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47B" w:rsidRDefault="0033047B" w:rsidP="0033047B">
      <w:pPr>
        <w:pStyle w:val="a3"/>
        <w:rPr>
          <w:b w:val="0"/>
          <w:bCs w:val="0"/>
        </w:rPr>
      </w:pPr>
      <w:r>
        <w:t>DOI 10.47576/</w:t>
      </w:r>
      <w:r>
        <w:rPr>
          <w:b w:val="0"/>
          <w:bCs w:val="0"/>
        </w:rPr>
        <w:t xml:space="preserve">2712-7559_2021_5_4_312 </w:t>
      </w:r>
    </w:p>
    <w:p w:rsidR="0033047B" w:rsidRDefault="0033047B" w:rsidP="0033047B">
      <w:pPr>
        <w:pStyle w:val="a3"/>
      </w:pPr>
      <w:r>
        <w:t>УДК 332.145</w:t>
      </w:r>
    </w:p>
    <w:p w:rsidR="0033047B" w:rsidRDefault="0033047B" w:rsidP="0033047B">
      <w:pPr>
        <w:pStyle w:val="a4"/>
      </w:pPr>
      <w:r>
        <w:t xml:space="preserve">Булатова Галина Алексеевна, </w:t>
      </w:r>
    </w:p>
    <w:p w:rsidR="0033047B" w:rsidRDefault="0033047B" w:rsidP="0033047B">
      <w:pPr>
        <w:pStyle w:val="a5"/>
      </w:pPr>
      <w:r>
        <w:t>кандидат экономических наук, доцент, доцент кафедры экономической безопасности, учета, анализа и аудита, Алтайский государственный университет, г. Барнаул, Россия, e-</w:t>
      </w:r>
      <w:proofErr w:type="spellStart"/>
      <w:r>
        <w:t>mail</w:t>
      </w:r>
      <w:proofErr w:type="spellEnd"/>
      <w:r>
        <w:t>: bulatovg@mail.ru</w:t>
      </w:r>
    </w:p>
    <w:p w:rsidR="0033047B" w:rsidRDefault="0033047B" w:rsidP="0033047B">
      <w:pPr>
        <w:pStyle w:val="a4"/>
      </w:pPr>
      <w:proofErr w:type="spellStart"/>
      <w:r>
        <w:t>Эргардт</w:t>
      </w:r>
      <w:proofErr w:type="spellEnd"/>
      <w:r>
        <w:t xml:space="preserve"> Ольга Ивановна, </w:t>
      </w:r>
    </w:p>
    <w:p w:rsidR="0033047B" w:rsidRDefault="0033047B" w:rsidP="0033047B">
      <w:pPr>
        <w:pStyle w:val="a5"/>
      </w:pPr>
      <w:r>
        <w:t>кандидат экономических наук, доцент, доцент кафедры экономической безопасности, учета, анализа и аудита, Алтайский государственный университет, г. Барнаул, Россия, e-</w:t>
      </w:r>
      <w:proofErr w:type="spellStart"/>
      <w:r>
        <w:t>mail</w:t>
      </w:r>
      <w:proofErr w:type="spellEnd"/>
      <w:r>
        <w:t>: ergardt.olga@bk.ru</w:t>
      </w:r>
    </w:p>
    <w:p w:rsidR="0033047B" w:rsidRDefault="0033047B" w:rsidP="0033047B">
      <w:pPr>
        <w:pStyle w:val="a4"/>
      </w:pPr>
      <w:proofErr w:type="spellStart"/>
      <w:r>
        <w:t>Краюшкин</w:t>
      </w:r>
      <w:proofErr w:type="spellEnd"/>
      <w:r>
        <w:t xml:space="preserve"> Максим, </w:t>
      </w:r>
    </w:p>
    <w:p w:rsidR="0033047B" w:rsidRDefault="0033047B" w:rsidP="0033047B">
      <w:pPr>
        <w:pStyle w:val="a5"/>
      </w:pPr>
      <w:r>
        <w:t xml:space="preserve">магистрант кафедры цифровых технологий и </w:t>
      </w:r>
      <w:proofErr w:type="gramStart"/>
      <w:r>
        <w:t>бизнес-аналитики</w:t>
      </w:r>
      <w:proofErr w:type="gramEnd"/>
      <w:r>
        <w:t>, Алтайский государственный университет, г. Барнаул, Россия, e-</w:t>
      </w:r>
      <w:proofErr w:type="spellStart"/>
      <w:r>
        <w:t>mail</w:t>
      </w:r>
      <w:proofErr w:type="spellEnd"/>
      <w:r>
        <w:t>: Kramaks-97@mail.ru</w:t>
      </w:r>
    </w:p>
    <w:p w:rsidR="0033047B" w:rsidRDefault="0033047B" w:rsidP="0033047B">
      <w:pPr>
        <w:pStyle w:val="a6"/>
      </w:pPr>
      <w:r>
        <w:t>Имитационная модель развития молочной промышленности Алтайского края: возможности практического использования</w:t>
      </w:r>
    </w:p>
    <w:p w:rsidR="0033047B" w:rsidRDefault="0033047B" w:rsidP="0033047B">
      <w:pPr>
        <w:pStyle w:val="a7"/>
        <w:rPr>
          <w:spacing w:val="5"/>
        </w:rPr>
      </w:pPr>
      <w:r>
        <w:rPr>
          <w:spacing w:val="5"/>
        </w:rPr>
        <w:t>В статье рассмотрена имитационная модель развития молочной промышленности Алтайского края. В ходе проведения исследования было определено, что по производству сливочного масла мощности очень слабо загружены (менее чем на половину), это касается и выпуска цельномолочной продукции. Предложена имитационная модель, благодаря которой можно будет определять оптимальное значение производства молочных продуктов по заданным пороговым значениям.</w:t>
      </w:r>
    </w:p>
    <w:p w:rsidR="0033047B" w:rsidRDefault="0033047B" w:rsidP="0033047B">
      <w:pPr>
        <w:pStyle w:val="a7"/>
      </w:pPr>
      <w:proofErr w:type="gramStart"/>
      <w:r>
        <w:rPr>
          <w:spacing w:val="43"/>
        </w:rPr>
        <w:t>Ключевые слова</w:t>
      </w:r>
      <w:r>
        <w:t>: молочная отрасль; имитационная модель; экспорт; импорт; отгрузка; производство; продажа; продовольственная безопасность.</w:t>
      </w:r>
      <w:proofErr w:type="gramEnd"/>
    </w:p>
    <w:p w:rsidR="0033047B" w:rsidRDefault="0033047B" w:rsidP="0033047B">
      <w:pPr>
        <w:pStyle w:val="a3"/>
      </w:pPr>
      <w:r>
        <w:t>UDC 332.145</w:t>
      </w:r>
    </w:p>
    <w:p w:rsidR="0033047B" w:rsidRPr="0033047B" w:rsidRDefault="0033047B" w:rsidP="0033047B">
      <w:pPr>
        <w:pStyle w:val="a8"/>
        <w:rPr>
          <w:lang w:val="en-US"/>
        </w:rPr>
      </w:pPr>
      <w:proofErr w:type="spellStart"/>
      <w:r w:rsidRPr="0033047B">
        <w:rPr>
          <w:lang w:val="en-US"/>
        </w:rPr>
        <w:t>Bulatova</w:t>
      </w:r>
      <w:proofErr w:type="spellEnd"/>
      <w:r w:rsidRPr="0033047B">
        <w:rPr>
          <w:lang w:val="en-US"/>
        </w:rPr>
        <w:t xml:space="preserve"> Galina </w:t>
      </w:r>
      <w:proofErr w:type="spellStart"/>
      <w:r w:rsidRPr="0033047B">
        <w:rPr>
          <w:lang w:val="en-US"/>
        </w:rPr>
        <w:t>Alekseevna</w:t>
      </w:r>
      <w:proofErr w:type="spellEnd"/>
      <w:r w:rsidRPr="0033047B">
        <w:rPr>
          <w:lang w:val="en-US"/>
        </w:rPr>
        <w:t>,</w:t>
      </w:r>
    </w:p>
    <w:p w:rsidR="0033047B" w:rsidRPr="0033047B" w:rsidRDefault="0033047B" w:rsidP="0033047B">
      <w:pPr>
        <w:pStyle w:val="a5"/>
        <w:rPr>
          <w:lang w:val="en-US"/>
        </w:rPr>
      </w:pPr>
      <w:r w:rsidRPr="0033047B">
        <w:rPr>
          <w:lang w:val="en-US"/>
        </w:rPr>
        <w:t>Candidate of Economic Sciences, Associate Professor, Associate Professor of the Department of Economic Security, Accounting, Analysis and Audit, Altai State University, Barnaul, Russia, e-mail: bulatovg@mail.ru</w:t>
      </w:r>
    </w:p>
    <w:p w:rsidR="0033047B" w:rsidRPr="0033047B" w:rsidRDefault="0033047B" w:rsidP="0033047B">
      <w:pPr>
        <w:pStyle w:val="a8"/>
        <w:rPr>
          <w:lang w:val="en-US"/>
        </w:rPr>
      </w:pPr>
      <w:proofErr w:type="spellStart"/>
      <w:r w:rsidRPr="0033047B">
        <w:rPr>
          <w:lang w:val="en-US"/>
        </w:rPr>
        <w:t>Ergardt</w:t>
      </w:r>
      <w:proofErr w:type="spellEnd"/>
      <w:r w:rsidRPr="0033047B">
        <w:rPr>
          <w:lang w:val="en-US"/>
        </w:rPr>
        <w:t xml:space="preserve"> Olga </w:t>
      </w:r>
      <w:proofErr w:type="spellStart"/>
      <w:r w:rsidRPr="0033047B">
        <w:rPr>
          <w:lang w:val="en-US"/>
        </w:rPr>
        <w:t>Ivanovna</w:t>
      </w:r>
      <w:proofErr w:type="spellEnd"/>
      <w:r w:rsidRPr="0033047B">
        <w:rPr>
          <w:lang w:val="en-US"/>
        </w:rPr>
        <w:t>,</w:t>
      </w:r>
    </w:p>
    <w:p w:rsidR="0033047B" w:rsidRPr="0033047B" w:rsidRDefault="0033047B" w:rsidP="0033047B">
      <w:pPr>
        <w:pStyle w:val="a5"/>
        <w:rPr>
          <w:lang w:val="en-US"/>
        </w:rPr>
      </w:pPr>
      <w:r w:rsidRPr="0033047B">
        <w:rPr>
          <w:lang w:val="en-US"/>
        </w:rPr>
        <w:t>Candidate of Economic Sciences, Associate Professor, Associate Professor of the Department of Economic Security, Accounting, Analysis and Auditing, Altai State University, Barnaul, Russia, e-mail: ergardt.olga@bk.ru</w:t>
      </w:r>
    </w:p>
    <w:p w:rsidR="0033047B" w:rsidRPr="0033047B" w:rsidRDefault="0033047B" w:rsidP="0033047B">
      <w:pPr>
        <w:pStyle w:val="a8"/>
        <w:rPr>
          <w:lang w:val="en-US"/>
        </w:rPr>
      </w:pPr>
      <w:proofErr w:type="spellStart"/>
      <w:r w:rsidRPr="0033047B">
        <w:rPr>
          <w:lang w:val="en-US"/>
        </w:rPr>
        <w:t>Krayushkin</w:t>
      </w:r>
      <w:proofErr w:type="spellEnd"/>
      <w:r w:rsidRPr="0033047B">
        <w:rPr>
          <w:lang w:val="en-US"/>
        </w:rPr>
        <w:t xml:space="preserve"> Maxim,</w:t>
      </w:r>
    </w:p>
    <w:p w:rsidR="0033047B" w:rsidRPr="0033047B" w:rsidRDefault="0033047B" w:rsidP="0033047B">
      <w:pPr>
        <w:pStyle w:val="a5"/>
        <w:rPr>
          <w:lang w:val="en-US"/>
        </w:rPr>
      </w:pPr>
      <w:r w:rsidRPr="0033047B">
        <w:rPr>
          <w:lang w:val="en-US"/>
        </w:rPr>
        <w:t>Master’s student of the Department of Digital Technologies and Business Analytics, Altai State University, Barnaul, Russia, e-mail: Kramaks-97@mail.ru</w:t>
      </w:r>
    </w:p>
    <w:p w:rsidR="0033047B" w:rsidRPr="0033047B" w:rsidRDefault="0033047B" w:rsidP="0033047B">
      <w:pPr>
        <w:pStyle w:val="a9"/>
        <w:rPr>
          <w:lang w:val="en-US"/>
        </w:rPr>
      </w:pPr>
      <w:r w:rsidRPr="0033047B">
        <w:rPr>
          <w:lang w:val="en-US"/>
        </w:rPr>
        <w:t xml:space="preserve">A simulation model of development of the dairy industry in </w:t>
      </w:r>
      <w:r>
        <w:t>А</w:t>
      </w:r>
      <w:r w:rsidRPr="0033047B">
        <w:rPr>
          <w:lang w:val="en-US"/>
        </w:rPr>
        <w:t>ltai krai: opportunities for practical use</w:t>
      </w:r>
    </w:p>
    <w:p w:rsidR="0033047B" w:rsidRPr="0033047B" w:rsidRDefault="0033047B" w:rsidP="0033047B">
      <w:pPr>
        <w:pStyle w:val="a7"/>
        <w:rPr>
          <w:lang w:val="en-US"/>
        </w:rPr>
      </w:pPr>
      <w:r w:rsidRPr="0033047B">
        <w:rPr>
          <w:lang w:val="en-US"/>
        </w:rPr>
        <w:t>The article discusses a simulation model of the development of the dairy industry in the Altai Territory. In the course of the study, it was determined that the capacities for the production of butter are very weakly loaded (less than half), as for the capacities for the production of whole milk products. A simulation model has been proposed, thanks to which it will be possible to determine the optimal value of the production of dairy products according to the specified threshold values.</w:t>
      </w:r>
    </w:p>
    <w:p w:rsidR="0033047B" w:rsidRPr="0033047B" w:rsidRDefault="0033047B" w:rsidP="0033047B">
      <w:pPr>
        <w:pStyle w:val="a7"/>
        <w:rPr>
          <w:lang w:val="en-US"/>
        </w:rPr>
      </w:pPr>
      <w:r w:rsidRPr="0033047B">
        <w:rPr>
          <w:spacing w:val="43"/>
          <w:lang w:val="en-US"/>
        </w:rPr>
        <w:t>Keywords</w:t>
      </w:r>
      <w:r w:rsidRPr="0033047B">
        <w:rPr>
          <w:lang w:val="en-US"/>
        </w:rPr>
        <w:t>: dairy industry; simulation model; export; import; shipment; production; sale; food security.</w:t>
      </w:r>
    </w:p>
    <w:p w:rsidR="00C92DAB" w:rsidRDefault="00C92DAB"/>
    <w:p w:rsidR="00C26AF7" w:rsidRPr="00C26AF7" w:rsidRDefault="00C26AF7" w:rsidP="00C26AF7">
      <w:pPr>
        <w:pStyle w:val="a3"/>
        <w:rPr>
          <w:b w:val="0"/>
          <w:bCs w:val="0"/>
          <w:lang w:val="ru-RU"/>
        </w:rPr>
      </w:pPr>
      <w:r>
        <w:t>DOI</w:t>
      </w:r>
      <w:r w:rsidRPr="00C26AF7">
        <w:rPr>
          <w:lang w:val="ru-RU"/>
        </w:rPr>
        <w:t xml:space="preserve"> 10.47576/</w:t>
      </w:r>
      <w:r w:rsidRPr="00C26AF7">
        <w:rPr>
          <w:b w:val="0"/>
          <w:bCs w:val="0"/>
          <w:lang w:val="ru-RU"/>
        </w:rPr>
        <w:t xml:space="preserve">2712-7559_2021_5_4_318 </w:t>
      </w:r>
    </w:p>
    <w:p w:rsidR="00C26AF7" w:rsidRPr="00C26AF7" w:rsidRDefault="00C26AF7" w:rsidP="00C26AF7">
      <w:pPr>
        <w:pStyle w:val="a3"/>
        <w:rPr>
          <w:lang w:val="ru-RU"/>
        </w:rPr>
      </w:pPr>
      <w:r w:rsidRPr="00C26AF7">
        <w:rPr>
          <w:lang w:val="ru-RU"/>
        </w:rPr>
        <w:t>УДК 658.01:338.4</w:t>
      </w:r>
    </w:p>
    <w:p w:rsidR="00C26AF7" w:rsidRDefault="00C26AF7" w:rsidP="00C26AF7">
      <w:pPr>
        <w:pStyle w:val="a4"/>
      </w:pPr>
      <w:proofErr w:type="spellStart"/>
      <w:r>
        <w:t>Кокодей</w:t>
      </w:r>
      <w:proofErr w:type="spellEnd"/>
      <w:r>
        <w:t xml:space="preserve"> Татьяна Александровна, </w:t>
      </w:r>
    </w:p>
    <w:p w:rsidR="00C26AF7" w:rsidRDefault="00C26AF7" w:rsidP="00C26AF7">
      <w:pPr>
        <w:pStyle w:val="a5"/>
      </w:pPr>
      <w:r>
        <w:lastRenderedPageBreak/>
        <w:t>доктор экономических наук, профессор, заведующий кафедрой педагогики и психологии творческого развития, Севастопольский государственный университет, г. Севастополь, Россия</w:t>
      </w:r>
    </w:p>
    <w:p w:rsidR="00C26AF7" w:rsidRDefault="00C26AF7" w:rsidP="00C26AF7">
      <w:pPr>
        <w:pStyle w:val="a4"/>
      </w:pPr>
      <w:r>
        <w:t>Абрамова Лариса Сергеевна,</w:t>
      </w:r>
    </w:p>
    <w:p w:rsidR="00C26AF7" w:rsidRDefault="00C26AF7" w:rsidP="00C26AF7">
      <w:pPr>
        <w:pStyle w:val="a5"/>
      </w:pPr>
      <w:r>
        <w:t>кандидат экономических наук, доцент кафедры экономики предприятия, Севастопольский государственный университет, г. Севастополь, Россия</w:t>
      </w:r>
    </w:p>
    <w:p w:rsidR="00C26AF7" w:rsidRDefault="00C26AF7" w:rsidP="00C26AF7">
      <w:pPr>
        <w:pStyle w:val="a4"/>
      </w:pPr>
      <w:proofErr w:type="spellStart"/>
      <w:r>
        <w:t>Аблаев</w:t>
      </w:r>
      <w:proofErr w:type="spellEnd"/>
      <w:r>
        <w:t xml:space="preserve"> </w:t>
      </w:r>
      <w:proofErr w:type="spellStart"/>
      <w:r>
        <w:t>Ремзи</w:t>
      </w:r>
      <w:proofErr w:type="spellEnd"/>
      <w:r>
        <w:t xml:space="preserve"> Рустемович, </w:t>
      </w:r>
    </w:p>
    <w:p w:rsidR="00C26AF7" w:rsidRDefault="00C26AF7" w:rsidP="00C26AF7">
      <w:pPr>
        <w:pStyle w:val="a5"/>
      </w:pPr>
      <w:r>
        <w:t>кандидат экономических наук, доцент кафедры экономики предприятия, Севастопольский государственный университет, г. Севастополь, Россия</w:t>
      </w:r>
    </w:p>
    <w:p w:rsidR="00C26AF7" w:rsidRDefault="00C26AF7" w:rsidP="00C26AF7">
      <w:pPr>
        <w:pStyle w:val="a6"/>
      </w:pPr>
      <w:r>
        <w:t xml:space="preserve">Профайлинг агропромышленных предприятий как предпосылка эффективного стратегического управления </w:t>
      </w:r>
    </w:p>
    <w:p w:rsidR="00C26AF7" w:rsidRDefault="00C26AF7" w:rsidP="00C26AF7">
      <w:pPr>
        <w:pStyle w:val="a7"/>
      </w:pPr>
      <w:r>
        <w:t>В исследовании были определены двадцать три основных профиля агропромышленных предприятий в результате рассмотрения различных предприятий и использования ряда классификационных характеристик. Профилирование агропромышленных предприятий - необходимое условие эффективного стратегического управления этими компаниями.</w:t>
      </w:r>
    </w:p>
    <w:p w:rsidR="00C26AF7" w:rsidRDefault="00C26AF7" w:rsidP="00C26AF7">
      <w:pPr>
        <w:pStyle w:val="a7"/>
      </w:pPr>
      <w:r>
        <w:rPr>
          <w:spacing w:val="43"/>
        </w:rPr>
        <w:t>Ключевые слова:</w:t>
      </w:r>
      <w:r>
        <w:t xml:space="preserve"> агропромышленное предприятие; профиль; профилирование; предпосылки; стратегическое управление.</w:t>
      </w:r>
    </w:p>
    <w:p w:rsidR="00C26AF7" w:rsidRDefault="00C26AF7" w:rsidP="00C26AF7">
      <w:pPr>
        <w:pStyle w:val="a3"/>
      </w:pPr>
      <w:r>
        <w:t>UDC 658.01:338.4</w:t>
      </w:r>
    </w:p>
    <w:p w:rsidR="00C26AF7" w:rsidRPr="00C26AF7" w:rsidRDefault="00C26AF7" w:rsidP="00C26AF7">
      <w:pPr>
        <w:pStyle w:val="a8"/>
        <w:rPr>
          <w:lang w:val="en-US"/>
        </w:rPr>
      </w:pPr>
      <w:proofErr w:type="spellStart"/>
      <w:r w:rsidRPr="00C26AF7">
        <w:rPr>
          <w:lang w:val="en-US"/>
        </w:rPr>
        <w:t>Kokodey</w:t>
      </w:r>
      <w:proofErr w:type="spellEnd"/>
      <w:r w:rsidRPr="00C26AF7">
        <w:rPr>
          <w:lang w:val="en-US"/>
        </w:rPr>
        <w:t xml:space="preserve"> Tatiana </w:t>
      </w:r>
      <w:proofErr w:type="spellStart"/>
      <w:r w:rsidRPr="00C26AF7">
        <w:rPr>
          <w:lang w:val="en-US"/>
        </w:rPr>
        <w:t>Aleksandrovna</w:t>
      </w:r>
      <w:proofErr w:type="spellEnd"/>
      <w:r w:rsidRPr="00C26AF7">
        <w:rPr>
          <w:lang w:val="en-US"/>
        </w:rPr>
        <w:t>,</w:t>
      </w:r>
    </w:p>
    <w:p w:rsidR="00C26AF7" w:rsidRPr="00C26AF7" w:rsidRDefault="00C26AF7" w:rsidP="00C26AF7">
      <w:pPr>
        <w:pStyle w:val="a5"/>
        <w:rPr>
          <w:lang w:val="en-US"/>
        </w:rPr>
      </w:pPr>
      <w:r w:rsidRPr="00C26AF7">
        <w:rPr>
          <w:lang w:val="en-US"/>
        </w:rPr>
        <w:t>Doctor of Economics, Professor, Head of the Department of Pedagogy and Psychology of Creative Development, Sevastopol State University, Sevastopol, Russia</w:t>
      </w:r>
    </w:p>
    <w:p w:rsidR="00C26AF7" w:rsidRPr="00C26AF7" w:rsidRDefault="00C26AF7" w:rsidP="00C26AF7">
      <w:pPr>
        <w:pStyle w:val="a8"/>
        <w:rPr>
          <w:lang w:val="en-US"/>
        </w:rPr>
      </w:pPr>
      <w:proofErr w:type="spellStart"/>
      <w:r w:rsidRPr="00C26AF7">
        <w:rPr>
          <w:lang w:val="en-US"/>
        </w:rPr>
        <w:t>Abramova</w:t>
      </w:r>
      <w:proofErr w:type="spellEnd"/>
      <w:r w:rsidRPr="00C26AF7">
        <w:rPr>
          <w:lang w:val="en-US"/>
        </w:rPr>
        <w:t xml:space="preserve"> Larisa </w:t>
      </w:r>
      <w:proofErr w:type="spellStart"/>
      <w:r w:rsidRPr="00C26AF7">
        <w:rPr>
          <w:lang w:val="en-US"/>
        </w:rPr>
        <w:t>Sergeevna</w:t>
      </w:r>
      <w:proofErr w:type="spellEnd"/>
      <w:r w:rsidRPr="00C26AF7">
        <w:rPr>
          <w:lang w:val="en-US"/>
        </w:rPr>
        <w:t>,</w:t>
      </w:r>
    </w:p>
    <w:p w:rsidR="00C26AF7" w:rsidRPr="00C26AF7" w:rsidRDefault="00C26AF7" w:rsidP="00C26AF7">
      <w:pPr>
        <w:pStyle w:val="a5"/>
        <w:rPr>
          <w:lang w:val="en-US"/>
        </w:rPr>
      </w:pPr>
      <w:r w:rsidRPr="00C26AF7">
        <w:rPr>
          <w:lang w:val="en-US"/>
        </w:rPr>
        <w:t>Candidate of Economic Sciences, Associate Professor of the Department of Enterprise Economics, Sevastopol State University, Sevastopol, Russia</w:t>
      </w:r>
    </w:p>
    <w:p w:rsidR="00C26AF7" w:rsidRPr="00C26AF7" w:rsidRDefault="00C26AF7" w:rsidP="00C26AF7">
      <w:pPr>
        <w:pStyle w:val="a8"/>
        <w:rPr>
          <w:lang w:val="en-US"/>
        </w:rPr>
      </w:pPr>
      <w:proofErr w:type="spellStart"/>
      <w:r w:rsidRPr="00C26AF7">
        <w:rPr>
          <w:lang w:val="en-US"/>
        </w:rPr>
        <w:t>Ablaev</w:t>
      </w:r>
      <w:proofErr w:type="spellEnd"/>
      <w:r w:rsidRPr="00C26AF7">
        <w:rPr>
          <w:lang w:val="en-US"/>
        </w:rPr>
        <w:t xml:space="preserve"> </w:t>
      </w:r>
      <w:proofErr w:type="spellStart"/>
      <w:r w:rsidRPr="00C26AF7">
        <w:rPr>
          <w:lang w:val="en-US"/>
        </w:rPr>
        <w:t>Remzi</w:t>
      </w:r>
      <w:proofErr w:type="spellEnd"/>
      <w:r w:rsidRPr="00C26AF7">
        <w:rPr>
          <w:lang w:val="en-US"/>
        </w:rPr>
        <w:t xml:space="preserve"> </w:t>
      </w:r>
      <w:proofErr w:type="spellStart"/>
      <w:r w:rsidRPr="00C26AF7">
        <w:rPr>
          <w:lang w:val="en-US"/>
        </w:rPr>
        <w:t>Rustemovich</w:t>
      </w:r>
      <w:proofErr w:type="spellEnd"/>
      <w:r w:rsidRPr="00C26AF7">
        <w:rPr>
          <w:lang w:val="en-US"/>
        </w:rPr>
        <w:t>,</w:t>
      </w:r>
    </w:p>
    <w:p w:rsidR="00C26AF7" w:rsidRPr="00C26AF7" w:rsidRDefault="00C26AF7" w:rsidP="00C26AF7">
      <w:pPr>
        <w:pStyle w:val="a5"/>
        <w:rPr>
          <w:lang w:val="en-US"/>
        </w:rPr>
      </w:pPr>
      <w:r w:rsidRPr="00C26AF7">
        <w:rPr>
          <w:lang w:val="en-US"/>
        </w:rPr>
        <w:t>Candidate of Economic Sciences, Associate Professor of the Department of Enterprise Economics, Sevastopol State University, Sevastopol, Russia</w:t>
      </w:r>
    </w:p>
    <w:p w:rsidR="00C26AF7" w:rsidRPr="00C26AF7" w:rsidRDefault="00C26AF7" w:rsidP="00C26AF7">
      <w:pPr>
        <w:pStyle w:val="a9"/>
        <w:rPr>
          <w:lang w:val="en-US"/>
        </w:rPr>
      </w:pPr>
      <w:r w:rsidRPr="00C26AF7">
        <w:rPr>
          <w:lang w:val="en-US"/>
        </w:rPr>
        <w:t>Profiling of agro-industrial enterprises as a prerequisite for effective strategic management</w:t>
      </w:r>
    </w:p>
    <w:p w:rsidR="00C26AF7" w:rsidRPr="00C26AF7" w:rsidRDefault="00C26AF7" w:rsidP="00C26AF7">
      <w:pPr>
        <w:pStyle w:val="a7"/>
        <w:rPr>
          <w:lang w:val="en-US"/>
        </w:rPr>
      </w:pPr>
      <w:r w:rsidRPr="00C26AF7">
        <w:rPr>
          <w:lang w:val="en-US"/>
        </w:rPr>
        <w:t>In this research, the main twenty-three profiles of agro-industrial enterprises were identified as a result of considering various businesses and using a number of classification characteristics. Profiling agro-industrial enterprises is a prerequisite for efficient strategic management at these companies.</w:t>
      </w:r>
    </w:p>
    <w:p w:rsidR="00C26AF7" w:rsidRPr="00C26AF7" w:rsidRDefault="00C26AF7" w:rsidP="00C26AF7">
      <w:pPr>
        <w:pStyle w:val="a7"/>
        <w:rPr>
          <w:lang w:val="en-US"/>
        </w:rPr>
      </w:pPr>
      <w:r w:rsidRPr="00C26AF7">
        <w:rPr>
          <w:spacing w:val="43"/>
          <w:lang w:val="en-US"/>
        </w:rPr>
        <w:t>Keywords</w:t>
      </w:r>
      <w:r w:rsidRPr="00C26AF7">
        <w:rPr>
          <w:lang w:val="en-US"/>
        </w:rPr>
        <w:t>: agro-industrial enterprise; profile; profiling; prerequisites; strategic management.</w:t>
      </w:r>
    </w:p>
    <w:p w:rsidR="00C26AF7" w:rsidRPr="00C26AF7" w:rsidRDefault="00C26AF7">
      <w:pPr>
        <w:rPr>
          <w:lang w:val="en-US"/>
        </w:rPr>
      </w:pPr>
    </w:p>
    <w:p w:rsidR="00C26AF7" w:rsidRPr="00C26AF7" w:rsidRDefault="00C26AF7" w:rsidP="00C26AF7">
      <w:pPr>
        <w:pStyle w:val="a3"/>
        <w:rPr>
          <w:b w:val="0"/>
          <w:bCs w:val="0"/>
          <w:lang w:val="ru-RU"/>
        </w:rPr>
      </w:pPr>
      <w:r>
        <w:t>DOI</w:t>
      </w:r>
      <w:r w:rsidRPr="00C26AF7">
        <w:rPr>
          <w:lang w:val="ru-RU"/>
        </w:rPr>
        <w:t xml:space="preserve"> 10.47576/</w:t>
      </w:r>
      <w:r w:rsidRPr="00C26AF7">
        <w:rPr>
          <w:b w:val="0"/>
          <w:bCs w:val="0"/>
          <w:lang w:val="ru-RU"/>
        </w:rPr>
        <w:t xml:space="preserve">2712-7559_2021_5_4_325 </w:t>
      </w:r>
    </w:p>
    <w:p w:rsidR="00C26AF7" w:rsidRPr="00C26AF7" w:rsidRDefault="00C26AF7" w:rsidP="00C26AF7">
      <w:pPr>
        <w:pStyle w:val="a3"/>
        <w:rPr>
          <w:lang w:val="ru-RU"/>
        </w:rPr>
      </w:pPr>
      <w:r w:rsidRPr="00C26AF7">
        <w:rPr>
          <w:lang w:val="ru-RU"/>
        </w:rPr>
        <w:t>УДК 338.2</w:t>
      </w:r>
    </w:p>
    <w:p w:rsidR="00C26AF7" w:rsidRDefault="00C26AF7" w:rsidP="00C26AF7">
      <w:pPr>
        <w:pStyle w:val="a4"/>
      </w:pPr>
      <w:proofErr w:type="spellStart"/>
      <w:r>
        <w:t>Алцыбеева</w:t>
      </w:r>
      <w:proofErr w:type="spellEnd"/>
      <w:r>
        <w:t xml:space="preserve"> Ирина Георгиевна,</w:t>
      </w:r>
    </w:p>
    <w:p w:rsidR="00C26AF7" w:rsidRDefault="00C26AF7" w:rsidP="00C26AF7">
      <w:pPr>
        <w:pStyle w:val="a5"/>
      </w:pPr>
      <w:r>
        <w:t xml:space="preserve">старший преподаватель кафедры </w:t>
      </w:r>
      <w:r>
        <w:br/>
        <w:t xml:space="preserve">менеджмента и маркетинга, </w:t>
      </w:r>
      <w:r>
        <w:br/>
        <w:t xml:space="preserve">Вятский государственный университет, </w:t>
      </w:r>
      <w:r>
        <w:br/>
        <w:t>г. Киров, Россия, e-</w:t>
      </w:r>
      <w:proofErr w:type="spellStart"/>
      <w:r>
        <w:t>mail</w:t>
      </w:r>
      <w:proofErr w:type="spellEnd"/>
      <w:r>
        <w:t>: irinaal81@yandex.ru</w:t>
      </w:r>
    </w:p>
    <w:p w:rsidR="00C26AF7" w:rsidRDefault="00C26AF7" w:rsidP="00C26AF7">
      <w:pPr>
        <w:pStyle w:val="a6"/>
      </w:pPr>
      <w:r>
        <w:t>Исследование подходов к оценке экономической безопасности организации</w:t>
      </w:r>
    </w:p>
    <w:p w:rsidR="00C26AF7" w:rsidRDefault="00C26AF7" w:rsidP="00C26AF7">
      <w:pPr>
        <w:pStyle w:val="a7"/>
      </w:pPr>
      <w:r>
        <w:t xml:space="preserve">В статье проанализированы подходы к оценке уровня экономической безопасности организации, выявлены их преимущества и недостатки. С учетом проведенного анализа обоснована актуальность персонального </w:t>
      </w:r>
      <w:r>
        <w:lastRenderedPageBreak/>
        <w:t>подхода к оценке уровня экономической безопасности каждой организации и предложен алгоритм его формирования, начиная с выявления факторов и заканчивая расчетом комплексного показателя.</w:t>
      </w:r>
    </w:p>
    <w:p w:rsidR="00C26AF7" w:rsidRDefault="00C26AF7" w:rsidP="00C26AF7">
      <w:pPr>
        <w:pStyle w:val="a7"/>
      </w:pPr>
      <w:r>
        <w:rPr>
          <w:spacing w:val="43"/>
        </w:rPr>
        <w:t>Ключевые слова:</w:t>
      </w:r>
      <w:r>
        <w:t xml:space="preserve"> экономическая безопасность; оценка; алгоритм; персональный подход.</w:t>
      </w:r>
    </w:p>
    <w:p w:rsidR="00C26AF7" w:rsidRDefault="00C26AF7" w:rsidP="00C26AF7">
      <w:pPr>
        <w:pStyle w:val="a3"/>
      </w:pPr>
      <w:r>
        <w:t>UDC 338.2</w:t>
      </w:r>
    </w:p>
    <w:p w:rsidR="00C26AF7" w:rsidRPr="00C26AF7" w:rsidRDefault="00C26AF7" w:rsidP="00C26AF7">
      <w:pPr>
        <w:pStyle w:val="a8"/>
        <w:rPr>
          <w:lang w:val="en-US"/>
        </w:rPr>
      </w:pPr>
      <w:proofErr w:type="spellStart"/>
      <w:r w:rsidRPr="00C26AF7">
        <w:rPr>
          <w:lang w:val="en-US"/>
        </w:rPr>
        <w:t>Altsybeeva</w:t>
      </w:r>
      <w:proofErr w:type="spellEnd"/>
      <w:r w:rsidRPr="00C26AF7">
        <w:rPr>
          <w:lang w:val="en-US"/>
        </w:rPr>
        <w:t xml:space="preserve"> Irina </w:t>
      </w:r>
      <w:proofErr w:type="spellStart"/>
      <w:r w:rsidRPr="00C26AF7">
        <w:rPr>
          <w:lang w:val="en-US"/>
        </w:rPr>
        <w:t>Georgievna</w:t>
      </w:r>
      <w:proofErr w:type="spellEnd"/>
      <w:r w:rsidRPr="00C26AF7">
        <w:rPr>
          <w:lang w:val="en-US"/>
        </w:rPr>
        <w:t>,</w:t>
      </w:r>
    </w:p>
    <w:p w:rsidR="00C26AF7" w:rsidRPr="00C26AF7" w:rsidRDefault="00C26AF7" w:rsidP="00C26AF7">
      <w:pPr>
        <w:pStyle w:val="a5"/>
        <w:rPr>
          <w:lang w:val="en-US"/>
        </w:rPr>
      </w:pPr>
      <w:r w:rsidRPr="00C26AF7">
        <w:rPr>
          <w:lang w:val="en-US"/>
        </w:rPr>
        <w:t xml:space="preserve">Senior Lecturer at the Department of Management and Marketing, </w:t>
      </w:r>
      <w:r w:rsidRPr="00C26AF7">
        <w:rPr>
          <w:lang w:val="en-US"/>
        </w:rPr>
        <w:br/>
        <w:t>Vyatka State University, Kirov, Russia, e-mail: irinaal81@yandex.ru</w:t>
      </w:r>
    </w:p>
    <w:p w:rsidR="00C26AF7" w:rsidRPr="00C26AF7" w:rsidRDefault="00C26AF7" w:rsidP="00C26AF7">
      <w:pPr>
        <w:pStyle w:val="a9"/>
        <w:rPr>
          <w:lang w:val="en-US"/>
        </w:rPr>
      </w:pPr>
      <w:r w:rsidRPr="00C26AF7">
        <w:rPr>
          <w:lang w:val="en-US"/>
        </w:rPr>
        <w:t>Study of approaches to assessment of the economic security of the organization</w:t>
      </w:r>
    </w:p>
    <w:p w:rsidR="00C26AF7" w:rsidRPr="00C26AF7" w:rsidRDefault="00C26AF7" w:rsidP="00C26AF7">
      <w:pPr>
        <w:pStyle w:val="a7"/>
        <w:rPr>
          <w:lang w:val="en-US"/>
        </w:rPr>
      </w:pPr>
      <w:r w:rsidRPr="00C26AF7">
        <w:rPr>
          <w:lang w:val="en-US"/>
        </w:rPr>
        <w:t>The article analyzes approaches to assessing the level of economic security of an organization, identifies their advantages and disadvantages. Taking into account the analysis, the relevance of a personal approach to assessing the level of economic security of each organization is substantiated and an algorithm for its formation is proposed, starting with identifying factors and ending with the calculation of a complex indicator.</w:t>
      </w:r>
    </w:p>
    <w:p w:rsidR="00C26AF7" w:rsidRPr="00C26AF7" w:rsidRDefault="00C26AF7" w:rsidP="00C26AF7">
      <w:pPr>
        <w:pStyle w:val="a7"/>
        <w:rPr>
          <w:lang w:val="en-US"/>
        </w:rPr>
      </w:pPr>
      <w:r w:rsidRPr="00C26AF7">
        <w:rPr>
          <w:spacing w:val="43"/>
          <w:lang w:val="en-US"/>
        </w:rPr>
        <w:t>Keywords</w:t>
      </w:r>
      <w:r w:rsidRPr="00C26AF7">
        <w:rPr>
          <w:lang w:val="en-US"/>
        </w:rPr>
        <w:t>: economic security; grade; algorithm; personal approach.</w:t>
      </w:r>
    </w:p>
    <w:p w:rsidR="00C26AF7" w:rsidRPr="00C26AF7" w:rsidRDefault="00C26AF7">
      <w:pPr>
        <w:rPr>
          <w:lang w:val="en-US"/>
        </w:rPr>
      </w:pPr>
    </w:p>
    <w:p w:rsidR="00C26AF7" w:rsidRDefault="00C26AF7" w:rsidP="00C26AF7">
      <w:pPr>
        <w:pStyle w:val="a3"/>
        <w:rPr>
          <w:b w:val="0"/>
          <w:bCs w:val="0"/>
        </w:rPr>
      </w:pPr>
      <w:r>
        <w:t>DOI 10.47576/</w:t>
      </w:r>
      <w:r>
        <w:rPr>
          <w:b w:val="0"/>
          <w:bCs w:val="0"/>
        </w:rPr>
        <w:t xml:space="preserve">2712-7559_2021_5_4_329 </w:t>
      </w:r>
    </w:p>
    <w:p w:rsidR="00C26AF7" w:rsidRDefault="00C26AF7" w:rsidP="00C26AF7">
      <w:pPr>
        <w:pStyle w:val="a3"/>
      </w:pPr>
      <w:r>
        <w:t xml:space="preserve">УДК 336.71 </w:t>
      </w:r>
    </w:p>
    <w:p w:rsidR="00C26AF7" w:rsidRDefault="00C26AF7" w:rsidP="00C26AF7">
      <w:pPr>
        <w:pStyle w:val="a4"/>
      </w:pPr>
      <w:r>
        <w:t>Мельников Владимир Сергеевич,</w:t>
      </w:r>
    </w:p>
    <w:p w:rsidR="00C26AF7" w:rsidRDefault="00C26AF7" w:rsidP="00C26AF7">
      <w:pPr>
        <w:pStyle w:val="a5"/>
      </w:pPr>
      <w:r>
        <w:t xml:space="preserve">кандидат экономических наук, доцент </w:t>
      </w:r>
      <w:r>
        <w:br/>
        <w:t xml:space="preserve">кафедры финансового рынка и финансовых институтов, Новосибирский государственный университет экономики и управления </w:t>
      </w:r>
      <w:r>
        <w:br/>
        <w:t xml:space="preserve">«НИНХ», г. Новосибирск, Россия, </w:t>
      </w:r>
      <w:r>
        <w:br/>
        <w:t>e-</w:t>
      </w:r>
      <w:proofErr w:type="spellStart"/>
      <w:r>
        <w:t>mail</w:t>
      </w:r>
      <w:proofErr w:type="spellEnd"/>
      <w:r>
        <w:t xml:space="preserve">: v.s.melnikov@nsuem.ru </w:t>
      </w:r>
    </w:p>
    <w:p w:rsidR="00C26AF7" w:rsidRDefault="00C26AF7" w:rsidP="00C26AF7">
      <w:pPr>
        <w:pStyle w:val="a4"/>
      </w:pPr>
      <w:r>
        <w:t>Капуста Анна Степановна,</w:t>
      </w:r>
    </w:p>
    <w:p w:rsidR="00C26AF7" w:rsidRDefault="00C26AF7" w:rsidP="00C26AF7">
      <w:pPr>
        <w:pStyle w:val="a5"/>
      </w:pPr>
      <w:r>
        <w:t xml:space="preserve">магистрант кафедры финансового рынка </w:t>
      </w:r>
      <w:r>
        <w:br/>
        <w:t xml:space="preserve">и финансовых институтов, Новосибирский </w:t>
      </w:r>
      <w:r>
        <w:br/>
        <w:t xml:space="preserve">государственный университет экономики </w:t>
      </w:r>
      <w:r>
        <w:br/>
        <w:t>и управления «НИНХ», г. Новосибирск, Россия, e-</w:t>
      </w:r>
      <w:proofErr w:type="spellStart"/>
      <w:r>
        <w:t>mail</w:t>
      </w:r>
      <w:proofErr w:type="spellEnd"/>
      <w:r>
        <w:t>: kapusta.anna@mail.ru</w:t>
      </w:r>
    </w:p>
    <w:p w:rsidR="00C26AF7" w:rsidRDefault="00C26AF7" w:rsidP="00C26AF7">
      <w:pPr>
        <w:pStyle w:val="a6"/>
      </w:pPr>
      <w:r>
        <w:t>Рейтинговая оценка коммерческих банков</w:t>
      </w:r>
    </w:p>
    <w:p w:rsidR="00C26AF7" w:rsidRDefault="00C26AF7" w:rsidP="00C26AF7">
      <w:pPr>
        <w:pStyle w:val="a7"/>
      </w:pPr>
      <w:r>
        <w:t xml:space="preserve">В статье рассмотрены ключевые принципы деятельности национальных и международных рейтинговых агентств, а также порядок присвоения рейтинга </w:t>
      </w:r>
      <w:proofErr w:type="gramStart"/>
      <w:r>
        <w:t>в</w:t>
      </w:r>
      <w:proofErr w:type="gramEnd"/>
      <w:r>
        <w:t xml:space="preserve"> АКРА. Выявлено, что в отношении российских коммерческих банков целесообразнее ориентироваться на рейтинговые оценки национальных рейтинговых агентств. Однако национальные методологии присвоения кредитных рейтингов не являются совершенными и требуют внесения в них ряда улучшений.</w:t>
      </w:r>
    </w:p>
    <w:p w:rsidR="00C26AF7" w:rsidRDefault="00C26AF7" w:rsidP="00C26AF7">
      <w:pPr>
        <w:pStyle w:val="a7"/>
      </w:pPr>
      <w:r>
        <w:rPr>
          <w:spacing w:val="43"/>
        </w:rPr>
        <w:t>Ключевые слова</w:t>
      </w:r>
      <w:r>
        <w:t>: коммерческий банк; кредитное качество; кредитный рейтинг; рейтинговая оценка; кредитный риск.</w:t>
      </w:r>
    </w:p>
    <w:p w:rsidR="00C26AF7" w:rsidRDefault="00C26AF7" w:rsidP="00C26AF7">
      <w:pPr>
        <w:pStyle w:val="a3"/>
      </w:pPr>
      <w:r>
        <w:t>UDC 336.71</w:t>
      </w:r>
    </w:p>
    <w:p w:rsidR="00C26AF7" w:rsidRPr="00C26AF7" w:rsidRDefault="00C26AF7" w:rsidP="00C26AF7">
      <w:pPr>
        <w:pStyle w:val="a8"/>
        <w:rPr>
          <w:lang w:val="en-US"/>
        </w:rPr>
      </w:pPr>
      <w:proofErr w:type="spellStart"/>
      <w:r w:rsidRPr="00C26AF7">
        <w:rPr>
          <w:lang w:val="en-US"/>
        </w:rPr>
        <w:t>Melnikov</w:t>
      </w:r>
      <w:proofErr w:type="spellEnd"/>
      <w:r w:rsidRPr="00C26AF7">
        <w:rPr>
          <w:lang w:val="en-US"/>
        </w:rPr>
        <w:t xml:space="preserve"> Vladimir </w:t>
      </w:r>
      <w:proofErr w:type="spellStart"/>
      <w:r w:rsidRPr="00C26AF7">
        <w:rPr>
          <w:lang w:val="en-US"/>
        </w:rPr>
        <w:t>Sergeevich</w:t>
      </w:r>
      <w:proofErr w:type="spellEnd"/>
      <w:r w:rsidRPr="00C26AF7">
        <w:rPr>
          <w:lang w:val="en-US"/>
        </w:rPr>
        <w:t>,</w:t>
      </w:r>
    </w:p>
    <w:p w:rsidR="00C26AF7" w:rsidRPr="00C26AF7" w:rsidRDefault="00C26AF7" w:rsidP="00C26AF7">
      <w:pPr>
        <w:pStyle w:val="a5"/>
        <w:rPr>
          <w:lang w:val="en-US"/>
        </w:rPr>
      </w:pPr>
      <w:r w:rsidRPr="00C26AF7">
        <w:rPr>
          <w:lang w:val="en-US"/>
        </w:rPr>
        <w:t>PhD in Economics, Associate Professor of the Department of Financial Market and Financial Institutions, Novosibirsk State University of Economics and Management “NINH”, Novosibirsk, Russia, e-mail: v.s.melnikov@nsuem.ru</w:t>
      </w:r>
    </w:p>
    <w:p w:rsidR="00C26AF7" w:rsidRPr="00C26AF7" w:rsidRDefault="00C26AF7" w:rsidP="00C26AF7">
      <w:pPr>
        <w:pStyle w:val="a8"/>
        <w:rPr>
          <w:lang w:val="en-US"/>
        </w:rPr>
      </w:pPr>
      <w:proofErr w:type="spellStart"/>
      <w:r w:rsidRPr="00C26AF7">
        <w:rPr>
          <w:lang w:val="en-US"/>
        </w:rPr>
        <w:t>Kapusta</w:t>
      </w:r>
      <w:proofErr w:type="spellEnd"/>
      <w:r w:rsidRPr="00C26AF7">
        <w:rPr>
          <w:lang w:val="en-US"/>
        </w:rPr>
        <w:t xml:space="preserve"> Anna </w:t>
      </w:r>
      <w:proofErr w:type="spellStart"/>
      <w:r w:rsidRPr="00C26AF7">
        <w:rPr>
          <w:lang w:val="en-US"/>
        </w:rPr>
        <w:t>Stepanovna</w:t>
      </w:r>
      <w:proofErr w:type="spellEnd"/>
      <w:r w:rsidRPr="00C26AF7">
        <w:rPr>
          <w:lang w:val="en-US"/>
        </w:rPr>
        <w:t>,</w:t>
      </w:r>
    </w:p>
    <w:p w:rsidR="00C26AF7" w:rsidRPr="00C26AF7" w:rsidRDefault="00C26AF7" w:rsidP="00C26AF7">
      <w:pPr>
        <w:pStyle w:val="a5"/>
        <w:rPr>
          <w:lang w:val="en-US"/>
        </w:rPr>
      </w:pPr>
      <w:r w:rsidRPr="00C26AF7">
        <w:rPr>
          <w:lang w:val="en-US"/>
        </w:rPr>
        <w:t>Master’s student of the Department of Financial Market and Financial Institutions, Novosibirsk State University of Economics and Management “NINH”, Novosibirsk, Russia, e-mail: kapusta.anna@mail.ru</w:t>
      </w:r>
    </w:p>
    <w:p w:rsidR="00C26AF7" w:rsidRPr="00C26AF7" w:rsidRDefault="00C26AF7" w:rsidP="00C26AF7">
      <w:pPr>
        <w:pStyle w:val="a9"/>
        <w:rPr>
          <w:lang w:val="en-US"/>
        </w:rPr>
      </w:pPr>
      <w:r w:rsidRPr="00C26AF7">
        <w:rPr>
          <w:lang w:val="en-US"/>
        </w:rPr>
        <w:t>Rating assessment of commercial banks</w:t>
      </w:r>
    </w:p>
    <w:p w:rsidR="00C26AF7" w:rsidRPr="00C26AF7" w:rsidRDefault="00C26AF7" w:rsidP="00C26AF7">
      <w:pPr>
        <w:pStyle w:val="a7"/>
        <w:rPr>
          <w:lang w:val="en-US"/>
        </w:rPr>
      </w:pPr>
      <w:r w:rsidRPr="00C26AF7">
        <w:rPr>
          <w:lang w:val="en-US"/>
        </w:rPr>
        <w:t xml:space="preserve">The article discusses the key principles of the activities of national and international rating agencies, as well as the procedure for assigning a rating in ACRA. It was revealed that in relation to Russian commercial banks it is more </w:t>
      </w:r>
      <w:r w:rsidRPr="00C26AF7">
        <w:rPr>
          <w:lang w:val="en-US"/>
        </w:rPr>
        <w:lastRenderedPageBreak/>
        <w:t>expedient to focus on the ratings of national rating agencies. However, national methodologies for assigning credit ratings are not perfect and require a number of improvements.</w:t>
      </w:r>
    </w:p>
    <w:p w:rsidR="00C26AF7" w:rsidRPr="00C26AF7" w:rsidRDefault="00C26AF7" w:rsidP="00C26AF7">
      <w:pPr>
        <w:pStyle w:val="a7"/>
        <w:rPr>
          <w:lang w:val="en-US"/>
        </w:rPr>
      </w:pPr>
      <w:r w:rsidRPr="00C26AF7">
        <w:rPr>
          <w:spacing w:val="43"/>
          <w:lang w:val="en-US"/>
        </w:rPr>
        <w:t>Keywords</w:t>
      </w:r>
      <w:r w:rsidRPr="00C26AF7">
        <w:rPr>
          <w:lang w:val="en-US"/>
        </w:rPr>
        <w:t>: commercial bank; credit quality; credit rating; rating score; credit risk.</w:t>
      </w:r>
    </w:p>
    <w:p w:rsidR="00C26AF7" w:rsidRPr="00C26AF7" w:rsidRDefault="00C26AF7">
      <w:pPr>
        <w:rPr>
          <w:lang w:val="en-US"/>
        </w:rPr>
      </w:pPr>
    </w:p>
    <w:p w:rsidR="00EC068D" w:rsidRPr="00EC068D" w:rsidRDefault="00EC068D" w:rsidP="00EC068D">
      <w:pPr>
        <w:pStyle w:val="a3"/>
        <w:rPr>
          <w:b w:val="0"/>
          <w:bCs w:val="0"/>
          <w:lang w:val="ru-RU"/>
        </w:rPr>
      </w:pPr>
      <w:r>
        <w:t>DOI</w:t>
      </w:r>
      <w:r w:rsidRPr="00EC068D">
        <w:rPr>
          <w:lang w:val="ru-RU"/>
        </w:rPr>
        <w:t xml:space="preserve"> 10.47576/</w:t>
      </w:r>
      <w:r w:rsidRPr="00EC068D">
        <w:rPr>
          <w:b w:val="0"/>
          <w:bCs w:val="0"/>
          <w:lang w:val="ru-RU"/>
        </w:rPr>
        <w:t xml:space="preserve">2712-7559_2021_5_4_336 </w:t>
      </w:r>
    </w:p>
    <w:p w:rsidR="00EC068D" w:rsidRPr="00EC068D" w:rsidRDefault="00EC068D" w:rsidP="00EC068D">
      <w:pPr>
        <w:pStyle w:val="a3"/>
        <w:rPr>
          <w:lang w:val="ru-RU"/>
        </w:rPr>
      </w:pPr>
      <w:r w:rsidRPr="00EC068D">
        <w:rPr>
          <w:lang w:val="ru-RU"/>
        </w:rPr>
        <w:t>УДК 336.025</w:t>
      </w:r>
    </w:p>
    <w:p w:rsidR="00EC068D" w:rsidRDefault="00EC068D" w:rsidP="00EC068D">
      <w:pPr>
        <w:pStyle w:val="a4"/>
      </w:pPr>
      <w:r>
        <w:t xml:space="preserve">Халтурина Ольга Альбертовна, </w:t>
      </w:r>
    </w:p>
    <w:p w:rsidR="00EC068D" w:rsidRDefault="00EC068D" w:rsidP="00EC068D">
      <w:pPr>
        <w:pStyle w:val="a5"/>
      </w:pPr>
      <w:r>
        <w:t xml:space="preserve">кандидат экономических наук, доцент, </w:t>
      </w:r>
      <w:r>
        <w:br/>
        <w:t xml:space="preserve">Новосибирский государственный </w:t>
      </w:r>
      <w:r>
        <w:br/>
        <w:t xml:space="preserve">университет экономики и управления, </w:t>
      </w:r>
      <w:r>
        <w:br/>
        <w:t xml:space="preserve">г. Новосибирск, Россия, </w:t>
      </w:r>
      <w:r>
        <w:br/>
        <w:t>e-</w:t>
      </w:r>
      <w:proofErr w:type="spellStart"/>
      <w:r>
        <w:t>mail</w:t>
      </w:r>
      <w:proofErr w:type="spellEnd"/>
      <w:r>
        <w:t>: olga_andre.ru</w:t>
      </w:r>
    </w:p>
    <w:p w:rsidR="00EC068D" w:rsidRDefault="00EC068D" w:rsidP="00EC068D">
      <w:pPr>
        <w:pStyle w:val="a6"/>
      </w:pPr>
      <w:r>
        <w:t>Федеральный проект «Финансовая поддержка семей при рождении детей» и его финансирование</w:t>
      </w:r>
    </w:p>
    <w:p w:rsidR="00EC068D" w:rsidRDefault="00EC068D" w:rsidP="00EC068D">
      <w:pPr>
        <w:pStyle w:val="a7"/>
      </w:pPr>
      <w:r>
        <w:t>В статье обосновывается необходимость федерального проекта «Финансовая поддержка семей при рождении детей», являющегося составной частью национального проекта «Демография». Проведено сравнение проекта с Федеральным законом «О дополнительных мерах государственной поддержки семей, имеющих детей», Концепцией демографической политики Дальнего Востока на период до 2025 года, что позволило установить их частичную идентичность. Делается вывод о множественности реализуемых стратегий и инициатив и невозможности их одновременной реализации, несмотря на достаточность финансирования из федерального бюджета.</w:t>
      </w:r>
    </w:p>
    <w:p w:rsidR="00EC068D" w:rsidRDefault="00EC068D" w:rsidP="00EC068D">
      <w:pPr>
        <w:pStyle w:val="a7"/>
      </w:pPr>
      <w:r>
        <w:rPr>
          <w:spacing w:val="43"/>
        </w:rPr>
        <w:t>Ключевые слова</w:t>
      </w:r>
      <w:r>
        <w:t>: демография; национальный проект; федеральный проект; источники финансирования; государственный бюджет.</w:t>
      </w:r>
    </w:p>
    <w:p w:rsidR="00EC068D" w:rsidRDefault="00EC068D" w:rsidP="00EC068D">
      <w:pPr>
        <w:pStyle w:val="a3"/>
      </w:pPr>
      <w:r>
        <w:t>UDC 336.025</w:t>
      </w:r>
    </w:p>
    <w:p w:rsidR="00EC068D" w:rsidRPr="00EC068D" w:rsidRDefault="00EC068D" w:rsidP="00EC068D">
      <w:pPr>
        <w:pStyle w:val="a8"/>
        <w:rPr>
          <w:lang w:val="en-US"/>
        </w:rPr>
      </w:pPr>
      <w:proofErr w:type="spellStart"/>
      <w:r w:rsidRPr="00EC068D">
        <w:rPr>
          <w:lang w:val="en-US"/>
        </w:rPr>
        <w:t>Khalturina</w:t>
      </w:r>
      <w:proofErr w:type="spellEnd"/>
      <w:r w:rsidRPr="00EC068D">
        <w:rPr>
          <w:lang w:val="en-US"/>
        </w:rPr>
        <w:t xml:space="preserve"> Olga </w:t>
      </w:r>
      <w:proofErr w:type="spellStart"/>
      <w:r w:rsidRPr="00EC068D">
        <w:rPr>
          <w:lang w:val="en-US"/>
        </w:rPr>
        <w:t>Albertovna</w:t>
      </w:r>
      <w:proofErr w:type="spellEnd"/>
      <w:r w:rsidRPr="00EC068D">
        <w:rPr>
          <w:lang w:val="en-US"/>
        </w:rPr>
        <w:t>,</w:t>
      </w:r>
    </w:p>
    <w:p w:rsidR="00EC068D" w:rsidRPr="00EC068D" w:rsidRDefault="00EC068D" w:rsidP="00EC068D">
      <w:pPr>
        <w:pStyle w:val="a5"/>
        <w:rPr>
          <w:lang w:val="en-US"/>
        </w:rPr>
      </w:pPr>
      <w:r w:rsidRPr="00EC068D">
        <w:rPr>
          <w:lang w:val="en-US"/>
        </w:rPr>
        <w:t xml:space="preserve">PhD in Economics, Associate Professor, Novosibirsk State University of Economics </w:t>
      </w:r>
      <w:r w:rsidRPr="00EC068D">
        <w:rPr>
          <w:lang w:val="en-US"/>
        </w:rPr>
        <w:br/>
        <w:t xml:space="preserve">and Management, Novosibirsk, Russia, </w:t>
      </w:r>
      <w:r w:rsidRPr="00EC068D">
        <w:rPr>
          <w:lang w:val="en-US"/>
        </w:rPr>
        <w:br/>
        <w:t>e-mail: olga_andre.ru</w:t>
      </w:r>
    </w:p>
    <w:p w:rsidR="00EC068D" w:rsidRPr="00EC068D" w:rsidRDefault="00EC068D" w:rsidP="00EC068D">
      <w:pPr>
        <w:pStyle w:val="a9"/>
        <w:rPr>
          <w:lang w:val="en-US"/>
        </w:rPr>
      </w:pPr>
      <w:r w:rsidRPr="00EC068D">
        <w:rPr>
          <w:lang w:val="en-US"/>
        </w:rPr>
        <w:t xml:space="preserve">Federal project “Financial support of families at the birth of children” and </w:t>
      </w:r>
      <w:proofErr w:type="gramStart"/>
      <w:r w:rsidRPr="00EC068D">
        <w:rPr>
          <w:lang w:val="en-US"/>
        </w:rPr>
        <w:t>its</w:t>
      </w:r>
      <w:proofErr w:type="gramEnd"/>
      <w:r w:rsidRPr="00EC068D">
        <w:rPr>
          <w:lang w:val="en-US"/>
        </w:rPr>
        <w:t xml:space="preserve"> financing</w:t>
      </w:r>
    </w:p>
    <w:p w:rsidR="00EC068D" w:rsidRPr="00EC068D" w:rsidRDefault="00EC068D" w:rsidP="00EC068D">
      <w:pPr>
        <w:pStyle w:val="a7"/>
        <w:rPr>
          <w:lang w:val="en-US"/>
        </w:rPr>
      </w:pPr>
      <w:r w:rsidRPr="00EC068D">
        <w:rPr>
          <w:lang w:val="en-US"/>
        </w:rPr>
        <w:t>The article substantiates the need to form a federal project “Financial support of families at the birth of children”, which is an integral part of the national project “Demography”. The project was compared with the Federal Law “On additional measures of state support for families with children”, the Concept of the demographic policy of the Far East for the period up to 2025, which made it possible to establish their partial identity. The conclusion is made about the plurality of implemented strategies and initiatives, and about the impossibility of their simultaneous implementation, despite the sufficiency of funding from the federal budget.</w:t>
      </w:r>
    </w:p>
    <w:p w:rsidR="00EC068D" w:rsidRPr="00EC068D" w:rsidRDefault="00EC068D" w:rsidP="00EC068D">
      <w:pPr>
        <w:pStyle w:val="a7"/>
        <w:rPr>
          <w:lang w:val="en-US"/>
        </w:rPr>
      </w:pPr>
      <w:r w:rsidRPr="00EC068D">
        <w:rPr>
          <w:spacing w:val="43"/>
          <w:lang w:val="en-US"/>
        </w:rPr>
        <w:t>Keywords</w:t>
      </w:r>
      <w:r w:rsidRPr="00EC068D">
        <w:rPr>
          <w:lang w:val="en-US"/>
        </w:rPr>
        <w:t>: demography; national project; federal project; sources of financing; the state budget.</w:t>
      </w:r>
    </w:p>
    <w:p w:rsidR="00C26AF7" w:rsidRPr="00C26AF7" w:rsidRDefault="00C26AF7">
      <w:pPr>
        <w:rPr>
          <w:lang w:val="en-US"/>
        </w:rPr>
      </w:pPr>
    </w:p>
    <w:p w:rsidR="00EC068D" w:rsidRPr="00EC068D" w:rsidRDefault="00EC068D" w:rsidP="00EC068D">
      <w:pPr>
        <w:pStyle w:val="a3"/>
        <w:rPr>
          <w:b w:val="0"/>
          <w:bCs w:val="0"/>
          <w:lang w:val="ru-RU"/>
        </w:rPr>
      </w:pPr>
      <w:r>
        <w:t>DOI</w:t>
      </w:r>
      <w:r w:rsidRPr="00EC068D">
        <w:rPr>
          <w:lang w:val="ru-RU"/>
        </w:rPr>
        <w:t xml:space="preserve"> 10.47576/</w:t>
      </w:r>
      <w:r w:rsidRPr="00EC068D">
        <w:rPr>
          <w:b w:val="0"/>
          <w:bCs w:val="0"/>
          <w:lang w:val="ru-RU"/>
        </w:rPr>
        <w:t xml:space="preserve">2712-7559_2021_5_4_340 </w:t>
      </w:r>
    </w:p>
    <w:p w:rsidR="00EC068D" w:rsidRPr="00EC068D" w:rsidRDefault="00EC068D" w:rsidP="00EC068D">
      <w:pPr>
        <w:pStyle w:val="a3"/>
        <w:rPr>
          <w:lang w:val="ru-RU"/>
        </w:rPr>
      </w:pPr>
      <w:r w:rsidRPr="00EC068D">
        <w:rPr>
          <w:lang w:val="ru-RU"/>
        </w:rPr>
        <w:t>УДК 930.85</w:t>
      </w:r>
    </w:p>
    <w:p w:rsidR="00EC068D" w:rsidRDefault="00EC068D" w:rsidP="00EC068D">
      <w:pPr>
        <w:pStyle w:val="a4"/>
      </w:pPr>
      <w:proofErr w:type="spellStart"/>
      <w:r>
        <w:t>Пилилян</w:t>
      </w:r>
      <w:proofErr w:type="spellEnd"/>
      <w:r>
        <w:t xml:space="preserve"> Елена Константиновна,</w:t>
      </w:r>
    </w:p>
    <w:p w:rsidR="00EC068D" w:rsidRDefault="00EC068D" w:rsidP="00EC068D">
      <w:pPr>
        <w:pStyle w:val="a5"/>
      </w:pPr>
      <w:r>
        <w:t xml:space="preserve">кандидат исторических наук, доцент, Дальневосточный федеральный </w:t>
      </w:r>
      <w:r>
        <w:br/>
        <w:t>университет, г. Владивосток, Россия, e-</w:t>
      </w:r>
      <w:proofErr w:type="spellStart"/>
      <w:r>
        <w:t>mail</w:t>
      </w:r>
      <w:proofErr w:type="spellEnd"/>
      <w:r>
        <w:t>: elkonpil@gmail.com</w:t>
      </w:r>
    </w:p>
    <w:p w:rsidR="00EC068D" w:rsidRDefault="00EC068D" w:rsidP="00EC068D">
      <w:pPr>
        <w:pStyle w:val="a4"/>
      </w:pPr>
      <w:r>
        <w:t xml:space="preserve">Моисеева Любовь Андреевна, </w:t>
      </w:r>
    </w:p>
    <w:p w:rsidR="00EC068D" w:rsidRDefault="00EC068D" w:rsidP="00EC068D">
      <w:pPr>
        <w:pStyle w:val="a5"/>
      </w:pPr>
      <w:r>
        <w:t>доктор исторических наук, профессор, Дальневосточный государственный институт искусств, г. Владивосток, Россия, e-</w:t>
      </w:r>
      <w:proofErr w:type="spellStart"/>
      <w:r>
        <w:t>mail</w:t>
      </w:r>
      <w:proofErr w:type="spellEnd"/>
      <w:r>
        <w:t>: 0.3lubov47@gmail.com</w:t>
      </w:r>
    </w:p>
    <w:p w:rsidR="00EC068D" w:rsidRDefault="00EC068D" w:rsidP="00EC068D">
      <w:pPr>
        <w:pStyle w:val="a6"/>
      </w:pPr>
      <w:r>
        <w:lastRenderedPageBreak/>
        <w:t xml:space="preserve">Исторические аспекты реализации института «Территории опережающего социально-экономического развития» (ТОР) дальневосточных субъектов в процессе </w:t>
      </w:r>
      <w:r>
        <w:br/>
        <w:t>интеграции России в АТР</w:t>
      </w:r>
    </w:p>
    <w:p w:rsidR="00EC068D" w:rsidRDefault="00EC068D" w:rsidP="00EC068D">
      <w:pPr>
        <w:pStyle w:val="a7"/>
      </w:pPr>
      <w:r>
        <w:t>В статье выявлена и показана значимость опережающего развития дальневосточных субъектов России в первой четверти ХХ</w:t>
      </w:r>
      <w:proofErr w:type="gramStart"/>
      <w:r>
        <w:t>I</w:t>
      </w:r>
      <w:proofErr w:type="gramEnd"/>
      <w:r>
        <w:t xml:space="preserve"> века для решения стратегической задачи интеграции России в АТР, что способствует эффективному, динамичному развитию бизнеса, соответствующего уровню деловых кругов АТР. </w:t>
      </w:r>
    </w:p>
    <w:p w:rsidR="00EC068D" w:rsidRDefault="00EC068D" w:rsidP="00EC068D">
      <w:pPr>
        <w:pStyle w:val="a7"/>
      </w:pPr>
      <w:r>
        <w:rPr>
          <w:spacing w:val="43"/>
        </w:rPr>
        <w:t>Ключевые слова:</w:t>
      </w:r>
      <w:r>
        <w:t xml:space="preserve"> субъекты юга Дальнего Востока России; территории опережающего социально-экономического развития (ТОР); Азиатско-Тихоокеанский регион (АТР); предпринимательство; инвестиции; методологическая база исследования.</w:t>
      </w:r>
    </w:p>
    <w:p w:rsidR="00EC068D" w:rsidRDefault="00EC068D" w:rsidP="00EC068D">
      <w:pPr>
        <w:pStyle w:val="a3"/>
      </w:pPr>
      <w:r>
        <w:t>UDC 930.85</w:t>
      </w:r>
    </w:p>
    <w:p w:rsidR="00EC068D" w:rsidRPr="00EC068D" w:rsidRDefault="00EC068D" w:rsidP="00EC068D">
      <w:pPr>
        <w:pStyle w:val="a8"/>
        <w:rPr>
          <w:lang w:val="en-US"/>
        </w:rPr>
      </w:pPr>
      <w:proofErr w:type="spellStart"/>
      <w:r w:rsidRPr="00EC068D">
        <w:rPr>
          <w:lang w:val="en-US"/>
        </w:rPr>
        <w:t>Pililyan</w:t>
      </w:r>
      <w:proofErr w:type="spellEnd"/>
      <w:r w:rsidRPr="00EC068D">
        <w:rPr>
          <w:lang w:val="en-US"/>
        </w:rPr>
        <w:t xml:space="preserve"> Elena </w:t>
      </w:r>
      <w:proofErr w:type="spellStart"/>
      <w:r w:rsidRPr="00EC068D">
        <w:rPr>
          <w:lang w:val="en-US"/>
        </w:rPr>
        <w:t>Konstantinovna</w:t>
      </w:r>
      <w:proofErr w:type="spellEnd"/>
      <w:r w:rsidRPr="00EC068D">
        <w:rPr>
          <w:lang w:val="en-US"/>
        </w:rPr>
        <w:t>,</w:t>
      </w:r>
    </w:p>
    <w:p w:rsidR="00EC068D" w:rsidRPr="00EC068D" w:rsidRDefault="00EC068D" w:rsidP="00EC068D">
      <w:pPr>
        <w:pStyle w:val="a5"/>
        <w:rPr>
          <w:lang w:val="en-US"/>
        </w:rPr>
      </w:pPr>
      <w:r w:rsidRPr="00EC068D">
        <w:rPr>
          <w:lang w:val="en-US"/>
        </w:rPr>
        <w:t xml:space="preserve">Candidate of Historical Sciences, </w:t>
      </w:r>
      <w:r w:rsidRPr="00EC068D">
        <w:rPr>
          <w:lang w:val="en-US"/>
        </w:rPr>
        <w:br/>
        <w:t>Associate Professor, Far Eastern Federal University, Vladivostok, Russia, e-mail: elkonpil@gmail.com</w:t>
      </w:r>
    </w:p>
    <w:p w:rsidR="00EC068D" w:rsidRPr="00EC068D" w:rsidRDefault="00EC068D" w:rsidP="00EC068D">
      <w:pPr>
        <w:pStyle w:val="a8"/>
        <w:rPr>
          <w:lang w:val="en-US"/>
        </w:rPr>
      </w:pPr>
      <w:proofErr w:type="spellStart"/>
      <w:r w:rsidRPr="00EC068D">
        <w:rPr>
          <w:lang w:val="en-US"/>
        </w:rPr>
        <w:t>Moiseeva</w:t>
      </w:r>
      <w:proofErr w:type="spellEnd"/>
      <w:r w:rsidRPr="00EC068D">
        <w:rPr>
          <w:lang w:val="en-US"/>
        </w:rPr>
        <w:t xml:space="preserve"> </w:t>
      </w:r>
      <w:proofErr w:type="spellStart"/>
      <w:r w:rsidRPr="00EC068D">
        <w:rPr>
          <w:lang w:val="en-US"/>
        </w:rPr>
        <w:t>Lyubov</w:t>
      </w:r>
      <w:proofErr w:type="spellEnd"/>
      <w:r w:rsidRPr="00EC068D">
        <w:rPr>
          <w:lang w:val="en-US"/>
        </w:rPr>
        <w:t xml:space="preserve"> </w:t>
      </w:r>
      <w:proofErr w:type="spellStart"/>
      <w:r w:rsidRPr="00EC068D">
        <w:rPr>
          <w:lang w:val="en-US"/>
        </w:rPr>
        <w:t>Andreevna</w:t>
      </w:r>
      <w:proofErr w:type="spellEnd"/>
      <w:r w:rsidRPr="00EC068D">
        <w:rPr>
          <w:lang w:val="en-US"/>
        </w:rPr>
        <w:t>,</w:t>
      </w:r>
    </w:p>
    <w:p w:rsidR="00EC068D" w:rsidRPr="00EC068D" w:rsidRDefault="00EC068D" w:rsidP="00EC068D">
      <w:pPr>
        <w:pStyle w:val="a5"/>
        <w:rPr>
          <w:lang w:val="en-US"/>
        </w:rPr>
      </w:pPr>
      <w:r w:rsidRPr="00EC068D">
        <w:rPr>
          <w:lang w:val="en-US"/>
        </w:rPr>
        <w:t xml:space="preserve">Doctor of Historical Sciences, Professor, </w:t>
      </w:r>
      <w:r w:rsidRPr="00EC068D">
        <w:rPr>
          <w:lang w:val="en-US"/>
        </w:rPr>
        <w:br/>
        <w:t xml:space="preserve">Far Eastern State Institute of Arts, Vladivostok, Russia, </w:t>
      </w:r>
      <w:r w:rsidRPr="00EC068D">
        <w:rPr>
          <w:lang w:val="en-US"/>
        </w:rPr>
        <w:br/>
        <w:t>e-mail: 0.3lubov47@gmail.com</w:t>
      </w:r>
    </w:p>
    <w:p w:rsidR="00EC068D" w:rsidRPr="00EC068D" w:rsidRDefault="00EC068D" w:rsidP="00EC068D">
      <w:pPr>
        <w:pStyle w:val="a9"/>
        <w:rPr>
          <w:lang w:val="en-US"/>
        </w:rPr>
      </w:pPr>
      <w:r w:rsidRPr="00EC068D">
        <w:rPr>
          <w:lang w:val="en-US"/>
        </w:rPr>
        <w:t>Historical aspects of the implementation of the Institute of Advanced Social and Economic Development (TOR) of Far Eastern subjects in the process of Russia’s integration into the APR</w:t>
      </w:r>
    </w:p>
    <w:p w:rsidR="00EC068D" w:rsidRPr="00EC068D" w:rsidRDefault="00EC068D" w:rsidP="00EC068D">
      <w:pPr>
        <w:pStyle w:val="a7"/>
        <w:rPr>
          <w:lang w:val="en-US"/>
        </w:rPr>
      </w:pPr>
      <w:r w:rsidRPr="00EC068D">
        <w:rPr>
          <w:lang w:val="en-US"/>
        </w:rPr>
        <w:t>The article reveals and shows the importance of the advanced development of the Far Eastern constituent entities of Russia in the first quarter of the twenty-first century for solving the strategic task of integrating Russia into the APR, which contributes to the effective, dynamic development of business, corresponding to the level of the APR business community.</w:t>
      </w:r>
    </w:p>
    <w:p w:rsidR="00EC068D" w:rsidRPr="00EC068D" w:rsidRDefault="00EC068D" w:rsidP="00EC068D">
      <w:pPr>
        <w:pStyle w:val="a7"/>
        <w:rPr>
          <w:lang w:val="en-US"/>
        </w:rPr>
      </w:pPr>
      <w:r w:rsidRPr="00EC068D">
        <w:rPr>
          <w:spacing w:val="43"/>
          <w:lang w:val="en-US"/>
        </w:rPr>
        <w:t>Keywords</w:t>
      </w:r>
      <w:r w:rsidRPr="00EC068D">
        <w:rPr>
          <w:lang w:val="en-US"/>
        </w:rPr>
        <w:t>: subjects of the south of the Russian Far East; territories of advanced socio-economic development (TOP); Asia-Pacific Region (APR); entrepreneurship; investments; methodological base of the research.</w:t>
      </w:r>
    </w:p>
    <w:p w:rsidR="00C26AF7" w:rsidRPr="00C26AF7" w:rsidRDefault="00C26AF7">
      <w:pPr>
        <w:rPr>
          <w:lang w:val="en-US"/>
        </w:rPr>
      </w:pPr>
    </w:p>
    <w:p w:rsidR="00F03338" w:rsidRPr="00F03338" w:rsidRDefault="00F03338" w:rsidP="00F03338">
      <w:pPr>
        <w:pStyle w:val="a3"/>
        <w:rPr>
          <w:b w:val="0"/>
          <w:bCs w:val="0"/>
          <w:lang w:val="ru-RU"/>
        </w:rPr>
      </w:pPr>
      <w:r>
        <w:t>DOI</w:t>
      </w:r>
      <w:r w:rsidRPr="00F03338">
        <w:rPr>
          <w:lang w:val="ru-RU"/>
        </w:rPr>
        <w:t xml:space="preserve"> 10.47576/</w:t>
      </w:r>
      <w:r w:rsidRPr="00F03338">
        <w:rPr>
          <w:b w:val="0"/>
          <w:bCs w:val="0"/>
          <w:lang w:val="ru-RU"/>
        </w:rPr>
        <w:t xml:space="preserve">2712-7559_2021_5_4_346 </w:t>
      </w:r>
    </w:p>
    <w:p w:rsidR="00F03338" w:rsidRPr="00F03338" w:rsidRDefault="00F03338" w:rsidP="00F03338">
      <w:pPr>
        <w:pStyle w:val="a3"/>
        <w:rPr>
          <w:lang w:val="ru-RU"/>
        </w:rPr>
      </w:pPr>
      <w:r w:rsidRPr="00F03338">
        <w:rPr>
          <w:lang w:val="ru-RU"/>
        </w:rPr>
        <w:t>УДК 699.86:620.9:502.173:644:69(063)</w:t>
      </w:r>
    </w:p>
    <w:p w:rsidR="00F03338" w:rsidRDefault="00F03338" w:rsidP="00F03338">
      <w:pPr>
        <w:pStyle w:val="a4"/>
      </w:pPr>
      <w:r>
        <w:t xml:space="preserve">Филимонова Лариса </w:t>
      </w:r>
      <w:proofErr w:type="spellStart"/>
      <w:r>
        <w:t>Акрамовна</w:t>
      </w:r>
      <w:proofErr w:type="spellEnd"/>
      <w:r>
        <w:t>,</w:t>
      </w:r>
    </w:p>
    <w:p w:rsidR="00F03338" w:rsidRDefault="00F03338" w:rsidP="00F03338">
      <w:pPr>
        <w:pStyle w:val="a5"/>
      </w:pPr>
      <w:r>
        <w:t xml:space="preserve">кандидат экономических наук, доцент, </w:t>
      </w:r>
      <w:r>
        <w:br/>
        <w:t xml:space="preserve">Тюменский индустриальный университет, г. Тюмень, Россия, </w:t>
      </w:r>
      <w:r>
        <w:br/>
      </w:r>
      <w:proofErr w:type="gramStart"/>
      <w:r>
        <w:t>е</w:t>
      </w:r>
      <w:proofErr w:type="gramEnd"/>
      <w:r>
        <w:t>-</w:t>
      </w:r>
      <w:proofErr w:type="spellStart"/>
      <w:r>
        <w:t>mail</w:t>
      </w:r>
      <w:proofErr w:type="spellEnd"/>
      <w:r>
        <w:t>: filimonovala@tyuiu.ru</w:t>
      </w:r>
    </w:p>
    <w:p w:rsidR="00F03338" w:rsidRDefault="00F03338" w:rsidP="00F03338">
      <w:pPr>
        <w:pStyle w:val="a4"/>
      </w:pPr>
      <w:proofErr w:type="gramStart"/>
      <w:r>
        <w:t>Юзе</w:t>
      </w:r>
      <w:proofErr w:type="gramEnd"/>
      <w:r>
        <w:t xml:space="preserve"> Елена Николаевна, </w:t>
      </w:r>
    </w:p>
    <w:p w:rsidR="00F03338" w:rsidRDefault="00F03338" w:rsidP="00F03338">
      <w:pPr>
        <w:pStyle w:val="a5"/>
      </w:pPr>
      <w:r>
        <w:t xml:space="preserve">кандидат экономических наук, доцент, </w:t>
      </w:r>
      <w:r>
        <w:br/>
        <w:t xml:space="preserve">Тюменский индустриальный университет, г. Тюмень, Россия, </w:t>
      </w:r>
      <w:proofErr w:type="gramStart"/>
      <w:r>
        <w:t>е</w:t>
      </w:r>
      <w:proofErr w:type="gramEnd"/>
      <w:r>
        <w:t>-</w:t>
      </w:r>
      <w:proofErr w:type="spellStart"/>
      <w:r>
        <w:t>mail</w:t>
      </w:r>
      <w:proofErr w:type="spellEnd"/>
      <w:r>
        <w:t>: juzeen@tyuiu.ru</w:t>
      </w:r>
    </w:p>
    <w:p w:rsidR="00F03338" w:rsidRDefault="00F03338" w:rsidP="00F03338">
      <w:pPr>
        <w:pStyle w:val="a4"/>
      </w:pPr>
      <w:proofErr w:type="spellStart"/>
      <w:r>
        <w:t>Деброва</w:t>
      </w:r>
      <w:proofErr w:type="spellEnd"/>
      <w:r>
        <w:t xml:space="preserve"> Анастасия Вячеславовна,</w:t>
      </w:r>
    </w:p>
    <w:p w:rsidR="00F03338" w:rsidRDefault="00F03338" w:rsidP="00F03338">
      <w:pPr>
        <w:pStyle w:val="a5"/>
      </w:pPr>
      <w:r>
        <w:t xml:space="preserve">инженер качества филиала ООО «БОС», </w:t>
      </w:r>
      <w:r>
        <w:br/>
        <w:t xml:space="preserve">г. Тюмень, Россия, </w:t>
      </w:r>
      <w:r>
        <w:br/>
      </w:r>
      <w:proofErr w:type="gramStart"/>
      <w:r>
        <w:t>е</w:t>
      </w:r>
      <w:proofErr w:type="gramEnd"/>
      <w:r>
        <w:t>-</w:t>
      </w:r>
      <w:proofErr w:type="spellStart"/>
      <w:r>
        <w:t>mail</w:t>
      </w:r>
      <w:proofErr w:type="spellEnd"/>
      <w:r>
        <w:t>: nastya.debrova1@mail.ru</w:t>
      </w:r>
    </w:p>
    <w:p w:rsidR="00F03338" w:rsidRDefault="00F03338" w:rsidP="00F03338">
      <w:pPr>
        <w:pStyle w:val="a4"/>
      </w:pPr>
      <w:r>
        <w:t xml:space="preserve">Дмитриева </w:t>
      </w:r>
      <w:proofErr w:type="spellStart"/>
      <w:r>
        <w:t>Ильзира</w:t>
      </w:r>
      <w:proofErr w:type="spellEnd"/>
      <w:r>
        <w:t xml:space="preserve"> </w:t>
      </w:r>
      <w:proofErr w:type="spellStart"/>
      <w:r>
        <w:t>Симбулатовна</w:t>
      </w:r>
      <w:proofErr w:type="spellEnd"/>
      <w:r>
        <w:t xml:space="preserve">, </w:t>
      </w:r>
    </w:p>
    <w:p w:rsidR="00F03338" w:rsidRDefault="00F03338" w:rsidP="00F03338">
      <w:pPr>
        <w:pStyle w:val="a5"/>
      </w:pPr>
      <w:r>
        <w:t xml:space="preserve">магистр Тюменского индустриального университета, г. Тюмень, Россия, </w:t>
      </w:r>
      <w:r>
        <w:br/>
      </w:r>
      <w:proofErr w:type="gramStart"/>
      <w:r>
        <w:t>е</w:t>
      </w:r>
      <w:proofErr w:type="gramEnd"/>
      <w:r>
        <w:t>-</w:t>
      </w:r>
      <w:proofErr w:type="spellStart"/>
      <w:r>
        <w:t>mail</w:t>
      </w:r>
      <w:proofErr w:type="spellEnd"/>
      <w:r>
        <w:t>: ilzira369@mail.ru</w:t>
      </w:r>
    </w:p>
    <w:p w:rsidR="00F03338" w:rsidRDefault="00F03338" w:rsidP="00F03338">
      <w:pPr>
        <w:pStyle w:val="a6"/>
      </w:pPr>
      <w:r>
        <w:lastRenderedPageBreak/>
        <w:t xml:space="preserve">Ценовой инжиниринг </w:t>
      </w:r>
      <w:r>
        <w:br/>
        <w:t>в обосновании проектного решения при выборе строительных материалов и технологий возведения здания</w:t>
      </w:r>
    </w:p>
    <w:p w:rsidR="00F03338" w:rsidRDefault="00F03338" w:rsidP="00F03338">
      <w:pPr>
        <w:pStyle w:val="a7"/>
      </w:pPr>
      <w:r>
        <w:t xml:space="preserve">В статье рассматриваются сравнительно-стоимостные подходы к формированию оптимального сочетания проектных решений при строительстве здания. Классической задачей обоснования проектного решения является системный подход, при котором формирование сметной стоимости строительства объекта является завершающим этапом обоснования инвестиций в проект. Принципиальной особенностью результатов исследования является подготовленный набор ключевых характеристик формирования проектно-сметной документации с учетом функциональных параметров назначения проектируемого здания, актуальность которых неоспорима в плане ресурсосбережения и </w:t>
      </w:r>
      <w:proofErr w:type="spellStart"/>
      <w:r>
        <w:t>энергоэффективности</w:t>
      </w:r>
      <w:proofErr w:type="spellEnd"/>
      <w:r>
        <w:t xml:space="preserve"> проектируемого объекта. </w:t>
      </w:r>
    </w:p>
    <w:p w:rsidR="00F03338" w:rsidRDefault="00F03338" w:rsidP="00F03338">
      <w:pPr>
        <w:pStyle w:val="a7"/>
      </w:pPr>
      <w:proofErr w:type="gramStart"/>
      <w:r>
        <w:rPr>
          <w:spacing w:val="43"/>
        </w:rPr>
        <w:t>Ключевые слова</w:t>
      </w:r>
      <w:r>
        <w:t xml:space="preserve">: строительные материалы; технологии; вариантность; выбор; </w:t>
      </w:r>
      <w:proofErr w:type="spellStart"/>
      <w:r>
        <w:t>энергоэффективность</w:t>
      </w:r>
      <w:proofErr w:type="spellEnd"/>
      <w:r>
        <w:t>; теплопроводность; толщина утеплителя.</w:t>
      </w:r>
      <w:proofErr w:type="gramEnd"/>
    </w:p>
    <w:p w:rsidR="00F03338" w:rsidRDefault="00F03338" w:rsidP="00F03338">
      <w:pPr>
        <w:pStyle w:val="a3"/>
      </w:pPr>
      <w:r>
        <w:t>UDC 699.86:620.9:502.173:644:69(063)</w:t>
      </w:r>
    </w:p>
    <w:p w:rsidR="00F03338" w:rsidRPr="00F03338" w:rsidRDefault="00F03338" w:rsidP="00F03338">
      <w:pPr>
        <w:pStyle w:val="a8"/>
        <w:rPr>
          <w:lang w:val="en-US"/>
        </w:rPr>
      </w:pPr>
      <w:proofErr w:type="spellStart"/>
      <w:r w:rsidRPr="00F03338">
        <w:rPr>
          <w:lang w:val="en-US"/>
        </w:rPr>
        <w:t>Filimonova</w:t>
      </w:r>
      <w:proofErr w:type="spellEnd"/>
      <w:r w:rsidRPr="00F03338">
        <w:rPr>
          <w:lang w:val="en-US"/>
        </w:rPr>
        <w:t xml:space="preserve"> Larisa </w:t>
      </w:r>
      <w:proofErr w:type="spellStart"/>
      <w:r w:rsidRPr="00F03338">
        <w:rPr>
          <w:lang w:val="en-US"/>
        </w:rPr>
        <w:t>Akramovna</w:t>
      </w:r>
      <w:proofErr w:type="spellEnd"/>
      <w:r w:rsidRPr="00F03338">
        <w:rPr>
          <w:lang w:val="en-US"/>
        </w:rPr>
        <w:t>,</w:t>
      </w:r>
    </w:p>
    <w:p w:rsidR="00F03338" w:rsidRPr="00F03338" w:rsidRDefault="00F03338" w:rsidP="00F03338">
      <w:pPr>
        <w:pStyle w:val="a5"/>
        <w:rPr>
          <w:lang w:val="en-US"/>
        </w:rPr>
      </w:pPr>
      <w:r w:rsidRPr="00F03338">
        <w:rPr>
          <w:lang w:val="en-US"/>
        </w:rPr>
        <w:t>Ph.D. in Economics, Associate Professor, Tyumen Industrial University, Tyumen, Russia, e-mail: filimonovala@tyuiu.ru</w:t>
      </w:r>
    </w:p>
    <w:p w:rsidR="00F03338" w:rsidRPr="00F03338" w:rsidRDefault="00F03338" w:rsidP="00F03338">
      <w:pPr>
        <w:pStyle w:val="a8"/>
        <w:rPr>
          <w:lang w:val="en-US"/>
        </w:rPr>
      </w:pPr>
      <w:proofErr w:type="spellStart"/>
      <w:r w:rsidRPr="00F03338">
        <w:rPr>
          <w:lang w:val="en-US"/>
        </w:rPr>
        <w:t>Yuze</w:t>
      </w:r>
      <w:proofErr w:type="spellEnd"/>
      <w:r w:rsidRPr="00F03338">
        <w:rPr>
          <w:lang w:val="en-US"/>
        </w:rPr>
        <w:t xml:space="preserve"> Elena </w:t>
      </w:r>
      <w:proofErr w:type="spellStart"/>
      <w:r w:rsidRPr="00F03338">
        <w:rPr>
          <w:lang w:val="en-US"/>
        </w:rPr>
        <w:t>Nikkolaevna</w:t>
      </w:r>
      <w:proofErr w:type="spellEnd"/>
      <w:r w:rsidRPr="00F03338">
        <w:rPr>
          <w:lang w:val="en-US"/>
        </w:rPr>
        <w:t>,</w:t>
      </w:r>
    </w:p>
    <w:p w:rsidR="00F03338" w:rsidRPr="00F03338" w:rsidRDefault="00F03338" w:rsidP="00F03338">
      <w:pPr>
        <w:pStyle w:val="a5"/>
        <w:rPr>
          <w:lang w:val="en-US"/>
        </w:rPr>
      </w:pPr>
      <w:r w:rsidRPr="00F03338">
        <w:rPr>
          <w:lang w:val="en-US"/>
        </w:rPr>
        <w:t>PhD in Economics, Associate Professor, Tyumen Industrial University, Tyumen, Russia, e-mail: juzeen@tyuiu.ru</w:t>
      </w:r>
    </w:p>
    <w:p w:rsidR="00F03338" w:rsidRPr="00F03338" w:rsidRDefault="00F03338" w:rsidP="00F03338">
      <w:pPr>
        <w:pStyle w:val="a8"/>
        <w:rPr>
          <w:lang w:val="en-US"/>
        </w:rPr>
      </w:pPr>
      <w:proofErr w:type="spellStart"/>
      <w:r w:rsidRPr="00F03338">
        <w:rPr>
          <w:lang w:val="en-US"/>
        </w:rPr>
        <w:t>Debrova</w:t>
      </w:r>
      <w:proofErr w:type="spellEnd"/>
      <w:r w:rsidRPr="00F03338">
        <w:rPr>
          <w:lang w:val="en-US"/>
        </w:rPr>
        <w:t xml:space="preserve"> Anastasia </w:t>
      </w:r>
      <w:proofErr w:type="spellStart"/>
      <w:r w:rsidRPr="00F03338">
        <w:rPr>
          <w:lang w:val="en-US"/>
        </w:rPr>
        <w:t>Vyacheslavovna</w:t>
      </w:r>
      <w:proofErr w:type="spellEnd"/>
      <w:r w:rsidRPr="00F03338">
        <w:rPr>
          <w:lang w:val="en-US"/>
        </w:rPr>
        <w:t>,</w:t>
      </w:r>
    </w:p>
    <w:p w:rsidR="00F03338" w:rsidRPr="00F03338" w:rsidRDefault="00F03338" w:rsidP="00F03338">
      <w:pPr>
        <w:pStyle w:val="a5"/>
        <w:rPr>
          <w:spacing w:val="-5"/>
          <w:lang w:val="en-US"/>
        </w:rPr>
      </w:pPr>
      <w:proofErr w:type="gramStart"/>
      <w:r w:rsidRPr="00F03338">
        <w:rPr>
          <w:spacing w:val="-5"/>
          <w:lang w:val="en-US"/>
        </w:rPr>
        <w:t>quality</w:t>
      </w:r>
      <w:proofErr w:type="gramEnd"/>
      <w:r w:rsidRPr="00F03338">
        <w:rPr>
          <w:spacing w:val="-5"/>
          <w:lang w:val="en-US"/>
        </w:rPr>
        <w:t xml:space="preserve"> engineer of the branch of LLC “BOS”, Tyumen, Russia, e-mail: nastya.debrova1@mail.ru</w:t>
      </w:r>
    </w:p>
    <w:p w:rsidR="00F03338" w:rsidRPr="00F03338" w:rsidRDefault="00F03338" w:rsidP="00F03338">
      <w:pPr>
        <w:pStyle w:val="a8"/>
        <w:rPr>
          <w:lang w:val="en-US"/>
        </w:rPr>
      </w:pPr>
      <w:proofErr w:type="spellStart"/>
      <w:r w:rsidRPr="00F03338">
        <w:rPr>
          <w:lang w:val="en-US"/>
        </w:rPr>
        <w:t>Dmitrieva</w:t>
      </w:r>
      <w:proofErr w:type="spellEnd"/>
      <w:r w:rsidRPr="00F03338">
        <w:rPr>
          <w:lang w:val="en-US"/>
        </w:rPr>
        <w:t xml:space="preserve"> </w:t>
      </w:r>
      <w:proofErr w:type="spellStart"/>
      <w:r w:rsidRPr="00F03338">
        <w:rPr>
          <w:lang w:val="en-US"/>
        </w:rPr>
        <w:t>Ilzira</w:t>
      </w:r>
      <w:proofErr w:type="spellEnd"/>
      <w:r w:rsidRPr="00F03338">
        <w:rPr>
          <w:lang w:val="en-US"/>
        </w:rPr>
        <w:t xml:space="preserve"> </w:t>
      </w:r>
      <w:proofErr w:type="spellStart"/>
      <w:r w:rsidRPr="00F03338">
        <w:rPr>
          <w:lang w:val="en-US"/>
        </w:rPr>
        <w:t>Simbulatovna</w:t>
      </w:r>
      <w:proofErr w:type="spellEnd"/>
      <w:r w:rsidRPr="00F03338">
        <w:rPr>
          <w:lang w:val="en-US"/>
        </w:rPr>
        <w:t>,</w:t>
      </w:r>
    </w:p>
    <w:p w:rsidR="00F03338" w:rsidRPr="00F03338" w:rsidRDefault="00F03338" w:rsidP="00F03338">
      <w:pPr>
        <w:pStyle w:val="a5"/>
        <w:rPr>
          <w:lang w:val="en-US"/>
        </w:rPr>
      </w:pPr>
      <w:r w:rsidRPr="00F03338">
        <w:rPr>
          <w:lang w:val="en-US"/>
        </w:rPr>
        <w:t>Master of Science of Tyumen Industrial University, Tyumen, Russia, e-mail: ilzira369@mail.ru</w:t>
      </w:r>
    </w:p>
    <w:p w:rsidR="00F03338" w:rsidRPr="00F03338" w:rsidRDefault="00F03338" w:rsidP="00F03338">
      <w:pPr>
        <w:pStyle w:val="a9"/>
        <w:rPr>
          <w:lang w:val="en-US"/>
        </w:rPr>
      </w:pPr>
      <w:r w:rsidRPr="00F03338">
        <w:rPr>
          <w:lang w:val="en-US"/>
        </w:rPr>
        <w:t>Price engineering in justification of a design decision when choosing building materials and technologies of building construction</w:t>
      </w:r>
    </w:p>
    <w:p w:rsidR="00F03338" w:rsidRPr="00F03338" w:rsidRDefault="00F03338" w:rsidP="00F03338">
      <w:pPr>
        <w:pStyle w:val="a7"/>
        <w:rPr>
          <w:lang w:val="en-US"/>
        </w:rPr>
      </w:pPr>
      <w:r w:rsidRPr="00F03338">
        <w:rPr>
          <w:lang w:val="en-US"/>
        </w:rPr>
        <w:t>The article discusses the comparative cost approaches to the formation of the optimal combination of design solutions in the construction of a building. The classic task of justifying a design solution is a systematic approach, in which the formation of the estimated cost of building an object is the final stage in justifying investments in a project. A fundamental feature of the research results is a prepared set of key characteristics of the formation of design and estimate documentation, taking into account the functional parameters of the purpose of the projected building, the relevance of which is undeniable in terms of resource saving and energy efficiency of the projected facility.</w:t>
      </w:r>
    </w:p>
    <w:p w:rsidR="00F03338" w:rsidRPr="00F03338" w:rsidRDefault="00F03338" w:rsidP="00F03338">
      <w:pPr>
        <w:pStyle w:val="a7"/>
        <w:rPr>
          <w:lang w:val="en-US"/>
        </w:rPr>
      </w:pPr>
      <w:r w:rsidRPr="00F03338">
        <w:rPr>
          <w:spacing w:val="43"/>
          <w:lang w:val="en-US"/>
        </w:rPr>
        <w:t>Keywords</w:t>
      </w:r>
      <w:r w:rsidRPr="00F03338">
        <w:rPr>
          <w:lang w:val="en-US"/>
        </w:rPr>
        <w:t>: building materials; technologies; variance; choice; energy efficiency; thermal conductivity; insulation thickness.</w:t>
      </w:r>
    </w:p>
    <w:p w:rsidR="00C26AF7" w:rsidRDefault="00C26AF7"/>
    <w:p w:rsidR="00F03338" w:rsidRPr="00F03338" w:rsidRDefault="00F03338" w:rsidP="00F03338">
      <w:pPr>
        <w:pStyle w:val="a3"/>
        <w:rPr>
          <w:b w:val="0"/>
          <w:bCs w:val="0"/>
          <w:lang w:val="ru-RU"/>
        </w:rPr>
      </w:pPr>
      <w:r>
        <w:t>DOI</w:t>
      </w:r>
      <w:r w:rsidRPr="00F03338">
        <w:rPr>
          <w:lang w:val="ru-RU"/>
        </w:rPr>
        <w:t xml:space="preserve"> 10.47576/</w:t>
      </w:r>
      <w:r w:rsidRPr="00F03338">
        <w:rPr>
          <w:b w:val="0"/>
          <w:bCs w:val="0"/>
          <w:lang w:val="ru-RU"/>
        </w:rPr>
        <w:t xml:space="preserve">2712-7559_2021_5_4_353 </w:t>
      </w:r>
    </w:p>
    <w:p w:rsidR="00F03338" w:rsidRPr="00F03338" w:rsidRDefault="00F03338" w:rsidP="00F03338">
      <w:pPr>
        <w:pStyle w:val="a3"/>
        <w:rPr>
          <w:lang w:val="ru-RU"/>
        </w:rPr>
      </w:pPr>
      <w:r w:rsidRPr="00F03338">
        <w:rPr>
          <w:lang w:val="ru-RU"/>
        </w:rPr>
        <w:t>УДК 338.45.01</w:t>
      </w:r>
    </w:p>
    <w:p w:rsidR="00F03338" w:rsidRDefault="00F03338" w:rsidP="00F03338">
      <w:pPr>
        <w:pStyle w:val="a4"/>
      </w:pPr>
      <w:proofErr w:type="spellStart"/>
      <w:r>
        <w:t>Байзулаев</w:t>
      </w:r>
      <w:proofErr w:type="spellEnd"/>
      <w:r>
        <w:t xml:space="preserve"> </w:t>
      </w:r>
      <w:proofErr w:type="spellStart"/>
      <w:r>
        <w:t>Салих</w:t>
      </w:r>
      <w:proofErr w:type="spellEnd"/>
      <w:r>
        <w:t xml:space="preserve"> Ахметович, </w:t>
      </w:r>
    </w:p>
    <w:p w:rsidR="00F03338" w:rsidRDefault="00F03338" w:rsidP="00F03338">
      <w:pPr>
        <w:pStyle w:val="a5"/>
      </w:pPr>
      <w:r>
        <w:t xml:space="preserve">кандидат экономических наук, доцент, </w:t>
      </w:r>
      <w:r>
        <w:br/>
        <w:t>заведующий кафедрой экономики и финансов, Кабардино-Балкарский государственный университет, г. Нальчик, Россия</w:t>
      </w:r>
    </w:p>
    <w:p w:rsidR="00F03338" w:rsidRDefault="00F03338" w:rsidP="00F03338">
      <w:pPr>
        <w:pStyle w:val="a4"/>
      </w:pPr>
      <w:proofErr w:type="spellStart"/>
      <w:r>
        <w:t>Ягумова</w:t>
      </w:r>
      <w:proofErr w:type="spellEnd"/>
      <w:r>
        <w:t xml:space="preserve"> </w:t>
      </w:r>
      <w:proofErr w:type="spellStart"/>
      <w:r>
        <w:t>Зарема</w:t>
      </w:r>
      <w:proofErr w:type="spellEnd"/>
      <w:r>
        <w:t xml:space="preserve"> </w:t>
      </w:r>
      <w:proofErr w:type="spellStart"/>
      <w:r>
        <w:t>Нурбиевна</w:t>
      </w:r>
      <w:proofErr w:type="spellEnd"/>
      <w:r>
        <w:t xml:space="preserve">, </w:t>
      </w:r>
    </w:p>
    <w:p w:rsidR="00F03338" w:rsidRDefault="00F03338" w:rsidP="00F03338">
      <w:pPr>
        <w:pStyle w:val="a5"/>
      </w:pPr>
      <w:r>
        <w:t xml:space="preserve">кандидат экономических наук, </w:t>
      </w:r>
      <w:r>
        <w:br/>
        <w:t xml:space="preserve">доцент кафедры экономики и финансов, </w:t>
      </w:r>
      <w:r>
        <w:br/>
        <w:t xml:space="preserve">Кабардино-Балкарский государственный университет, г. Нальчик, Россия, </w:t>
      </w:r>
      <w:r>
        <w:br/>
        <w:t>e-</w:t>
      </w:r>
      <w:proofErr w:type="spellStart"/>
      <w:r>
        <w:t>mail</w:t>
      </w:r>
      <w:proofErr w:type="spellEnd"/>
      <w:r>
        <w:t>: zarema262@mail.ru</w:t>
      </w:r>
    </w:p>
    <w:p w:rsidR="00F03338" w:rsidRDefault="00F03338" w:rsidP="00F03338">
      <w:pPr>
        <w:pStyle w:val="a4"/>
      </w:pPr>
      <w:proofErr w:type="spellStart"/>
      <w:r>
        <w:t>Непеева</w:t>
      </w:r>
      <w:proofErr w:type="spellEnd"/>
      <w:r>
        <w:t xml:space="preserve"> </w:t>
      </w:r>
      <w:proofErr w:type="spellStart"/>
      <w:r>
        <w:t>Халимат</w:t>
      </w:r>
      <w:proofErr w:type="spellEnd"/>
      <w:r>
        <w:t xml:space="preserve"> </w:t>
      </w:r>
      <w:proofErr w:type="spellStart"/>
      <w:r>
        <w:t>Юсуповна</w:t>
      </w:r>
      <w:proofErr w:type="spellEnd"/>
      <w:r>
        <w:t xml:space="preserve">, </w:t>
      </w:r>
    </w:p>
    <w:p w:rsidR="00F03338" w:rsidRDefault="00F03338" w:rsidP="00F03338">
      <w:pPr>
        <w:pStyle w:val="a5"/>
      </w:pPr>
      <w:r>
        <w:lastRenderedPageBreak/>
        <w:t xml:space="preserve">кандидат экономических наук, </w:t>
      </w:r>
      <w:r>
        <w:br/>
        <w:t xml:space="preserve">доцент кафедры экономики и финансов, </w:t>
      </w:r>
      <w:r>
        <w:br/>
        <w:t>Кабардино-Балкарский государственный университет, г. Нальчик, Россия</w:t>
      </w:r>
    </w:p>
    <w:p w:rsidR="00F03338" w:rsidRDefault="00F03338" w:rsidP="00F03338">
      <w:pPr>
        <w:pStyle w:val="a6"/>
      </w:pPr>
      <w:r>
        <w:t>Особенности региональной промышленной политики импортозамещения</w:t>
      </w:r>
    </w:p>
    <w:p w:rsidR="00F03338" w:rsidRDefault="00F03338" w:rsidP="00F03338">
      <w:pPr>
        <w:pStyle w:val="a7"/>
      </w:pPr>
      <w:r>
        <w:t xml:space="preserve">В статье представлены основные научные подходы к трактовке </w:t>
      </w:r>
      <w:proofErr w:type="spellStart"/>
      <w:r>
        <w:t>импортозамещения</w:t>
      </w:r>
      <w:proofErr w:type="spellEnd"/>
      <w:r>
        <w:t xml:space="preserve">. Дается характеристика основных этапов современной промышленной политики </w:t>
      </w:r>
      <w:proofErr w:type="spellStart"/>
      <w:r>
        <w:t>импортозамещения</w:t>
      </w:r>
      <w:proofErr w:type="spellEnd"/>
      <w:r>
        <w:t xml:space="preserve">, рассматривается ее реализации в промышленности региона. Обозначаются проблемы реализации региональной промышленной политики </w:t>
      </w:r>
      <w:proofErr w:type="spellStart"/>
      <w:r>
        <w:t>импортозамещения</w:t>
      </w:r>
      <w:proofErr w:type="spellEnd"/>
      <w:r>
        <w:t>.</w:t>
      </w:r>
    </w:p>
    <w:p w:rsidR="00F03338" w:rsidRDefault="00F03338" w:rsidP="00F03338">
      <w:pPr>
        <w:pStyle w:val="a7"/>
      </w:pPr>
      <w:r>
        <w:rPr>
          <w:spacing w:val="43"/>
        </w:rPr>
        <w:t>Ключевые слова:</w:t>
      </w:r>
      <w:r>
        <w:t xml:space="preserve"> промышленность; регион; политика; </w:t>
      </w:r>
      <w:proofErr w:type="spellStart"/>
      <w:r>
        <w:t>импортозамещение</w:t>
      </w:r>
      <w:proofErr w:type="spellEnd"/>
      <w:r>
        <w:t>; развитие; особенности; проблемы.</w:t>
      </w:r>
    </w:p>
    <w:p w:rsidR="00F03338" w:rsidRDefault="00F03338" w:rsidP="00F03338">
      <w:pPr>
        <w:pStyle w:val="a3"/>
      </w:pPr>
      <w:r>
        <w:t>UDC 338.45.01</w:t>
      </w:r>
    </w:p>
    <w:p w:rsidR="00F03338" w:rsidRPr="00F03338" w:rsidRDefault="00F03338" w:rsidP="00F03338">
      <w:pPr>
        <w:pStyle w:val="a8"/>
        <w:rPr>
          <w:lang w:val="en-US"/>
        </w:rPr>
      </w:pPr>
      <w:proofErr w:type="spellStart"/>
      <w:r w:rsidRPr="00F03338">
        <w:rPr>
          <w:lang w:val="en-US"/>
        </w:rPr>
        <w:t>Baizulaev</w:t>
      </w:r>
      <w:proofErr w:type="spellEnd"/>
      <w:r w:rsidRPr="00F03338">
        <w:rPr>
          <w:lang w:val="en-US"/>
        </w:rPr>
        <w:t xml:space="preserve"> </w:t>
      </w:r>
      <w:proofErr w:type="spellStart"/>
      <w:r w:rsidRPr="00F03338">
        <w:rPr>
          <w:lang w:val="en-US"/>
        </w:rPr>
        <w:t>Salikh</w:t>
      </w:r>
      <w:proofErr w:type="spellEnd"/>
      <w:r w:rsidRPr="00F03338">
        <w:rPr>
          <w:lang w:val="en-US"/>
        </w:rPr>
        <w:t xml:space="preserve"> </w:t>
      </w:r>
      <w:proofErr w:type="spellStart"/>
      <w:r w:rsidRPr="00F03338">
        <w:rPr>
          <w:lang w:val="en-US"/>
        </w:rPr>
        <w:t>Akhmetovich</w:t>
      </w:r>
      <w:proofErr w:type="spellEnd"/>
      <w:r w:rsidRPr="00F03338">
        <w:rPr>
          <w:lang w:val="en-US"/>
        </w:rPr>
        <w:t>,</w:t>
      </w:r>
    </w:p>
    <w:p w:rsidR="00F03338" w:rsidRPr="00F03338" w:rsidRDefault="00F03338" w:rsidP="00F03338">
      <w:pPr>
        <w:pStyle w:val="a5"/>
        <w:rPr>
          <w:lang w:val="en-US"/>
        </w:rPr>
      </w:pPr>
      <w:r w:rsidRPr="00F03338">
        <w:rPr>
          <w:lang w:val="en-US"/>
        </w:rPr>
        <w:t xml:space="preserve">Candidate of Economic Sciences, Associate Professor, Head of the Department of Economics and Finance, </w:t>
      </w:r>
      <w:proofErr w:type="spellStart"/>
      <w:r w:rsidRPr="00F03338">
        <w:rPr>
          <w:lang w:val="en-US"/>
        </w:rPr>
        <w:t>Kabardino-Balkarian</w:t>
      </w:r>
      <w:proofErr w:type="spellEnd"/>
      <w:r w:rsidRPr="00F03338">
        <w:rPr>
          <w:lang w:val="en-US"/>
        </w:rPr>
        <w:t xml:space="preserve"> State University, Nalchik, Russia</w:t>
      </w:r>
    </w:p>
    <w:p w:rsidR="00F03338" w:rsidRPr="00F03338" w:rsidRDefault="00F03338" w:rsidP="00F03338">
      <w:pPr>
        <w:pStyle w:val="a8"/>
        <w:rPr>
          <w:lang w:val="en-US"/>
        </w:rPr>
      </w:pPr>
      <w:proofErr w:type="spellStart"/>
      <w:r w:rsidRPr="00F03338">
        <w:rPr>
          <w:lang w:val="en-US"/>
        </w:rPr>
        <w:t>Yagumova</w:t>
      </w:r>
      <w:proofErr w:type="spellEnd"/>
      <w:r w:rsidRPr="00F03338">
        <w:rPr>
          <w:lang w:val="en-US"/>
        </w:rPr>
        <w:t xml:space="preserve"> </w:t>
      </w:r>
      <w:proofErr w:type="spellStart"/>
      <w:r w:rsidRPr="00F03338">
        <w:rPr>
          <w:lang w:val="en-US"/>
        </w:rPr>
        <w:t>Zarema</w:t>
      </w:r>
      <w:proofErr w:type="spellEnd"/>
      <w:r w:rsidRPr="00F03338">
        <w:rPr>
          <w:lang w:val="en-US"/>
        </w:rPr>
        <w:t xml:space="preserve"> </w:t>
      </w:r>
      <w:proofErr w:type="spellStart"/>
      <w:r w:rsidRPr="00F03338">
        <w:rPr>
          <w:lang w:val="en-US"/>
        </w:rPr>
        <w:t>Nurbievna</w:t>
      </w:r>
      <w:proofErr w:type="spellEnd"/>
      <w:r w:rsidRPr="00F03338">
        <w:rPr>
          <w:lang w:val="en-US"/>
        </w:rPr>
        <w:t>,</w:t>
      </w:r>
    </w:p>
    <w:p w:rsidR="00F03338" w:rsidRPr="00F03338" w:rsidRDefault="00F03338" w:rsidP="00F03338">
      <w:pPr>
        <w:pStyle w:val="a5"/>
        <w:rPr>
          <w:lang w:val="en-US"/>
        </w:rPr>
      </w:pPr>
      <w:r w:rsidRPr="00F03338">
        <w:rPr>
          <w:lang w:val="en-US"/>
        </w:rPr>
        <w:t xml:space="preserve">Candidate of Economic Sciences, Associate Professor of the Department of Economics and Finance, </w:t>
      </w:r>
      <w:proofErr w:type="spellStart"/>
      <w:r w:rsidRPr="00F03338">
        <w:rPr>
          <w:lang w:val="en-US"/>
        </w:rPr>
        <w:t>Kabardino-Balkarian</w:t>
      </w:r>
      <w:proofErr w:type="spellEnd"/>
      <w:r w:rsidRPr="00F03338">
        <w:rPr>
          <w:lang w:val="en-US"/>
        </w:rPr>
        <w:t xml:space="preserve"> State University, Nalchik, Russia, e-mail: zarema262@mail.ru</w:t>
      </w:r>
    </w:p>
    <w:p w:rsidR="00F03338" w:rsidRPr="00F03338" w:rsidRDefault="00F03338" w:rsidP="00F03338">
      <w:pPr>
        <w:pStyle w:val="a8"/>
        <w:rPr>
          <w:lang w:val="en-US"/>
        </w:rPr>
      </w:pPr>
      <w:proofErr w:type="spellStart"/>
      <w:r w:rsidRPr="00F03338">
        <w:rPr>
          <w:lang w:val="en-US"/>
        </w:rPr>
        <w:t>Nepeeva</w:t>
      </w:r>
      <w:proofErr w:type="spellEnd"/>
      <w:r w:rsidRPr="00F03338">
        <w:rPr>
          <w:lang w:val="en-US"/>
        </w:rPr>
        <w:t xml:space="preserve"> </w:t>
      </w:r>
      <w:proofErr w:type="spellStart"/>
      <w:r w:rsidRPr="00F03338">
        <w:rPr>
          <w:lang w:val="en-US"/>
        </w:rPr>
        <w:t>Halimat</w:t>
      </w:r>
      <w:proofErr w:type="spellEnd"/>
      <w:r w:rsidRPr="00F03338">
        <w:rPr>
          <w:lang w:val="en-US"/>
        </w:rPr>
        <w:t xml:space="preserve"> </w:t>
      </w:r>
      <w:proofErr w:type="spellStart"/>
      <w:r w:rsidRPr="00F03338">
        <w:rPr>
          <w:lang w:val="en-US"/>
        </w:rPr>
        <w:t>Yusupovna</w:t>
      </w:r>
      <w:proofErr w:type="spellEnd"/>
      <w:r w:rsidRPr="00F03338">
        <w:rPr>
          <w:lang w:val="en-US"/>
        </w:rPr>
        <w:t xml:space="preserve">, </w:t>
      </w:r>
    </w:p>
    <w:p w:rsidR="00F03338" w:rsidRPr="00F03338" w:rsidRDefault="00F03338" w:rsidP="00F03338">
      <w:pPr>
        <w:pStyle w:val="a5"/>
        <w:rPr>
          <w:lang w:val="en-US"/>
        </w:rPr>
      </w:pPr>
      <w:r w:rsidRPr="00F03338">
        <w:rPr>
          <w:lang w:val="en-US"/>
        </w:rPr>
        <w:t xml:space="preserve">Candidate of Economic Sciences, Associate Professor of the Department of Economics and Finance, </w:t>
      </w:r>
      <w:proofErr w:type="spellStart"/>
      <w:r w:rsidRPr="00F03338">
        <w:rPr>
          <w:lang w:val="en-US"/>
        </w:rPr>
        <w:t>Kabardino-Balkarian</w:t>
      </w:r>
      <w:proofErr w:type="spellEnd"/>
      <w:r w:rsidRPr="00F03338">
        <w:rPr>
          <w:lang w:val="en-US"/>
        </w:rPr>
        <w:t xml:space="preserve"> State University, Nalchik, Russia</w:t>
      </w:r>
    </w:p>
    <w:p w:rsidR="00F03338" w:rsidRPr="00F03338" w:rsidRDefault="00F03338" w:rsidP="00F03338">
      <w:pPr>
        <w:pStyle w:val="a9"/>
        <w:rPr>
          <w:lang w:val="en-US"/>
        </w:rPr>
      </w:pPr>
      <w:r w:rsidRPr="00F03338">
        <w:rPr>
          <w:lang w:val="en-US"/>
        </w:rPr>
        <w:t>Features of the regional industrial policy of import substitution</w:t>
      </w:r>
    </w:p>
    <w:p w:rsidR="00F03338" w:rsidRPr="00F03338" w:rsidRDefault="00F03338" w:rsidP="00F03338">
      <w:pPr>
        <w:pStyle w:val="a7"/>
        <w:rPr>
          <w:lang w:val="en-US"/>
        </w:rPr>
      </w:pPr>
      <w:r w:rsidRPr="00F03338">
        <w:rPr>
          <w:lang w:val="en-US"/>
        </w:rPr>
        <w:t>The article presents the main scientific approaches to the interpretation of import substitution. The characteristic of the main stages of the modern industrial policy of import substitution is given, its implementation in the industry of the region is considered. The problems of implementation of the regional industrial policy of import substitution are outlined.</w:t>
      </w:r>
    </w:p>
    <w:p w:rsidR="00F03338" w:rsidRPr="00F03338" w:rsidRDefault="00F03338" w:rsidP="00F03338">
      <w:pPr>
        <w:pStyle w:val="a7"/>
        <w:rPr>
          <w:lang w:val="en-US"/>
        </w:rPr>
      </w:pPr>
      <w:r w:rsidRPr="00F03338">
        <w:rPr>
          <w:spacing w:val="43"/>
          <w:lang w:val="en-US"/>
        </w:rPr>
        <w:t>Keywords</w:t>
      </w:r>
      <w:r w:rsidRPr="00F03338">
        <w:rPr>
          <w:lang w:val="en-US"/>
        </w:rPr>
        <w:t xml:space="preserve">: industry; region; politics; import substitution; development; peculiarities; </w:t>
      </w:r>
      <w:r>
        <w:t>р</w:t>
      </w:r>
      <w:proofErr w:type="spellStart"/>
      <w:r w:rsidRPr="00F03338">
        <w:rPr>
          <w:lang w:val="en-US"/>
        </w:rPr>
        <w:t>roblems</w:t>
      </w:r>
      <w:proofErr w:type="spellEnd"/>
      <w:r w:rsidRPr="00F03338">
        <w:rPr>
          <w:lang w:val="en-US"/>
        </w:rPr>
        <w:t>.</w:t>
      </w:r>
    </w:p>
    <w:p w:rsidR="00F03338" w:rsidRPr="00F03338" w:rsidRDefault="00F03338">
      <w:pPr>
        <w:rPr>
          <w:lang w:val="en-US"/>
        </w:rPr>
      </w:pPr>
    </w:p>
    <w:p w:rsidR="00F03338" w:rsidRDefault="00F03338" w:rsidP="00F03338">
      <w:pPr>
        <w:pStyle w:val="a3"/>
        <w:rPr>
          <w:b w:val="0"/>
          <w:bCs w:val="0"/>
        </w:rPr>
      </w:pPr>
      <w:r>
        <w:t>DOI 10.47576/</w:t>
      </w:r>
      <w:r>
        <w:rPr>
          <w:b w:val="0"/>
          <w:bCs w:val="0"/>
        </w:rPr>
        <w:t xml:space="preserve">2712-7559_2021_5_4_358 </w:t>
      </w:r>
    </w:p>
    <w:p w:rsidR="00F03338" w:rsidRPr="00F03338" w:rsidRDefault="00F03338" w:rsidP="00F03338">
      <w:pPr>
        <w:pStyle w:val="a3"/>
        <w:rPr>
          <w:lang w:val="ru-RU"/>
        </w:rPr>
      </w:pPr>
      <w:r w:rsidRPr="00F03338">
        <w:rPr>
          <w:lang w:val="ru-RU"/>
        </w:rPr>
        <w:t>УДК 334.72:339.9</w:t>
      </w:r>
    </w:p>
    <w:p w:rsidR="00F03338" w:rsidRDefault="00F03338" w:rsidP="00F03338">
      <w:pPr>
        <w:pStyle w:val="a4"/>
      </w:pPr>
      <w:proofErr w:type="spellStart"/>
      <w:r>
        <w:t>Мамышева</w:t>
      </w:r>
      <w:proofErr w:type="spellEnd"/>
      <w:r>
        <w:t xml:space="preserve"> Джамиля </w:t>
      </w:r>
      <w:proofErr w:type="spellStart"/>
      <w:r>
        <w:t>Казбековна</w:t>
      </w:r>
      <w:proofErr w:type="spellEnd"/>
      <w:r>
        <w:t>,</w:t>
      </w:r>
    </w:p>
    <w:p w:rsidR="00F03338" w:rsidRDefault="00F03338" w:rsidP="00F03338">
      <w:pPr>
        <w:pStyle w:val="a5"/>
      </w:pPr>
      <w:r>
        <w:t xml:space="preserve">аспирант кафедры международного </w:t>
      </w:r>
      <w:r>
        <w:br/>
        <w:t xml:space="preserve">бизнеса и таможенного дела, </w:t>
      </w:r>
      <w:r>
        <w:br/>
        <w:t xml:space="preserve">Российский экономический университет </w:t>
      </w:r>
      <w:r>
        <w:br/>
        <w:t xml:space="preserve">им. Г. В. Плеханова, Москва, Россия, </w:t>
      </w:r>
      <w:r>
        <w:br/>
        <w:t>e-</w:t>
      </w:r>
      <w:proofErr w:type="spellStart"/>
      <w:r>
        <w:t>mail</w:t>
      </w:r>
      <w:proofErr w:type="spellEnd"/>
      <w:r>
        <w:t>: mjamilyak@gmail.com</w:t>
      </w:r>
    </w:p>
    <w:p w:rsidR="00F03338" w:rsidRDefault="00F03338" w:rsidP="00F03338">
      <w:pPr>
        <w:pStyle w:val="a6"/>
      </w:pPr>
      <w:r>
        <w:t xml:space="preserve">Китайский бизнес </w:t>
      </w:r>
      <w:r>
        <w:br/>
        <w:t xml:space="preserve">в Латинской Америке </w:t>
      </w:r>
      <w:r>
        <w:br/>
        <w:t>в период пандемии</w:t>
      </w:r>
    </w:p>
    <w:p w:rsidR="00F03338" w:rsidRDefault="00F03338" w:rsidP="00F03338">
      <w:pPr>
        <w:pStyle w:val="a7"/>
      </w:pPr>
      <w:r>
        <w:t>В статье рассмотрены механизмы функционирования китайского бизнеса в Латинской Америке в период пандемии. Используя так называемую масочную дипломатию, Китай сменил курс взаимодействия со странами Латинской Америки. «Шелковый путь здоровья» в виде благотворительной помощи для борьбы с COVID-19 позволяет  подготовить почву для будущих инвестиций китайских компаний в регион. Приведены примеры финансовой и материальной помощи, оказываемой компаниями различным странам региона, исследованы возможные последствия такого взаимодействия.</w:t>
      </w:r>
    </w:p>
    <w:p w:rsidR="00F03338" w:rsidRDefault="00F03338" w:rsidP="00F03338">
      <w:pPr>
        <w:pStyle w:val="a7"/>
      </w:pPr>
      <w:r>
        <w:rPr>
          <w:spacing w:val="43"/>
        </w:rPr>
        <w:lastRenderedPageBreak/>
        <w:t>Ключевые слова:</w:t>
      </w:r>
      <w:r>
        <w:t xml:space="preserve"> Китай; Латинская Америка; пандемия; экономическое сотрудничество; финансовая помощь; инвестиции.</w:t>
      </w:r>
    </w:p>
    <w:p w:rsidR="00F03338" w:rsidRDefault="00F03338" w:rsidP="00F03338">
      <w:pPr>
        <w:pStyle w:val="a3"/>
      </w:pPr>
      <w:r>
        <w:t>UDC 334.72:339.9</w:t>
      </w:r>
    </w:p>
    <w:p w:rsidR="00F03338" w:rsidRPr="00F03338" w:rsidRDefault="00F03338" w:rsidP="00F03338">
      <w:pPr>
        <w:pStyle w:val="a8"/>
        <w:rPr>
          <w:lang w:val="en-US"/>
        </w:rPr>
      </w:pPr>
      <w:proofErr w:type="spellStart"/>
      <w:r w:rsidRPr="00F03338">
        <w:rPr>
          <w:lang w:val="en-US"/>
        </w:rPr>
        <w:t>Mamysheva</w:t>
      </w:r>
      <w:proofErr w:type="spellEnd"/>
      <w:r w:rsidRPr="00F03338">
        <w:rPr>
          <w:lang w:val="en-US"/>
        </w:rPr>
        <w:t xml:space="preserve"> </w:t>
      </w:r>
      <w:proofErr w:type="spellStart"/>
      <w:r w:rsidRPr="00F03338">
        <w:rPr>
          <w:lang w:val="en-US"/>
        </w:rPr>
        <w:t>Dzhamilia</w:t>
      </w:r>
      <w:proofErr w:type="spellEnd"/>
      <w:r w:rsidRPr="00F03338">
        <w:rPr>
          <w:lang w:val="en-US"/>
        </w:rPr>
        <w:t xml:space="preserve"> </w:t>
      </w:r>
      <w:proofErr w:type="spellStart"/>
      <w:r w:rsidRPr="00F03338">
        <w:rPr>
          <w:lang w:val="en-US"/>
        </w:rPr>
        <w:t>Kazbekovna</w:t>
      </w:r>
      <w:proofErr w:type="spellEnd"/>
      <w:r w:rsidRPr="00F03338">
        <w:rPr>
          <w:lang w:val="en-US"/>
        </w:rPr>
        <w:t>,</w:t>
      </w:r>
    </w:p>
    <w:p w:rsidR="00F03338" w:rsidRPr="00F03338" w:rsidRDefault="00F03338" w:rsidP="00F03338">
      <w:pPr>
        <w:pStyle w:val="a5"/>
        <w:rPr>
          <w:lang w:val="en-US"/>
        </w:rPr>
      </w:pPr>
      <w:proofErr w:type="gramStart"/>
      <w:r w:rsidRPr="00F03338">
        <w:rPr>
          <w:lang w:val="en-US"/>
        </w:rPr>
        <w:t>Postgraduate student of the Department of International Business and Customs, Russian University of Economics.</w:t>
      </w:r>
      <w:proofErr w:type="gramEnd"/>
      <w:r w:rsidRPr="00F03338">
        <w:rPr>
          <w:lang w:val="en-US"/>
        </w:rPr>
        <w:t xml:space="preserve"> Named after G. V. Plekhanov, Moscow, Russia, </w:t>
      </w:r>
      <w:r w:rsidRPr="00F03338">
        <w:rPr>
          <w:lang w:val="en-US"/>
        </w:rPr>
        <w:br/>
        <w:t>e-mail: mjamilyak@gmail.com</w:t>
      </w:r>
    </w:p>
    <w:p w:rsidR="00F03338" w:rsidRPr="00F03338" w:rsidRDefault="00F03338" w:rsidP="00F03338">
      <w:pPr>
        <w:pStyle w:val="a9"/>
        <w:rPr>
          <w:lang w:val="en-US"/>
        </w:rPr>
      </w:pPr>
      <w:r w:rsidRPr="00F03338">
        <w:rPr>
          <w:lang w:val="en-US"/>
        </w:rPr>
        <w:t>Chinese business in Latin America in the pandemic period</w:t>
      </w:r>
    </w:p>
    <w:p w:rsidR="00F03338" w:rsidRPr="00F03338" w:rsidRDefault="00F03338" w:rsidP="00F03338">
      <w:pPr>
        <w:pStyle w:val="a7"/>
        <w:rPr>
          <w:lang w:val="en-US"/>
        </w:rPr>
      </w:pPr>
      <w:r w:rsidRPr="00F03338">
        <w:rPr>
          <w:lang w:val="en-US"/>
        </w:rPr>
        <w:t>The article examines the mechanisms of the functioning of Chinese business in Latin America during a pandemic. Using the so-called mask diplomacy, China changed the course of interaction with the countries of Latin America. Health Silk Roads in charity support to fight COVID-19 sets the stage for future investments by Chinese companies in the region. Examples of financial and material assistance provided by companies to various countries of the region are given, and the possible consequences of such interaction are investigated.</w:t>
      </w:r>
    </w:p>
    <w:p w:rsidR="00F03338" w:rsidRPr="00F03338" w:rsidRDefault="00F03338" w:rsidP="00F03338">
      <w:pPr>
        <w:pStyle w:val="a7"/>
        <w:rPr>
          <w:lang w:val="en-US"/>
        </w:rPr>
      </w:pPr>
      <w:r w:rsidRPr="00F03338">
        <w:rPr>
          <w:spacing w:val="43"/>
          <w:lang w:val="en-US"/>
        </w:rPr>
        <w:t>Keywords</w:t>
      </w:r>
      <w:r w:rsidRPr="00F03338">
        <w:rPr>
          <w:lang w:val="en-US"/>
        </w:rPr>
        <w:t>: China; Latin America; pandemic; economic cooperation; financial aid; investments.</w:t>
      </w:r>
    </w:p>
    <w:p w:rsidR="00F03338" w:rsidRPr="00F03338" w:rsidRDefault="00F03338">
      <w:pPr>
        <w:rPr>
          <w:lang w:val="en-US"/>
        </w:rPr>
      </w:pPr>
    </w:p>
    <w:p w:rsidR="00F03338" w:rsidRPr="00F03338" w:rsidRDefault="00F03338" w:rsidP="00F03338">
      <w:pPr>
        <w:pStyle w:val="a3"/>
        <w:rPr>
          <w:b w:val="0"/>
          <w:bCs w:val="0"/>
          <w:lang w:val="ru-RU"/>
        </w:rPr>
      </w:pPr>
      <w:r>
        <w:t>DOI</w:t>
      </w:r>
      <w:r w:rsidRPr="00F03338">
        <w:rPr>
          <w:lang w:val="ru-RU"/>
        </w:rPr>
        <w:t xml:space="preserve"> 10.47576/</w:t>
      </w:r>
      <w:r w:rsidRPr="00F03338">
        <w:rPr>
          <w:b w:val="0"/>
          <w:bCs w:val="0"/>
          <w:lang w:val="ru-RU"/>
        </w:rPr>
        <w:t xml:space="preserve">2712-7559_2021_5_4_362 </w:t>
      </w:r>
    </w:p>
    <w:p w:rsidR="00F03338" w:rsidRPr="00F03338" w:rsidRDefault="00F03338" w:rsidP="00F03338">
      <w:pPr>
        <w:pStyle w:val="a3"/>
        <w:rPr>
          <w:lang w:val="ru-RU"/>
        </w:rPr>
      </w:pPr>
      <w:r w:rsidRPr="00F03338">
        <w:rPr>
          <w:lang w:val="ru-RU"/>
        </w:rPr>
        <w:t>УДК 338.012</w:t>
      </w:r>
    </w:p>
    <w:p w:rsidR="00F03338" w:rsidRDefault="00F03338" w:rsidP="00F03338">
      <w:pPr>
        <w:pStyle w:val="a4"/>
      </w:pPr>
      <w:r>
        <w:t>Созинова Анастасия Андреевна,</w:t>
      </w:r>
    </w:p>
    <w:p w:rsidR="00F03338" w:rsidRDefault="00F03338" w:rsidP="00F03338">
      <w:pPr>
        <w:pStyle w:val="a5"/>
      </w:pPr>
      <w:r>
        <w:t xml:space="preserve">кандидат экономических наук, </w:t>
      </w:r>
      <w:r>
        <w:br/>
        <w:t xml:space="preserve">доцент кафедры менеджмента </w:t>
      </w:r>
      <w:r>
        <w:br/>
        <w:t xml:space="preserve">и маркетинга, Вятский государственный университет, г. Киров, Россия, </w:t>
      </w:r>
      <w:r>
        <w:br/>
        <w:t>e-</w:t>
      </w:r>
      <w:proofErr w:type="spellStart"/>
      <w:r>
        <w:t>mail</w:t>
      </w:r>
      <w:proofErr w:type="spellEnd"/>
      <w:r>
        <w:t>: aa_sozinova@vyatsu.ru</w:t>
      </w:r>
    </w:p>
    <w:p w:rsidR="00F03338" w:rsidRDefault="00F03338" w:rsidP="00F03338">
      <w:pPr>
        <w:pStyle w:val="a4"/>
      </w:pPr>
      <w:r>
        <w:t>Гурова Екатерина Сергеевна,</w:t>
      </w:r>
    </w:p>
    <w:p w:rsidR="00F03338" w:rsidRDefault="00F03338" w:rsidP="00F03338">
      <w:pPr>
        <w:pStyle w:val="a5"/>
      </w:pPr>
      <w:r>
        <w:t xml:space="preserve">старший преподаватель кафедры </w:t>
      </w:r>
      <w:r>
        <w:br/>
        <w:t xml:space="preserve">менеджмента и маркетинга, </w:t>
      </w:r>
      <w:r>
        <w:br/>
        <w:t xml:space="preserve">Вятский государственный университет, </w:t>
      </w:r>
      <w:r>
        <w:br/>
        <w:t>г. Киров, Россия, e-mail:gurekser@gmail.com</w:t>
      </w:r>
    </w:p>
    <w:p w:rsidR="00F03338" w:rsidRDefault="00F03338" w:rsidP="00F03338">
      <w:pPr>
        <w:pStyle w:val="a6"/>
      </w:pPr>
      <w:r>
        <w:t>Инновационная система управления предприятием: трансформация с целью устойчивого развития в долгосрочной перспективе</w:t>
      </w:r>
    </w:p>
    <w:p w:rsidR="00F03338" w:rsidRDefault="00F03338" w:rsidP="00F03338">
      <w:pPr>
        <w:pStyle w:val="a7"/>
      </w:pPr>
      <w:r>
        <w:t>Формирование инновационной экономики определенно задачами страны, для реализации которых требуется инновационный путь развития региональных предприятий. Умение руководителей организовать эффективное внедрение инноваций зависит от понимания необходимости усовершенствовать элементы системы управления и обеспечить их взаимосвязь. По мнению авторов, преобразование элементов системы управления позволит сформировать инновационную систему управления, обеспечивающую развитие предприятия в долгосрочной перспективе независимо от сферы деятельности.</w:t>
      </w:r>
    </w:p>
    <w:p w:rsidR="00F03338" w:rsidRDefault="00F03338" w:rsidP="00F03338">
      <w:pPr>
        <w:pStyle w:val="a7"/>
      </w:pPr>
      <w:r>
        <w:rPr>
          <w:spacing w:val="43"/>
        </w:rPr>
        <w:t>Ключевые слова</w:t>
      </w:r>
      <w:r>
        <w:t>: инновации; инновационное развитие; инновационная система управления; инновационная экономика.</w:t>
      </w:r>
    </w:p>
    <w:p w:rsidR="00F03338" w:rsidRDefault="00F03338" w:rsidP="00F03338">
      <w:pPr>
        <w:pStyle w:val="a3"/>
      </w:pPr>
      <w:r>
        <w:t>UDC 338.012</w:t>
      </w:r>
    </w:p>
    <w:p w:rsidR="00F03338" w:rsidRPr="00F03338" w:rsidRDefault="00F03338" w:rsidP="00F03338">
      <w:pPr>
        <w:pStyle w:val="a8"/>
        <w:rPr>
          <w:lang w:val="en-US"/>
        </w:rPr>
      </w:pPr>
      <w:proofErr w:type="spellStart"/>
      <w:r w:rsidRPr="00F03338">
        <w:rPr>
          <w:lang w:val="en-US"/>
        </w:rPr>
        <w:t>Sozinova</w:t>
      </w:r>
      <w:proofErr w:type="spellEnd"/>
      <w:r w:rsidRPr="00F03338">
        <w:rPr>
          <w:lang w:val="en-US"/>
        </w:rPr>
        <w:t xml:space="preserve"> Anastasia </w:t>
      </w:r>
      <w:proofErr w:type="spellStart"/>
      <w:r w:rsidRPr="00F03338">
        <w:rPr>
          <w:lang w:val="en-US"/>
        </w:rPr>
        <w:t>Andreevna</w:t>
      </w:r>
      <w:proofErr w:type="spellEnd"/>
      <w:r w:rsidRPr="00F03338">
        <w:rPr>
          <w:lang w:val="en-US"/>
        </w:rPr>
        <w:t>,</w:t>
      </w:r>
    </w:p>
    <w:p w:rsidR="00F03338" w:rsidRPr="00F03338" w:rsidRDefault="00F03338" w:rsidP="00F03338">
      <w:pPr>
        <w:pStyle w:val="a5"/>
        <w:rPr>
          <w:lang w:val="en-US"/>
        </w:rPr>
      </w:pPr>
      <w:r w:rsidRPr="00F03338">
        <w:rPr>
          <w:lang w:val="en-US"/>
        </w:rPr>
        <w:t>Candidate of Economic Sciences, Associate Professor of the Department of Management and Marketing, Vyatka State University, Kirov, Russia, e-mail: aa_sozinova@vyatsu.ru</w:t>
      </w:r>
    </w:p>
    <w:p w:rsidR="00F03338" w:rsidRPr="00F03338" w:rsidRDefault="00F03338" w:rsidP="00F03338">
      <w:pPr>
        <w:pStyle w:val="a8"/>
        <w:rPr>
          <w:lang w:val="en-US"/>
        </w:rPr>
      </w:pPr>
      <w:proofErr w:type="spellStart"/>
      <w:r w:rsidRPr="00F03338">
        <w:rPr>
          <w:lang w:val="en-US"/>
        </w:rPr>
        <w:t>Gurova</w:t>
      </w:r>
      <w:proofErr w:type="spellEnd"/>
      <w:r w:rsidRPr="00F03338">
        <w:rPr>
          <w:lang w:val="en-US"/>
        </w:rPr>
        <w:t xml:space="preserve"> Ekaterina </w:t>
      </w:r>
      <w:proofErr w:type="spellStart"/>
      <w:r w:rsidRPr="00F03338">
        <w:rPr>
          <w:lang w:val="en-US"/>
        </w:rPr>
        <w:t>Sergeevna</w:t>
      </w:r>
      <w:proofErr w:type="spellEnd"/>
      <w:r w:rsidRPr="00F03338">
        <w:rPr>
          <w:lang w:val="en-US"/>
        </w:rPr>
        <w:t>,</w:t>
      </w:r>
    </w:p>
    <w:p w:rsidR="00F03338" w:rsidRPr="00F03338" w:rsidRDefault="00F03338" w:rsidP="00F03338">
      <w:pPr>
        <w:pStyle w:val="a5"/>
        <w:rPr>
          <w:lang w:val="en-US"/>
        </w:rPr>
      </w:pPr>
      <w:r w:rsidRPr="00F03338">
        <w:rPr>
          <w:lang w:val="en-US"/>
        </w:rPr>
        <w:t>Senior Lecturer at the Department of Management and Marketing, Vyatka State University, Kirov, Russia, e-mail: gurekser@gmail.com</w:t>
      </w:r>
    </w:p>
    <w:p w:rsidR="00F03338" w:rsidRPr="00F03338" w:rsidRDefault="00F03338" w:rsidP="00F03338">
      <w:pPr>
        <w:pStyle w:val="a9"/>
        <w:rPr>
          <w:lang w:val="en-US"/>
        </w:rPr>
      </w:pPr>
      <w:r w:rsidRPr="00F03338">
        <w:rPr>
          <w:lang w:val="en-US"/>
        </w:rPr>
        <w:t>Innovative company management system: transformation for sustainable development in the long term</w:t>
      </w:r>
    </w:p>
    <w:p w:rsidR="00F03338" w:rsidRPr="00F03338" w:rsidRDefault="00F03338" w:rsidP="00F03338">
      <w:pPr>
        <w:pStyle w:val="a7"/>
        <w:rPr>
          <w:lang w:val="en-US"/>
        </w:rPr>
      </w:pPr>
      <w:r w:rsidRPr="00F03338">
        <w:rPr>
          <w:lang w:val="en-US"/>
        </w:rPr>
        <w:lastRenderedPageBreak/>
        <w:t>The formation of an innovative economy is definitely the country’s tasks, for the implementation of which the development of regional enterprises along the innovative path is required. The ability of leaders to organize the effective implementation of innovations depends on the understanding of the need to improve the elements of the management system and ensure their interconnection. According to the authors, the transformation of the elements of the management system will make it possible to form an innovative management system that ensures the development of the enterprise in the long term, regardless of the field of activity.</w:t>
      </w:r>
    </w:p>
    <w:p w:rsidR="00F03338" w:rsidRPr="00F03338" w:rsidRDefault="00F03338" w:rsidP="00F03338">
      <w:pPr>
        <w:pStyle w:val="a7"/>
        <w:rPr>
          <w:lang w:val="en-US"/>
        </w:rPr>
      </w:pPr>
      <w:r w:rsidRPr="00F03338">
        <w:rPr>
          <w:spacing w:val="43"/>
          <w:lang w:val="en-US"/>
        </w:rPr>
        <w:t>Keywords</w:t>
      </w:r>
      <w:r w:rsidRPr="00F03338">
        <w:rPr>
          <w:lang w:val="en-US"/>
        </w:rPr>
        <w:t>: innovation; innovative development; innovative management system; innovative economy.</w:t>
      </w:r>
    </w:p>
    <w:p w:rsidR="00F03338" w:rsidRPr="00F03338" w:rsidRDefault="00F03338">
      <w:pPr>
        <w:rPr>
          <w:lang w:val="en-US"/>
        </w:rPr>
      </w:pPr>
    </w:p>
    <w:p w:rsidR="00F03338" w:rsidRPr="00F03338" w:rsidRDefault="00F03338" w:rsidP="00F03338">
      <w:pPr>
        <w:pStyle w:val="a3"/>
        <w:rPr>
          <w:b w:val="0"/>
          <w:bCs w:val="0"/>
          <w:lang w:val="ru-RU"/>
        </w:rPr>
      </w:pPr>
      <w:r>
        <w:t>DOI</w:t>
      </w:r>
      <w:r w:rsidRPr="00F03338">
        <w:rPr>
          <w:lang w:val="ru-RU"/>
        </w:rPr>
        <w:t xml:space="preserve"> 10.47576/</w:t>
      </w:r>
      <w:r w:rsidRPr="00F03338">
        <w:rPr>
          <w:b w:val="0"/>
          <w:bCs w:val="0"/>
          <w:lang w:val="ru-RU"/>
        </w:rPr>
        <w:t xml:space="preserve">2712-7559_2021_5_4_369 </w:t>
      </w:r>
    </w:p>
    <w:p w:rsidR="00F03338" w:rsidRPr="00F03338" w:rsidRDefault="00F03338" w:rsidP="00F03338">
      <w:pPr>
        <w:pStyle w:val="a3"/>
        <w:rPr>
          <w:lang w:val="ru-RU"/>
        </w:rPr>
      </w:pPr>
      <w:r w:rsidRPr="00F03338">
        <w:rPr>
          <w:lang w:val="ru-RU"/>
        </w:rPr>
        <w:t>УДК 330.342.3/4</w:t>
      </w:r>
    </w:p>
    <w:p w:rsidR="00F03338" w:rsidRDefault="00F03338" w:rsidP="00F03338">
      <w:pPr>
        <w:pStyle w:val="a4"/>
      </w:pPr>
      <w:proofErr w:type="spellStart"/>
      <w:r>
        <w:t>Ребрина</w:t>
      </w:r>
      <w:proofErr w:type="spellEnd"/>
      <w:r>
        <w:t xml:space="preserve"> Татьяна Геннадьевна,</w:t>
      </w:r>
    </w:p>
    <w:p w:rsidR="00F03338" w:rsidRDefault="00F03338" w:rsidP="00F03338">
      <w:pPr>
        <w:pStyle w:val="a5"/>
      </w:pPr>
      <w:r>
        <w:t xml:space="preserve">Брянский государственный </w:t>
      </w:r>
      <w:r>
        <w:br/>
        <w:t xml:space="preserve">университет имени академика </w:t>
      </w:r>
      <w:r>
        <w:br/>
        <w:t xml:space="preserve">И. Г. Петровского, г. Брянск, Россия, </w:t>
      </w:r>
      <w:proofErr w:type="gramStart"/>
      <w:r>
        <w:t>е</w:t>
      </w:r>
      <w:proofErr w:type="gramEnd"/>
      <w:r>
        <w:t>-</w:t>
      </w:r>
      <w:proofErr w:type="spellStart"/>
      <w:r>
        <w:t>mail</w:t>
      </w:r>
      <w:proofErr w:type="spellEnd"/>
      <w:r>
        <w:t>: t.nasonova@bk.ru</w:t>
      </w:r>
    </w:p>
    <w:p w:rsidR="00F03338" w:rsidRDefault="00F03338" w:rsidP="00F03338">
      <w:pPr>
        <w:pStyle w:val="a4"/>
      </w:pPr>
      <w:r>
        <w:t>Малеева Анастасия Андреевна,</w:t>
      </w:r>
    </w:p>
    <w:p w:rsidR="00F03338" w:rsidRDefault="00F03338" w:rsidP="00F03338">
      <w:pPr>
        <w:pStyle w:val="a5"/>
      </w:pPr>
      <w:r>
        <w:t xml:space="preserve">Брянский государственный </w:t>
      </w:r>
      <w:r>
        <w:br/>
        <w:t xml:space="preserve">университет имени академика </w:t>
      </w:r>
      <w:r>
        <w:br/>
        <w:t>И. Г. Петровского, г. Брянск, Россия,</w:t>
      </w:r>
    </w:p>
    <w:p w:rsidR="00F03338" w:rsidRDefault="00F03338" w:rsidP="00F03338">
      <w:pPr>
        <w:pStyle w:val="a4"/>
      </w:pPr>
      <w:r>
        <w:t>Соловьева Анна Михайловна,</w:t>
      </w:r>
    </w:p>
    <w:p w:rsidR="00F03338" w:rsidRDefault="00F03338" w:rsidP="00F03338">
      <w:pPr>
        <w:pStyle w:val="a5"/>
      </w:pPr>
      <w:r>
        <w:t xml:space="preserve">Брянский государственный </w:t>
      </w:r>
      <w:r>
        <w:br/>
        <w:t xml:space="preserve">университет имени академика </w:t>
      </w:r>
      <w:r>
        <w:br/>
        <w:t>И. Г. Петровского, г. Брянск, Россия</w:t>
      </w:r>
    </w:p>
    <w:p w:rsidR="00F03338" w:rsidRDefault="00F03338" w:rsidP="00F03338">
      <w:pPr>
        <w:pStyle w:val="a6"/>
      </w:pPr>
      <w:r>
        <w:t>Специфика технологического развития таможенных органов</w:t>
      </w:r>
    </w:p>
    <w:p w:rsidR="00F03338" w:rsidRDefault="00F03338" w:rsidP="00F03338">
      <w:pPr>
        <w:pStyle w:val="a7"/>
      </w:pPr>
      <w:r>
        <w:t>В статье описывается внедрение в деятельность таможенных органов информационных технологий, а также дается анализ нормативно-правовой стратегии развития Таможенной службы до 2030 года в России. Авторами выделены основные трудности в осуществлении деятельности таможенных органов с использованием цифровых технологий и предложено несколько путей их решения.</w:t>
      </w:r>
    </w:p>
    <w:p w:rsidR="00F03338" w:rsidRDefault="00F03338" w:rsidP="00F03338">
      <w:pPr>
        <w:pStyle w:val="a7"/>
      </w:pPr>
      <w:r>
        <w:rPr>
          <w:spacing w:val="43"/>
        </w:rPr>
        <w:t>Ключевые слова:</w:t>
      </w:r>
      <w:r>
        <w:t xml:space="preserve"> таможенные органы; информационные технологии; </w:t>
      </w:r>
      <w:proofErr w:type="spellStart"/>
      <w:r>
        <w:t>цифровизация</w:t>
      </w:r>
      <w:proofErr w:type="spellEnd"/>
      <w:r>
        <w:t>.</w:t>
      </w:r>
    </w:p>
    <w:p w:rsidR="00F03338" w:rsidRDefault="00F03338" w:rsidP="00F03338">
      <w:pPr>
        <w:pStyle w:val="a3"/>
      </w:pPr>
      <w:r>
        <w:t>UDC 330.342.3/4</w:t>
      </w:r>
    </w:p>
    <w:p w:rsidR="00F03338" w:rsidRPr="00F03338" w:rsidRDefault="00F03338" w:rsidP="00F03338">
      <w:pPr>
        <w:pStyle w:val="a8"/>
        <w:rPr>
          <w:lang w:val="en-US"/>
        </w:rPr>
      </w:pPr>
      <w:proofErr w:type="spellStart"/>
      <w:r w:rsidRPr="00F03338">
        <w:rPr>
          <w:lang w:val="en-US"/>
        </w:rPr>
        <w:t>Rebrina</w:t>
      </w:r>
      <w:proofErr w:type="spellEnd"/>
      <w:r w:rsidRPr="00F03338">
        <w:rPr>
          <w:lang w:val="en-US"/>
        </w:rPr>
        <w:t xml:space="preserve"> Tatyana </w:t>
      </w:r>
      <w:proofErr w:type="spellStart"/>
      <w:r w:rsidRPr="00F03338">
        <w:rPr>
          <w:lang w:val="en-US"/>
        </w:rPr>
        <w:t>Gennadievna</w:t>
      </w:r>
      <w:proofErr w:type="spellEnd"/>
      <w:r w:rsidRPr="00F03338">
        <w:rPr>
          <w:lang w:val="en-US"/>
        </w:rPr>
        <w:t>,</w:t>
      </w:r>
    </w:p>
    <w:p w:rsidR="00F03338" w:rsidRPr="00F03338" w:rsidRDefault="00F03338" w:rsidP="00F03338">
      <w:pPr>
        <w:pStyle w:val="a5"/>
        <w:rPr>
          <w:lang w:val="en-US"/>
        </w:rPr>
      </w:pPr>
      <w:r w:rsidRPr="00F03338">
        <w:rPr>
          <w:lang w:val="en-US"/>
        </w:rPr>
        <w:t xml:space="preserve">Bryansk State University named after academician I.G. </w:t>
      </w:r>
      <w:proofErr w:type="spellStart"/>
      <w:r w:rsidRPr="00F03338">
        <w:rPr>
          <w:lang w:val="en-US"/>
        </w:rPr>
        <w:t>Petrovsky</w:t>
      </w:r>
      <w:proofErr w:type="spellEnd"/>
      <w:r w:rsidRPr="00F03338">
        <w:rPr>
          <w:lang w:val="en-US"/>
        </w:rPr>
        <w:t>, Bryansk, Russia, e-mail: t.nasonova@bk.ru</w:t>
      </w:r>
    </w:p>
    <w:p w:rsidR="00F03338" w:rsidRPr="00F03338" w:rsidRDefault="00F03338" w:rsidP="00F03338">
      <w:pPr>
        <w:pStyle w:val="a8"/>
        <w:rPr>
          <w:lang w:val="en-US"/>
        </w:rPr>
      </w:pPr>
      <w:proofErr w:type="spellStart"/>
      <w:r w:rsidRPr="00F03338">
        <w:rPr>
          <w:lang w:val="en-US"/>
        </w:rPr>
        <w:t>Maleeva</w:t>
      </w:r>
      <w:proofErr w:type="spellEnd"/>
      <w:r w:rsidRPr="00F03338">
        <w:rPr>
          <w:lang w:val="en-US"/>
        </w:rPr>
        <w:t xml:space="preserve"> Anastasia </w:t>
      </w:r>
      <w:proofErr w:type="spellStart"/>
      <w:r w:rsidRPr="00F03338">
        <w:rPr>
          <w:lang w:val="en-US"/>
        </w:rPr>
        <w:t>Andreevna</w:t>
      </w:r>
      <w:proofErr w:type="spellEnd"/>
      <w:r w:rsidRPr="00F03338">
        <w:rPr>
          <w:lang w:val="en-US"/>
        </w:rPr>
        <w:t>,</w:t>
      </w:r>
    </w:p>
    <w:p w:rsidR="00F03338" w:rsidRPr="00F03338" w:rsidRDefault="00F03338" w:rsidP="00F03338">
      <w:pPr>
        <w:pStyle w:val="a5"/>
        <w:rPr>
          <w:lang w:val="en-US"/>
        </w:rPr>
      </w:pPr>
      <w:r w:rsidRPr="00F03338">
        <w:rPr>
          <w:lang w:val="en-US"/>
        </w:rPr>
        <w:t xml:space="preserve">Bryansk State University named after academician I.G. </w:t>
      </w:r>
      <w:proofErr w:type="spellStart"/>
      <w:r w:rsidRPr="00F03338">
        <w:rPr>
          <w:lang w:val="en-US"/>
        </w:rPr>
        <w:t>Petrovsky</w:t>
      </w:r>
      <w:proofErr w:type="spellEnd"/>
      <w:r w:rsidRPr="00F03338">
        <w:rPr>
          <w:lang w:val="en-US"/>
        </w:rPr>
        <w:t>, Bryansk, Russia</w:t>
      </w:r>
    </w:p>
    <w:p w:rsidR="00F03338" w:rsidRPr="00F03338" w:rsidRDefault="00F03338" w:rsidP="00F03338">
      <w:pPr>
        <w:pStyle w:val="a8"/>
        <w:rPr>
          <w:lang w:val="en-US"/>
        </w:rPr>
      </w:pPr>
      <w:proofErr w:type="spellStart"/>
      <w:r w:rsidRPr="00F03338">
        <w:rPr>
          <w:lang w:val="en-US"/>
        </w:rPr>
        <w:t>Solovieva</w:t>
      </w:r>
      <w:proofErr w:type="spellEnd"/>
      <w:r w:rsidRPr="00F03338">
        <w:rPr>
          <w:lang w:val="en-US"/>
        </w:rPr>
        <w:t xml:space="preserve"> Anna </w:t>
      </w:r>
      <w:proofErr w:type="spellStart"/>
      <w:r w:rsidRPr="00F03338">
        <w:rPr>
          <w:lang w:val="en-US"/>
        </w:rPr>
        <w:t>Mikhailovna</w:t>
      </w:r>
      <w:proofErr w:type="spellEnd"/>
      <w:r w:rsidRPr="00F03338">
        <w:rPr>
          <w:lang w:val="en-US"/>
        </w:rPr>
        <w:t>,</w:t>
      </w:r>
    </w:p>
    <w:p w:rsidR="00F03338" w:rsidRPr="00F03338" w:rsidRDefault="00F03338" w:rsidP="00F03338">
      <w:pPr>
        <w:pStyle w:val="a5"/>
        <w:rPr>
          <w:lang w:val="en-US"/>
        </w:rPr>
      </w:pPr>
      <w:r w:rsidRPr="00F03338">
        <w:rPr>
          <w:lang w:val="en-US"/>
        </w:rPr>
        <w:t xml:space="preserve">Bryansk State University named after academician I.G. </w:t>
      </w:r>
      <w:proofErr w:type="spellStart"/>
      <w:r w:rsidRPr="00F03338">
        <w:rPr>
          <w:lang w:val="en-US"/>
        </w:rPr>
        <w:t>Petrovsky</w:t>
      </w:r>
      <w:proofErr w:type="spellEnd"/>
      <w:r w:rsidRPr="00F03338">
        <w:rPr>
          <w:lang w:val="en-US"/>
        </w:rPr>
        <w:t>, Bryansk, Russia</w:t>
      </w:r>
    </w:p>
    <w:p w:rsidR="00F03338" w:rsidRPr="00F03338" w:rsidRDefault="00F03338" w:rsidP="00F03338">
      <w:pPr>
        <w:pStyle w:val="a9"/>
        <w:rPr>
          <w:lang w:val="en-US"/>
        </w:rPr>
      </w:pPr>
      <w:r w:rsidRPr="00F03338">
        <w:rPr>
          <w:lang w:val="en-US"/>
        </w:rPr>
        <w:t>Specific technological development of customs bodies</w:t>
      </w:r>
    </w:p>
    <w:p w:rsidR="00F03338" w:rsidRPr="00F03338" w:rsidRDefault="00F03338" w:rsidP="00F03338">
      <w:pPr>
        <w:pStyle w:val="a7"/>
        <w:rPr>
          <w:lang w:val="en-US"/>
        </w:rPr>
      </w:pPr>
      <w:r w:rsidRPr="00F03338">
        <w:rPr>
          <w:lang w:val="en-US"/>
        </w:rPr>
        <w:t>This article describes the introduction of information technology into the activities of customs authorities, as well as an analysis of the regulatory and legal strategy for the development of the Customs Service until 2030 in Russia. The authors highlighted the main difficulties in the implementation of activities using digital technologies and proposed several ways to solve them.</w:t>
      </w:r>
    </w:p>
    <w:p w:rsidR="00F03338" w:rsidRPr="00F03338" w:rsidRDefault="00F03338" w:rsidP="00F03338">
      <w:pPr>
        <w:pStyle w:val="a7"/>
        <w:rPr>
          <w:lang w:val="en-US"/>
        </w:rPr>
      </w:pPr>
      <w:r w:rsidRPr="00F03338">
        <w:rPr>
          <w:spacing w:val="43"/>
          <w:lang w:val="en-US"/>
        </w:rPr>
        <w:t>Keywords</w:t>
      </w:r>
      <w:r w:rsidRPr="00F03338">
        <w:rPr>
          <w:lang w:val="en-US"/>
        </w:rPr>
        <w:t>: customs authorities; Information Technology; digitalization.</w:t>
      </w:r>
    </w:p>
    <w:p w:rsidR="00F03338" w:rsidRPr="00F03338" w:rsidRDefault="00F03338">
      <w:pPr>
        <w:rPr>
          <w:lang w:val="en-US"/>
        </w:rPr>
      </w:pPr>
    </w:p>
    <w:p w:rsidR="00F03338" w:rsidRDefault="00F03338" w:rsidP="00F03338">
      <w:pPr>
        <w:pStyle w:val="a3"/>
        <w:rPr>
          <w:b w:val="0"/>
          <w:bCs w:val="0"/>
        </w:rPr>
      </w:pPr>
      <w:r>
        <w:t>DOI 10.47576/</w:t>
      </w:r>
      <w:r>
        <w:rPr>
          <w:b w:val="0"/>
          <w:bCs w:val="0"/>
        </w:rPr>
        <w:t xml:space="preserve">2712-7559_2021_5_4_374 </w:t>
      </w:r>
    </w:p>
    <w:p w:rsidR="00F03338" w:rsidRPr="00F03338" w:rsidRDefault="00F03338" w:rsidP="00F03338">
      <w:pPr>
        <w:pStyle w:val="a3"/>
        <w:rPr>
          <w:lang w:val="ru-RU"/>
        </w:rPr>
      </w:pPr>
      <w:r w:rsidRPr="00F03338">
        <w:rPr>
          <w:lang w:val="ru-RU"/>
        </w:rPr>
        <w:t>УДК 332.14:330.15</w:t>
      </w:r>
    </w:p>
    <w:p w:rsidR="00F03338" w:rsidRDefault="00F03338" w:rsidP="00F03338">
      <w:pPr>
        <w:pStyle w:val="a4"/>
      </w:pPr>
      <w:proofErr w:type="spellStart"/>
      <w:r>
        <w:t>Дабиев</w:t>
      </w:r>
      <w:proofErr w:type="spellEnd"/>
      <w:r>
        <w:t xml:space="preserve"> Давид Федорович,</w:t>
      </w:r>
    </w:p>
    <w:p w:rsidR="00F03338" w:rsidRDefault="00F03338" w:rsidP="00F03338">
      <w:pPr>
        <w:pStyle w:val="a5"/>
      </w:pPr>
      <w:r>
        <w:lastRenderedPageBreak/>
        <w:t xml:space="preserve">кандидат экономических наук, Тувинский институт </w:t>
      </w:r>
      <w:r>
        <w:br/>
        <w:t xml:space="preserve">комплексного освоения природных ресурсов СО РАН, </w:t>
      </w:r>
      <w:r>
        <w:br/>
        <w:t xml:space="preserve">г. Кызыл, Россия, </w:t>
      </w:r>
      <w:r>
        <w:br/>
        <w:t>e-</w:t>
      </w:r>
      <w:proofErr w:type="spellStart"/>
      <w:r>
        <w:t>mail</w:t>
      </w:r>
      <w:proofErr w:type="spellEnd"/>
      <w:r>
        <w:t xml:space="preserve">: daviddabiev@yahoo.com </w:t>
      </w:r>
    </w:p>
    <w:p w:rsidR="00F03338" w:rsidRDefault="00F03338" w:rsidP="00F03338">
      <w:pPr>
        <w:pStyle w:val="a6"/>
      </w:pPr>
      <w:r>
        <w:t>О модели оценки развития региона с преимущественно минерально-сырьевой ориентацией (на примере Республики Тыва)</w:t>
      </w:r>
    </w:p>
    <w:p w:rsidR="00F03338" w:rsidRDefault="00F03338" w:rsidP="00F03338">
      <w:pPr>
        <w:pStyle w:val="a7"/>
      </w:pPr>
      <w:r>
        <w:t xml:space="preserve">В статье анализируются различные подходы к оценке развития ресурсных регионов, показано, что существует необходимость отнести сырьевые регионы к регионам с преимущественно минерально-сырьевой ориентацией, которые имеют на своей территории значительные запасы месторождений полезных ископаемых и должны иметь в структуре валового регионального продукта (ВРП) значительную долю отраслей, работающих в минерально-сырьевой сфере. Предложен алгоритм действий, который необходим для построения модели оценки развития территорий с преимущественно минерально-сырьевой ориентацией. </w:t>
      </w:r>
    </w:p>
    <w:p w:rsidR="00F03338" w:rsidRDefault="00F03338" w:rsidP="00F03338">
      <w:pPr>
        <w:pStyle w:val="a7"/>
      </w:pPr>
      <w:r>
        <w:rPr>
          <w:spacing w:val="43"/>
        </w:rPr>
        <w:t>Ключевые слова</w:t>
      </w:r>
      <w:r>
        <w:t>: инвестиции; сценарии; оценка; модель; методы; минерально-сырьевой; МОБ; эффективность.</w:t>
      </w:r>
    </w:p>
    <w:p w:rsidR="00F03338" w:rsidRDefault="00F03338" w:rsidP="00F03338">
      <w:pPr>
        <w:pStyle w:val="a3"/>
      </w:pPr>
      <w:r>
        <w:t>UDC 332.14:330.15</w:t>
      </w:r>
    </w:p>
    <w:p w:rsidR="00F03338" w:rsidRPr="00F03338" w:rsidRDefault="00F03338" w:rsidP="00F03338">
      <w:pPr>
        <w:pStyle w:val="a8"/>
        <w:rPr>
          <w:lang w:val="en-US"/>
        </w:rPr>
      </w:pPr>
      <w:proofErr w:type="spellStart"/>
      <w:r w:rsidRPr="00F03338">
        <w:rPr>
          <w:lang w:val="en-US"/>
        </w:rPr>
        <w:t>Dabiev</w:t>
      </w:r>
      <w:proofErr w:type="spellEnd"/>
      <w:r w:rsidRPr="00F03338">
        <w:rPr>
          <w:lang w:val="en-US"/>
        </w:rPr>
        <w:t xml:space="preserve"> David </w:t>
      </w:r>
      <w:proofErr w:type="spellStart"/>
      <w:r w:rsidRPr="00F03338">
        <w:rPr>
          <w:lang w:val="en-US"/>
        </w:rPr>
        <w:t>Fedorovich</w:t>
      </w:r>
      <w:proofErr w:type="spellEnd"/>
      <w:r w:rsidRPr="00F03338">
        <w:rPr>
          <w:lang w:val="en-US"/>
        </w:rPr>
        <w:t>,</w:t>
      </w:r>
    </w:p>
    <w:p w:rsidR="00F03338" w:rsidRPr="00F03338" w:rsidRDefault="00F03338" w:rsidP="00F03338">
      <w:pPr>
        <w:pStyle w:val="a5"/>
        <w:rPr>
          <w:lang w:val="en-US"/>
        </w:rPr>
      </w:pPr>
      <w:r w:rsidRPr="00F03338">
        <w:rPr>
          <w:lang w:val="en-US"/>
        </w:rPr>
        <w:t xml:space="preserve">Ph.D. in Economics, </w:t>
      </w:r>
      <w:r w:rsidRPr="00F03338">
        <w:rPr>
          <w:lang w:val="en-US"/>
        </w:rPr>
        <w:br/>
      </w:r>
      <w:proofErr w:type="spellStart"/>
      <w:r w:rsidRPr="00F03338">
        <w:rPr>
          <w:lang w:val="en-US"/>
        </w:rPr>
        <w:t>Tuvan</w:t>
      </w:r>
      <w:proofErr w:type="spellEnd"/>
      <w:r w:rsidRPr="00F03338">
        <w:rPr>
          <w:lang w:val="en-US"/>
        </w:rPr>
        <w:t xml:space="preserve"> Institute for Integrated Development of Natural Resources SB RAS, </w:t>
      </w:r>
      <w:proofErr w:type="spellStart"/>
      <w:r w:rsidRPr="00F03338">
        <w:rPr>
          <w:lang w:val="en-US"/>
        </w:rPr>
        <w:t>Kyzyl</w:t>
      </w:r>
      <w:proofErr w:type="spellEnd"/>
      <w:r w:rsidRPr="00F03338">
        <w:rPr>
          <w:lang w:val="en-US"/>
        </w:rPr>
        <w:t>, Russia, e-mail: daviddabiev@yahoo.com</w:t>
      </w:r>
    </w:p>
    <w:p w:rsidR="00F03338" w:rsidRPr="00F03338" w:rsidRDefault="00F03338" w:rsidP="00F03338">
      <w:pPr>
        <w:pStyle w:val="a9"/>
        <w:rPr>
          <w:lang w:val="en-US"/>
        </w:rPr>
      </w:pPr>
      <w:r w:rsidRPr="00F03338">
        <w:rPr>
          <w:lang w:val="en-US"/>
        </w:rPr>
        <w:t>On the model for assessing the development of a region with a prevently mineral orientation (on the example of the Republic of Tyva)</w:t>
      </w:r>
    </w:p>
    <w:p w:rsidR="00F03338" w:rsidRPr="00F03338" w:rsidRDefault="00F03338" w:rsidP="00F03338">
      <w:pPr>
        <w:pStyle w:val="a7"/>
        <w:rPr>
          <w:lang w:val="en-US"/>
        </w:rPr>
      </w:pPr>
      <w:r w:rsidRPr="00F03338">
        <w:rPr>
          <w:lang w:val="en-US"/>
        </w:rPr>
        <w:t>The article analyzes various approaches to assessing the development of resource regions, it is shown that there is a need to classify resource regions as regions with a predominantly mineral resource orientation, which have significant reserves of mineral deposits on their territory and should have a significant the share of industries working in the mineral sector. An algorithm of actions is proposed, which is necessary to build a model for assessing the development of territories with a predominantly mineral resource orientation.</w:t>
      </w:r>
    </w:p>
    <w:p w:rsidR="00F03338" w:rsidRPr="00F03338" w:rsidRDefault="00F03338" w:rsidP="00F03338">
      <w:pPr>
        <w:pStyle w:val="a7"/>
        <w:rPr>
          <w:lang w:val="en-US"/>
        </w:rPr>
      </w:pPr>
      <w:r w:rsidRPr="00F03338">
        <w:rPr>
          <w:spacing w:val="43"/>
          <w:lang w:val="en-US"/>
        </w:rPr>
        <w:t>Keywords</w:t>
      </w:r>
      <w:r w:rsidRPr="00F03338">
        <w:rPr>
          <w:lang w:val="en-US"/>
        </w:rPr>
        <w:t>: investments; scripts; grade; model; methods; mineral and raw materials; MOB; efficiency.</w:t>
      </w:r>
    </w:p>
    <w:p w:rsidR="00F03338" w:rsidRDefault="00F03338"/>
    <w:p w:rsidR="00F03338" w:rsidRPr="00F03338" w:rsidRDefault="00F03338" w:rsidP="00F03338">
      <w:pPr>
        <w:pStyle w:val="a3"/>
        <w:rPr>
          <w:b w:val="0"/>
          <w:bCs w:val="0"/>
          <w:lang w:val="ru-RU"/>
        </w:rPr>
      </w:pPr>
      <w:r>
        <w:t>DOI</w:t>
      </w:r>
      <w:r w:rsidRPr="00F03338">
        <w:rPr>
          <w:lang w:val="ru-RU"/>
        </w:rPr>
        <w:t xml:space="preserve"> 10.47576/</w:t>
      </w:r>
      <w:r w:rsidRPr="00F03338">
        <w:rPr>
          <w:b w:val="0"/>
          <w:bCs w:val="0"/>
          <w:lang w:val="ru-RU"/>
        </w:rPr>
        <w:t xml:space="preserve">2712-7559_2021_5_4_381 </w:t>
      </w:r>
    </w:p>
    <w:p w:rsidR="00F03338" w:rsidRPr="00F03338" w:rsidRDefault="00F03338" w:rsidP="00F03338">
      <w:pPr>
        <w:pStyle w:val="a3"/>
        <w:rPr>
          <w:lang w:val="ru-RU"/>
        </w:rPr>
      </w:pPr>
      <w:r w:rsidRPr="00F03338">
        <w:rPr>
          <w:lang w:val="ru-RU"/>
        </w:rPr>
        <w:t>УДК 338.24</w:t>
      </w:r>
    </w:p>
    <w:p w:rsidR="00F03338" w:rsidRDefault="00F03338" w:rsidP="00F03338">
      <w:pPr>
        <w:pStyle w:val="a4"/>
      </w:pPr>
      <w:r>
        <w:t xml:space="preserve">Коробов Сергей Александрович, </w:t>
      </w:r>
    </w:p>
    <w:p w:rsidR="00F03338" w:rsidRDefault="00F03338" w:rsidP="00F03338">
      <w:pPr>
        <w:pStyle w:val="a5"/>
      </w:pPr>
      <w:r>
        <w:t xml:space="preserve">доктор экономических наук, профессор </w:t>
      </w:r>
      <w:r>
        <w:br/>
        <w:t xml:space="preserve">кафедры менеджмента и маркетинга, </w:t>
      </w:r>
      <w:r>
        <w:br/>
        <w:t xml:space="preserve">Волгоградский государственный </w:t>
      </w:r>
      <w:r>
        <w:br/>
        <w:t xml:space="preserve">университет, г. Волгоград, Россия, </w:t>
      </w:r>
      <w:r>
        <w:br/>
        <w:t>e-</w:t>
      </w:r>
      <w:proofErr w:type="spellStart"/>
      <w:r>
        <w:t>mail</w:t>
      </w:r>
      <w:proofErr w:type="spellEnd"/>
      <w:r>
        <w:t>: cint@volsu.ru</w:t>
      </w:r>
    </w:p>
    <w:p w:rsidR="00F03338" w:rsidRDefault="00F03338" w:rsidP="00F03338">
      <w:pPr>
        <w:pStyle w:val="a4"/>
      </w:pPr>
      <w:r>
        <w:t xml:space="preserve">Кулаченко Екатерина Владимировна, </w:t>
      </w:r>
    </w:p>
    <w:p w:rsidR="00F03338" w:rsidRDefault="00F03338" w:rsidP="00F03338">
      <w:pPr>
        <w:pStyle w:val="a5"/>
      </w:pPr>
      <w:r>
        <w:t xml:space="preserve">кандидат экономических наук, доцент кафедры менеджмента и маркетинга, </w:t>
      </w:r>
      <w:r>
        <w:br/>
        <w:t xml:space="preserve">Волгоградский государственный </w:t>
      </w:r>
      <w:r>
        <w:br/>
        <w:t xml:space="preserve">университет, г. Волгоград, Россия, </w:t>
      </w:r>
      <w:r>
        <w:br/>
        <w:t>e-</w:t>
      </w:r>
      <w:proofErr w:type="spellStart"/>
      <w:r>
        <w:t>mail</w:t>
      </w:r>
      <w:proofErr w:type="spellEnd"/>
      <w:r>
        <w:t>: e_kulachenko71@volsu.ru</w:t>
      </w:r>
    </w:p>
    <w:p w:rsidR="00F03338" w:rsidRDefault="00F03338" w:rsidP="00F03338">
      <w:pPr>
        <w:pStyle w:val="a4"/>
      </w:pPr>
      <w:r>
        <w:t xml:space="preserve">Коробова Светлана Ивановна, </w:t>
      </w:r>
    </w:p>
    <w:p w:rsidR="00F03338" w:rsidRDefault="00F03338" w:rsidP="00F03338">
      <w:pPr>
        <w:pStyle w:val="a5"/>
      </w:pPr>
      <w:r>
        <w:t xml:space="preserve">кандидат экономических наук, доцент кафедры государственного и муниципального управления и экономики инноваций, Волгоградский государственный </w:t>
      </w:r>
      <w:r>
        <w:br/>
        <w:t xml:space="preserve">университет, г. Волгоград, Россия, </w:t>
      </w:r>
      <w:r>
        <w:br/>
        <w:t>e-</w:t>
      </w:r>
      <w:proofErr w:type="spellStart"/>
      <w:r>
        <w:t>mail</w:t>
      </w:r>
      <w:proofErr w:type="spellEnd"/>
      <w:r>
        <w:t>: korobova_svetlana@volsu.ru</w:t>
      </w:r>
    </w:p>
    <w:p w:rsidR="00F03338" w:rsidRDefault="00F03338" w:rsidP="00F03338">
      <w:pPr>
        <w:pStyle w:val="a4"/>
      </w:pPr>
      <w:r>
        <w:lastRenderedPageBreak/>
        <w:t xml:space="preserve">Попова Ольга Юрьевна, </w:t>
      </w:r>
    </w:p>
    <w:p w:rsidR="00F03338" w:rsidRDefault="00F03338" w:rsidP="00F03338">
      <w:pPr>
        <w:pStyle w:val="a5"/>
      </w:pPr>
      <w:r>
        <w:t xml:space="preserve">кандидат педагогических наук, </w:t>
      </w:r>
      <w:r>
        <w:br/>
        <w:t xml:space="preserve">доцент кафедры иноязычной коммуникации и лингводидактики, Волгоградский </w:t>
      </w:r>
      <w:r>
        <w:br/>
        <w:t xml:space="preserve">государственный университет, </w:t>
      </w:r>
      <w:r>
        <w:br/>
      </w:r>
      <w:r>
        <w:rPr>
          <w:spacing w:val="-5"/>
        </w:rPr>
        <w:t>г. Волгоград, Россия, e-</w:t>
      </w:r>
      <w:proofErr w:type="spellStart"/>
      <w:r>
        <w:rPr>
          <w:spacing w:val="-5"/>
        </w:rPr>
        <w:t>mail</w:t>
      </w:r>
      <w:proofErr w:type="spellEnd"/>
      <w:r>
        <w:rPr>
          <w:spacing w:val="-5"/>
        </w:rPr>
        <w:t>: popova@volsu.</w:t>
      </w:r>
      <w:r>
        <w:t>ru</w:t>
      </w:r>
    </w:p>
    <w:p w:rsidR="00F03338" w:rsidRDefault="00F03338" w:rsidP="00F03338">
      <w:pPr>
        <w:pStyle w:val="a6"/>
      </w:pPr>
      <w:r>
        <w:t>Масштабное применение цифровых технологий как устойчивый тренд развития сельского хозяйства</w:t>
      </w:r>
    </w:p>
    <w:p w:rsidR="00F03338" w:rsidRDefault="00F03338" w:rsidP="00F03338">
      <w:pPr>
        <w:pStyle w:val="a7"/>
      </w:pPr>
      <w:r>
        <w:t xml:space="preserve">В статье обосновано, что в следующие десять лет </w:t>
      </w:r>
      <w:proofErr w:type="spellStart"/>
      <w:r>
        <w:t>цифровизация</w:t>
      </w:r>
      <w:proofErr w:type="spellEnd"/>
      <w:r>
        <w:t xml:space="preserve"> сельского хозяйства радикально изменит сельскохозяйственное производство. Эта трансформация будет очень выгодна с экологической, экономической и социальной точки зрения, но она также вызовет множество проблем. В целом же при соблюдении определенных условий цифровая трансформация позволит обеспечить устойчивое развитие сельского хозяйства и повысить его конкурентоспособность.</w:t>
      </w:r>
    </w:p>
    <w:p w:rsidR="00F03338" w:rsidRDefault="00F03338" w:rsidP="00F03338">
      <w:pPr>
        <w:pStyle w:val="a7"/>
      </w:pPr>
      <w:proofErr w:type="gramStart"/>
      <w:r>
        <w:rPr>
          <w:spacing w:val="43"/>
        </w:rPr>
        <w:t>Ключевые слова</w:t>
      </w:r>
      <w:r>
        <w:t xml:space="preserve">: цифровые технологии; </w:t>
      </w:r>
      <w:proofErr w:type="spellStart"/>
      <w:r>
        <w:t>цифровизация</w:t>
      </w:r>
      <w:proofErr w:type="spellEnd"/>
      <w:r>
        <w:t>; сельское хозяйство; развитие; условие; эффективность; тренд.</w:t>
      </w:r>
      <w:proofErr w:type="gramEnd"/>
    </w:p>
    <w:p w:rsidR="00F03338" w:rsidRDefault="00F03338" w:rsidP="00F03338">
      <w:pPr>
        <w:pStyle w:val="a3"/>
      </w:pPr>
      <w:r>
        <w:t>UDC 338.24</w:t>
      </w:r>
    </w:p>
    <w:p w:rsidR="00F03338" w:rsidRPr="00F03338" w:rsidRDefault="00F03338" w:rsidP="00F03338">
      <w:pPr>
        <w:pStyle w:val="a8"/>
        <w:rPr>
          <w:lang w:val="en-US"/>
        </w:rPr>
      </w:pPr>
      <w:proofErr w:type="spellStart"/>
      <w:r w:rsidRPr="00F03338">
        <w:rPr>
          <w:lang w:val="en-US"/>
        </w:rPr>
        <w:t>Korobov</w:t>
      </w:r>
      <w:proofErr w:type="spellEnd"/>
      <w:r w:rsidRPr="00F03338">
        <w:rPr>
          <w:lang w:val="en-US"/>
        </w:rPr>
        <w:t xml:space="preserve"> Sergey </w:t>
      </w:r>
      <w:proofErr w:type="spellStart"/>
      <w:r w:rsidRPr="00F03338">
        <w:rPr>
          <w:lang w:val="en-US"/>
        </w:rPr>
        <w:t>Alexandrovich</w:t>
      </w:r>
      <w:proofErr w:type="spellEnd"/>
    </w:p>
    <w:p w:rsidR="00F03338" w:rsidRPr="00F03338" w:rsidRDefault="00F03338" w:rsidP="00F03338">
      <w:pPr>
        <w:pStyle w:val="a5"/>
        <w:rPr>
          <w:lang w:val="en-US"/>
        </w:rPr>
      </w:pPr>
      <w:r w:rsidRPr="00F03338">
        <w:rPr>
          <w:lang w:val="en-US"/>
        </w:rPr>
        <w:t>Doctor of Economics, Professor of the Department of Management and Marketing, Volgograd State University, Volgograd, Russia, e-mail: cint@volsu.ru</w:t>
      </w:r>
    </w:p>
    <w:p w:rsidR="00F03338" w:rsidRPr="00F03338" w:rsidRDefault="00F03338" w:rsidP="00F03338">
      <w:pPr>
        <w:pStyle w:val="a8"/>
        <w:rPr>
          <w:lang w:val="en-US"/>
        </w:rPr>
      </w:pPr>
      <w:proofErr w:type="spellStart"/>
      <w:r w:rsidRPr="00F03338">
        <w:rPr>
          <w:lang w:val="en-US"/>
        </w:rPr>
        <w:t>Kulachenko</w:t>
      </w:r>
      <w:proofErr w:type="spellEnd"/>
      <w:r w:rsidRPr="00F03338">
        <w:rPr>
          <w:lang w:val="en-US"/>
        </w:rPr>
        <w:t xml:space="preserve"> Ekaterina </w:t>
      </w:r>
      <w:proofErr w:type="spellStart"/>
      <w:r w:rsidRPr="00F03338">
        <w:rPr>
          <w:lang w:val="en-US"/>
        </w:rPr>
        <w:t>Vladimirovna</w:t>
      </w:r>
      <w:proofErr w:type="spellEnd"/>
      <w:r w:rsidRPr="00F03338">
        <w:rPr>
          <w:lang w:val="en-US"/>
        </w:rPr>
        <w:t>,</w:t>
      </w:r>
    </w:p>
    <w:p w:rsidR="00F03338" w:rsidRPr="00F03338" w:rsidRDefault="00F03338" w:rsidP="00F03338">
      <w:pPr>
        <w:pStyle w:val="a5"/>
        <w:rPr>
          <w:lang w:val="en-US"/>
        </w:rPr>
      </w:pPr>
      <w:r w:rsidRPr="00F03338">
        <w:rPr>
          <w:lang w:val="en-US"/>
        </w:rPr>
        <w:t>PhD in Economics, Associate Professor of the Department of Management and Marketing, Volgograd State University, Volgograd, Russia, e-mail: e_kulachenko71@volsu.ru</w:t>
      </w:r>
    </w:p>
    <w:p w:rsidR="00F03338" w:rsidRPr="00F03338" w:rsidRDefault="00F03338" w:rsidP="00F03338">
      <w:pPr>
        <w:pStyle w:val="a8"/>
        <w:rPr>
          <w:lang w:val="en-US"/>
        </w:rPr>
      </w:pPr>
      <w:proofErr w:type="spellStart"/>
      <w:r w:rsidRPr="00F03338">
        <w:rPr>
          <w:lang w:val="en-US"/>
        </w:rPr>
        <w:t>Korobova</w:t>
      </w:r>
      <w:proofErr w:type="spellEnd"/>
      <w:r w:rsidRPr="00F03338">
        <w:rPr>
          <w:lang w:val="en-US"/>
        </w:rPr>
        <w:t xml:space="preserve"> Svetlana </w:t>
      </w:r>
      <w:proofErr w:type="spellStart"/>
      <w:r w:rsidRPr="00F03338">
        <w:rPr>
          <w:lang w:val="en-US"/>
        </w:rPr>
        <w:t>Ivanovna</w:t>
      </w:r>
      <w:proofErr w:type="spellEnd"/>
      <w:r w:rsidRPr="00F03338">
        <w:rPr>
          <w:lang w:val="en-US"/>
        </w:rPr>
        <w:t>,</w:t>
      </w:r>
    </w:p>
    <w:p w:rsidR="00F03338" w:rsidRPr="00F03338" w:rsidRDefault="00F03338" w:rsidP="00F03338">
      <w:pPr>
        <w:pStyle w:val="a5"/>
        <w:rPr>
          <w:lang w:val="en-US"/>
        </w:rPr>
      </w:pPr>
      <w:r w:rsidRPr="00F03338">
        <w:rPr>
          <w:lang w:val="en-US"/>
        </w:rPr>
        <w:t>PhD in Economics, Associate Professor of the Department of State and Municipal Management and Economics of Innovation, Volgograd State University, Volgograd, Russia, e-mail: korobova_svetlana@volsu.ru</w:t>
      </w:r>
    </w:p>
    <w:p w:rsidR="00F03338" w:rsidRPr="00F03338" w:rsidRDefault="00F03338" w:rsidP="00F03338">
      <w:pPr>
        <w:pStyle w:val="a8"/>
        <w:rPr>
          <w:lang w:val="en-US"/>
        </w:rPr>
      </w:pPr>
      <w:proofErr w:type="spellStart"/>
      <w:r w:rsidRPr="00F03338">
        <w:rPr>
          <w:lang w:val="en-US"/>
        </w:rPr>
        <w:t>Popova</w:t>
      </w:r>
      <w:proofErr w:type="spellEnd"/>
      <w:r w:rsidRPr="00F03338">
        <w:rPr>
          <w:lang w:val="en-US"/>
        </w:rPr>
        <w:t xml:space="preserve"> Olga </w:t>
      </w:r>
      <w:proofErr w:type="spellStart"/>
      <w:r w:rsidRPr="00F03338">
        <w:rPr>
          <w:lang w:val="en-US"/>
        </w:rPr>
        <w:t>Yurievna</w:t>
      </w:r>
      <w:proofErr w:type="spellEnd"/>
      <w:r w:rsidRPr="00F03338">
        <w:rPr>
          <w:lang w:val="en-US"/>
        </w:rPr>
        <w:t>,</w:t>
      </w:r>
    </w:p>
    <w:p w:rsidR="00F03338" w:rsidRPr="00F03338" w:rsidRDefault="00F03338" w:rsidP="00F03338">
      <w:pPr>
        <w:pStyle w:val="a5"/>
        <w:rPr>
          <w:lang w:val="en-US"/>
        </w:rPr>
      </w:pPr>
      <w:r w:rsidRPr="00F03338">
        <w:rPr>
          <w:lang w:val="en-US"/>
        </w:rPr>
        <w:t xml:space="preserve">Candidate of Pedagogy, Associate Professor of the Department of Foreign Language Communication and </w:t>
      </w:r>
      <w:proofErr w:type="spellStart"/>
      <w:r w:rsidRPr="00F03338">
        <w:rPr>
          <w:lang w:val="en-US"/>
        </w:rPr>
        <w:t>Linguodidactics</w:t>
      </w:r>
      <w:proofErr w:type="spellEnd"/>
      <w:r w:rsidRPr="00F03338">
        <w:rPr>
          <w:lang w:val="en-US"/>
        </w:rPr>
        <w:t>, Volgograd State University, Volgograd, Russia, e-mail: popova@volsu.ru</w:t>
      </w:r>
    </w:p>
    <w:p w:rsidR="00F03338" w:rsidRPr="00F03338" w:rsidRDefault="00F03338" w:rsidP="00F03338">
      <w:pPr>
        <w:pStyle w:val="a9"/>
        <w:rPr>
          <w:lang w:val="en-US"/>
        </w:rPr>
      </w:pPr>
      <w:r w:rsidRPr="00F03338">
        <w:rPr>
          <w:lang w:val="en-US"/>
        </w:rPr>
        <w:t>Scaled application of digital technologies as a sustainable agriculture development trend</w:t>
      </w:r>
    </w:p>
    <w:p w:rsidR="00F03338" w:rsidRPr="00F03338" w:rsidRDefault="00F03338" w:rsidP="00F03338">
      <w:pPr>
        <w:pStyle w:val="a7"/>
        <w:rPr>
          <w:lang w:val="en-US"/>
        </w:rPr>
      </w:pPr>
      <w:r w:rsidRPr="00F03338">
        <w:rPr>
          <w:lang w:val="en-US"/>
        </w:rPr>
        <w:t>The article substantiates that in the next ten, digitalization of agriculture will radically change agricultural production. This transformation will be very beneficial from an environmental, economic and social point of view, but it will also cause many problems. In general, if certain conditions are met, digital transformation will ensure sustainable development of agriculture and increase its competitiveness.</w:t>
      </w:r>
    </w:p>
    <w:p w:rsidR="00F03338" w:rsidRPr="00F03338" w:rsidRDefault="00F03338" w:rsidP="00F03338">
      <w:pPr>
        <w:pStyle w:val="a7"/>
        <w:rPr>
          <w:lang w:val="en-US"/>
        </w:rPr>
      </w:pPr>
      <w:r w:rsidRPr="00F03338">
        <w:rPr>
          <w:spacing w:val="43"/>
          <w:lang w:val="en-US"/>
        </w:rPr>
        <w:t>Keywords</w:t>
      </w:r>
      <w:r w:rsidRPr="00F03338">
        <w:rPr>
          <w:lang w:val="en-US"/>
        </w:rPr>
        <w:t>: digital technologies; digitalization; Agriculture; development; condition; efficiency; trend.</w:t>
      </w:r>
    </w:p>
    <w:p w:rsidR="00F03338" w:rsidRPr="00F03338" w:rsidRDefault="00F03338">
      <w:pPr>
        <w:rPr>
          <w:lang w:val="en-US"/>
        </w:rPr>
      </w:pPr>
    </w:p>
    <w:p w:rsidR="00F03338" w:rsidRPr="00F03338" w:rsidRDefault="00F03338" w:rsidP="00F03338">
      <w:pPr>
        <w:pStyle w:val="a3"/>
        <w:rPr>
          <w:b w:val="0"/>
          <w:bCs w:val="0"/>
          <w:lang w:val="ru-RU"/>
        </w:rPr>
      </w:pPr>
      <w:r>
        <w:t>DOI</w:t>
      </w:r>
      <w:r w:rsidRPr="00F03338">
        <w:rPr>
          <w:lang w:val="ru-RU"/>
        </w:rPr>
        <w:t xml:space="preserve"> 10.47576/</w:t>
      </w:r>
      <w:r w:rsidRPr="00F03338">
        <w:rPr>
          <w:b w:val="0"/>
          <w:bCs w:val="0"/>
          <w:lang w:val="ru-RU"/>
        </w:rPr>
        <w:t xml:space="preserve">2712-7559_2021_5_4_388 </w:t>
      </w:r>
    </w:p>
    <w:p w:rsidR="00F03338" w:rsidRPr="00F03338" w:rsidRDefault="00F03338" w:rsidP="00F03338">
      <w:pPr>
        <w:pStyle w:val="a3"/>
        <w:rPr>
          <w:lang w:val="ru-RU"/>
        </w:rPr>
      </w:pPr>
      <w:r w:rsidRPr="00F03338">
        <w:rPr>
          <w:lang w:val="ru-RU"/>
        </w:rPr>
        <w:t>УДК 336.761</w:t>
      </w:r>
    </w:p>
    <w:p w:rsidR="00F03338" w:rsidRDefault="00F03338" w:rsidP="00F03338">
      <w:pPr>
        <w:pStyle w:val="a4"/>
      </w:pPr>
      <w:proofErr w:type="spellStart"/>
      <w:r>
        <w:t>Фрайс</w:t>
      </w:r>
      <w:proofErr w:type="spellEnd"/>
      <w:r>
        <w:t xml:space="preserve"> Вероника Эдуардовна,</w:t>
      </w:r>
    </w:p>
    <w:p w:rsidR="00F03338" w:rsidRDefault="00F03338" w:rsidP="00F03338">
      <w:pPr>
        <w:pStyle w:val="a5"/>
      </w:pPr>
      <w:r>
        <w:t xml:space="preserve">старший преподаватель кафедры финансов, денежного обращения и кредита, Уральский федеральный университет </w:t>
      </w:r>
      <w:r>
        <w:br/>
        <w:t>им. Б. Н. Ельцина, г. Екатеринбург, Россия, e-</w:t>
      </w:r>
      <w:proofErr w:type="spellStart"/>
      <w:r>
        <w:t>mail</w:t>
      </w:r>
      <w:proofErr w:type="spellEnd"/>
      <w:r>
        <w:t>: v.e.frais@urfu.ru</w:t>
      </w:r>
    </w:p>
    <w:p w:rsidR="00F03338" w:rsidRDefault="00F03338" w:rsidP="00F03338">
      <w:pPr>
        <w:pStyle w:val="a4"/>
      </w:pPr>
      <w:proofErr w:type="spellStart"/>
      <w:r>
        <w:t>Медникова</w:t>
      </w:r>
      <w:proofErr w:type="spellEnd"/>
      <w:r>
        <w:t xml:space="preserve"> Юлия Константиновна,</w:t>
      </w:r>
    </w:p>
    <w:p w:rsidR="00F03338" w:rsidRDefault="00F03338" w:rsidP="00F03338">
      <w:pPr>
        <w:pStyle w:val="a5"/>
      </w:pPr>
      <w:r>
        <w:t xml:space="preserve">магистрант кафедры финансов, денежного обращения и кредита, Уральский федеральный университет им. Б. Н. Ельцина, </w:t>
      </w:r>
      <w:r>
        <w:br/>
        <w:t xml:space="preserve">г. Екатеринбург, Россия, </w:t>
      </w:r>
      <w:r>
        <w:br/>
        <w:t>e-</w:t>
      </w:r>
      <w:proofErr w:type="spellStart"/>
      <w:r>
        <w:t>mail</w:t>
      </w:r>
      <w:proofErr w:type="spellEnd"/>
      <w:r>
        <w:t>: mednikova_j86@mail.ru</w:t>
      </w:r>
    </w:p>
    <w:p w:rsidR="00F03338" w:rsidRDefault="00F03338" w:rsidP="00F03338">
      <w:pPr>
        <w:pStyle w:val="a4"/>
      </w:pPr>
      <w:proofErr w:type="spellStart"/>
      <w:r>
        <w:t>Балдук</w:t>
      </w:r>
      <w:proofErr w:type="spellEnd"/>
      <w:r>
        <w:t xml:space="preserve"> Максим Вячеславович,</w:t>
      </w:r>
    </w:p>
    <w:p w:rsidR="00F03338" w:rsidRDefault="00F03338" w:rsidP="00F03338">
      <w:pPr>
        <w:pStyle w:val="a5"/>
      </w:pPr>
      <w:r>
        <w:lastRenderedPageBreak/>
        <w:t xml:space="preserve">магистрант кафедры финансов, денежного обращения и кредита, Уральский федеральный университет им. Б. Н. Ельцина, </w:t>
      </w:r>
      <w:r>
        <w:br/>
        <w:t xml:space="preserve">г. Екатеринбург, Россия, </w:t>
      </w:r>
      <w:r>
        <w:br/>
        <w:t>e-</w:t>
      </w:r>
      <w:proofErr w:type="spellStart"/>
      <w:r>
        <w:t>mail</w:t>
      </w:r>
      <w:proofErr w:type="spellEnd"/>
      <w:r>
        <w:t>: mednikova_j86@mail.ru</w:t>
      </w:r>
    </w:p>
    <w:p w:rsidR="00F03338" w:rsidRDefault="00F03338" w:rsidP="00F03338">
      <w:pPr>
        <w:pStyle w:val="a6"/>
      </w:pPr>
      <w:r>
        <w:t>Критерии допуска акций биржевых фондов на ПАО «Московская биржа»</w:t>
      </w:r>
    </w:p>
    <w:p w:rsidR="00F03338" w:rsidRDefault="00F03338" w:rsidP="00F03338">
      <w:pPr>
        <w:pStyle w:val="a7"/>
      </w:pPr>
      <w:r>
        <w:t xml:space="preserve">Вопрос </w:t>
      </w:r>
      <w:proofErr w:type="spellStart"/>
      <w:r>
        <w:t>цифровизации</w:t>
      </w:r>
      <w:proofErr w:type="spellEnd"/>
      <w:r>
        <w:t xml:space="preserve"> экономики в последнее время очень актуален. Биржевые фонды ETF – яркие представители цифровой экономики и являются чем-то новым для большинства российских инвесторов. В России ETF только начинают набирать популярность. В русском языке даже нет устоявшегося названия этому инструменту: в разных источниках его называют биржевым фондом, инвестиционным биржевым фондом, торгуемым на бирже фондом и т.д. Все это </w:t>
      </w:r>
      <w:proofErr w:type="gramStart"/>
      <w:r>
        <w:t>делает изучение</w:t>
      </w:r>
      <w:proofErr w:type="gramEnd"/>
      <w:r>
        <w:t xml:space="preserve"> биржевых инвестиционных фондов в данное время очень актуальным.</w:t>
      </w:r>
    </w:p>
    <w:p w:rsidR="00F03338" w:rsidRDefault="00F03338" w:rsidP="00F03338">
      <w:pPr>
        <w:pStyle w:val="a7"/>
      </w:pPr>
      <w:r>
        <w:rPr>
          <w:spacing w:val="43"/>
        </w:rPr>
        <w:t>Ключевые слова:</w:t>
      </w:r>
      <w:r>
        <w:t xml:space="preserve"> биржевые фонды; биржа; Московская биржа; рынок ценных бумаг.</w:t>
      </w:r>
    </w:p>
    <w:p w:rsidR="00F03338" w:rsidRDefault="00F03338" w:rsidP="00F03338">
      <w:pPr>
        <w:pStyle w:val="a3"/>
      </w:pPr>
      <w:r>
        <w:t>UDC 336.761</w:t>
      </w:r>
      <w:bookmarkStart w:id="0" w:name="_GoBack"/>
      <w:bookmarkEnd w:id="0"/>
    </w:p>
    <w:p w:rsidR="00F03338" w:rsidRPr="00F03338" w:rsidRDefault="00F03338" w:rsidP="00F03338">
      <w:pPr>
        <w:pStyle w:val="a8"/>
        <w:rPr>
          <w:lang w:val="en-US"/>
        </w:rPr>
      </w:pPr>
      <w:r w:rsidRPr="00F03338">
        <w:rPr>
          <w:lang w:val="en-US"/>
        </w:rPr>
        <w:t>Frais Veronica Eduardovna,</w:t>
      </w:r>
    </w:p>
    <w:p w:rsidR="00F03338" w:rsidRPr="00F03338" w:rsidRDefault="00F03338" w:rsidP="00F03338">
      <w:pPr>
        <w:pStyle w:val="a5"/>
        <w:rPr>
          <w:lang w:val="en-US"/>
        </w:rPr>
      </w:pPr>
      <w:r w:rsidRPr="00F03338">
        <w:rPr>
          <w:lang w:val="en-US"/>
        </w:rPr>
        <w:t>Senior Lecturer, Department of Finance, Monetary Circulation and Credit, Ural Federal University named after B.N. Yeltsin, Yekaterinburg, Russia, e-mail: v.e.frais@urfu.ru</w:t>
      </w:r>
    </w:p>
    <w:p w:rsidR="00F03338" w:rsidRPr="00F03338" w:rsidRDefault="00F03338" w:rsidP="00F03338">
      <w:pPr>
        <w:pStyle w:val="a8"/>
        <w:rPr>
          <w:lang w:val="en-US"/>
        </w:rPr>
      </w:pPr>
      <w:r w:rsidRPr="00F03338">
        <w:rPr>
          <w:lang w:val="en-US"/>
        </w:rPr>
        <w:t>Mednikov</w:t>
      </w:r>
      <w:r>
        <w:t>а</w:t>
      </w:r>
      <w:r w:rsidRPr="00F03338">
        <w:rPr>
          <w:lang w:val="en-US"/>
        </w:rPr>
        <w:t xml:space="preserve"> Yulia Konstantinovna,</w:t>
      </w:r>
    </w:p>
    <w:p w:rsidR="00F03338" w:rsidRPr="00F03338" w:rsidRDefault="00F03338" w:rsidP="00F03338">
      <w:pPr>
        <w:pStyle w:val="a5"/>
        <w:rPr>
          <w:lang w:val="en-US"/>
        </w:rPr>
      </w:pPr>
      <w:r w:rsidRPr="00F03338">
        <w:rPr>
          <w:lang w:val="en-US"/>
        </w:rPr>
        <w:t>Master’s student of the Department of Finance, Monetary Circulation and Credit, Ural Federal University named after B.N. Yeltsin, Yekaterinburg, Russia, </w:t>
      </w:r>
      <w:r w:rsidRPr="00F03338">
        <w:rPr>
          <w:lang w:val="en-US"/>
        </w:rPr>
        <w:br/>
        <w:t>e-mail: mednikova_j86@mail.ru</w:t>
      </w:r>
    </w:p>
    <w:p w:rsidR="00F03338" w:rsidRPr="00F03338" w:rsidRDefault="00F03338" w:rsidP="00F03338">
      <w:pPr>
        <w:pStyle w:val="a8"/>
        <w:rPr>
          <w:lang w:val="en-US"/>
        </w:rPr>
      </w:pPr>
      <w:r w:rsidRPr="00F03338">
        <w:rPr>
          <w:lang w:val="en-US"/>
        </w:rPr>
        <w:t>Balduk Maxim Vyacheslavovich,</w:t>
      </w:r>
    </w:p>
    <w:p w:rsidR="00F03338" w:rsidRPr="00F03338" w:rsidRDefault="00F03338" w:rsidP="00F03338">
      <w:pPr>
        <w:pStyle w:val="a5"/>
        <w:rPr>
          <w:lang w:val="en-US"/>
        </w:rPr>
      </w:pPr>
      <w:r w:rsidRPr="00F03338">
        <w:rPr>
          <w:lang w:val="en-US"/>
        </w:rPr>
        <w:t xml:space="preserve">Master’s student of the Department of Finance, Monetary Circulation and Credit, Ural Federal University named after B.N. Yeltsin, Yekaterinburg, Russia, </w:t>
      </w:r>
      <w:r w:rsidRPr="00F03338">
        <w:rPr>
          <w:lang w:val="en-US"/>
        </w:rPr>
        <w:br/>
        <w:t>e-mail: mednikova_j86@mail.ru</w:t>
      </w:r>
    </w:p>
    <w:p w:rsidR="00F03338" w:rsidRPr="00F03338" w:rsidRDefault="00F03338" w:rsidP="00F03338">
      <w:pPr>
        <w:pStyle w:val="a9"/>
        <w:rPr>
          <w:lang w:val="en-US"/>
        </w:rPr>
      </w:pPr>
      <w:r w:rsidRPr="00F03338">
        <w:rPr>
          <w:lang w:val="en-US"/>
        </w:rPr>
        <w:t>Criteria for admission of stock exchange funds on PJSC “Moscow exchange”</w:t>
      </w:r>
    </w:p>
    <w:p w:rsidR="00F03338" w:rsidRPr="00F03338" w:rsidRDefault="00F03338" w:rsidP="00F03338">
      <w:pPr>
        <w:pStyle w:val="a7"/>
        <w:rPr>
          <w:lang w:val="en-US"/>
        </w:rPr>
      </w:pPr>
      <w:r w:rsidRPr="00F03338">
        <w:rPr>
          <w:lang w:val="en-US"/>
        </w:rPr>
        <w:t>The issue of digitalization of the economy has recently been heard more and more often from the lips of the centralized apparatus. Exchange-traded funds ETFs are striking representatives of the digital economy and are something new for most Russian investors. ETFs are just starting to gain popularity in Russia. In Russian, there is not even an established name for this instrument: in various sources it is called an exchange-traded fund, an investment exchange-traded fund, a fund traded on an exchange, etc. All this makes the study of exchange-traded investment funds very relevant at this time.</w:t>
      </w:r>
    </w:p>
    <w:p w:rsidR="00F03338" w:rsidRPr="00F03338" w:rsidRDefault="00F03338" w:rsidP="00F03338">
      <w:pPr>
        <w:pStyle w:val="a7"/>
        <w:rPr>
          <w:lang w:val="en-US"/>
        </w:rPr>
      </w:pPr>
      <w:r w:rsidRPr="00F03338">
        <w:rPr>
          <w:spacing w:val="43"/>
          <w:lang w:val="en-US"/>
        </w:rPr>
        <w:t>Keywords</w:t>
      </w:r>
      <w:r w:rsidRPr="00F03338">
        <w:rPr>
          <w:lang w:val="en-US"/>
        </w:rPr>
        <w:t>: exchange-traded funds; exchange; Moscow Exchange; stocks and bods market.</w:t>
      </w:r>
    </w:p>
    <w:p w:rsidR="00F03338" w:rsidRPr="00F03338" w:rsidRDefault="00F03338">
      <w:pPr>
        <w:rPr>
          <w:lang w:val="en-US"/>
        </w:rPr>
      </w:pPr>
    </w:p>
    <w:sectPr w:rsidR="00F03338" w:rsidRPr="00F03338" w:rsidSect="003C107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7B"/>
    <w:rsid w:val="0033047B"/>
    <w:rsid w:val="00C26AF7"/>
    <w:rsid w:val="00C92DAB"/>
    <w:rsid w:val="00EC068D"/>
    <w:rsid w:val="00F0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33047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33047B"/>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33047B"/>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33047B"/>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33047B"/>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33047B"/>
  </w:style>
  <w:style w:type="paragraph" w:customStyle="1" w:styleId="a9">
    <w:name w:val="Заголовок статьи_англ"/>
    <w:basedOn w:val="a6"/>
    <w:uiPriority w:val="99"/>
    <w:rsid w:val="003304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33047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33047B"/>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33047B"/>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33047B"/>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33047B"/>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33047B"/>
  </w:style>
  <w:style w:type="paragraph" w:customStyle="1" w:styleId="a9">
    <w:name w:val="Заголовок статьи_англ"/>
    <w:basedOn w:val="a6"/>
    <w:uiPriority w:val="99"/>
    <w:rsid w:val="00330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4716</Words>
  <Characters>26882</Characters>
  <Application>Microsoft Office Word</Application>
  <DocSecurity>0</DocSecurity>
  <Lines>224</Lines>
  <Paragraphs>63</Paragraphs>
  <ScaleCrop>false</ScaleCrop>
  <Company>Krokoz™</Company>
  <LinksUpToDate>false</LinksUpToDate>
  <CharactersWithSpaces>31535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2021-12-24T06:10:00Z</dcterms:created>
  <dcterms:modified xsi:type="dcterms:W3CDTF">2021-12-24T06:15:00Z</dcterms:modified>
</cp:coreProperties>
</file>