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EE" w:rsidRPr="00D552EE" w:rsidRDefault="00D552EE" w:rsidP="00D552EE">
      <w:pPr>
        <w:pStyle w:val="a3"/>
        <w:rPr>
          <w:lang w:val="ru-RU"/>
        </w:rPr>
      </w:pPr>
      <w:proofErr w:type="spellStart"/>
      <w:proofErr w:type="gramStart"/>
      <w:r>
        <w:t>doi</w:t>
      </w:r>
      <w:proofErr w:type="spellEnd"/>
      <w:proofErr w:type="gramEnd"/>
      <w:r w:rsidRPr="00D552EE">
        <w:rPr>
          <w:lang w:val="ru-RU"/>
        </w:rPr>
        <w:t xml:space="preserve"> 10.47576/2949-1886.2024.2.2.001</w:t>
      </w:r>
    </w:p>
    <w:p w:rsidR="00D552EE" w:rsidRPr="00D552EE" w:rsidRDefault="00D552EE" w:rsidP="00D552EE">
      <w:pPr>
        <w:pStyle w:val="a3"/>
        <w:rPr>
          <w:lang w:val="ru-RU"/>
        </w:rPr>
      </w:pPr>
      <w:r w:rsidRPr="00D552EE">
        <w:rPr>
          <w:lang w:val="ru-RU"/>
        </w:rPr>
        <w:t>УДК 338.24</w:t>
      </w:r>
    </w:p>
    <w:p w:rsidR="00D552EE" w:rsidRDefault="00D552EE" w:rsidP="00D552EE">
      <w:pPr>
        <w:pStyle w:val="a4"/>
      </w:pPr>
      <w:r>
        <w:t xml:space="preserve">Петросян Давид Семенович, </w:t>
      </w:r>
    </w:p>
    <w:p w:rsidR="00D552EE" w:rsidRDefault="00D552EE" w:rsidP="00D552EE">
      <w:pPr>
        <w:pStyle w:val="a5"/>
      </w:pPr>
      <w:r>
        <w:t xml:space="preserve">доктор экономических наук, профессор, начальник </w:t>
      </w:r>
      <w:r>
        <w:br/>
        <w:t xml:space="preserve">отдела стратегических исследований инновационного развития, Институт региональных экономических </w:t>
      </w:r>
      <w:r>
        <w:br/>
        <w:t>исследований, Москва, Россия, pet_dav@mail.ru</w:t>
      </w:r>
    </w:p>
    <w:p w:rsidR="00D552EE" w:rsidRDefault="00D552EE" w:rsidP="00D552EE">
      <w:pPr>
        <w:pStyle w:val="a4"/>
      </w:pPr>
      <w:proofErr w:type="spellStart"/>
      <w:r>
        <w:t>Столярова</w:t>
      </w:r>
      <w:proofErr w:type="spellEnd"/>
      <w:r>
        <w:t xml:space="preserve"> Алла Николаевна, </w:t>
      </w:r>
    </w:p>
    <w:p w:rsidR="00D552EE" w:rsidRDefault="00D552EE" w:rsidP="00D552EE">
      <w:pPr>
        <w:pStyle w:val="a5"/>
      </w:pPr>
      <w:r>
        <w:t xml:space="preserve">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имени </w:t>
      </w:r>
      <w:r>
        <w:br/>
        <w:t>Г. В. Плеханова, Москва, Россия, stolyarova2011@mail.ru</w:t>
      </w:r>
    </w:p>
    <w:p w:rsidR="00D552EE" w:rsidRDefault="00D552EE" w:rsidP="00D552EE">
      <w:pPr>
        <w:pStyle w:val="a4"/>
      </w:pPr>
      <w:r>
        <w:t xml:space="preserve">Максимова Юлия Юрьевна, </w:t>
      </w:r>
    </w:p>
    <w:p w:rsidR="00D552EE" w:rsidRDefault="00D552EE" w:rsidP="00D552EE">
      <w:pPr>
        <w:pStyle w:val="a5"/>
      </w:pPr>
      <w:r>
        <w:t xml:space="preserve">кандидат экономических наук, доцент, заведующий кафедрой менеджмента и экономики, Государственный социально-гуманитарный университет, Коломна, </w:t>
      </w:r>
      <w:r>
        <w:br/>
        <w:t xml:space="preserve">Россия, guseva_u_u@mail.ru </w:t>
      </w:r>
    </w:p>
    <w:p w:rsidR="00D552EE" w:rsidRDefault="00D552EE" w:rsidP="00D552EE">
      <w:pPr>
        <w:pStyle w:val="a4"/>
      </w:pPr>
      <w:proofErr w:type="spellStart"/>
      <w:r>
        <w:t>Боташева</w:t>
      </w:r>
      <w:proofErr w:type="spellEnd"/>
      <w:r>
        <w:t xml:space="preserve"> Лейла </w:t>
      </w:r>
      <w:proofErr w:type="spellStart"/>
      <w:r>
        <w:t>Султановна</w:t>
      </w:r>
      <w:proofErr w:type="spellEnd"/>
      <w:r>
        <w:t xml:space="preserve">, </w:t>
      </w:r>
    </w:p>
    <w:p w:rsidR="00D552EE" w:rsidRDefault="00D552EE" w:rsidP="00D552EE">
      <w:pPr>
        <w:pStyle w:val="a5"/>
      </w:pPr>
      <w:r>
        <w:t>кандидат экономических наук, доцент, доцент кафедры бухгалтерского учета, Северо-Кавказская государственная академия, Черкесск, Россия, leilushka@bk.ru</w:t>
      </w:r>
    </w:p>
    <w:p w:rsidR="00D552EE" w:rsidRDefault="00D552EE" w:rsidP="00D552EE">
      <w:pPr>
        <w:pStyle w:val="a6"/>
      </w:pPr>
      <w:r>
        <w:t xml:space="preserve">Природа </w:t>
      </w:r>
      <w:r>
        <w:br/>
        <w:t xml:space="preserve">и особенности труда современного руководителя </w:t>
      </w:r>
    </w:p>
    <w:p w:rsidR="00D552EE" w:rsidRDefault="00D552EE" w:rsidP="00D552EE">
      <w:pPr>
        <w:pStyle w:val="a7"/>
      </w:pPr>
      <w:r>
        <w:t xml:space="preserve">В статье раскрываются природа, содержание, особенности современного руководителя. Определены ролевые обязанности руководителя. Показано, что руководство совместной деятельностью во всех его формах есть диалектическое единство двух процессов: единоначалия и групповой самоорганизации. </w:t>
      </w:r>
    </w:p>
    <w:p w:rsidR="00D552EE" w:rsidRDefault="00D552EE" w:rsidP="00D552EE">
      <w:pPr>
        <w:pStyle w:val="a7"/>
      </w:pPr>
      <w:r>
        <w:rPr>
          <w:spacing w:val="43"/>
        </w:rPr>
        <w:t>Ключевые слова:</w:t>
      </w:r>
      <w:r>
        <w:t xml:space="preserve"> руководитель; руководство совместной деятельностью; единоначалие; групповая самоорганизация; ролевые обязанности </w:t>
      </w:r>
    </w:p>
    <w:p w:rsidR="00D552EE" w:rsidRPr="00D552EE" w:rsidRDefault="00D552EE" w:rsidP="00D552EE">
      <w:pPr>
        <w:pStyle w:val="a8"/>
        <w:rPr>
          <w:lang w:val="en-US"/>
        </w:rPr>
      </w:pPr>
      <w:proofErr w:type="spellStart"/>
      <w:r w:rsidRPr="00D552EE">
        <w:rPr>
          <w:lang w:val="en-US"/>
        </w:rPr>
        <w:t>Petrosyan</w:t>
      </w:r>
      <w:proofErr w:type="spellEnd"/>
      <w:r w:rsidRPr="00D552EE">
        <w:rPr>
          <w:lang w:val="en-US"/>
        </w:rPr>
        <w:t xml:space="preserve"> David S.,</w:t>
      </w:r>
    </w:p>
    <w:p w:rsidR="00D552EE" w:rsidRPr="00D552EE" w:rsidRDefault="00D552EE" w:rsidP="00D552EE">
      <w:pPr>
        <w:pStyle w:val="a9"/>
        <w:rPr>
          <w:spacing w:val="-6"/>
          <w:lang w:val="en-US"/>
        </w:rPr>
      </w:pPr>
      <w:r w:rsidRPr="00D552EE">
        <w:rPr>
          <w:spacing w:val="-6"/>
          <w:lang w:val="en-US"/>
        </w:rPr>
        <w:t>Doctor of Economics, Professor, Head of the Department of Strategic Research of Innovative Development, Institute of Regional Economic Research, Moscow, Russia, pet_dav@mail.ru</w:t>
      </w:r>
    </w:p>
    <w:p w:rsidR="00D552EE" w:rsidRPr="00D552EE" w:rsidRDefault="00D552EE" w:rsidP="00D552EE">
      <w:pPr>
        <w:pStyle w:val="a8"/>
        <w:rPr>
          <w:lang w:val="en-US"/>
        </w:rPr>
      </w:pPr>
      <w:proofErr w:type="spellStart"/>
      <w:r w:rsidRPr="00D552EE">
        <w:rPr>
          <w:lang w:val="en-US"/>
        </w:rPr>
        <w:t>Stolyarova</w:t>
      </w:r>
      <w:proofErr w:type="spellEnd"/>
      <w:r w:rsidRPr="00D552EE">
        <w:rPr>
          <w:lang w:val="en-US"/>
        </w:rPr>
        <w:t xml:space="preserve"> </w:t>
      </w:r>
      <w:proofErr w:type="spellStart"/>
      <w:r w:rsidRPr="00D552EE">
        <w:rPr>
          <w:lang w:val="en-US"/>
        </w:rPr>
        <w:t>Alla</w:t>
      </w:r>
      <w:proofErr w:type="spellEnd"/>
      <w:r w:rsidRPr="00D552EE">
        <w:rPr>
          <w:lang w:val="en-US"/>
        </w:rPr>
        <w:t xml:space="preserve"> N.,</w:t>
      </w:r>
    </w:p>
    <w:p w:rsidR="00D552EE" w:rsidRPr="00D552EE" w:rsidRDefault="00D552EE" w:rsidP="00D552EE">
      <w:pPr>
        <w:pStyle w:val="a9"/>
        <w:rPr>
          <w:spacing w:val="-4"/>
          <w:lang w:val="en-US"/>
        </w:rPr>
      </w:pPr>
      <w:r w:rsidRPr="00D552EE">
        <w:rPr>
          <w:spacing w:val="-4"/>
          <w:lang w:val="en-US"/>
        </w:rPr>
        <w:t xml:space="preserve">Doctor of Economics, Professor, Professor of the Department of Management and Economics, State University of Social Sciences and Humanities, </w:t>
      </w:r>
      <w:proofErr w:type="spellStart"/>
      <w:r w:rsidRPr="00D552EE">
        <w:rPr>
          <w:spacing w:val="-4"/>
          <w:lang w:val="en-US"/>
        </w:rPr>
        <w:t>Kolomna</w:t>
      </w:r>
      <w:proofErr w:type="spellEnd"/>
      <w:r w:rsidRPr="00D552EE">
        <w:rPr>
          <w:spacing w:val="-4"/>
          <w:lang w:val="en-US"/>
        </w:rPr>
        <w:t>, Russia; Professor of the Basic Department of Trade Policy, Plekhanov Russian University of Economics, Moscow, Russia, stolyarova2011@mail.ru</w:t>
      </w:r>
    </w:p>
    <w:p w:rsidR="00D552EE" w:rsidRPr="00D552EE" w:rsidRDefault="00D552EE" w:rsidP="00D552EE">
      <w:pPr>
        <w:pStyle w:val="a8"/>
        <w:rPr>
          <w:lang w:val="en-US"/>
        </w:rPr>
      </w:pPr>
      <w:proofErr w:type="spellStart"/>
      <w:r w:rsidRPr="00D552EE">
        <w:rPr>
          <w:lang w:val="en-US"/>
        </w:rPr>
        <w:t>Maximova</w:t>
      </w:r>
      <w:proofErr w:type="spellEnd"/>
      <w:r w:rsidRPr="00D552EE">
        <w:rPr>
          <w:lang w:val="en-US"/>
        </w:rPr>
        <w:t xml:space="preserve"> Julia Yu.,</w:t>
      </w:r>
    </w:p>
    <w:p w:rsidR="00D552EE" w:rsidRPr="00D552EE" w:rsidRDefault="00D552EE" w:rsidP="00D552EE">
      <w:pPr>
        <w:pStyle w:val="a9"/>
        <w:rPr>
          <w:lang w:val="en-US"/>
        </w:rPr>
      </w:pPr>
      <w:r w:rsidRPr="00D552EE">
        <w:rPr>
          <w:lang w:val="en-US"/>
        </w:rPr>
        <w:t xml:space="preserve">Candidate of Economic Sciences, Associate Professor, Head of the Department of Management and Economics, State University of Social Sciences and Humanities, </w:t>
      </w:r>
      <w:proofErr w:type="spellStart"/>
      <w:r w:rsidRPr="00D552EE">
        <w:rPr>
          <w:lang w:val="en-US"/>
        </w:rPr>
        <w:t>Kolomna</w:t>
      </w:r>
      <w:proofErr w:type="spellEnd"/>
      <w:r w:rsidRPr="00D552EE">
        <w:rPr>
          <w:lang w:val="en-US"/>
        </w:rPr>
        <w:t>, Russia, guseva_u_u@mail.ru</w:t>
      </w:r>
    </w:p>
    <w:p w:rsidR="00D552EE" w:rsidRPr="00D552EE" w:rsidRDefault="00D552EE" w:rsidP="00D552EE">
      <w:pPr>
        <w:pStyle w:val="a8"/>
        <w:rPr>
          <w:lang w:val="en-US"/>
        </w:rPr>
      </w:pPr>
      <w:proofErr w:type="spellStart"/>
      <w:r w:rsidRPr="00D552EE">
        <w:rPr>
          <w:lang w:val="en-US"/>
        </w:rPr>
        <w:t>Botasheva</w:t>
      </w:r>
      <w:proofErr w:type="spellEnd"/>
      <w:r w:rsidRPr="00D552EE">
        <w:rPr>
          <w:lang w:val="en-US"/>
        </w:rPr>
        <w:t xml:space="preserve"> Leila S.,</w:t>
      </w:r>
    </w:p>
    <w:p w:rsidR="00D552EE" w:rsidRPr="00D552EE" w:rsidRDefault="00D552EE" w:rsidP="00D552EE">
      <w:pPr>
        <w:pStyle w:val="a9"/>
        <w:rPr>
          <w:spacing w:val="-4"/>
          <w:lang w:val="en-US"/>
        </w:rPr>
      </w:pPr>
      <w:r w:rsidRPr="00D552EE">
        <w:rPr>
          <w:spacing w:val="-4"/>
          <w:lang w:val="en-US"/>
        </w:rPr>
        <w:t>Candidate of Economic Sciences, Associate Professor, Associate Professor of Accounting Department, North Caucasus State Academy, Cherkessk, Russia, lei-lushka@bk.ru</w:t>
      </w:r>
    </w:p>
    <w:p w:rsidR="00D552EE" w:rsidRPr="00D552EE" w:rsidRDefault="00D552EE" w:rsidP="00D552EE">
      <w:pPr>
        <w:pStyle w:val="aa"/>
        <w:rPr>
          <w:lang w:val="en-US"/>
        </w:rPr>
      </w:pPr>
      <w:r w:rsidRPr="00D552EE">
        <w:rPr>
          <w:lang w:val="en-US"/>
        </w:rPr>
        <w:t>Nature and specific features of labor of modern manager</w:t>
      </w:r>
    </w:p>
    <w:p w:rsidR="00D552EE" w:rsidRPr="00D552EE" w:rsidRDefault="00D552EE" w:rsidP="00D552EE">
      <w:pPr>
        <w:pStyle w:val="a7"/>
        <w:rPr>
          <w:lang w:val="en-US"/>
        </w:rPr>
      </w:pPr>
      <w:r w:rsidRPr="00D552EE">
        <w:rPr>
          <w:lang w:val="en-US"/>
        </w:rPr>
        <w:t>The article reveals the nature and content and features of the modern leader. Role responsibilities of the manager are defined. It is shown that the leadership of joint activities in all its forms is the dialectical unity of two processes: unity of command and group self-organization.</w:t>
      </w:r>
    </w:p>
    <w:p w:rsidR="00D552EE" w:rsidRPr="00D552EE" w:rsidRDefault="00D552EE" w:rsidP="00D552EE">
      <w:pPr>
        <w:pStyle w:val="a7"/>
        <w:rPr>
          <w:lang w:val="en-US"/>
        </w:rPr>
      </w:pPr>
      <w:r w:rsidRPr="00D552EE">
        <w:rPr>
          <w:spacing w:val="43"/>
          <w:lang w:val="en-US"/>
        </w:rPr>
        <w:t>Keywords</w:t>
      </w:r>
      <w:r w:rsidRPr="00D552EE">
        <w:rPr>
          <w:lang w:val="en-US"/>
        </w:rPr>
        <w:t>: manager; management of joint activity; unity; group self-organization; role duties.</w:t>
      </w:r>
    </w:p>
    <w:p w:rsidR="00A176A2" w:rsidRPr="00A176A2" w:rsidRDefault="00A176A2" w:rsidP="00A176A2">
      <w:pPr>
        <w:pStyle w:val="a3"/>
        <w:rPr>
          <w:lang w:val="ru-RU"/>
        </w:rPr>
      </w:pPr>
      <w:proofErr w:type="spellStart"/>
      <w:proofErr w:type="gramStart"/>
      <w:r>
        <w:t>doi</w:t>
      </w:r>
      <w:proofErr w:type="spellEnd"/>
      <w:proofErr w:type="gramEnd"/>
      <w:r w:rsidRPr="00A176A2">
        <w:rPr>
          <w:lang w:val="ru-RU"/>
        </w:rPr>
        <w:t xml:space="preserve"> 10.47576/2949-1886.2024.2.2.002</w:t>
      </w:r>
    </w:p>
    <w:p w:rsidR="00A176A2" w:rsidRPr="00A176A2" w:rsidRDefault="00A176A2" w:rsidP="00A176A2">
      <w:pPr>
        <w:pStyle w:val="a3"/>
        <w:rPr>
          <w:lang w:val="ru-RU"/>
        </w:rPr>
      </w:pPr>
      <w:r w:rsidRPr="00A176A2">
        <w:rPr>
          <w:lang w:val="ru-RU"/>
        </w:rPr>
        <w:t>УДК 378</w:t>
      </w:r>
    </w:p>
    <w:p w:rsidR="00A176A2" w:rsidRDefault="00A176A2" w:rsidP="00A176A2">
      <w:pPr>
        <w:pStyle w:val="a4"/>
      </w:pPr>
      <w:proofErr w:type="spellStart"/>
      <w:r>
        <w:t>Тарновский</w:t>
      </w:r>
      <w:proofErr w:type="spellEnd"/>
      <w:r>
        <w:t xml:space="preserve"> Владимир Викторович, </w:t>
      </w:r>
    </w:p>
    <w:p w:rsidR="00A176A2" w:rsidRDefault="00A176A2" w:rsidP="00A176A2">
      <w:pPr>
        <w:pStyle w:val="a5"/>
      </w:pPr>
      <w:r>
        <w:lastRenderedPageBreak/>
        <w:t>кандидат экономических наук, генеральный директор, Национальный исследовательский институт культурного наследия, Москва, Россия</w:t>
      </w:r>
    </w:p>
    <w:p w:rsidR="00A176A2" w:rsidRDefault="00A176A2" w:rsidP="00A176A2">
      <w:pPr>
        <w:pStyle w:val="a6"/>
      </w:pPr>
      <w:r>
        <w:t xml:space="preserve">Особенности управления проектом преобразования индустриальных зон </w:t>
      </w:r>
      <w:r>
        <w:br/>
        <w:t xml:space="preserve">в социально-культурное пространство </w:t>
      </w:r>
    </w:p>
    <w:p w:rsidR="00A176A2" w:rsidRDefault="00A176A2" w:rsidP="00A176A2">
      <w:pPr>
        <w:pStyle w:val="a7"/>
      </w:pPr>
      <w:r>
        <w:t xml:space="preserve">В статье обосновано, что преобразование промышленных зон в социально-культурное пространство требует тщательного планирования и инновационных подходов для сохранения исторической ценности старых зданий и их адаптации к современным потребностям. Сложная задача управления проектом имеет ряд особенностей с точки зрения как тактического, так и стратегического менеджмента, но при правильном подходе приводит к созданию уникальных пространств, которые сочетают в себе историческое наследие и современный комфорт. Выявлены особенности управления проектом преобразования индустриальных зон в социально-культурное пространство, такие как </w:t>
      </w:r>
      <w:proofErr w:type="spellStart"/>
      <w:r>
        <w:t>мультидисциплинарность</w:t>
      </w:r>
      <w:proofErr w:type="spellEnd"/>
      <w:r>
        <w:t xml:space="preserve">, комплексность, долгосрочность, участие общественности, сочетание различных видов финансирования. Преобразование промышленных зон представляет собой потенциально сильный инструмент для стимулирования устойчивого развития городов, интеграции инноваций и сохранения исторического наследия. </w:t>
      </w:r>
    </w:p>
    <w:p w:rsidR="00A176A2" w:rsidRDefault="00A176A2" w:rsidP="00A176A2">
      <w:pPr>
        <w:pStyle w:val="a7"/>
      </w:pPr>
      <w:r>
        <w:rPr>
          <w:spacing w:val="43"/>
        </w:rPr>
        <w:t>Ключевые слова:</w:t>
      </w:r>
      <w:r>
        <w:t xml:space="preserve"> менеджмент управления проектами; индустриальные зоны; культурное пространство; стратегический менеджмент.</w:t>
      </w:r>
    </w:p>
    <w:p w:rsidR="00A176A2" w:rsidRPr="00A176A2" w:rsidRDefault="00A176A2" w:rsidP="00A176A2">
      <w:pPr>
        <w:pStyle w:val="a8"/>
        <w:rPr>
          <w:lang w:val="en-US"/>
        </w:rPr>
      </w:pPr>
      <w:proofErr w:type="spellStart"/>
      <w:r w:rsidRPr="00A176A2">
        <w:rPr>
          <w:lang w:val="en-US"/>
        </w:rPr>
        <w:t>Tarnovsky</w:t>
      </w:r>
      <w:proofErr w:type="spellEnd"/>
      <w:r w:rsidRPr="00A176A2">
        <w:rPr>
          <w:lang w:val="en-US"/>
        </w:rPr>
        <w:t xml:space="preserve"> Vladimir V.,</w:t>
      </w:r>
    </w:p>
    <w:p w:rsidR="00A176A2" w:rsidRPr="00A176A2" w:rsidRDefault="00A176A2" w:rsidP="00A176A2">
      <w:pPr>
        <w:pStyle w:val="a9"/>
        <w:rPr>
          <w:lang w:val="en-US"/>
        </w:rPr>
      </w:pPr>
      <w:r w:rsidRPr="00A176A2">
        <w:rPr>
          <w:lang w:val="en-US"/>
        </w:rPr>
        <w:t>Candidate of Economics, General Director</w:t>
      </w:r>
      <w:proofErr w:type="gramStart"/>
      <w:r w:rsidRPr="00A176A2">
        <w:rPr>
          <w:lang w:val="en-US"/>
        </w:rPr>
        <w:t xml:space="preserve">,  </w:t>
      </w:r>
      <w:proofErr w:type="gramEnd"/>
      <w:r w:rsidRPr="00A176A2">
        <w:rPr>
          <w:lang w:val="en-US"/>
        </w:rPr>
        <w:br/>
        <w:t>National Research Institute of Cultural Heritage, Moscow, Russia</w:t>
      </w:r>
    </w:p>
    <w:p w:rsidR="00A176A2" w:rsidRPr="00A176A2" w:rsidRDefault="00A176A2" w:rsidP="00A176A2">
      <w:pPr>
        <w:pStyle w:val="aa"/>
        <w:rPr>
          <w:lang w:val="en-US"/>
        </w:rPr>
      </w:pPr>
      <w:r w:rsidRPr="00A176A2">
        <w:rPr>
          <w:lang w:val="en-US"/>
        </w:rPr>
        <w:t xml:space="preserve">Features of project management for </w:t>
      </w:r>
      <w:r w:rsidRPr="00A176A2">
        <w:rPr>
          <w:lang w:val="en-US"/>
        </w:rPr>
        <w:br/>
        <w:t xml:space="preserve">the transformation </w:t>
      </w:r>
      <w:r w:rsidRPr="00A176A2">
        <w:rPr>
          <w:lang w:val="en-US"/>
        </w:rPr>
        <w:br/>
        <w:t xml:space="preserve">of industrial zones into </w:t>
      </w:r>
      <w:r w:rsidRPr="00A176A2">
        <w:rPr>
          <w:lang w:val="en-US"/>
        </w:rPr>
        <w:br/>
        <w:t>a socio-cultural space</w:t>
      </w:r>
    </w:p>
    <w:p w:rsidR="00A176A2" w:rsidRPr="00A176A2" w:rsidRDefault="00A176A2" w:rsidP="00A176A2">
      <w:pPr>
        <w:pStyle w:val="a7"/>
        <w:rPr>
          <w:lang w:val="en-US"/>
        </w:rPr>
      </w:pPr>
      <w:r w:rsidRPr="00A176A2">
        <w:rPr>
          <w:lang w:val="en-US"/>
        </w:rPr>
        <w:t xml:space="preserve">The article proves that the transformation of industrial zones into a socio-cultural space requires careful planning and innovative approaches to preserve the historical value of old buildings and their adaptation to modern needs. The complex managerial task of project management has a number of features from the point of view of both tactical and strategic management, but with the right approach leads to the creation of unique spaces that combine historical heritage and modern comfort. The author identifies and details the features of project management for the transformation of industrial zones into a socio-cultural space, such as: </w:t>
      </w:r>
      <w:proofErr w:type="spellStart"/>
      <w:r w:rsidRPr="00A176A2">
        <w:rPr>
          <w:lang w:val="en-US"/>
        </w:rPr>
        <w:t>multidisciplinarity</w:t>
      </w:r>
      <w:proofErr w:type="spellEnd"/>
      <w:r w:rsidRPr="00A176A2">
        <w:rPr>
          <w:lang w:val="en-US"/>
        </w:rPr>
        <w:t>, complexity, long-termism, public participation, a combination of various types of financing. The transformation of industrial zones represents a potentially powerful tool for stimulating sustainable urban development, integrating innovation and preserving historical heritage.</w:t>
      </w:r>
    </w:p>
    <w:p w:rsidR="00A176A2" w:rsidRPr="00A176A2" w:rsidRDefault="00A176A2" w:rsidP="00A176A2">
      <w:pPr>
        <w:pStyle w:val="a7"/>
        <w:rPr>
          <w:lang w:val="en-US"/>
        </w:rPr>
      </w:pPr>
      <w:r w:rsidRPr="00A176A2">
        <w:rPr>
          <w:spacing w:val="43"/>
          <w:lang w:val="en-US"/>
        </w:rPr>
        <w:t>Keywords</w:t>
      </w:r>
      <w:r w:rsidRPr="00A176A2">
        <w:rPr>
          <w:lang w:val="en-US"/>
        </w:rPr>
        <w:t>: management project management; industrial zones; cultural space; strategic management.</w:t>
      </w:r>
    </w:p>
    <w:p w:rsidR="00293468" w:rsidRPr="00293468" w:rsidRDefault="00293468" w:rsidP="00293468">
      <w:pPr>
        <w:pStyle w:val="a3"/>
        <w:rPr>
          <w:lang w:val="ru-RU"/>
        </w:rPr>
      </w:pPr>
      <w:proofErr w:type="spellStart"/>
      <w:proofErr w:type="gramStart"/>
      <w:r>
        <w:t>doi</w:t>
      </w:r>
      <w:proofErr w:type="spellEnd"/>
      <w:proofErr w:type="gramEnd"/>
      <w:r w:rsidRPr="00293468">
        <w:rPr>
          <w:lang w:val="ru-RU"/>
        </w:rPr>
        <w:t xml:space="preserve"> 10.47576/2949-1886.2024.2.2.003</w:t>
      </w:r>
    </w:p>
    <w:p w:rsidR="00293468" w:rsidRPr="00293468" w:rsidRDefault="00293468" w:rsidP="00293468">
      <w:pPr>
        <w:pStyle w:val="a3"/>
        <w:rPr>
          <w:lang w:val="ru-RU"/>
        </w:rPr>
      </w:pPr>
      <w:r w:rsidRPr="00293468">
        <w:rPr>
          <w:lang w:val="ru-RU"/>
        </w:rPr>
        <w:t>УДК 339</w:t>
      </w:r>
    </w:p>
    <w:p w:rsidR="00293468" w:rsidRDefault="00293468" w:rsidP="00293468">
      <w:pPr>
        <w:pStyle w:val="a4"/>
      </w:pPr>
      <w:r>
        <w:t>Скакун Олеся Олеговна,</w:t>
      </w:r>
    </w:p>
    <w:p w:rsidR="00293468" w:rsidRDefault="00293468" w:rsidP="00293468">
      <w:pPr>
        <w:pStyle w:val="a5"/>
      </w:pPr>
      <w:r>
        <w:t xml:space="preserve">студент, Поволжский государственный университет телекоммуникаций и информатики, Самара, Россия, skakunolesya777@gmail.com </w:t>
      </w:r>
    </w:p>
    <w:p w:rsidR="00293468" w:rsidRDefault="00293468" w:rsidP="00293468">
      <w:pPr>
        <w:pStyle w:val="a4"/>
      </w:pPr>
      <w:proofErr w:type="spellStart"/>
      <w:r>
        <w:t>Андирякова</w:t>
      </w:r>
      <w:proofErr w:type="spellEnd"/>
      <w:r>
        <w:t xml:space="preserve"> Олеся Олеговна,</w:t>
      </w:r>
    </w:p>
    <w:p w:rsidR="00293468" w:rsidRDefault="00293468" w:rsidP="00293468">
      <w:pPr>
        <w:pStyle w:val="a5"/>
      </w:pPr>
      <w:r>
        <w:t xml:space="preserve">студент, Поволжский государственный университет телекоммуникаций и информатики, Самара, Россия, andiryakova18@gmail.com </w:t>
      </w:r>
    </w:p>
    <w:p w:rsidR="00293468" w:rsidRDefault="00293468" w:rsidP="00293468">
      <w:pPr>
        <w:pStyle w:val="a4"/>
      </w:pPr>
      <w:r>
        <w:t xml:space="preserve">Глазунова Елена </w:t>
      </w:r>
      <w:proofErr w:type="spellStart"/>
      <w:r>
        <w:t>Зулфаровна</w:t>
      </w:r>
      <w:proofErr w:type="spellEnd"/>
      <w:r>
        <w:t>,</w:t>
      </w:r>
    </w:p>
    <w:p w:rsidR="00293468" w:rsidRDefault="00293468" w:rsidP="00293468">
      <w:pPr>
        <w:pStyle w:val="a5"/>
      </w:pPr>
      <w:r>
        <w:t>кандидат экономических наук, доцент кафедры менеджмента и организации производства, Самарский университет, Самара, Россия, glazunovaelena@ssau.ru</w:t>
      </w:r>
    </w:p>
    <w:p w:rsidR="00293468" w:rsidRDefault="00293468" w:rsidP="00293468">
      <w:pPr>
        <w:pStyle w:val="a4"/>
      </w:pPr>
      <w:proofErr w:type="spellStart"/>
      <w:r>
        <w:t>Лудков</w:t>
      </w:r>
      <w:proofErr w:type="spellEnd"/>
      <w:r>
        <w:t xml:space="preserve"> Сергей Анатольевич,</w:t>
      </w:r>
    </w:p>
    <w:p w:rsidR="00293468" w:rsidRDefault="00293468" w:rsidP="00293468">
      <w:pPr>
        <w:pStyle w:val="a5"/>
      </w:pPr>
      <w:r>
        <w:t xml:space="preserve">студент, Самарский университет, Самара, Россия, 89276114030@mail.ru </w:t>
      </w:r>
    </w:p>
    <w:p w:rsidR="00293468" w:rsidRDefault="00293468" w:rsidP="00293468">
      <w:pPr>
        <w:pStyle w:val="a6"/>
      </w:pPr>
      <w:r>
        <w:t xml:space="preserve">Международная логистика </w:t>
      </w:r>
      <w:r>
        <w:br/>
        <w:t>в постпандемическом мире</w:t>
      </w:r>
    </w:p>
    <w:p w:rsidR="00293468" w:rsidRDefault="00293468" w:rsidP="00293468">
      <w:pPr>
        <w:pStyle w:val="a7"/>
      </w:pPr>
      <w:r>
        <w:lastRenderedPageBreak/>
        <w:t xml:space="preserve">В статье исследуется воздействие пандемии COVID-19 на мировую логистику, определяются ключевые проблемы, с которыми столкнулась отрасль. Рассматриваются решения, принятые в индустрии, такие как внедрение цифровых технологий, автоматизация. Подчеркивается важность адаптации к внешним проблемам. </w:t>
      </w:r>
    </w:p>
    <w:p w:rsidR="00293468" w:rsidRDefault="00293468" w:rsidP="00293468">
      <w:pPr>
        <w:pStyle w:val="a7"/>
      </w:pPr>
      <w:r>
        <w:rPr>
          <w:spacing w:val="43"/>
        </w:rPr>
        <w:t>Ключевые слова:</w:t>
      </w:r>
      <w:r>
        <w:t xml:space="preserve"> логистика; пандемия COVID-19; автоматизация; </w:t>
      </w:r>
      <w:proofErr w:type="spellStart"/>
      <w:r>
        <w:t>постпандемический</w:t>
      </w:r>
      <w:proofErr w:type="spellEnd"/>
      <w:r>
        <w:t xml:space="preserve"> период. </w:t>
      </w:r>
    </w:p>
    <w:p w:rsidR="00293468" w:rsidRPr="00293468" w:rsidRDefault="00293468" w:rsidP="00293468">
      <w:pPr>
        <w:pStyle w:val="a8"/>
        <w:rPr>
          <w:lang w:val="en-US"/>
        </w:rPr>
      </w:pPr>
      <w:proofErr w:type="spellStart"/>
      <w:proofErr w:type="gramStart"/>
      <w:r w:rsidRPr="00293468">
        <w:rPr>
          <w:lang w:val="en-US"/>
        </w:rPr>
        <w:t>Skakun</w:t>
      </w:r>
      <w:proofErr w:type="spellEnd"/>
      <w:r w:rsidRPr="00293468">
        <w:rPr>
          <w:lang w:val="en-US"/>
        </w:rPr>
        <w:t xml:space="preserve"> </w:t>
      </w:r>
      <w:proofErr w:type="spellStart"/>
      <w:r w:rsidRPr="00293468">
        <w:rPr>
          <w:lang w:val="en-US"/>
        </w:rPr>
        <w:t>Olesya</w:t>
      </w:r>
      <w:proofErr w:type="spellEnd"/>
      <w:r w:rsidRPr="00293468">
        <w:rPr>
          <w:lang w:val="en-US"/>
        </w:rPr>
        <w:t xml:space="preserve"> O.,</w:t>
      </w:r>
      <w:proofErr w:type="gramEnd"/>
    </w:p>
    <w:p w:rsidR="00293468" w:rsidRPr="00293468" w:rsidRDefault="00293468" w:rsidP="00293468">
      <w:pPr>
        <w:pStyle w:val="a9"/>
        <w:rPr>
          <w:lang w:val="en-US"/>
        </w:rPr>
      </w:pPr>
      <w:proofErr w:type="gramStart"/>
      <w:r w:rsidRPr="00293468">
        <w:rPr>
          <w:lang w:val="en-US"/>
        </w:rPr>
        <w:t>student</w:t>
      </w:r>
      <w:proofErr w:type="gramEnd"/>
      <w:r w:rsidRPr="00293468">
        <w:rPr>
          <w:lang w:val="en-US"/>
        </w:rPr>
        <w:t>, Volga Region State University of Telecommunications and Informatics, Samara, Russia, skakunolesya777@gmail.com</w:t>
      </w:r>
    </w:p>
    <w:p w:rsidR="00293468" w:rsidRPr="00293468" w:rsidRDefault="00293468" w:rsidP="00293468">
      <w:pPr>
        <w:pStyle w:val="a8"/>
        <w:rPr>
          <w:lang w:val="en-US"/>
        </w:rPr>
      </w:pPr>
      <w:proofErr w:type="spellStart"/>
      <w:proofErr w:type="gramStart"/>
      <w:r w:rsidRPr="00293468">
        <w:rPr>
          <w:lang w:val="en-US"/>
        </w:rPr>
        <w:t>Andiryakova</w:t>
      </w:r>
      <w:proofErr w:type="spellEnd"/>
      <w:r w:rsidRPr="00293468">
        <w:rPr>
          <w:lang w:val="en-US"/>
        </w:rPr>
        <w:t xml:space="preserve"> </w:t>
      </w:r>
      <w:proofErr w:type="spellStart"/>
      <w:r w:rsidRPr="00293468">
        <w:rPr>
          <w:lang w:val="en-US"/>
        </w:rPr>
        <w:t>Olesya</w:t>
      </w:r>
      <w:proofErr w:type="spellEnd"/>
      <w:r w:rsidRPr="00293468">
        <w:rPr>
          <w:lang w:val="en-US"/>
        </w:rPr>
        <w:t xml:space="preserve"> O.,</w:t>
      </w:r>
      <w:proofErr w:type="gramEnd"/>
    </w:p>
    <w:p w:rsidR="00293468" w:rsidRPr="00293468" w:rsidRDefault="00293468" w:rsidP="00293468">
      <w:pPr>
        <w:pStyle w:val="a9"/>
        <w:rPr>
          <w:lang w:val="en-US"/>
        </w:rPr>
      </w:pPr>
      <w:proofErr w:type="gramStart"/>
      <w:r w:rsidRPr="00293468">
        <w:rPr>
          <w:lang w:val="en-US"/>
        </w:rPr>
        <w:t>student</w:t>
      </w:r>
      <w:proofErr w:type="gramEnd"/>
      <w:r w:rsidRPr="00293468">
        <w:rPr>
          <w:lang w:val="en-US"/>
        </w:rPr>
        <w:t>, Volga Region State University of Telecommunications and Informatics, Samara, Russia, andiryakova18@gmail.com</w:t>
      </w:r>
    </w:p>
    <w:p w:rsidR="00293468" w:rsidRPr="00293468" w:rsidRDefault="00293468" w:rsidP="00293468">
      <w:pPr>
        <w:pStyle w:val="a8"/>
        <w:rPr>
          <w:lang w:val="en-US"/>
        </w:rPr>
      </w:pPr>
      <w:proofErr w:type="spellStart"/>
      <w:r w:rsidRPr="00293468">
        <w:rPr>
          <w:lang w:val="en-US"/>
        </w:rPr>
        <w:t>Glazunova</w:t>
      </w:r>
      <w:proofErr w:type="spellEnd"/>
      <w:r w:rsidRPr="00293468">
        <w:rPr>
          <w:lang w:val="en-US"/>
        </w:rPr>
        <w:t xml:space="preserve"> Elena Z.,</w:t>
      </w:r>
    </w:p>
    <w:p w:rsidR="00293468" w:rsidRPr="00293468" w:rsidRDefault="00293468" w:rsidP="00293468">
      <w:pPr>
        <w:pStyle w:val="a9"/>
        <w:rPr>
          <w:lang w:val="en-US"/>
        </w:rPr>
      </w:pPr>
      <w:r w:rsidRPr="00293468">
        <w:rPr>
          <w:lang w:val="en-US"/>
        </w:rPr>
        <w:t>PhD in Economics, Associate Professor of the Department of Management and Production Organization, Samara University, Samara, Russia, glazunovaelena@ssau.ru</w:t>
      </w:r>
    </w:p>
    <w:p w:rsidR="00293468" w:rsidRPr="00293468" w:rsidRDefault="00293468" w:rsidP="00293468">
      <w:pPr>
        <w:pStyle w:val="a8"/>
        <w:rPr>
          <w:lang w:val="en-US"/>
        </w:rPr>
      </w:pPr>
      <w:proofErr w:type="spellStart"/>
      <w:proofErr w:type="gramStart"/>
      <w:r w:rsidRPr="00293468">
        <w:rPr>
          <w:lang w:val="en-US"/>
        </w:rPr>
        <w:t>Luzhkov</w:t>
      </w:r>
      <w:proofErr w:type="spellEnd"/>
      <w:r w:rsidRPr="00293468">
        <w:rPr>
          <w:lang w:val="en-US"/>
        </w:rPr>
        <w:t xml:space="preserve"> Sergey A.,</w:t>
      </w:r>
      <w:proofErr w:type="gramEnd"/>
    </w:p>
    <w:p w:rsidR="00293468" w:rsidRPr="00293468" w:rsidRDefault="00293468" w:rsidP="00293468">
      <w:pPr>
        <w:pStyle w:val="a9"/>
        <w:rPr>
          <w:lang w:val="en-US"/>
        </w:rPr>
      </w:pPr>
      <w:proofErr w:type="gramStart"/>
      <w:r w:rsidRPr="00293468">
        <w:rPr>
          <w:lang w:val="en-US"/>
        </w:rPr>
        <w:t>student</w:t>
      </w:r>
      <w:proofErr w:type="gramEnd"/>
      <w:r w:rsidRPr="00293468">
        <w:rPr>
          <w:lang w:val="en-US"/>
        </w:rPr>
        <w:t>, Samara University, Samara, Russia, 89276114030@mail.ru</w:t>
      </w:r>
    </w:p>
    <w:p w:rsidR="00293468" w:rsidRPr="00293468" w:rsidRDefault="00293468" w:rsidP="00293468">
      <w:pPr>
        <w:pStyle w:val="aa"/>
        <w:rPr>
          <w:lang w:val="en-US"/>
        </w:rPr>
      </w:pPr>
      <w:r w:rsidRPr="00293468">
        <w:rPr>
          <w:lang w:val="en-US"/>
        </w:rPr>
        <w:t>International logistics in the post-pandemic world</w:t>
      </w:r>
    </w:p>
    <w:p w:rsidR="00293468" w:rsidRPr="00293468" w:rsidRDefault="00293468" w:rsidP="00293468">
      <w:pPr>
        <w:pStyle w:val="a7"/>
        <w:rPr>
          <w:lang w:val="en-US"/>
        </w:rPr>
      </w:pPr>
      <w:r w:rsidRPr="00293468">
        <w:rPr>
          <w:lang w:val="en-US"/>
        </w:rPr>
        <w:t xml:space="preserve">The article explores the impact of the COVID-19 pandemic on the global logistics industry, identifying the key challenges faced by the industry. The solutions adopted by the logistics industry, such as the introduction of digital technologies, automation, are examined. Finally, the importance of adapting to external challenges is emphasized. </w:t>
      </w:r>
    </w:p>
    <w:p w:rsidR="00293468" w:rsidRPr="00293468" w:rsidRDefault="00293468" w:rsidP="00293468">
      <w:pPr>
        <w:pStyle w:val="a7"/>
        <w:rPr>
          <w:lang w:val="en-US"/>
        </w:rPr>
      </w:pPr>
      <w:r w:rsidRPr="00293468">
        <w:rPr>
          <w:spacing w:val="43"/>
          <w:lang w:val="en-US"/>
        </w:rPr>
        <w:t>Keywords</w:t>
      </w:r>
      <w:r w:rsidRPr="00293468">
        <w:rPr>
          <w:lang w:val="en-US"/>
        </w:rPr>
        <w:t>: logistics; pandemic; COVID-19; automation; post-pandemic.</w:t>
      </w:r>
    </w:p>
    <w:p w:rsidR="008F2AA3" w:rsidRPr="008F2AA3" w:rsidRDefault="008F2AA3" w:rsidP="008F2AA3">
      <w:pPr>
        <w:pStyle w:val="a3"/>
        <w:rPr>
          <w:lang w:val="ru-RU"/>
        </w:rPr>
      </w:pPr>
      <w:proofErr w:type="spellStart"/>
      <w:proofErr w:type="gramStart"/>
      <w:r>
        <w:t>doi</w:t>
      </w:r>
      <w:proofErr w:type="spellEnd"/>
      <w:proofErr w:type="gramEnd"/>
      <w:r w:rsidRPr="008F2AA3">
        <w:rPr>
          <w:lang w:val="ru-RU"/>
        </w:rPr>
        <w:t xml:space="preserve"> 10.47576/2949-1886.2024.2.2.004</w:t>
      </w:r>
    </w:p>
    <w:p w:rsidR="008F2AA3" w:rsidRPr="008F2AA3" w:rsidRDefault="008F2AA3" w:rsidP="008F2AA3">
      <w:pPr>
        <w:pStyle w:val="a3"/>
        <w:rPr>
          <w:lang w:val="ru-RU"/>
        </w:rPr>
      </w:pPr>
      <w:r w:rsidRPr="008F2AA3">
        <w:rPr>
          <w:lang w:val="ru-RU"/>
        </w:rPr>
        <w:t>УДК 004</w:t>
      </w:r>
    </w:p>
    <w:p w:rsidR="008F2AA3" w:rsidRDefault="008F2AA3" w:rsidP="008F2AA3">
      <w:pPr>
        <w:pStyle w:val="a4"/>
      </w:pPr>
      <w:r>
        <w:t xml:space="preserve">Фандикова И. В., </w:t>
      </w:r>
    </w:p>
    <w:p w:rsidR="008F2AA3" w:rsidRDefault="008F2AA3" w:rsidP="008F2AA3">
      <w:pPr>
        <w:pStyle w:val="a5"/>
      </w:pPr>
      <w:r>
        <w:t>студент,  Поволжский государственный университет телекоммуникаций и информатики, Самара, Россия</w:t>
      </w:r>
    </w:p>
    <w:p w:rsidR="008F2AA3" w:rsidRDefault="008F2AA3" w:rsidP="008F2AA3">
      <w:pPr>
        <w:pStyle w:val="a4"/>
      </w:pPr>
      <w:r>
        <w:t xml:space="preserve">Кудряшов А. А., </w:t>
      </w:r>
    </w:p>
    <w:p w:rsidR="008F2AA3" w:rsidRDefault="008F2AA3" w:rsidP="008F2AA3">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w:t>
      </w:r>
    </w:p>
    <w:p w:rsidR="008F2AA3" w:rsidRDefault="008F2AA3" w:rsidP="008F2AA3">
      <w:pPr>
        <w:pStyle w:val="a4"/>
      </w:pPr>
      <w:proofErr w:type="spellStart"/>
      <w:r>
        <w:t>Гостев</w:t>
      </w:r>
      <w:proofErr w:type="spellEnd"/>
      <w:r>
        <w:t xml:space="preserve"> Д. В., </w:t>
      </w:r>
    </w:p>
    <w:p w:rsidR="008F2AA3" w:rsidRDefault="008F2AA3" w:rsidP="008F2AA3">
      <w:pPr>
        <w:pStyle w:val="a5"/>
      </w:pPr>
      <w:r>
        <w:t>ассистент кафедры цифровой экономики, Поволжский государственный университет телекоммуникаций и информатики, Самара, Россия</w:t>
      </w:r>
    </w:p>
    <w:p w:rsidR="008F2AA3" w:rsidRDefault="008F2AA3" w:rsidP="008F2AA3">
      <w:pPr>
        <w:pStyle w:val="a6"/>
      </w:pPr>
      <w:r>
        <w:t>Использование цифровых инструментов для оценки достижений обучающихся в условиях дистанционного обучения</w:t>
      </w:r>
    </w:p>
    <w:p w:rsidR="008F2AA3" w:rsidRDefault="008F2AA3" w:rsidP="008F2AA3">
      <w:pPr>
        <w:pStyle w:val="a7"/>
      </w:pPr>
      <w:r>
        <w:t>Статья посвящена исследованию использования цифровых инструментов в контексте оценки достижений обучающихся в условиях дистанционного обучения. Рассматриваются основные проблемы, связанные с процессом оценки в онлайн-образовании, предлагаются методы использования цифровых сре</w:t>
      </w:r>
      <w:proofErr w:type="gramStart"/>
      <w:r>
        <w:t>дств дл</w:t>
      </w:r>
      <w:proofErr w:type="gramEnd"/>
      <w:r>
        <w:t>я более объективной и эффективной оценки учебных результатов. Исследование включает в себя обзор существующих цифровых инструментов, их плюсы и минусы, а также предлагает практические рекомендации для повышения качества оценки обучающихся в дистанционном формате обучения.</w:t>
      </w:r>
    </w:p>
    <w:p w:rsidR="008F2AA3" w:rsidRDefault="008F2AA3" w:rsidP="008F2AA3">
      <w:pPr>
        <w:pStyle w:val="a7"/>
      </w:pPr>
      <w:r>
        <w:rPr>
          <w:spacing w:val="43"/>
        </w:rPr>
        <w:t>Ключевые слова</w:t>
      </w:r>
      <w:r>
        <w:t>: образовательный процесс; дистанционное обучение; сервис; формы контроля.</w:t>
      </w:r>
    </w:p>
    <w:p w:rsidR="008F2AA3" w:rsidRPr="008F2AA3" w:rsidRDefault="008F2AA3" w:rsidP="008F2AA3">
      <w:pPr>
        <w:pStyle w:val="a8"/>
        <w:rPr>
          <w:lang w:val="en-US"/>
        </w:rPr>
      </w:pPr>
      <w:proofErr w:type="spellStart"/>
      <w:r w:rsidRPr="008F2AA3">
        <w:rPr>
          <w:lang w:val="en-US"/>
        </w:rPr>
        <w:t>Fandikova</w:t>
      </w:r>
      <w:proofErr w:type="spellEnd"/>
      <w:r w:rsidRPr="008F2AA3">
        <w:rPr>
          <w:lang w:val="en-US"/>
        </w:rPr>
        <w:t xml:space="preserve"> I. V.,</w:t>
      </w:r>
    </w:p>
    <w:p w:rsidR="008F2AA3" w:rsidRPr="008F2AA3" w:rsidRDefault="008F2AA3" w:rsidP="008F2AA3">
      <w:pPr>
        <w:pStyle w:val="a9"/>
        <w:rPr>
          <w:lang w:val="en-US"/>
        </w:rPr>
      </w:pPr>
      <w:proofErr w:type="gramStart"/>
      <w:r w:rsidRPr="008F2AA3">
        <w:rPr>
          <w:lang w:val="en-US"/>
        </w:rPr>
        <w:t>student</w:t>
      </w:r>
      <w:proofErr w:type="gramEnd"/>
      <w:r w:rsidRPr="008F2AA3">
        <w:rPr>
          <w:lang w:val="en-US"/>
        </w:rPr>
        <w:t>, Volga Region State University of Telecommunications and Informatics, Samara, Russia</w:t>
      </w:r>
    </w:p>
    <w:p w:rsidR="008F2AA3" w:rsidRPr="008F2AA3" w:rsidRDefault="008F2AA3" w:rsidP="008F2AA3">
      <w:pPr>
        <w:pStyle w:val="a8"/>
        <w:rPr>
          <w:lang w:val="en-US"/>
        </w:rPr>
      </w:pPr>
      <w:proofErr w:type="spellStart"/>
      <w:r w:rsidRPr="008F2AA3">
        <w:rPr>
          <w:lang w:val="en-US"/>
        </w:rPr>
        <w:t>Kudryashov</w:t>
      </w:r>
      <w:proofErr w:type="spellEnd"/>
      <w:r w:rsidRPr="008F2AA3">
        <w:rPr>
          <w:lang w:val="en-US"/>
        </w:rPr>
        <w:t xml:space="preserve"> A. A.,</w:t>
      </w:r>
    </w:p>
    <w:p w:rsidR="008F2AA3" w:rsidRPr="008F2AA3" w:rsidRDefault="008F2AA3" w:rsidP="008F2AA3">
      <w:pPr>
        <w:pStyle w:val="a9"/>
        <w:rPr>
          <w:lang w:val="en-US"/>
        </w:rPr>
      </w:pPr>
      <w:r w:rsidRPr="008F2AA3">
        <w:rPr>
          <w:lang w:val="en-US"/>
        </w:rPr>
        <w:t>PhD in Economics, Associate Professor of the Department of Digital Economics, Volga Region State University of Telecommunications and Informatics, Samara, Russia</w:t>
      </w:r>
    </w:p>
    <w:p w:rsidR="008F2AA3" w:rsidRPr="008F2AA3" w:rsidRDefault="008F2AA3" w:rsidP="008F2AA3">
      <w:pPr>
        <w:pStyle w:val="a8"/>
        <w:rPr>
          <w:lang w:val="en-US"/>
        </w:rPr>
      </w:pPr>
      <w:proofErr w:type="spellStart"/>
      <w:proofErr w:type="gramStart"/>
      <w:r w:rsidRPr="008F2AA3">
        <w:rPr>
          <w:lang w:val="en-US"/>
        </w:rPr>
        <w:t>Gostev</w:t>
      </w:r>
      <w:proofErr w:type="spellEnd"/>
      <w:r w:rsidRPr="008F2AA3">
        <w:rPr>
          <w:lang w:val="en-US"/>
        </w:rPr>
        <w:t xml:space="preserve"> D. V.,</w:t>
      </w:r>
      <w:proofErr w:type="gramEnd"/>
    </w:p>
    <w:p w:rsidR="008F2AA3" w:rsidRPr="008F2AA3" w:rsidRDefault="008F2AA3" w:rsidP="008F2AA3">
      <w:pPr>
        <w:pStyle w:val="a9"/>
        <w:rPr>
          <w:lang w:val="en-US"/>
        </w:rPr>
      </w:pPr>
      <w:r w:rsidRPr="008F2AA3">
        <w:rPr>
          <w:lang w:val="en-US"/>
        </w:rPr>
        <w:lastRenderedPageBreak/>
        <w:t>Assistant Professor of the Department of Digital Economics, Volga Region State University of Telecommunications and Informatics, Samara, Russia</w:t>
      </w:r>
    </w:p>
    <w:p w:rsidR="008F2AA3" w:rsidRPr="008F2AA3" w:rsidRDefault="008F2AA3" w:rsidP="008F2AA3">
      <w:pPr>
        <w:pStyle w:val="aa"/>
        <w:rPr>
          <w:lang w:val="en-US"/>
        </w:rPr>
      </w:pPr>
      <w:r w:rsidRPr="008F2AA3">
        <w:rPr>
          <w:lang w:val="en-US"/>
        </w:rPr>
        <w:t>The use of digital tools to assess the achievements of students in the conditions of distance learning</w:t>
      </w:r>
    </w:p>
    <w:p w:rsidR="008F2AA3" w:rsidRPr="008F2AA3" w:rsidRDefault="008F2AA3" w:rsidP="008F2AA3">
      <w:pPr>
        <w:pStyle w:val="a7"/>
        <w:rPr>
          <w:lang w:val="en-US"/>
        </w:rPr>
      </w:pPr>
      <w:r w:rsidRPr="008F2AA3">
        <w:rPr>
          <w:lang w:val="en-US"/>
        </w:rPr>
        <w:t>This scientific article is devoted to the study of the use of digital tools in the context of assessing the achievements of students in distance learning. The article examines the main problems associated with the assessment process in online education and suggests methods of using digital tools for a more objective and effective assessment of educational results. The study includes an overview of existing digital tools, their pros and cons, and offers practical recommendations to improve the quality of assessment of students in a distance learning format.</w:t>
      </w:r>
    </w:p>
    <w:p w:rsidR="008F2AA3" w:rsidRPr="008F2AA3" w:rsidRDefault="008F2AA3" w:rsidP="008F2AA3">
      <w:pPr>
        <w:pStyle w:val="a7"/>
        <w:rPr>
          <w:lang w:val="en-US"/>
        </w:rPr>
      </w:pPr>
      <w:r w:rsidRPr="008F2AA3">
        <w:rPr>
          <w:spacing w:val="43"/>
          <w:lang w:val="en-US"/>
        </w:rPr>
        <w:t>Keywords</w:t>
      </w:r>
      <w:r w:rsidRPr="008F2AA3">
        <w:rPr>
          <w:lang w:val="en-US"/>
        </w:rPr>
        <w:t xml:space="preserve">: </w:t>
      </w:r>
      <w:r>
        <w:t>е</w:t>
      </w:r>
      <w:proofErr w:type="spellStart"/>
      <w:r w:rsidRPr="008F2AA3">
        <w:rPr>
          <w:lang w:val="en-US"/>
        </w:rPr>
        <w:t>ducational</w:t>
      </w:r>
      <w:proofErr w:type="spellEnd"/>
      <w:r w:rsidRPr="008F2AA3">
        <w:rPr>
          <w:lang w:val="en-US"/>
        </w:rPr>
        <w:t xml:space="preserve"> process; distance learning; service; forms of control.</w:t>
      </w:r>
    </w:p>
    <w:p w:rsidR="00984DEF" w:rsidRDefault="00984DEF" w:rsidP="00984DEF">
      <w:pPr>
        <w:pStyle w:val="a3"/>
      </w:pPr>
      <w:proofErr w:type="spellStart"/>
      <w:proofErr w:type="gramStart"/>
      <w:r>
        <w:t>doi</w:t>
      </w:r>
      <w:proofErr w:type="spellEnd"/>
      <w:proofErr w:type="gramEnd"/>
      <w:r>
        <w:t xml:space="preserve"> 10.47576/2949-1886.2024.2.2.005</w:t>
      </w:r>
    </w:p>
    <w:p w:rsidR="00984DEF" w:rsidRDefault="00984DEF" w:rsidP="00984DEF">
      <w:pPr>
        <w:pStyle w:val="a3"/>
      </w:pPr>
      <w:r>
        <w:t>УДК 332.14</w:t>
      </w:r>
    </w:p>
    <w:p w:rsidR="00984DEF" w:rsidRDefault="00984DEF" w:rsidP="00984DEF">
      <w:pPr>
        <w:pStyle w:val="a4"/>
      </w:pPr>
      <w:r>
        <w:t>Мороз Сергей Викторович</w:t>
      </w:r>
    </w:p>
    <w:p w:rsidR="00984DEF" w:rsidRDefault="00984DEF" w:rsidP="00984DEF">
      <w:pPr>
        <w:pStyle w:val="a5"/>
      </w:pPr>
      <w:r>
        <w:t>Московский финансово-промышленный университет «Синергия», Москва, Россия</w:t>
      </w:r>
    </w:p>
    <w:p w:rsidR="00984DEF" w:rsidRDefault="00984DEF" w:rsidP="00984DEF">
      <w:pPr>
        <w:pStyle w:val="a4"/>
      </w:pPr>
      <w:r>
        <w:t>Головина Татьяна Александровна</w:t>
      </w:r>
    </w:p>
    <w:p w:rsidR="00984DEF" w:rsidRDefault="00984DEF" w:rsidP="00984DEF">
      <w:pPr>
        <w:pStyle w:val="a5"/>
      </w:pPr>
      <w:r>
        <w:t xml:space="preserve">Среднерусский институт управления – филиал </w:t>
      </w:r>
      <w:proofErr w:type="spellStart"/>
      <w:r>
        <w:t>РАНХиГС</w:t>
      </w:r>
      <w:proofErr w:type="spellEnd"/>
      <w:r>
        <w:t>, Орел, Россия</w:t>
      </w:r>
    </w:p>
    <w:p w:rsidR="00984DEF" w:rsidRDefault="00984DEF" w:rsidP="00984DEF">
      <w:pPr>
        <w:pStyle w:val="a6"/>
      </w:pPr>
      <w:r>
        <w:t xml:space="preserve">Современный инструментарий </w:t>
      </w:r>
      <w:r>
        <w:br/>
        <w:t xml:space="preserve">управления изменениями </w:t>
      </w:r>
      <w:r>
        <w:br/>
        <w:t>в экономических системах</w:t>
      </w:r>
    </w:p>
    <w:p w:rsidR="00984DEF" w:rsidRDefault="00984DEF" w:rsidP="00984DEF">
      <w:pPr>
        <w:pStyle w:val="a7"/>
      </w:pPr>
      <w:r>
        <w:t>В статье анализируются вопросы, связанные с применением современного инструментария управления изменениями в экономических системах. Раскрывается сущность категории «инструментарий управления изменениями», выделяются принципы и характерные черты его применения в экономических системах. Определяются преимущества, которые дает использование современного инструментария в практике реализации управления изменениями. Сделан вывод о том, что в условиях цифровизации применение инструментария управления изменениями должно основываться на интеграции информационно-коммуникационных технологий, эффективных коммуникаций и управления персоналом.</w:t>
      </w:r>
    </w:p>
    <w:p w:rsidR="00984DEF" w:rsidRDefault="00984DEF" w:rsidP="00984DEF">
      <w:pPr>
        <w:pStyle w:val="a7"/>
      </w:pPr>
      <w:proofErr w:type="gramStart"/>
      <w:r>
        <w:rPr>
          <w:spacing w:val="43"/>
        </w:rPr>
        <w:t xml:space="preserve">Ключевые слова: </w:t>
      </w:r>
      <w:r>
        <w:t>изменения; экономические системы; инструментарий; платформы; коммуникации; приложения; риски; сопротивление изменениям.</w:t>
      </w:r>
      <w:proofErr w:type="gramEnd"/>
    </w:p>
    <w:p w:rsidR="00984DEF" w:rsidRPr="00984DEF" w:rsidRDefault="00984DEF" w:rsidP="00984DEF">
      <w:pPr>
        <w:pStyle w:val="a8"/>
        <w:rPr>
          <w:lang w:val="en-US"/>
        </w:rPr>
      </w:pPr>
      <w:proofErr w:type="spellStart"/>
      <w:proofErr w:type="gramStart"/>
      <w:r w:rsidRPr="00984DEF">
        <w:rPr>
          <w:lang w:val="en-US"/>
        </w:rPr>
        <w:t>Moroz</w:t>
      </w:r>
      <w:proofErr w:type="spellEnd"/>
      <w:r w:rsidRPr="00984DEF">
        <w:rPr>
          <w:lang w:val="en-US"/>
        </w:rPr>
        <w:t xml:space="preserve"> Sergey V.</w:t>
      </w:r>
      <w:proofErr w:type="gramEnd"/>
    </w:p>
    <w:p w:rsidR="00984DEF" w:rsidRPr="00984DEF" w:rsidRDefault="00984DEF" w:rsidP="00984DEF">
      <w:pPr>
        <w:pStyle w:val="a9"/>
        <w:rPr>
          <w:lang w:val="en-US"/>
        </w:rPr>
      </w:pPr>
      <w:r w:rsidRPr="00984DEF">
        <w:rPr>
          <w:lang w:val="en-US"/>
        </w:rPr>
        <w:t>Moscow Financial and Industrial University “Synergy”, Moscow, Russia</w:t>
      </w:r>
    </w:p>
    <w:p w:rsidR="00984DEF" w:rsidRPr="00984DEF" w:rsidRDefault="00984DEF" w:rsidP="00984DEF">
      <w:pPr>
        <w:pStyle w:val="a8"/>
        <w:rPr>
          <w:lang w:val="en-US"/>
        </w:rPr>
      </w:pPr>
      <w:proofErr w:type="spellStart"/>
      <w:proofErr w:type="gramStart"/>
      <w:r w:rsidRPr="00984DEF">
        <w:rPr>
          <w:lang w:val="en-US"/>
        </w:rPr>
        <w:t>Golovina</w:t>
      </w:r>
      <w:proofErr w:type="spellEnd"/>
      <w:r w:rsidRPr="00984DEF">
        <w:rPr>
          <w:lang w:val="en-US"/>
        </w:rPr>
        <w:t xml:space="preserve"> Tatyana A.</w:t>
      </w:r>
      <w:proofErr w:type="gramEnd"/>
    </w:p>
    <w:p w:rsidR="00984DEF" w:rsidRPr="00984DEF" w:rsidRDefault="00984DEF" w:rsidP="00984DEF">
      <w:pPr>
        <w:pStyle w:val="a9"/>
        <w:rPr>
          <w:lang w:val="en-US"/>
        </w:rPr>
      </w:pPr>
      <w:r w:rsidRPr="00984DEF">
        <w:rPr>
          <w:lang w:val="en-US"/>
        </w:rPr>
        <w:t>Central Russian Institute of Management – branch of RANEPA, Orel, Russia</w:t>
      </w:r>
    </w:p>
    <w:p w:rsidR="00984DEF" w:rsidRPr="00984DEF" w:rsidRDefault="00984DEF" w:rsidP="00984DEF">
      <w:pPr>
        <w:pStyle w:val="aa"/>
        <w:rPr>
          <w:lang w:val="en-US"/>
        </w:rPr>
      </w:pPr>
      <w:r w:rsidRPr="00984DEF">
        <w:rPr>
          <w:lang w:val="en-US"/>
        </w:rPr>
        <w:t>Modern tools for managing changes in economic systems</w:t>
      </w:r>
    </w:p>
    <w:p w:rsidR="00984DEF" w:rsidRPr="00984DEF" w:rsidRDefault="00984DEF" w:rsidP="00984DEF">
      <w:pPr>
        <w:pStyle w:val="a7"/>
        <w:rPr>
          <w:lang w:val="en-US"/>
        </w:rPr>
      </w:pPr>
      <w:r w:rsidRPr="00984DEF">
        <w:rPr>
          <w:lang w:val="en-US"/>
        </w:rPr>
        <w:t xml:space="preserve">The content of the article is devoted to the disclosure of issues related to the application of modern change management tools in economic systems. The essence of the category “change management toolkit” is revealed, the principles and characteristic features of its application in economic systems are highlighted. The advantages that the </w:t>
      </w:r>
      <w:proofErr w:type="gramStart"/>
      <w:r w:rsidRPr="00984DEF">
        <w:rPr>
          <w:lang w:val="en-US"/>
        </w:rPr>
        <w:t>use of modern tools in the practice of change management realization are</w:t>
      </w:r>
      <w:proofErr w:type="gramEnd"/>
      <w:r w:rsidRPr="00984DEF">
        <w:rPr>
          <w:lang w:val="en-US"/>
        </w:rPr>
        <w:t xml:space="preserve"> defined. It is concluded that in the conditions of digitalization, the use of change management tools should be based on the integration of information and communication technologies, effective communications and personnel management.</w:t>
      </w:r>
    </w:p>
    <w:p w:rsidR="00984DEF" w:rsidRPr="00984DEF" w:rsidRDefault="00984DEF" w:rsidP="00984DEF">
      <w:pPr>
        <w:pStyle w:val="a7"/>
        <w:rPr>
          <w:lang w:val="en-US"/>
        </w:rPr>
      </w:pPr>
      <w:r w:rsidRPr="00984DEF">
        <w:rPr>
          <w:spacing w:val="43"/>
          <w:lang w:val="en-US"/>
        </w:rPr>
        <w:t>Keywords</w:t>
      </w:r>
      <w:r w:rsidRPr="00984DEF">
        <w:rPr>
          <w:lang w:val="en-US"/>
        </w:rPr>
        <w:t>: changes; economic systems; tools; platforms; communications; applications; risks; resistance to change.</w:t>
      </w:r>
    </w:p>
    <w:p w:rsidR="00A20615" w:rsidRDefault="00A20615" w:rsidP="00A20615">
      <w:pPr>
        <w:pStyle w:val="a3"/>
      </w:pPr>
      <w:r>
        <w:t>10.47576/2949-1886.2024.2.2.006</w:t>
      </w:r>
    </w:p>
    <w:p w:rsidR="00A20615" w:rsidRDefault="00A20615" w:rsidP="00A20615">
      <w:pPr>
        <w:pStyle w:val="a3"/>
      </w:pPr>
      <w:r>
        <w:t>УДК 338</w:t>
      </w:r>
    </w:p>
    <w:p w:rsidR="00A20615" w:rsidRDefault="00A20615" w:rsidP="00A20615">
      <w:pPr>
        <w:pStyle w:val="a4"/>
      </w:pPr>
      <w:proofErr w:type="spellStart"/>
      <w:r>
        <w:t>Мирончук</w:t>
      </w:r>
      <w:proofErr w:type="spellEnd"/>
      <w:r>
        <w:t xml:space="preserve"> В. А., </w:t>
      </w:r>
    </w:p>
    <w:p w:rsidR="00A20615" w:rsidRDefault="00A20615" w:rsidP="00A20615">
      <w:pPr>
        <w:pStyle w:val="a5"/>
      </w:pPr>
      <w:r>
        <w:t xml:space="preserve">кандидат экономических наук, доцент </w:t>
      </w:r>
      <w:r>
        <w:br/>
        <w:t xml:space="preserve">кафедры экономической кибернетики, </w:t>
      </w:r>
      <w:r>
        <w:br/>
      </w:r>
      <w:r>
        <w:lastRenderedPageBreak/>
        <w:t xml:space="preserve">Кубанский государственный аграрный </w:t>
      </w:r>
      <w:r>
        <w:br/>
        <w:t xml:space="preserve">университет, Краснодар, Россия, </w:t>
      </w:r>
      <w:r>
        <w:br/>
        <w:t>mironchuk.v@edu.kubsau.ru</w:t>
      </w:r>
    </w:p>
    <w:p w:rsidR="00A20615" w:rsidRDefault="00A20615" w:rsidP="00A20615">
      <w:pPr>
        <w:pStyle w:val="a4"/>
      </w:pPr>
      <w:r>
        <w:t xml:space="preserve">Юсупов К. С., </w:t>
      </w:r>
    </w:p>
    <w:p w:rsidR="00A20615" w:rsidRDefault="00A20615" w:rsidP="00A20615">
      <w:pPr>
        <w:pStyle w:val="a5"/>
      </w:pPr>
      <w:r>
        <w:t>обучающийся, Кубанский государственный аграрный университет, Краснодар, Россия, kkkkyyyy.1.1.1.1@mail.ru</w:t>
      </w:r>
    </w:p>
    <w:p w:rsidR="00A20615" w:rsidRDefault="00A20615" w:rsidP="00A20615">
      <w:pPr>
        <w:pStyle w:val="a4"/>
      </w:pPr>
      <w:r>
        <w:t xml:space="preserve">Юсупов М. С., </w:t>
      </w:r>
    </w:p>
    <w:p w:rsidR="00A20615" w:rsidRDefault="00A20615" w:rsidP="00A20615">
      <w:pPr>
        <w:pStyle w:val="a5"/>
      </w:pPr>
      <w:r>
        <w:t>обучающийся, Кубанский государственный аграрный университет, Краснодар, Россия, maga740@yandex.ru</w:t>
      </w:r>
    </w:p>
    <w:p w:rsidR="00A20615" w:rsidRDefault="00A20615" w:rsidP="00A20615">
      <w:pPr>
        <w:pStyle w:val="a6"/>
      </w:pPr>
      <w:r>
        <w:t xml:space="preserve">Методы моделирования </w:t>
      </w:r>
      <w:r>
        <w:br/>
        <w:t xml:space="preserve">как способ изучения </w:t>
      </w:r>
      <w:r>
        <w:br/>
        <w:t>систем управления</w:t>
      </w:r>
    </w:p>
    <w:p w:rsidR="00A20615" w:rsidRDefault="00A20615" w:rsidP="00A20615">
      <w:pPr>
        <w:pStyle w:val="a7"/>
      </w:pPr>
      <w:r>
        <w:t>В статье рассматриваются понятия моделирования, а также моделей и имитаций как экономические категории. Раскрывается видовое разнообразие моделирования по признаку полноты исследования. Описывается видовое разнообразие моделей в рамках анализа построения сложных систем. Определяются основные цели использования методов моделирования. Отражаются области, в которых эффективно применяются имитации. Также раскрываются основные критерии построения моделей при проведении мероприятий, связанных с оптимизацией производственного процесса. Сделаны соответствующие выводы в рамках тематики исследования.</w:t>
      </w:r>
    </w:p>
    <w:p w:rsidR="00A20615" w:rsidRDefault="00A20615" w:rsidP="00A20615">
      <w:pPr>
        <w:pStyle w:val="a7"/>
      </w:pPr>
      <w:r>
        <w:rPr>
          <w:spacing w:val="43"/>
        </w:rPr>
        <w:t>Ключевые слова:</w:t>
      </w:r>
      <w:r>
        <w:t xml:space="preserve"> моделирование; управление; экономика; методы исследования; модель; имитация.</w:t>
      </w:r>
    </w:p>
    <w:p w:rsidR="00A20615" w:rsidRPr="00A20615" w:rsidRDefault="00A20615" w:rsidP="00A20615">
      <w:pPr>
        <w:pStyle w:val="a8"/>
        <w:rPr>
          <w:lang w:val="en-US"/>
        </w:rPr>
      </w:pPr>
      <w:proofErr w:type="spellStart"/>
      <w:r w:rsidRPr="00A20615">
        <w:rPr>
          <w:lang w:val="en-US"/>
        </w:rPr>
        <w:t>Mironchuk</w:t>
      </w:r>
      <w:proofErr w:type="spellEnd"/>
      <w:r w:rsidRPr="00A20615">
        <w:rPr>
          <w:lang w:val="en-US"/>
        </w:rPr>
        <w:t xml:space="preserve"> V. A.,</w:t>
      </w:r>
    </w:p>
    <w:p w:rsidR="00A20615" w:rsidRPr="00A20615" w:rsidRDefault="00A20615" w:rsidP="00A20615">
      <w:pPr>
        <w:pStyle w:val="a9"/>
        <w:rPr>
          <w:lang w:val="en-US"/>
        </w:rPr>
      </w:pPr>
      <w:r w:rsidRPr="00A20615">
        <w:rPr>
          <w:lang w:val="en-US"/>
        </w:rPr>
        <w:t>Candidate of Economic Sciences, Associate Professor of the Department of Economic Cybernetics, Kuban State Agrarian University, Krasnodar, Russia, mironchuk.v@edu.kubsau.ru</w:t>
      </w:r>
    </w:p>
    <w:p w:rsidR="00A20615" w:rsidRPr="00A20615" w:rsidRDefault="00A20615" w:rsidP="00A20615">
      <w:pPr>
        <w:pStyle w:val="a8"/>
        <w:rPr>
          <w:lang w:val="en-US"/>
        </w:rPr>
      </w:pPr>
      <w:proofErr w:type="spellStart"/>
      <w:r w:rsidRPr="00A20615">
        <w:rPr>
          <w:lang w:val="en-US"/>
        </w:rPr>
        <w:t>Yusupov</w:t>
      </w:r>
      <w:proofErr w:type="spellEnd"/>
      <w:r w:rsidRPr="00A20615">
        <w:rPr>
          <w:lang w:val="en-US"/>
        </w:rPr>
        <w:t xml:space="preserve"> K. S.,</w:t>
      </w:r>
    </w:p>
    <w:p w:rsidR="00A20615" w:rsidRPr="00A20615" w:rsidRDefault="00A20615" w:rsidP="00A20615">
      <w:pPr>
        <w:pStyle w:val="a9"/>
        <w:rPr>
          <w:lang w:val="en-US"/>
        </w:rPr>
      </w:pPr>
      <w:proofErr w:type="gramStart"/>
      <w:r w:rsidRPr="00A20615">
        <w:rPr>
          <w:lang w:val="en-US"/>
        </w:rPr>
        <w:t>student</w:t>
      </w:r>
      <w:proofErr w:type="gramEnd"/>
      <w:r w:rsidRPr="00A20615">
        <w:rPr>
          <w:lang w:val="en-US"/>
        </w:rPr>
        <w:t>, Kuban State Agrarian University, Krasnodar, Russia, kkkyyyy.1.1.1.1@mail.ru</w:t>
      </w:r>
    </w:p>
    <w:p w:rsidR="00A20615" w:rsidRPr="00A20615" w:rsidRDefault="00A20615" w:rsidP="00A20615">
      <w:pPr>
        <w:pStyle w:val="a8"/>
        <w:rPr>
          <w:lang w:val="en-US"/>
        </w:rPr>
      </w:pPr>
      <w:proofErr w:type="spellStart"/>
      <w:r w:rsidRPr="00A20615">
        <w:rPr>
          <w:lang w:val="en-US"/>
        </w:rPr>
        <w:t>Yusupov</w:t>
      </w:r>
      <w:proofErr w:type="spellEnd"/>
      <w:r w:rsidRPr="00A20615">
        <w:rPr>
          <w:lang w:val="en-US"/>
        </w:rPr>
        <w:t xml:space="preserve"> M. S.,</w:t>
      </w:r>
    </w:p>
    <w:p w:rsidR="00A20615" w:rsidRPr="00A20615" w:rsidRDefault="00A20615" w:rsidP="00A20615">
      <w:pPr>
        <w:pStyle w:val="a9"/>
        <w:rPr>
          <w:lang w:val="en-US"/>
        </w:rPr>
      </w:pPr>
      <w:proofErr w:type="gramStart"/>
      <w:r w:rsidRPr="00A20615">
        <w:rPr>
          <w:lang w:val="en-US"/>
        </w:rPr>
        <w:t>student</w:t>
      </w:r>
      <w:proofErr w:type="gramEnd"/>
      <w:r w:rsidRPr="00A20615">
        <w:rPr>
          <w:lang w:val="en-US"/>
        </w:rPr>
        <w:t>, Kuban State Agrarian University, Krasnodar, Russia, maga740@yandex.ru</w:t>
      </w:r>
    </w:p>
    <w:p w:rsidR="00A20615" w:rsidRPr="00A20615" w:rsidRDefault="00A20615" w:rsidP="00A20615">
      <w:pPr>
        <w:pStyle w:val="aa"/>
        <w:rPr>
          <w:lang w:val="en-US"/>
        </w:rPr>
      </w:pPr>
      <w:r w:rsidRPr="00A20615">
        <w:rPr>
          <w:lang w:val="en-US"/>
        </w:rPr>
        <w:t xml:space="preserve">Modeling methods as a way to study control systems </w:t>
      </w:r>
    </w:p>
    <w:p w:rsidR="00A20615" w:rsidRPr="00A20615" w:rsidRDefault="00A20615" w:rsidP="00A20615">
      <w:pPr>
        <w:pStyle w:val="a7"/>
        <w:rPr>
          <w:lang w:val="en-US"/>
        </w:rPr>
      </w:pPr>
      <w:r w:rsidRPr="00A20615">
        <w:rPr>
          <w:lang w:val="en-US"/>
        </w:rPr>
        <w:t>This article discusses the concepts of modeling, as well as models and simulations, as economic categories. The species diversity of modeling is revealed on the basis of the completeness of the study. The species diversity of models is described as part of the analysis of the construction of complex systems. The main goals of using modeling methods are determined. Areas where simulations are effectively applied are reflected. The main criteria for building models when carrying out activities related to the optimization of the production process are also revealed. At the end of the work, appropriate conclusions were made within the framework of the research topic.</w:t>
      </w:r>
    </w:p>
    <w:p w:rsidR="00A20615" w:rsidRPr="00A20615" w:rsidRDefault="00A20615" w:rsidP="00A20615">
      <w:pPr>
        <w:pStyle w:val="a7"/>
        <w:rPr>
          <w:lang w:val="en-US"/>
        </w:rPr>
      </w:pPr>
      <w:r w:rsidRPr="00A20615">
        <w:rPr>
          <w:spacing w:val="43"/>
          <w:lang w:val="en-US"/>
        </w:rPr>
        <w:t>Keywords</w:t>
      </w:r>
      <w:r w:rsidRPr="00A20615">
        <w:rPr>
          <w:lang w:val="en-US"/>
        </w:rPr>
        <w:t>: modeling; management; economics; research methods; model; simulation.</w:t>
      </w:r>
    </w:p>
    <w:p w:rsidR="00D63EFB" w:rsidRDefault="00D63EFB" w:rsidP="00D63EFB">
      <w:pPr>
        <w:pStyle w:val="a3"/>
      </w:pPr>
      <w:r>
        <w:t>10.47576/2949-1886.2024.2.2.007</w:t>
      </w:r>
    </w:p>
    <w:p w:rsidR="00D63EFB" w:rsidRPr="00D63EFB" w:rsidRDefault="00D63EFB" w:rsidP="00D63EFB">
      <w:pPr>
        <w:pStyle w:val="a3"/>
        <w:rPr>
          <w:lang w:val="ru-RU"/>
        </w:rPr>
      </w:pPr>
      <w:r w:rsidRPr="00D63EFB">
        <w:rPr>
          <w:lang w:val="ru-RU"/>
        </w:rPr>
        <w:t>УДК 338.24</w:t>
      </w:r>
    </w:p>
    <w:p w:rsidR="00D63EFB" w:rsidRDefault="00D63EFB" w:rsidP="00D63EFB">
      <w:pPr>
        <w:pStyle w:val="a4"/>
      </w:pPr>
      <w:r>
        <w:t>Машин Дмитрий Васильевич,</w:t>
      </w:r>
    </w:p>
    <w:p w:rsidR="00D63EFB" w:rsidRDefault="00D63EFB" w:rsidP="00D63EFB">
      <w:pPr>
        <w:pStyle w:val="a5"/>
      </w:pPr>
      <w:r>
        <w:t xml:space="preserve">кандидат экономических наук, </w:t>
      </w:r>
      <w:r>
        <w:br/>
        <w:t xml:space="preserve">доцент кафедры менеджмента </w:t>
      </w:r>
      <w:r>
        <w:br/>
        <w:t>и экономики, Государственный социальн</w:t>
      </w:r>
      <w:proofErr w:type="gramStart"/>
      <w:r>
        <w:t>о-</w:t>
      </w:r>
      <w:proofErr w:type="gramEnd"/>
      <w:r>
        <w:br/>
        <w:t xml:space="preserve">гуманитарный университет, </w:t>
      </w:r>
      <w:r>
        <w:br/>
        <w:t>Коломна, Россия, dimashin@ya.ru</w:t>
      </w:r>
    </w:p>
    <w:p w:rsidR="00D63EFB" w:rsidRDefault="00D63EFB" w:rsidP="00D63EFB">
      <w:pPr>
        <w:pStyle w:val="a6"/>
      </w:pPr>
      <w:r>
        <w:t>Структуризация проблем управления устойчивым развитием хозяйственных организаций ресторанного бизнеса</w:t>
      </w:r>
    </w:p>
    <w:p w:rsidR="00D63EFB" w:rsidRDefault="00D63EFB" w:rsidP="00D63EFB">
      <w:pPr>
        <w:pStyle w:val="a7"/>
      </w:pPr>
      <w:r>
        <w:t xml:space="preserve">В статье рассматриваются вопросы устойчивого развития хозяйственных организаций ресторанного бизнеса и проблемы, с которыми они сталкиваются. Особое внимание уделено механизмам и инструментам повышения устойчивости и конкурентоспособности организаций путем минимизации издержек при решении проблем. Структуризация современных проблем устойчивого управления хозяйственных организаций </w:t>
      </w:r>
      <w:r>
        <w:lastRenderedPageBreak/>
        <w:t>ресторанного бизнеса позволяет выявить направления развития в период экономического кризиса и спада доходов населения.</w:t>
      </w:r>
    </w:p>
    <w:p w:rsidR="00D63EFB" w:rsidRDefault="00D63EFB" w:rsidP="00D63EFB">
      <w:pPr>
        <w:pStyle w:val="a7"/>
      </w:pPr>
      <w:proofErr w:type="gramStart"/>
      <w:r>
        <w:rPr>
          <w:spacing w:val="43"/>
        </w:rPr>
        <w:t xml:space="preserve">Ключевые слова: </w:t>
      </w:r>
      <w:r>
        <w:t>управление устойчивым развитием; ресторанный бизнес; устойчивость; экономические проблемы; социальные проблемы; организационно-управленческие проблемы; кадровые проблемы; экологические проблемы; общекультурные проблемы.</w:t>
      </w:r>
      <w:proofErr w:type="gramEnd"/>
    </w:p>
    <w:p w:rsidR="00D63EFB" w:rsidRPr="00D63EFB" w:rsidRDefault="00D63EFB" w:rsidP="00D63EFB">
      <w:pPr>
        <w:pStyle w:val="a8"/>
        <w:rPr>
          <w:lang w:val="en-US"/>
        </w:rPr>
      </w:pPr>
      <w:proofErr w:type="spellStart"/>
      <w:proofErr w:type="gramStart"/>
      <w:r w:rsidRPr="00D63EFB">
        <w:rPr>
          <w:lang w:val="en-US"/>
        </w:rPr>
        <w:t>Mashin</w:t>
      </w:r>
      <w:proofErr w:type="spellEnd"/>
      <w:r w:rsidRPr="00D63EFB">
        <w:rPr>
          <w:lang w:val="en-US"/>
        </w:rPr>
        <w:t xml:space="preserve"> </w:t>
      </w:r>
      <w:proofErr w:type="spellStart"/>
      <w:r w:rsidRPr="00D63EFB">
        <w:rPr>
          <w:lang w:val="en-US"/>
        </w:rPr>
        <w:t>Dmitriy</w:t>
      </w:r>
      <w:proofErr w:type="spellEnd"/>
      <w:r w:rsidRPr="00D63EFB">
        <w:rPr>
          <w:lang w:val="en-US"/>
        </w:rPr>
        <w:t xml:space="preserve"> V.,</w:t>
      </w:r>
      <w:proofErr w:type="gramEnd"/>
    </w:p>
    <w:p w:rsidR="00D63EFB" w:rsidRPr="00D63EFB" w:rsidRDefault="00D63EFB" w:rsidP="00D63EFB">
      <w:pPr>
        <w:pStyle w:val="a9"/>
        <w:rPr>
          <w:lang w:val="en-US"/>
        </w:rPr>
      </w:pPr>
      <w:r w:rsidRPr="00D63EFB">
        <w:rPr>
          <w:lang w:val="en-US"/>
        </w:rPr>
        <w:t xml:space="preserve">Candidate of Economic Sciences, Associate Professor, Associate Professor of the Department of Management and Economics, State University of Social Sciences </w:t>
      </w:r>
      <w:r w:rsidRPr="00D63EFB">
        <w:rPr>
          <w:lang w:val="en-US"/>
        </w:rPr>
        <w:br/>
        <w:t xml:space="preserve">and Humanities, </w:t>
      </w:r>
      <w:proofErr w:type="spellStart"/>
      <w:r w:rsidRPr="00D63EFB">
        <w:rPr>
          <w:lang w:val="en-US"/>
        </w:rPr>
        <w:t>Kolomna</w:t>
      </w:r>
      <w:proofErr w:type="spellEnd"/>
      <w:r w:rsidRPr="00D63EFB">
        <w:rPr>
          <w:lang w:val="en-US"/>
        </w:rPr>
        <w:t xml:space="preserve">, Russia, </w:t>
      </w:r>
      <w:r w:rsidRPr="00D63EFB">
        <w:rPr>
          <w:lang w:val="en-US"/>
        </w:rPr>
        <w:br/>
        <w:t>dimashin@ya.ru</w:t>
      </w:r>
    </w:p>
    <w:p w:rsidR="00D63EFB" w:rsidRPr="00D63EFB" w:rsidRDefault="00D63EFB" w:rsidP="00D63EFB">
      <w:pPr>
        <w:pStyle w:val="aa"/>
        <w:rPr>
          <w:lang w:val="en-US"/>
        </w:rPr>
      </w:pPr>
      <w:r w:rsidRPr="00D63EFB">
        <w:rPr>
          <w:lang w:val="en-US"/>
        </w:rPr>
        <w:t>Structuring problems of managing sustainable development of restaurant business economic organizations</w:t>
      </w:r>
    </w:p>
    <w:p w:rsidR="00D63EFB" w:rsidRPr="00D63EFB" w:rsidRDefault="00D63EFB" w:rsidP="00D63EFB">
      <w:pPr>
        <w:pStyle w:val="a7"/>
        <w:rPr>
          <w:lang w:val="en-US"/>
        </w:rPr>
      </w:pPr>
      <w:r w:rsidRPr="00D63EFB">
        <w:rPr>
          <w:lang w:val="en-US"/>
        </w:rPr>
        <w:t>The article discusses issues of sustainable development of restaurant business organizations and the problems they face. Particular attention is paid to mechanisms and tools for increasing the sustainability and competitiveness of organizations by minimizing costs when solving problems. Structuring modern problems of sustainable management of business organizations of the restaurant business makes it possible to identify directions of development during the period of economic crisis and decline in household incomes.</w:t>
      </w:r>
    </w:p>
    <w:p w:rsidR="00D63EFB" w:rsidRPr="00D63EFB" w:rsidRDefault="00D63EFB" w:rsidP="00D63EFB">
      <w:pPr>
        <w:pStyle w:val="a7"/>
        <w:rPr>
          <w:lang w:val="en-US"/>
        </w:rPr>
      </w:pPr>
      <w:r w:rsidRPr="00D63EFB">
        <w:rPr>
          <w:spacing w:val="43"/>
          <w:lang w:val="en-US"/>
        </w:rPr>
        <w:t>Keywords</w:t>
      </w:r>
      <w:r w:rsidRPr="00D63EFB">
        <w:rPr>
          <w:lang w:val="en-US"/>
        </w:rPr>
        <w:t>: sustainable development management; restaurant business; sustainability; economic problems; social problems; organizational and management problems; personnel problems; environmental problems; general cultural problems.</w:t>
      </w:r>
    </w:p>
    <w:p w:rsidR="00F42912" w:rsidRDefault="00F42912" w:rsidP="00F42912">
      <w:pPr>
        <w:pStyle w:val="a3"/>
      </w:pPr>
      <w:proofErr w:type="spellStart"/>
      <w:proofErr w:type="gramStart"/>
      <w:r>
        <w:t>doi</w:t>
      </w:r>
      <w:proofErr w:type="spellEnd"/>
      <w:proofErr w:type="gramEnd"/>
      <w:r>
        <w:t xml:space="preserve"> 10.47576/2949-1886.2024.2.2.008</w:t>
      </w:r>
    </w:p>
    <w:p w:rsidR="00F42912" w:rsidRPr="00F42912" w:rsidRDefault="00F42912" w:rsidP="00F42912">
      <w:pPr>
        <w:pStyle w:val="a3"/>
        <w:rPr>
          <w:lang w:val="ru-RU"/>
        </w:rPr>
      </w:pPr>
      <w:r w:rsidRPr="00F42912">
        <w:rPr>
          <w:lang w:val="ru-RU"/>
        </w:rPr>
        <w:t>УДК 330:004</w:t>
      </w:r>
    </w:p>
    <w:p w:rsidR="00F42912" w:rsidRDefault="00F42912" w:rsidP="00F42912">
      <w:pPr>
        <w:pStyle w:val="a4"/>
      </w:pPr>
      <w:proofErr w:type="spellStart"/>
      <w:r>
        <w:t>Боташева</w:t>
      </w:r>
      <w:proofErr w:type="spellEnd"/>
      <w:r>
        <w:t xml:space="preserve"> Лейла </w:t>
      </w:r>
      <w:proofErr w:type="spellStart"/>
      <w:r>
        <w:t>Султановна</w:t>
      </w:r>
      <w:proofErr w:type="spellEnd"/>
      <w:r>
        <w:t>,</w:t>
      </w:r>
    </w:p>
    <w:p w:rsidR="00F42912" w:rsidRDefault="00F42912" w:rsidP="00F42912">
      <w:pPr>
        <w:pStyle w:val="a5"/>
      </w:pPr>
      <w:r>
        <w:t xml:space="preserve">кандидат экономических наук, доцент кафедры бухгалтерского учета, Северо-Кавказская государственная академия, Черкесск, Россия, leilushka@br.ru </w:t>
      </w:r>
    </w:p>
    <w:p w:rsidR="00F42912" w:rsidRDefault="00F42912" w:rsidP="00F42912">
      <w:pPr>
        <w:pStyle w:val="a4"/>
      </w:pPr>
      <w:proofErr w:type="spellStart"/>
      <w:r>
        <w:t>Абазалиева</w:t>
      </w:r>
      <w:proofErr w:type="spellEnd"/>
      <w:r>
        <w:t xml:space="preserve"> Фатима </w:t>
      </w:r>
      <w:proofErr w:type="spellStart"/>
      <w:r>
        <w:t>Энверовна</w:t>
      </w:r>
      <w:proofErr w:type="spellEnd"/>
      <w:r>
        <w:t>,</w:t>
      </w:r>
    </w:p>
    <w:p w:rsidR="00F42912" w:rsidRDefault="00F42912" w:rsidP="00F42912">
      <w:pPr>
        <w:pStyle w:val="a5"/>
      </w:pPr>
      <w:r>
        <w:t xml:space="preserve">студент, Северо-Кавказская государственная академия, Черкесск, Россия, abazalieva16@mail.ru </w:t>
      </w:r>
    </w:p>
    <w:p w:rsidR="00F42912" w:rsidRDefault="00F42912" w:rsidP="00F42912">
      <w:pPr>
        <w:pStyle w:val="a6"/>
      </w:pPr>
      <w:r>
        <w:t>Влияние  цифровой трансформации на бизнес-процессы и экономическое развитие</w:t>
      </w:r>
    </w:p>
    <w:p w:rsidR="00F42912" w:rsidRDefault="00F42912" w:rsidP="00F42912">
      <w:pPr>
        <w:pStyle w:val="a7"/>
      </w:pPr>
      <w:r>
        <w:t xml:space="preserve">В статье рассматривается влияние цифровой трансформации на бизнес-процессы и экономическое развитие, а также анализируются ключевые аспекты этого явления. Рассматривается роль новых технологий, таких как искусственный интеллект, </w:t>
      </w:r>
      <w:proofErr w:type="spellStart"/>
      <w:r>
        <w:t>Big</w:t>
      </w:r>
      <w:proofErr w:type="spellEnd"/>
      <w:r>
        <w:t xml:space="preserve"> </w:t>
      </w:r>
      <w:proofErr w:type="spellStart"/>
      <w:r>
        <w:t>Data</w:t>
      </w:r>
      <w:proofErr w:type="spellEnd"/>
      <w:r>
        <w:t xml:space="preserve"> и блокчейн, в контексте цифровой экономики. Анализируются государственная политика и стратегии, направленные на развитие цифровых технологий, а также вызовы и перспективы этого процесса.</w:t>
      </w:r>
    </w:p>
    <w:p w:rsidR="00F42912" w:rsidRDefault="00F42912" w:rsidP="00F42912">
      <w:pPr>
        <w:pStyle w:val="a7"/>
      </w:pPr>
      <w:r>
        <w:rPr>
          <w:spacing w:val="43"/>
        </w:rPr>
        <w:t>Ключевые слова:</w:t>
      </w:r>
      <w:r>
        <w:t xml:space="preserve"> цифровая трансформация; бизнес-процессы; персонализация; автоматизация; устойчивое развитие; глобализация; экономическое развитие.</w:t>
      </w:r>
    </w:p>
    <w:p w:rsidR="00F42912" w:rsidRPr="00F42912" w:rsidRDefault="00F42912" w:rsidP="00F42912">
      <w:pPr>
        <w:pStyle w:val="a8"/>
        <w:rPr>
          <w:lang w:val="en-US"/>
        </w:rPr>
      </w:pPr>
      <w:proofErr w:type="spellStart"/>
      <w:r w:rsidRPr="00F42912">
        <w:rPr>
          <w:lang w:val="en-US"/>
        </w:rPr>
        <w:t>Botasheva</w:t>
      </w:r>
      <w:proofErr w:type="spellEnd"/>
      <w:r w:rsidRPr="00F42912">
        <w:rPr>
          <w:lang w:val="en-US"/>
        </w:rPr>
        <w:t xml:space="preserve"> Leila S.,</w:t>
      </w:r>
    </w:p>
    <w:p w:rsidR="00F42912" w:rsidRPr="00F42912" w:rsidRDefault="00F42912" w:rsidP="00F42912">
      <w:pPr>
        <w:pStyle w:val="a9"/>
        <w:rPr>
          <w:lang w:val="en-US"/>
        </w:rPr>
      </w:pPr>
      <w:r w:rsidRPr="00F42912">
        <w:rPr>
          <w:lang w:val="en-US"/>
        </w:rPr>
        <w:t>PhD in Economics, Associate Professor of Accounting, North Caucasus State Academy, Cherkessk, Russia, leilushka@br.ru</w:t>
      </w:r>
    </w:p>
    <w:p w:rsidR="00F42912" w:rsidRPr="00F42912" w:rsidRDefault="00F42912" w:rsidP="00F42912">
      <w:pPr>
        <w:pStyle w:val="a8"/>
        <w:rPr>
          <w:lang w:val="en-US"/>
        </w:rPr>
      </w:pPr>
      <w:proofErr w:type="spellStart"/>
      <w:r w:rsidRPr="00F42912">
        <w:rPr>
          <w:lang w:val="en-US"/>
        </w:rPr>
        <w:t>Abazalieva</w:t>
      </w:r>
      <w:proofErr w:type="spellEnd"/>
      <w:r w:rsidRPr="00F42912">
        <w:rPr>
          <w:lang w:val="en-US"/>
        </w:rPr>
        <w:t xml:space="preserve"> Fatima E.,</w:t>
      </w:r>
    </w:p>
    <w:p w:rsidR="00F42912" w:rsidRPr="00F42912" w:rsidRDefault="00F42912" w:rsidP="00F42912">
      <w:pPr>
        <w:pStyle w:val="a9"/>
        <w:rPr>
          <w:lang w:val="en-US"/>
        </w:rPr>
      </w:pPr>
      <w:proofErr w:type="gramStart"/>
      <w:r w:rsidRPr="00F42912">
        <w:rPr>
          <w:lang w:val="en-US"/>
        </w:rPr>
        <w:t>student</w:t>
      </w:r>
      <w:proofErr w:type="gramEnd"/>
      <w:r w:rsidRPr="00F42912">
        <w:rPr>
          <w:lang w:val="en-US"/>
        </w:rPr>
        <w:t>, North Caucasus State Academy, Cherkessk, Russia, abazalieva16@mail.ru</w:t>
      </w:r>
    </w:p>
    <w:p w:rsidR="00F42912" w:rsidRPr="00F42912" w:rsidRDefault="00F42912" w:rsidP="00F42912">
      <w:pPr>
        <w:pStyle w:val="aa"/>
        <w:rPr>
          <w:lang w:val="en-US"/>
        </w:rPr>
      </w:pPr>
      <w:r w:rsidRPr="00F42912">
        <w:rPr>
          <w:lang w:val="en-US"/>
        </w:rPr>
        <w:t>The impact of digital transformation on business-processes and economic development</w:t>
      </w:r>
    </w:p>
    <w:p w:rsidR="00F42912" w:rsidRPr="00F42912" w:rsidRDefault="00F42912" w:rsidP="00F42912">
      <w:pPr>
        <w:pStyle w:val="a7"/>
        <w:rPr>
          <w:lang w:val="en-US"/>
        </w:rPr>
      </w:pPr>
      <w:r w:rsidRPr="00F42912">
        <w:rPr>
          <w:lang w:val="en-US"/>
        </w:rPr>
        <w:t xml:space="preserve">Digital transformation has become an indispensable factor in modern economic development, which has a significant impact on business processes and the economy as a whole. This article examines the impact of digital transformation on business processes and economic development, as well as analyzes key aspects of this phenomenon. The paper also examines the role of new technologies such as artificial intelligence, Big Data and </w:t>
      </w:r>
      <w:proofErr w:type="spellStart"/>
      <w:r w:rsidRPr="00F42912">
        <w:rPr>
          <w:lang w:val="en-US"/>
        </w:rPr>
        <w:t>blockchain</w:t>
      </w:r>
      <w:proofErr w:type="spellEnd"/>
      <w:r w:rsidRPr="00F42912">
        <w:rPr>
          <w:lang w:val="en-US"/>
        </w:rPr>
        <w:t xml:space="preserve"> in the context of the digital economy. The article analyzes government policies and strategies aimed at the development of digital technologies, as well as the challenges and prospects of this process.</w:t>
      </w:r>
    </w:p>
    <w:p w:rsidR="00F42912" w:rsidRPr="00F42912" w:rsidRDefault="00F42912" w:rsidP="00F42912">
      <w:pPr>
        <w:pStyle w:val="a7"/>
        <w:rPr>
          <w:lang w:val="en-US"/>
        </w:rPr>
      </w:pPr>
      <w:r w:rsidRPr="00F42912">
        <w:rPr>
          <w:spacing w:val="43"/>
          <w:lang w:val="en-US"/>
        </w:rPr>
        <w:lastRenderedPageBreak/>
        <w:t>Keywords</w:t>
      </w:r>
      <w:r w:rsidRPr="00F42912">
        <w:rPr>
          <w:lang w:val="en-US"/>
        </w:rPr>
        <w:t>: digital transformation; business processes; personalization; automation; sustainable development; globalization; economic development.</w:t>
      </w:r>
    </w:p>
    <w:p w:rsidR="002A5E4C" w:rsidRPr="002A5E4C" w:rsidRDefault="002A5E4C" w:rsidP="002A5E4C">
      <w:pPr>
        <w:pStyle w:val="a3"/>
        <w:rPr>
          <w:lang w:val="ru-RU"/>
        </w:rPr>
      </w:pPr>
      <w:proofErr w:type="spellStart"/>
      <w:proofErr w:type="gramStart"/>
      <w:r>
        <w:t>doi</w:t>
      </w:r>
      <w:proofErr w:type="spellEnd"/>
      <w:proofErr w:type="gramEnd"/>
      <w:r w:rsidRPr="002A5E4C">
        <w:rPr>
          <w:lang w:val="ru-RU"/>
        </w:rPr>
        <w:t xml:space="preserve"> 10.47576/2949-1886.2024.2.2.009</w:t>
      </w:r>
    </w:p>
    <w:p w:rsidR="002A5E4C" w:rsidRPr="002A5E4C" w:rsidRDefault="002A5E4C" w:rsidP="002A5E4C">
      <w:pPr>
        <w:pStyle w:val="a3"/>
        <w:rPr>
          <w:lang w:val="ru-RU"/>
        </w:rPr>
      </w:pPr>
      <w:r w:rsidRPr="002A5E4C">
        <w:rPr>
          <w:lang w:val="ru-RU"/>
        </w:rPr>
        <w:t>УДК 338</w:t>
      </w:r>
    </w:p>
    <w:p w:rsidR="002A5E4C" w:rsidRDefault="002A5E4C" w:rsidP="002A5E4C">
      <w:pPr>
        <w:pStyle w:val="a4"/>
      </w:pPr>
      <w:proofErr w:type="spellStart"/>
      <w:r>
        <w:t>Валетчик</w:t>
      </w:r>
      <w:proofErr w:type="spellEnd"/>
      <w:r>
        <w:t xml:space="preserve"> Михаил Евгеньевич,</w:t>
      </w:r>
    </w:p>
    <w:p w:rsidR="002A5E4C" w:rsidRDefault="002A5E4C" w:rsidP="002A5E4C">
      <w:pPr>
        <w:pStyle w:val="a5"/>
      </w:pPr>
      <w:r>
        <w:t xml:space="preserve">магистрант кафедры экономики предприятий и отраслей, Сибирский государственный университет науки и технологий имени академика М. Ф. </w:t>
      </w:r>
      <w:proofErr w:type="spellStart"/>
      <w:r>
        <w:t>Решетнева</w:t>
      </w:r>
      <w:proofErr w:type="spellEnd"/>
      <w:r>
        <w:t>, Красноярск, Россия, misha.valetchik@mail.ru</w:t>
      </w:r>
    </w:p>
    <w:p w:rsidR="002A5E4C" w:rsidRDefault="002A5E4C" w:rsidP="002A5E4C">
      <w:pPr>
        <w:pStyle w:val="a4"/>
      </w:pPr>
      <w:proofErr w:type="spellStart"/>
      <w:r>
        <w:t>Хартанович</w:t>
      </w:r>
      <w:proofErr w:type="spellEnd"/>
      <w:r>
        <w:t xml:space="preserve"> Елена Александровна, </w:t>
      </w:r>
    </w:p>
    <w:p w:rsidR="002A5E4C" w:rsidRDefault="002A5E4C" w:rsidP="002A5E4C">
      <w:pPr>
        <w:pStyle w:val="a5"/>
      </w:pPr>
      <w:r>
        <w:t xml:space="preserve">кандидат экономических наук, доцент, кафедра экономики предприятий и отраслей, Сибирский государственный университет науки и технологий имени академика М. Ф. </w:t>
      </w:r>
      <w:proofErr w:type="spellStart"/>
      <w:r>
        <w:t>Решетнева</w:t>
      </w:r>
      <w:proofErr w:type="spellEnd"/>
      <w:r>
        <w:t>, Красноярск, Россия,  hartanovich.e.a@yandex.ru</w:t>
      </w:r>
    </w:p>
    <w:p w:rsidR="002A5E4C" w:rsidRDefault="002A5E4C" w:rsidP="002A5E4C">
      <w:pPr>
        <w:pStyle w:val="a6"/>
      </w:pPr>
      <w:r>
        <w:t xml:space="preserve">Управление производственной деятельностью предприятий лесной промышленности </w:t>
      </w:r>
      <w:r>
        <w:br/>
        <w:t>на основе оптимизации бизнес-процессов</w:t>
      </w:r>
    </w:p>
    <w:p w:rsidR="002A5E4C" w:rsidRDefault="002A5E4C" w:rsidP="002A5E4C">
      <w:pPr>
        <w:pStyle w:val="a7"/>
      </w:pPr>
      <w:r>
        <w:t>В статье рассмотрены преимущества процессного подхода к управлению производственной деятельностью лесопромышленных предприятий. Обоснована важность оптимизации основных бизнес-процессов на предприятиях лесной промышленности. Предложена модель управления производственной деятельностью лесопромышленного предприятия на основе оптимизации основных бизнес-процессов.</w:t>
      </w:r>
    </w:p>
    <w:p w:rsidR="002A5E4C" w:rsidRDefault="002A5E4C" w:rsidP="002A5E4C">
      <w:pPr>
        <w:pStyle w:val="a7"/>
      </w:pPr>
      <w:r>
        <w:rPr>
          <w:spacing w:val="43"/>
        </w:rPr>
        <w:t>Ключевые слова:</w:t>
      </w:r>
      <w:r>
        <w:t xml:space="preserve"> бизнес-процессы; лесная промышленность; оптимизация бизнес-процессов; процессное управление; управление производственной деятельностью.</w:t>
      </w:r>
    </w:p>
    <w:p w:rsidR="002A5E4C" w:rsidRPr="002A5E4C" w:rsidRDefault="002A5E4C" w:rsidP="002A5E4C">
      <w:pPr>
        <w:pStyle w:val="a8"/>
        <w:rPr>
          <w:lang w:val="en-US"/>
        </w:rPr>
      </w:pPr>
      <w:proofErr w:type="spellStart"/>
      <w:r w:rsidRPr="002A5E4C">
        <w:rPr>
          <w:lang w:val="en-US"/>
        </w:rPr>
        <w:t>Valetchik</w:t>
      </w:r>
      <w:proofErr w:type="spellEnd"/>
      <w:r w:rsidRPr="002A5E4C">
        <w:rPr>
          <w:lang w:val="en-US"/>
        </w:rPr>
        <w:t xml:space="preserve"> Mikhail E.,</w:t>
      </w:r>
    </w:p>
    <w:p w:rsidR="002A5E4C" w:rsidRPr="002A5E4C" w:rsidRDefault="002A5E4C" w:rsidP="002A5E4C">
      <w:pPr>
        <w:pStyle w:val="a9"/>
        <w:rPr>
          <w:lang w:val="en-US"/>
        </w:rPr>
      </w:pPr>
      <w:r w:rsidRPr="002A5E4C">
        <w:rPr>
          <w:lang w:val="en-US"/>
        </w:rPr>
        <w:t xml:space="preserve">Master’s student of the Department of Economics of Enterprises and Industries, Siberian State University of Science and Technology named after Academician M. F. </w:t>
      </w:r>
      <w:proofErr w:type="spellStart"/>
      <w:r w:rsidRPr="002A5E4C">
        <w:rPr>
          <w:lang w:val="en-US"/>
        </w:rPr>
        <w:t>Reshetnev</w:t>
      </w:r>
      <w:proofErr w:type="spellEnd"/>
      <w:r w:rsidRPr="002A5E4C">
        <w:rPr>
          <w:lang w:val="en-US"/>
        </w:rPr>
        <w:t xml:space="preserve">, Krasnoyarsk, Russia, </w:t>
      </w:r>
      <w:proofErr w:type="gramStart"/>
      <w:r w:rsidRPr="002A5E4C">
        <w:rPr>
          <w:lang w:val="en-US"/>
        </w:rPr>
        <w:t>misha.valetchik@mail.ru</w:t>
      </w:r>
      <w:proofErr w:type="gramEnd"/>
    </w:p>
    <w:p w:rsidR="002A5E4C" w:rsidRPr="002A5E4C" w:rsidRDefault="002A5E4C" w:rsidP="002A5E4C">
      <w:pPr>
        <w:pStyle w:val="a8"/>
        <w:rPr>
          <w:lang w:val="en-US"/>
        </w:rPr>
      </w:pPr>
      <w:proofErr w:type="spellStart"/>
      <w:proofErr w:type="gramStart"/>
      <w:r w:rsidRPr="002A5E4C">
        <w:rPr>
          <w:lang w:val="en-US"/>
        </w:rPr>
        <w:t>Khartanovich</w:t>
      </w:r>
      <w:proofErr w:type="spellEnd"/>
      <w:r w:rsidRPr="002A5E4C">
        <w:rPr>
          <w:lang w:val="en-US"/>
        </w:rPr>
        <w:t xml:space="preserve"> Elena A.,</w:t>
      </w:r>
      <w:proofErr w:type="gramEnd"/>
    </w:p>
    <w:p w:rsidR="002A5E4C" w:rsidRPr="002A5E4C" w:rsidRDefault="002A5E4C" w:rsidP="002A5E4C">
      <w:pPr>
        <w:pStyle w:val="a9"/>
        <w:rPr>
          <w:lang w:val="en-US"/>
        </w:rPr>
      </w:pPr>
      <w:r w:rsidRPr="002A5E4C">
        <w:rPr>
          <w:lang w:val="en-US"/>
        </w:rPr>
        <w:t xml:space="preserve">Candidate of Economic Sciences, Associate Professor, Department of Economics of Enterprises and Industries, Siberian State University of Science and Technology named after Academician M. F. </w:t>
      </w:r>
      <w:proofErr w:type="spellStart"/>
      <w:r w:rsidRPr="002A5E4C">
        <w:rPr>
          <w:lang w:val="en-US"/>
        </w:rPr>
        <w:t>Reshetnev</w:t>
      </w:r>
      <w:proofErr w:type="spellEnd"/>
      <w:r w:rsidRPr="002A5E4C">
        <w:rPr>
          <w:lang w:val="en-US"/>
        </w:rPr>
        <w:t xml:space="preserve">, Krasnoyarsk, Russia, </w:t>
      </w:r>
      <w:proofErr w:type="gramStart"/>
      <w:r w:rsidRPr="002A5E4C">
        <w:rPr>
          <w:lang w:val="en-US"/>
        </w:rPr>
        <w:t>hartanovich.e.a@yandex.ru</w:t>
      </w:r>
      <w:proofErr w:type="gramEnd"/>
    </w:p>
    <w:p w:rsidR="002A5E4C" w:rsidRPr="002A5E4C" w:rsidRDefault="002A5E4C" w:rsidP="002A5E4C">
      <w:pPr>
        <w:pStyle w:val="aa"/>
        <w:rPr>
          <w:lang w:val="en-US"/>
        </w:rPr>
      </w:pPr>
      <w:r w:rsidRPr="002A5E4C">
        <w:rPr>
          <w:lang w:val="en-US"/>
        </w:rPr>
        <w:t>Management of production activities of enterprises of the forest industry based on optimization of business processes</w:t>
      </w:r>
    </w:p>
    <w:p w:rsidR="002A5E4C" w:rsidRPr="002A5E4C" w:rsidRDefault="002A5E4C" w:rsidP="002A5E4C">
      <w:pPr>
        <w:pStyle w:val="a7"/>
        <w:rPr>
          <w:lang w:val="en-US"/>
        </w:rPr>
      </w:pPr>
      <w:r w:rsidRPr="002A5E4C">
        <w:rPr>
          <w:lang w:val="en-US"/>
        </w:rPr>
        <w:t>The article considers the advantages of a process approach to managing the production activities of timber enterprises. The importance of optimizing the main business processes at the enterprises of the forest industry is substantiated. A model for managing the production activities of a timber industry enterprise based on optimizing the main business processes is proposed.</w:t>
      </w:r>
    </w:p>
    <w:p w:rsidR="002A5E4C" w:rsidRPr="002A5E4C" w:rsidRDefault="002A5E4C" w:rsidP="002A5E4C">
      <w:pPr>
        <w:pStyle w:val="a7"/>
        <w:rPr>
          <w:lang w:val="en-US"/>
        </w:rPr>
      </w:pPr>
      <w:r w:rsidRPr="002A5E4C">
        <w:rPr>
          <w:spacing w:val="43"/>
          <w:lang w:val="en-US"/>
        </w:rPr>
        <w:t>Keywords</w:t>
      </w:r>
      <w:r w:rsidRPr="002A5E4C">
        <w:rPr>
          <w:lang w:val="en-US"/>
        </w:rPr>
        <w:t>: business processes; forestry industry; optimization of business processes; process management; management of production activities.</w:t>
      </w:r>
    </w:p>
    <w:p w:rsidR="003669A3" w:rsidRPr="003669A3" w:rsidRDefault="003669A3" w:rsidP="003669A3">
      <w:pPr>
        <w:pStyle w:val="a3"/>
        <w:rPr>
          <w:lang w:val="ru-RU"/>
        </w:rPr>
      </w:pPr>
      <w:proofErr w:type="spellStart"/>
      <w:proofErr w:type="gramStart"/>
      <w:r>
        <w:t>doi</w:t>
      </w:r>
      <w:proofErr w:type="spellEnd"/>
      <w:proofErr w:type="gramEnd"/>
      <w:r w:rsidRPr="003669A3">
        <w:rPr>
          <w:lang w:val="ru-RU"/>
        </w:rPr>
        <w:t xml:space="preserve"> 10.47576/2949-1886.2024.2.2.010</w:t>
      </w:r>
    </w:p>
    <w:p w:rsidR="003669A3" w:rsidRPr="003669A3" w:rsidRDefault="003669A3" w:rsidP="003669A3">
      <w:pPr>
        <w:pStyle w:val="a3"/>
        <w:rPr>
          <w:lang w:val="ru-RU"/>
        </w:rPr>
      </w:pPr>
      <w:r w:rsidRPr="003669A3">
        <w:rPr>
          <w:lang w:val="ru-RU"/>
        </w:rPr>
        <w:t>УДК 332.1</w:t>
      </w:r>
    </w:p>
    <w:p w:rsidR="003669A3" w:rsidRDefault="003669A3" w:rsidP="003669A3">
      <w:pPr>
        <w:pStyle w:val="a4"/>
      </w:pPr>
      <w:r>
        <w:t xml:space="preserve">Быкова Маргарита Леонидовна, </w:t>
      </w:r>
    </w:p>
    <w:p w:rsidR="003669A3" w:rsidRDefault="003669A3" w:rsidP="003669A3">
      <w:pPr>
        <w:pStyle w:val="a5"/>
      </w:pPr>
      <w:r>
        <w:t>ассистент кафедры экономики инноваций и финансов, Владимирский государственный университет имени А. Г. и Н. Г. Столетовых, Владимир, Россия</w:t>
      </w:r>
    </w:p>
    <w:p w:rsidR="003669A3" w:rsidRDefault="003669A3" w:rsidP="003669A3">
      <w:pPr>
        <w:pStyle w:val="a6"/>
      </w:pPr>
      <w:r>
        <w:t>Сравнительный анализ роли инвестиций в развитии округов Российской Федерации</w:t>
      </w:r>
    </w:p>
    <w:p w:rsidR="003669A3" w:rsidRDefault="003669A3" w:rsidP="003669A3">
      <w:pPr>
        <w:pStyle w:val="a7"/>
      </w:pPr>
      <w:r>
        <w:t xml:space="preserve">В статье приводится сравнительный анализ роли инвестиций в развитии округов Российской Федерации. Проблема поиска грамотных инструментов управления социально-экономическим ростом территорий в современных условиях представляется важным направлением исследования. Инвестиции позволяют </w:t>
      </w:r>
      <w:r>
        <w:lastRenderedPageBreak/>
        <w:t xml:space="preserve">стимулировать развитие тех аспектов, которые являются приоритетными с точки зрения территориального развития. Проанализировано, как вложения в основной капитал влияют на развитие федеральных округов. Выявлено, что наибольшее влияние на социально-экономический рост инвестиции в основные фонды оказывают в Центральном федеральном округе, а в наименьшей степени изменение ВРП обусловлено величиной </w:t>
      </w:r>
      <w:proofErr w:type="gramStart"/>
      <w:r>
        <w:t>инвестиционных</w:t>
      </w:r>
      <w:proofErr w:type="gramEnd"/>
      <w:r>
        <w:t xml:space="preserve"> вложение в Южном федеральном округе. Полученные выводы могут быть применены в процессе управления развитием территориальных образований на основе результатов экономико-математического моделирования.</w:t>
      </w:r>
    </w:p>
    <w:p w:rsidR="003669A3" w:rsidRDefault="003669A3" w:rsidP="003669A3">
      <w:pPr>
        <w:pStyle w:val="a7"/>
      </w:pPr>
      <w:r>
        <w:rPr>
          <w:spacing w:val="43"/>
        </w:rPr>
        <w:t>Ключевые слова:</w:t>
      </w:r>
      <w:r>
        <w:t xml:space="preserve"> округ; территориальное развитие; инвестиции; инвестиции в основные фонды; инвестиционная деятельность; социально-экономическое развитие.</w:t>
      </w:r>
    </w:p>
    <w:p w:rsidR="003669A3" w:rsidRPr="003669A3" w:rsidRDefault="003669A3" w:rsidP="003669A3">
      <w:pPr>
        <w:pStyle w:val="a8"/>
        <w:rPr>
          <w:lang w:val="en-US"/>
        </w:rPr>
      </w:pPr>
      <w:proofErr w:type="spellStart"/>
      <w:r w:rsidRPr="003669A3">
        <w:rPr>
          <w:lang w:val="en-US"/>
        </w:rPr>
        <w:t>Bykova</w:t>
      </w:r>
      <w:proofErr w:type="spellEnd"/>
      <w:r w:rsidRPr="003669A3">
        <w:rPr>
          <w:lang w:val="en-US"/>
        </w:rPr>
        <w:t xml:space="preserve"> Margarita L.,</w:t>
      </w:r>
    </w:p>
    <w:p w:rsidR="003669A3" w:rsidRPr="003669A3" w:rsidRDefault="003669A3" w:rsidP="003669A3">
      <w:pPr>
        <w:pStyle w:val="a9"/>
        <w:rPr>
          <w:lang w:val="en-US"/>
        </w:rPr>
      </w:pPr>
      <w:proofErr w:type="gramStart"/>
      <w:r w:rsidRPr="003669A3">
        <w:rPr>
          <w:lang w:val="en-US"/>
        </w:rPr>
        <w:t>assistant</w:t>
      </w:r>
      <w:proofErr w:type="gramEnd"/>
      <w:r w:rsidRPr="003669A3">
        <w:rPr>
          <w:lang w:val="en-US"/>
        </w:rPr>
        <w:t xml:space="preserve">, Vladimir State University named after A. G. and N. G. </w:t>
      </w:r>
      <w:proofErr w:type="spellStart"/>
      <w:r w:rsidRPr="003669A3">
        <w:rPr>
          <w:lang w:val="en-US"/>
        </w:rPr>
        <w:t>Stoletovs</w:t>
      </w:r>
      <w:proofErr w:type="spellEnd"/>
      <w:r w:rsidRPr="003669A3">
        <w:rPr>
          <w:lang w:val="en-US"/>
        </w:rPr>
        <w:t>, Vladimir, Russia, e-mail: margarita93@bk.ru</w:t>
      </w:r>
    </w:p>
    <w:p w:rsidR="003669A3" w:rsidRPr="003669A3" w:rsidRDefault="003669A3" w:rsidP="003669A3">
      <w:pPr>
        <w:pStyle w:val="aa"/>
        <w:rPr>
          <w:lang w:val="en-US"/>
        </w:rPr>
      </w:pPr>
      <w:r w:rsidRPr="003669A3">
        <w:rPr>
          <w:lang w:val="en-US"/>
        </w:rPr>
        <w:t>Comparative analysis of the role of investment in the development of the districts of the Russian Federation</w:t>
      </w:r>
    </w:p>
    <w:p w:rsidR="003669A3" w:rsidRPr="003669A3" w:rsidRDefault="003669A3" w:rsidP="003669A3">
      <w:pPr>
        <w:pStyle w:val="a7"/>
        <w:rPr>
          <w:lang w:val="en-US"/>
        </w:rPr>
      </w:pPr>
      <w:r w:rsidRPr="003669A3">
        <w:rPr>
          <w:lang w:val="en-US"/>
        </w:rPr>
        <w:t xml:space="preserve">This article provides a comparative analysis of the role of investments in the development of the districts of the Russian Federation. The problem of finding competent tools for managing the socio-economic growth of territories in modern conditions is an important area of research. Investments make it possible to stimulate the development of those areas that are priority from the point of view of territorial development. The paper analyzed how investments in fixed assets affect the development of the districts of the Russian Federation. The study revealed that investments in fixed assets have the greatest impact on socio-economic growth in the Central Federal District, and the least change in GRP is due to the amount of investment in the Southern Federal District. Conclusions obtained in the framework of the work can be applied in the process of managing the development of territorial entities based on the results of economic and mathematical modeling. </w:t>
      </w:r>
    </w:p>
    <w:p w:rsidR="003669A3" w:rsidRPr="003669A3" w:rsidRDefault="003669A3" w:rsidP="003669A3">
      <w:pPr>
        <w:pStyle w:val="a7"/>
        <w:rPr>
          <w:lang w:val="en-US"/>
        </w:rPr>
      </w:pPr>
      <w:r w:rsidRPr="003669A3">
        <w:rPr>
          <w:spacing w:val="43"/>
          <w:lang w:val="en-US"/>
        </w:rPr>
        <w:t>Keywords</w:t>
      </w:r>
      <w:r w:rsidRPr="003669A3">
        <w:rPr>
          <w:lang w:val="en-US"/>
        </w:rPr>
        <w:t>: district; territorial development; investment; investments in fixed assets; investment activities; socio-economic development.</w:t>
      </w:r>
    </w:p>
    <w:p w:rsidR="00BA4AC7" w:rsidRPr="00BA4AC7" w:rsidRDefault="00BA4AC7" w:rsidP="00BA4AC7">
      <w:pPr>
        <w:pStyle w:val="a3"/>
        <w:rPr>
          <w:lang w:val="ru-RU"/>
        </w:rPr>
      </w:pPr>
      <w:proofErr w:type="spellStart"/>
      <w:proofErr w:type="gramStart"/>
      <w:r>
        <w:t>doi</w:t>
      </w:r>
      <w:proofErr w:type="spellEnd"/>
      <w:proofErr w:type="gramEnd"/>
      <w:r w:rsidRPr="00BA4AC7">
        <w:rPr>
          <w:lang w:val="ru-RU"/>
        </w:rPr>
        <w:t xml:space="preserve"> 10.47576/2949-1886.2024.2.2.011</w:t>
      </w:r>
    </w:p>
    <w:p w:rsidR="00BA4AC7" w:rsidRPr="00BA4AC7" w:rsidRDefault="00BA4AC7" w:rsidP="00BA4AC7">
      <w:pPr>
        <w:pStyle w:val="a3"/>
        <w:rPr>
          <w:lang w:val="ru-RU"/>
        </w:rPr>
      </w:pPr>
      <w:r w:rsidRPr="00BA4AC7">
        <w:rPr>
          <w:lang w:val="ru-RU"/>
        </w:rPr>
        <w:t>УДК 331</w:t>
      </w:r>
    </w:p>
    <w:p w:rsidR="00BA4AC7" w:rsidRDefault="00BA4AC7" w:rsidP="00BA4AC7">
      <w:pPr>
        <w:pStyle w:val="a4"/>
      </w:pPr>
      <w:proofErr w:type="spellStart"/>
      <w:r>
        <w:t>Булатецкая</w:t>
      </w:r>
      <w:proofErr w:type="spellEnd"/>
      <w:r>
        <w:t xml:space="preserve"> Алена Юрьевна,</w:t>
      </w:r>
    </w:p>
    <w:p w:rsidR="00BA4AC7" w:rsidRDefault="00BA4AC7" w:rsidP="00BA4AC7">
      <w:pPr>
        <w:pStyle w:val="a5"/>
      </w:pPr>
      <w:r>
        <w:t xml:space="preserve">доктор экономических наук, кандидат социологических наук, профессор кафедры инновационных технологий добычи нефти и газа, Пермский национальный исследовательский политехнический университет, </w:t>
      </w:r>
      <w:r>
        <w:br/>
        <w:t>Пермь, Россия</w:t>
      </w:r>
    </w:p>
    <w:p w:rsidR="00BA4AC7" w:rsidRDefault="00BA4AC7" w:rsidP="00BA4AC7">
      <w:pPr>
        <w:pStyle w:val="a6"/>
      </w:pPr>
      <w:r>
        <w:t>Совершенствование системы управления персоналом органов публичного управления корпоративного уровня на основе современного профиля компетенций в условиях цифровой трансформации</w:t>
      </w:r>
    </w:p>
    <w:p w:rsidR="00BA4AC7" w:rsidRDefault="00BA4AC7" w:rsidP="00BA4AC7">
      <w:pPr>
        <w:pStyle w:val="a7"/>
      </w:pPr>
      <w:r>
        <w:t xml:space="preserve">В статье представлены теоретические положения, методологические подходы и методические рекомендации по совершенствованию системы управления персоналом органов публичного управления корпоративного уровня на основе современного профиля компетенций в условиях цифровой трансформации экономики. Отмечается, что формирование цифрового контура публичного управления должно основываться на четком понимании профиля компетенции, его включенности в инновационную систему управления персоналом. Определены ядерные (ключевые) компетенции персонала органов публичного управления корпоративного уровня, необходимые для принятия управленческих решений в условиях цифровой трансформации. Подчеркивается, что </w:t>
      </w:r>
      <w:proofErr w:type="spellStart"/>
      <w:r>
        <w:t>компетентностная</w:t>
      </w:r>
      <w:proofErr w:type="spellEnd"/>
      <w:r>
        <w:t xml:space="preserve"> модель персонала должна включать контент многопрофильных и ядерных компетенций, направленных на развитие </w:t>
      </w:r>
      <w:proofErr w:type="spellStart"/>
      <w:r>
        <w:t>Soft</w:t>
      </w:r>
      <w:proofErr w:type="spellEnd"/>
      <w:r>
        <w:t xml:space="preserve"> </w:t>
      </w:r>
      <w:proofErr w:type="spellStart"/>
      <w:r>
        <w:t>skills</w:t>
      </w:r>
      <w:proofErr w:type="spellEnd"/>
      <w:r>
        <w:t xml:space="preserve"> и </w:t>
      </w:r>
      <w:proofErr w:type="spellStart"/>
      <w:r>
        <w:t>Digital</w:t>
      </w:r>
      <w:proofErr w:type="spellEnd"/>
      <w:r>
        <w:t xml:space="preserve"> </w:t>
      </w:r>
      <w:proofErr w:type="spellStart"/>
      <w:r>
        <w:t>skills</w:t>
      </w:r>
      <w:proofErr w:type="spellEnd"/>
      <w:r>
        <w:t xml:space="preserve"> компетенций персонала и обеспечивать реализацию управленческих механизмов для внедрения цифровой трансформации на принципах </w:t>
      </w:r>
      <w:proofErr w:type="spellStart"/>
      <w:r>
        <w:t>клиентоориентированности</w:t>
      </w:r>
      <w:proofErr w:type="spellEnd"/>
      <w:r>
        <w:t>, креативности, лидерства и инновационных информационно-коммуникационных технологиях. Представлена модель компетенций персонала органов публичного управления в условиях цифровой трансформации.</w:t>
      </w:r>
    </w:p>
    <w:p w:rsidR="00BA4AC7" w:rsidRDefault="00BA4AC7" w:rsidP="00BA4AC7">
      <w:pPr>
        <w:pStyle w:val="a7"/>
      </w:pPr>
      <w:r>
        <w:rPr>
          <w:spacing w:val="43"/>
        </w:rPr>
        <w:t>Ключевые слова:</w:t>
      </w:r>
      <w:r>
        <w:t xml:space="preserve"> цифровизация экономики; управление персоналом; публичное управление; корпоративное управление; </w:t>
      </w:r>
      <w:proofErr w:type="spellStart"/>
      <w:r>
        <w:t>компетентностный</w:t>
      </w:r>
      <w:proofErr w:type="spellEnd"/>
      <w:r>
        <w:t xml:space="preserve"> подход; модель цифровых компетенций.</w:t>
      </w:r>
    </w:p>
    <w:p w:rsidR="00BA4AC7" w:rsidRPr="00BA4AC7" w:rsidRDefault="00BA4AC7" w:rsidP="00BA4AC7">
      <w:pPr>
        <w:pStyle w:val="a8"/>
        <w:rPr>
          <w:lang w:val="en-US"/>
        </w:rPr>
      </w:pPr>
      <w:proofErr w:type="spellStart"/>
      <w:r w:rsidRPr="00BA4AC7">
        <w:rPr>
          <w:lang w:val="en-US"/>
        </w:rPr>
        <w:t>Bulatetskaya</w:t>
      </w:r>
      <w:proofErr w:type="spellEnd"/>
      <w:r w:rsidRPr="00BA4AC7">
        <w:rPr>
          <w:lang w:val="en-US"/>
        </w:rPr>
        <w:t xml:space="preserve"> </w:t>
      </w:r>
      <w:proofErr w:type="spellStart"/>
      <w:r w:rsidRPr="00BA4AC7">
        <w:rPr>
          <w:lang w:val="en-US"/>
        </w:rPr>
        <w:t>Alena</w:t>
      </w:r>
      <w:proofErr w:type="spellEnd"/>
      <w:r w:rsidRPr="00BA4AC7">
        <w:rPr>
          <w:lang w:val="en-US"/>
        </w:rPr>
        <w:t xml:space="preserve"> Yu.,</w:t>
      </w:r>
    </w:p>
    <w:p w:rsidR="00BA4AC7" w:rsidRPr="00BA4AC7" w:rsidRDefault="00BA4AC7" w:rsidP="00BA4AC7">
      <w:pPr>
        <w:pStyle w:val="a9"/>
        <w:rPr>
          <w:lang w:val="en-US"/>
        </w:rPr>
      </w:pPr>
      <w:r w:rsidRPr="00BA4AC7">
        <w:rPr>
          <w:lang w:val="en-US"/>
        </w:rPr>
        <w:lastRenderedPageBreak/>
        <w:t xml:space="preserve">Doctor of Economic Sciences, Candidate of Sociological Sciences, Professor of the Department of Innovative Oil and Gas Production Technologies, Perm National Research Polytechnic University, </w:t>
      </w:r>
      <w:r w:rsidRPr="00BA4AC7">
        <w:rPr>
          <w:lang w:val="en-US"/>
        </w:rPr>
        <w:br/>
        <w:t>Perm, Russia</w:t>
      </w:r>
    </w:p>
    <w:p w:rsidR="00BA4AC7" w:rsidRPr="00BA4AC7" w:rsidRDefault="00BA4AC7" w:rsidP="00BA4AC7">
      <w:pPr>
        <w:pStyle w:val="aa"/>
        <w:rPr>
          <w:lang w:val="en-US"/>
        </w:rPr>
      </w:pPr>
      <w:r w:rsidRPr="00BA4AC7">
        <w:rPr>
          <w:lang w:val="en-US"/>
        </w:rPr>
        <w:t>Improving the personnel management system of corporate-level public administration bodies based on a modern competency profile in the context of digital transformation</w:t>
      </w:r>
    </w:p>
    <w:p w:rsidR="00BA4AC7" w:rsidRPr="00BA4AC7" w:rsidRDefault="00BA4AC7" w:rsidP="00BA4AC7">
      <w:pPr>
        <w:pStyle w:val="a7"/>
        <w:rPr>
          <w:lang w:val="en-US"/>
        </w:rPr>
      </w:pPr>
      <w:r w:rsidRPr="00BA4AC7">
        <w:rPr>
          <w:lang w:val="en-US"/>
        </w:rPr>
        <w:t>The article presents theoretical principles, methodological approaches and methodological recommendations for improving the personnel management system of corporate-level public administration bodies based on the modern profile of competencies in the context of digital transformation of the economy. It is noted that the formation of the digital contour of public administration should be based on a clear understanding of the competency profile and its inclusion in the innovative personnel management system. The core (key) competencies of personnel of public administration bodies at the corporate level, necessary for making management decisions in the context of digital transformation, have been identified. It is emphasized that the competency model of personnel should include the content of multidisciplinary and core competencies aimed at developing Soft skills and Digital skills of personnel competencies and ensure the implementation of management mechanisms for the implementation of digital transformation on the principles of customer focus, creativity, leadership and innovative information and communication technologies. A model of competencies of personnel of public administration bodies in the context of digital transformation has been developed and presented.</w:t>
      </w:r>
    </w:p>
    <w:p w:rsidR="00BA4AC7" w:rsidRPr="00BA4AC7" w:rsidRDefault="00BA4AC7" w:rsidP="00BA4AC7">
      <w:pPr>
        <w:pStyle w:val="a7"/>
        <w:rPr>
          <w:lang w:val="en-US"/>
        </w:rPr>
      </w:pPr>
      <w:r w:rsidRPr="00BA4AC7">
        <w:rPr>
          <w:spacing w:val="43"/>
          <w:lang w:val="en-US"/>
        </w:rPr>
        <w:t>Keywords</w:t>
      </w:r>
      <w:r w:rsidRPr="00BA4AC7">
        <w:rPr>
          <w:lang w:val="en-US"/>
        </w:rPr>
        <w:t>: digitalization of the economy; personnel management; public administration; corporate governance; competency-based approach; digital competency model.</w:t>
      </w:r>
    </w:p>
    <w:p w:rsidR="00A05AD0" w:rsidRPr="00A05AD0" w:rsidRDefault="00A05AD0" w:rsidP="00A05AD0">
      <w:pPr>
        <w:pStyle w:val="a3"/>
        <w:rPr>
          <w:lang w:val="ru-RU"/>
        </w:rPr>
      </w:pPr>
      <w:proofErr w:type="spellStart"/>
      <w:proofErr w:type="gramStart"/>
      <w:r>
        <w:t>doi</w:t>
      </w:r>
      <w:proofErr w:type="spellEnd"/>
      <w:proofErr w:type="gramEnd"/>
      <w:r w:rsidRPr="00A05AD0">
        <w:rPr>
          <w:lang w:val="ru-RU"/>
        </w:rPr>
        <w:t xml:space="preserve"> 10.47576/2949-1886.2024.2.2.012</w:t>
      </w:r>
    </w:p>
    <w:p w:rsidR="00A05AD0" w:rsidRPr="00A05AD0" w:rsidRDefault="00A05AD0" w:rsidP="00A05AD0">
      <w:pPr>
        <w:pStyle w:val="a3"/>
        <w:rPr>
          <w:lang w:val="ru-RU"/>
        </w:rPr>
      </w:pPr>
      <w:r w:rsidRPr="00A05AD0">
        <w:rPr>
          <w:lang w:val="ru-RU"/>
        </w:rPr>
        <w:t>УДК 331</w:t>
      </w:r>
    </w:p>
    <w:p w:rsidR="00A05AD0" w:rsidRDefault="00A05AD0" w:rsidP="00A05AD0">
      <w:pPr>
        <w:pStyle w:val="a4"/>
      </w:pPr>
      <w:r>
        <w:t>Гребенникова Екатерина Юрьевна,</w:t>
      </w:r>
    </w:p>
    <w:p w:rsidR="00A05AD0" w:rsidRDefault="00A05AD0" w:rsidP="00A05AD0">
      <w:pPr>
        <w:pStyle w:val="a5"/>
      </w:pPr>
      <w:r>
        <w:t xml:space="preserve">магистрант, Поволжский институт управления имени П. А. Столыпина – филиал </w:t>
      </w:r>
      <w:proofErr w:type="spellStart"/>
      <w:r>
        <w:t>РАНХиГС</w:t>
      </w:r>
      <w:proofErr w:type="spellEnd"/>
      <w:r>
        <w:t>, Саратов, Россия, grebennikova77787@mail.ru</w:t>
      </w:r>
    </w:p>
    <w:p w:rsidR="00A05AD0" w:rsidRDefault="00A05AD0" w:rsidP="00A05AD0">
      <w:pPr>
        <w:pStyle w:val="a4"/>
      </w:pPr>
      <w:r>
        <w:t xml:space="preserve">Гребенникова Анна Александровна, </w:t>
      </w:r>
    </w:p>
    <w:p w:rsidR="00A05AD0" w:rsidRDefault="00A05AD0" w:rsidP="00A05AD0">
      <w:pPr>
        <w:pStyle w:val="a5"/>
      </w:pPr>
      <w:r>
        <w:t xml:space="preserve">кандидат исторических наук, доцент кафедры государственного и муниципального управления, Поволжский институт управления имени П. А. Столыпина – филиал </w:t>
      </w:r>
      <w:proofErr w:type="spellStart"/>
      <w:r>
        <w:t>РАНХиГС</w:t>
      </w:r>
      <w:proofErr w:type="spellEnd"/>
      <w:r>
        <w:t>,  Саратов, Россия, aagrebennikova@mail.ru</w:t>
      </w:r>
    </w:p>
    <w:p w:rsidR="00A05AD0" w:rsidRDefault="00A05AD0" w:rsidP="00A05AD0">
      <w:pPr>
        <w:pStyle w:val="a4"/>
      </w:pPr>
      <w:r>
        <w:t>Масляков Владимир Владимирович,</w:t>
      </w:r>
    </w:p>
    <w:p w:rsidR="00A05AD0" w:rsidRDefault="00A05AD0" w:rsidP="00A05AD0">
      <w:pPr>
        <w:pStyle w:val="a5"/>
      </w:pPr>
      <w:r>
        <w:t xml:space="preserve">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w:t>
      </w:r>
      <w:r>
        <w:br/>
        <w:t xml:space="preserve">им. В. И. Разумовского, Саратов, Россия, </w:t>
      </w:r>
      <w:r>
        <w:br/>
        <w:t>maslyakov@inbox.ru</w:t>
      </w:r>
    </w:p>
    <w:p w:rsidR="00A05AD0" w:rsidRDefault="00A05AD0" w:rsidP="00A05AD0">
      <w:pPr>
        <w:pStyle w:val="a6"/>
      </w:pPr>
      <w:r>
        <w:t>Формы и механизмы вовлечения населения в решение вопросов местного значения</w:t>
      </w:r>
    </w:p>
    <w:p w:rsidR="00A05AD0" w:rsidRDefault="00A05AD0" w:rsidP="00A05AD0">
      <w:pPr>
        <w:pStyle w:val="a7"/>
      </w:pPr>
      <w:r>
        <w:t>В связи с реформой местного самоуправления различные аспекты вовлечения населения муниципального образования в управленческие процессы и развитие территории приобретают актуальность. Становятся все более активными органы ТОС и сельские старосты, общественные советы и другие местные сообщества, чаще используются правотворческая инициатива, инициативное проектирование и другие инструменты, приобретают востребованность собрания и конференции, публичные слушания и общественные обсуждения, опросы и обращения в органы местного самоуправления. В статье дается характеристика основных форм участия населения в местном самоуправлении.</w:t>
      </w:r>
    </w:p>
    <w:p w:rsidR="00A05AD0" w:rsidRDefault="00A05AD0" w:rsidP="00A05AD0">
      <w:pPr>
        <w:pStyle w:val="a7"/>
      </w:pPr>
      <w:proofErr w:type="gramStart"/>
      <w:r>
        <w:rPr>
          <w:spacing w:val="43"/>
        </w:rPr>
        <w:t>Ключевые слова:</w:t>
      </w:r>
      <w:r>
        <w:t xml:space="preserve"> население; органы местного самоуправления; правотворческая инициатива; инициативные проекты; органы ТОС; сельские старосты; собрания; конференции; публичные слушания; общественные обсуждения; опросы; обращения; </w:t>
      </w:r>
      <w:proofErr w:type="spellStart"/>
      <w:r>
        <w:t>партисипативные</w:t>
      </w:r>
      <w:proofErr w:type="spellEnd"/>
      <w:r>
        <w:t xml:space="preserve"> технологии; </w:t>
      </w:r>
      <w:proofErr w:type="spellStart"/>
      <w:r>
        <w:t>goodgovernance</w:t>
      </w:r>
      <w:proofErr w:type="spellEnd"/>
      <w:r>
        <w:t>.</w:t>
      </w:r>
      <w:proofErr w:type="gramEnd"/>
    </w:p>
    <w:p w:rsidR="00A05AD0" w:rsidRDefault="00A05AD0" w:rsidP="00A05AD0">
      <w:pPr>
        <w:pStyle w:val="a8"/>
      </w:pPr>
      <w:proofErr w:type="spellStart"/>
      <w:r>
        <w:t>Grebennikova</w:t>
      </w:r>
      <w:proofErr w:type="spellEnd"/>
      <w:r>
        <w:t xml:space="preserve"> </w:t>
      </w:r>
      <w:proofErr w:type="spellStart"/>
      <w:r>
        <w:t>Ekaterina</w:t>
      </w:r>
      <w:proofErr w:type="spellEnd"/>
      <w:r>
        <w:t xml:space="preserve"> </w:t>
      </w:r>
      <w:proofErr w:type="spellStart"/>
      <w:r>
        <w:t>Yu</w:t>
      </w:r>
      <w:proofErr w:type="spellEnd"/>
      <w:r>
        <w:t>.,</w:t>
      </w:r>
    </w:p>
    <w:p w:rsidR="00A05AD0" w:rsidRPr="00A05AD0" w:rsidRDefault="00A05AD0" w:rsidP="00A05AD0">
      <w:pPr>
        <w:pStyle w:val="a9"/>
        <w:rPr>
          <w:lang w:val="en-US"/>
        </w:rPr>
      </w:pPr>
      <w:r w:rsidRPr="00A05AD0">
        <w:rPr>
          <w:lang w:val="en-US"/>
        </w:rPr>
        <w:t xml:space="preserve">Master’s student, P. A. </w:t>
      </w:r>
      <w:proofErr w:type="spellStart"/>
      <w:r w:rsidRPr="00A05AD0">
        <w:rPr>
          <w:lang w:val="en-US"/>
        </w:rPr>
        <w:t>Stolypin</w:t>
      </w:r>
      <w:proofErr w:type="spellEnd"/>
      <w:r w:rsidRPr="00A05AD0">
        <w:rPr>
          <w:lang w:val="en-US"/>
        </w:rPr>
        <w:t xml:space="preserve"> Volga Region Institute of Management – branch of RANEPA, Saratov, Russia, grebennikova77787@mail.ru</w:t>
      </w:r>
    </w:p>
    <w:p w:rsidR="00A05AD0" w:rsidRPr="00A05AD0" w:rsidRDefault="00A05AD0" w:rsidP="00A05AD0">
      <w:pPr>
        <w:pStyle w:val="a8"/>
        <w:rPr>
          <w:lang w:val="en-US"/>
        </w:rPr>
      </w:pPr>
      <w:proofErr w:type="spellStart"/>
      <w:proofErr w:type="gramStart"/>
      <w:r w:rsidRPr="00A05AD0">
        <w:rPr>
          <w:lang w:val="en-US"/>
        </w:rPr>
        <w:t>Grebennikova</w:t>
      </w:r>
      <w:proofErr w:type="spellEnd"/>
      <w:r w:rsidRPr="00A05AD0">
        <w:rPr>
          <w:lang w:val="en-US"/>
        </w:rPr>
        <w:t xml:space="preserve"> Anna A.,</w:t>
      </w:r>
      <w:proofErr w:type="gramEnd"/>
    </w:p>
    <w:p w:rsidR="00A05AD0" w:rsidRPr="00A05AD0" w:rsidRDefault="00A05AD0" w:rsidP="00A05AD0">
      <w:pPr>
        <w:pStyle w:val="a9"/>
        <w:rPr>
          <w:lang w:val="en-US"/>
        </w:rPr>
      </w:pPr>
      <w:r w:rsidRPr="00A05AD0">
        <w:rPr>
          <w:lang w:val="en-US"/>
        </w:rPr>
        <w:lastRenderedPageBreak/>
        <w:t xml:space="preserve">Candidate of Historical Sciences, Associate Professor of the Department of State and Municipal Management, P. A. </w:t>
      </w:r>
      <w:proofErr w:type="spellStart"/>
      <w:r w:rsidRPr="00A05AD0">
        <w:rPr>
          <w:lang w:val="en-US"/>
        </w:rPr>
        <w:t>Stolypin</w:t>
      </w:r>
      <w:proofErr w:type="spellEnd"/>
      <w:r w:rsidRPr="00A05AD0">
        <w:rPr>
          <w:lang w:val="en-US"/>
        </w:rPr>
        <w:t xml:space="preserve"> Volga Region Institute of Management – Branch of RANEPA, Saratov, Russia, aagrebennikova@mail.ru</w:t>
      </w:r>
    </w:p>
    <w:p w:rsidR="00A05AD0" w:rsidRPr="00A05AD0" w:rsidRDefault="00A05AD0" w:rsidP="00A05AD0">
      <w:pPr>
        <w:pStyle w:val="a8"/>
        <w:rPr>
          <w:lang w:val="en-US"/>
        </w:rPr>
      </w:pPr>
      <w:proofErr w:type="spellStart"/>
      <w:r w:rsidRPr="00A05AD0">
        <w:rPr>
          <w:lang w:val="en-US"/>
        </w:rPr>
        <w:t>Maslyakov</w:t>
      </w:r>
      <w:proofErr w:type="spellEnd"/>
      <w:r w:rsidRPr="00A05AD0">
        <w:rPr>
          <w:lang w:val="en-US"/>
        </w:rPr>
        <w:t xml:space="preserve"> Vladimir V.,</w:t>
      </w:r>
    </w:p>
    <w:p w:rsidR="00A05AD0" w:rsidRPr="00A05AD0" w:rsidRDefault="00A05AD0" w:rsidP="00A05AD0">
      <w:pPr>
        <w:pStyle w:val="a9"/>
        <w:rPr>
          <w:lang w:val="en-US"/>
        </w:rPr>
      </w:pPr>
      <w:r w:rsidRPr="00A05AD0">
        <w:rPr>
          <w:lang w:val="en-US"/>
        </w:rPr>
        <w:t xml:space="preserve">Doctor of Medical Sciences, Professor, Professor of the Department of Mobilization Training of Public Health and Disaster Medicine, Saratov State Medical University named after V. I. </w:t>
      </w:r>
      <w:proofErr w:type="spellStart"/>
      <w:r w:rsidRPr="00A05AD0">
        <w:rPr>
          <w:lang w:val="en-US"/>
        </w:rPr>
        <w:t>Razumovsky</w:t>
      </w:r>
      <w:proofErr w:type="spellEnd"/>
      <w:r w:rsidRPr="00A05AD0">
        <w:rPr>
          <w:lang w:val="en-US"/>
        </w:rPr>
        <w:t xml:space="preserve">, Saratov, Russia, </w:t>
      </w:r>
      <w:proofErr w:type="gramStart"/>
      <w:r w:rsidRPr="00A05AD0">
        <w:rPr>
          <w:lang w:val="en-US"/>
        </w:rPr>
        <w:t>maslyakov@inbox.ru</w:t>
      </w:r>
      <w:proofErr w:type="gramEnd"/>
    </w:p>
    <w:p w:rsidR="00A05AD0" w:rsidRPr="00A05AD0" w:rsidRDefault="00A05AD0" w:rsidP="00A05AD0">
      <w:pPr>
        <w:pStyle w:val="aa"/>
        <w:rPr>
          <w:lang w:val="en-US"/>
        </w:rPr>
      </w:pPr>
      <w:r w:rsidRPr="00A05AD0">
        <w:rPr>
          <w:lang w:val="en-US"/>
        </w:rPr>
        <w:t>Forms and mechanisms of public involvement in solving local issues</w:t>
      </w:r>
    </w:p>
    <w:p w:rsidR="00A05AD0" w:rsidRPr="00A05AD0" w:rsidRDefault="00A05AD0" w:rsidP="00A05AD0">
      <w:pPr>
        <w:pStyle w:val="a7"/>
        <w:rPr>
          <w:lang w:val="en-US"/>
        </w:rPr>
      </w:pPr>
      <w:r w:rsidRPr="00A05AD0">
        <w:rPr>
          <w:lang w:val="en-US"/>
        </w:rPr>
        <w:t>In connection with the reform of local self-government, various aspects of involving the population of a municipality in management processes and the development of the territory are becoming relevant. CBT bodies and village elders, public councils and other local communities are becoming more active, law-making initiative, initiative design and other tools are being used more often, meetings and conferences, public hearings and public discussions, surveys and appeals to local governments are becoming in demand. The article provides a concise description of the main forms of public participation in the implementation of local self-government.</w:t>
      </w:r>
    </w:p>
    <w:p w:rsidR="00A05AD0" w:rsidRPr="00A05AD0" w:rsidRDefault="00A05AD0" w:rsidP="00A05AD0">
      <w:pPr>
        <w:pStyle w:val="a7"/>
        <w:rPr>
          <w:lang w:val="en-US"/>
        </w:rPr>
      </w:pPr>
      <w:r w:rsidRPr="00A05AD0">
        <w:rPr>
          <w:spacing w:val="43"/>
          <w:lang w:val="en-US"/>
        </w:rPr>
        <w:t>Keywords</w:t>
      </w:r>
      <w:r w:rsidRPr="00A05AD0">
        <w:rPr>
          <w:lang w:val="en-US"/>
        </w:rPr>
        <w:t xml:space="preserve">: population; local governments; law-making initiative; initiative projects; CBT bodies; village elders; meetings; conferences; public hearings; public discussions; surveys; appeals; participatory technologies; </w:t>
      </w:r>
      <w:proofErr w:type="spellStart"/>
      <w:r w:rsidRPr="00A05AD0">
        <w:rPr>
          <w:lang w:val="en-US"/>
        </w:rPr>
        <w:t>goodgovernance</w:t>
      </w:r>
      <w:proofErr w:type="spellEnd"/>
      <w:r w:rsidRPr="00A05AD0">
        <w:rPr>
          <w:lang w:val="en-US"/>
        </w:rPr>
        <w:t>.</w:t>
      </w:r>
    </w:p>
    <w:p w:rsidR="008F1FDC" w:rsidRPr="008F1FDC" w:rsidRDefault="008F1FDC" w:rsidP="008F1FDC">
      <w:pPr>
        <w:pStyle w:val="a3"/>
        <w:rPr>
          <w:lang w:val="ru-RU"/>
        </w:rPr>
      </w:pPr>
      <w:proofErr w:type="spellStart"/>
      <w:proofErr w:type="gramStart"/>
      <w:r>
        <w:t>doi</w:t>
      </w:r>
      <w:proofErr w:type="spellEnd"/>
      <w:proofErr w:type="gramEnd"/>
      <w:r w:rsidRPr="008F1FDC">
        <w:rPr>
          <w:lang w:val="ru-RU"/>
        </w:rPr>
        <w:t xml:space="preserve"> 10.47576/2949-1886.2024.2.2.013</w:t>
      </w:r>
    </w:p>
    <w:p w:rsidR="008F1FDC" w:rsidRPr="008F1FDC" w:rsidRDefault="008F1FDC" w:rsidP="008F1FDC">
      <w:pPr>
        <w:pStyle w:val="a3"/>
        <w:rPr>
          <w:lang w:val="ru-RU"/>
        </w:rPr>
      </w:pPr>
      <w:r w:rsidRPr="008F1FDC">
        <w:rPr>
          <w:lang w:val="ru-RU"/>
        </w:rPr>
        <w:t>УДК 338</w:t>
      </w:r>
    </w:p>
    <w:p w:rsidR="008F1FDC" w:rsidRDefault="008F1FDC" w:rsidP="008F1FDC">
      <w:pPr>
        <w:pStyle w:val="a4"/>
      </w:pPr>
      <w:proofErr w:type="gramStart"/>
      <w:r>
        <w:t>Вербовой</w:t>
      </w:r>
      <w:proofErr w:type="gramEnd"/>
      <w:r>
        <w:t xml:space="preserve"> Павел Дмитриевич, </w:t>
      </w:r>
    </w:p>
    <w:p w:rsidR="008F1FDC" w:rsidRDefault="008F1FDC" w:rsidP="008F1FDC">
      <w:pPr>
        <w:pStyle w:val="a5"/>
      </w:pPr>
      <w:r>
        <w:t xml:space="preserve">студент, Кубанский государственный аграрный университет имени И. Т. Трубилина, </w:t>
      </w:r>
      <w:r>
        <w:br/>
        <w:t>Краснодар, Россия, 9averbovoypavel@mail.ru</w:t>
      </w:r>
    </w:p>
    <w:p w:rsidR="008F1FDC" w:rsidRDefault="008F1FDC" w:rsidP="008F1FDC">
      <w:pPr>
        <w:pStyle w:val="a4"/>
      </w:pPr>
      <w:r>
        <w:t xml:space="preserve">Крючков Илья Николаевич, </w:t>
      </w:r>
    </w:p>
    <w:p w:rsidR="008F1FDC" w:rsidRDefault="008F1FDC" w:rsidP="008F1FDC">
      <w:pPr>
        <w:pStyle w:val="a5"/>
      </w:pPr>
      <w:r>
        <w:t xml:space="preserve">студент, Кубанский государственный аграрный университет имени И. Т. Трубилина, </w:t>
      </w:r>
      <w:r>
        <w:br/>
        <w:t>Краснодар, Россия, Ilya123456789gg@mail.ru</w:t>
      </w:r>
    </w:p>
    <w:p w:rsidR="008F1FDC" w:rsidRDefault="008F1FDC" w:rsidP="008F1FDC">
      <w:pPr>
        <w:pStyle w:val="a4"/>
      </w:pPr>
      <w:r>
        <w:t xml:space="preserve">Руднев Сергей Георгиевич, </w:t>
      </w:r>
    </w:p>
    <w:p w:rsidR="008F1FDC" w:rsidRDefault="008F1FDC" w:rsidP="008F1FDC">
      <w:pPr>
        <w:pStyle w:val="a5"/>
      </w:pPr>
      <w:r>
        <w:t xml:space="preserve">старший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 </w:t>
      </w:r>
      <w:r>
        <w:br/>
        <w:t>donsergio38@gmail.com</w:t>
      </w:r>
    </w:p>
    <w:p w:rsidR="008F1FDC" w:rsidRDefault="008F1FDC" w:rsidP="008F1FDC">
      <w:pPr>
        <w:pStyle w:val="a6"/>
      </w:pPr>
      <w:r>
        <w:t>Математический анализ стратегий устойчивого развития предприятий</w:t>
      </w:r>
    </w:p>
    <w:p w:rsidR="008F1FDC" w:rsidRDefault="008F1FDC" w:rsidP="008F1FDC">
      <w:pPr>
        <w:pStyle w:val="a7"/>
      </w:pPr>
      <w:r>
        <w:t>В рамках данного исследования освещено концептуальное понимание стратегии развития предприятия и выделены этапы ее формирования в соответствии с универсальными подходами. Были проанализированы механизмы, направленные на укрепление устойчивого развития предприятия. Для оценки эффективности использования ресурсного потенциала предприятия предложены специфические формулы, позволяющие определить достаточный объем прибыли для обеспечения выполнения финансовых обязательств. Результаты исследования подтвердили позитивный эффект применения экономико-математического моделирования в процессе определения стратегического курса предприятия. Научная новизна представленных результатов подчеркивает значимость интегрированного подхода к стратегическому управлению в современных условиях.</w:t>
      </w:r>
    </w:p>
    <w:p w:rsidR="008F1FDC" w:rsidRDefault="008F1FDC" w:rsidP="008F1FDC">
      <w:pPr>
        <w:pStyle w:val="a7"/>
      </w:pPr>
      <w:r>
        <w:rPr>
          <w:spacing w:val="43"/>
        </w:rPr>
        <w:t>Ключевые слова</w:t>
      </w:r>
      <w:r>
        <w:t>: потенциал устойчивости; блок прогнозирования; модель оценки стратегии.</w:t>
      </w:r>
    </w:p>
    <w:p w:rsidR="008F1FDC" w:rsidRDefault="008F1FDC" w:rsidP="008F1FDC">
      <w:pPr>
        <w:pStyle w:val="a8"/>
      </w:pPr>
      <w:proofErr w:type="spellStart"/>
      <w:r>
        <w:t>Verbovoy</w:t>
      </w:r>
      <w:proofErr w:type="spellEnd"/>
      <w:r>
        <w:t xml:space="preserve"> </w:t>
      </w:r>
      <w:proofErr w:type="spellStart"/>
      <w:r>
        <w:t>Pavel</w:t>
      </w:r>
      <w:proofErr w:type="spellEnd"/>
      <w:r>
        <w:t xml:space="preserve"> D.,</w:t>
      </w:r>
    </w:p>
    <w:p w:rsidR="008F1FDC" w:rsidRPr="008F1FDC" w:rsidRDefault="008F1FDC" w:rsidP="008F1FDC">
      <w:pPr>
        <w:pStyle w:val="a9"/>
        <w:rPr>
          <w:spacing w:val="-4"/>
          <w:lang w:val="en-US"/>
        </w:rPr>
      </w:pPr>
      <w:proofErr w:type="gramStart"/>
      <w:r w:rsidRPr="008F1FDC">
        <w:rPr>
          <w:spacing w:val="-4"/>
          <w:lang w:val="en-US"/>
        </w:rPr>
        <w:t>student</w:t>
      </w:r>
      <w:proofErr w:type="gramEnd"/>
      <w:r w:rsidRPr="008F1FDC">
        <w:rPr>
          <w:spacing w:val="-4"/>
          <w:lang w:val="en-US"/>
        </w:rPr>
        <w:t xml:space="preserve">, Kuban State Agrarian University named after I. T. </w:t>
      </w:r>
      <w:proofErr w:type="spellStart"/>
      <w:r w:rsidRPr="008F1FDC">
        <w:rPr>
          <w:spacing w:val="-4"/>
          <w:lang w:val="en-US"/>
        </w:rPr>
        <w:t>Trubilin</w:t>
      </w:r>
      <w:proofErr w:type="spellEnd"/>
      <w:r w:rsidRPr="008F1FDC">
        <w:rPr>
          <w:spacing w:val="-4"/>
          <w:lang w:val="en-US"/>
        </w:rPr>
        <w:t>, Krasnodar, Russia, 9averbovoypavel@mail.ru</w:t>
      </w:r>
    </w:p>
    <w:p w:rsidR="008F1FDC" w:rsidRPr="008F1FDC" w:rsidRDefault="008F1FDC" w:rsidP="008F1FDC">
      <w:pPr>
        <w:pStyle w:val="a8"/>
        <w:rPr>
          <w:lang w:val="en-US"/>
        </w:rPr>
      </w:pPr>
      <w:proofErr w:type="spellStart"/>
      <w:r w:rsidRPr="008F1FDC">
        <w:rPr>
          <w:lang w:val="en-US"/>
        </w:rPr>
        <w:t>Kryuchkov</w:t>
      </w:r>
      <w:proofErr w:type="spellEnd"/>
      <w:r w:rsidRPr="008F1FDC">
        <w:rPr>
          <w:lang w:val="en-US"/>
        </w:rPr>
        <w:t xml:space="preserve"> </w:t>
      </w:r>
      <w:proofErr w:type="spellStart"/>
      <w:r w:rsidRPr="008F1FDC">
        <w:rPr>
          <w:lang w:val="en-US"/>
        </w:rPr>
        <w:t>Ilya</w:t>
      </w:r>
      <w:proofErr w:type="spellEnd"/>
      <w:r w:rsidRPr="008F1FDC">
        <w:rPr>
          <w:lang w:val="en-US"/>
        </w:rPr>
        <w:t xml:space="preserve"> N.,</w:t>
      </w:r>
    </w:p>
    <w:p w:rsidR="008F1FDC" w:rsidRPr="008F1FDC" w:rsidRDefault="008F1FDC" w:rsidP="008F1FDC">
      <w:pPr>
        <w:pStyle w:val="a9"/>
        <w:rPr>
          <w:lang w:val="en-US"/>
        </w:rPr>
      </w:pPr>
      <w:proofErr w:type="gramStart"/>
      <w:r w:rsidRPr="008F1FDC">
        <w:rPr>
          <w:lang w:val="en-US"/>
        </w:rPr>
        <w:t>student</w:t>
      </w:r>
      <w:proofErr w:type="gramEnd"/>
      <w:r w:rsidRPr="008F1FDC">
        <w:rPr>
          <w:lang w:val="en-US"/>
        </w:rPr>
        <w:t xml:space="preserve">, I. T. </w:t>
      </w:r>
      <w:proofErr w:type="spellStart"/>
      <w:r w:rsidRPr="008F1FDC">
        <w:rPr>
          <w:lang w:val="en-US"/>
        </w:rPr>
        <w:t>Trubilin</w:t>
      </w:r>
      <w:proofErr w:type="spellEnd"/>
      <w:r w:rsidRPr="008F1FDC">
        <w:rPr>
          <w:lang w:val="en-US"/>
        </w:rPr>
        <w:t xml:space="preserve"> Kuban State Agrarian University, Krasnodar, Russia, Ilya123456789gg@mail.ru</w:t>
      </w:r>
    </w:p>
    <w:p w:rsidR="008F1FDC" w:rsidRPr="008F1FDC" w:rsidRDefault="008F1FDC" w:rsidP="008F1FDC">
      <w:pPr>
        <w:pStyle w:val="a8"/>
        <w:rPr>
          <w:lang w:val="en-US"/>
        </w:rPr>
      </w:pPr>
      <w:proofErr w:type="spellStart"/>
      <w:proofErr w:type="gramStart"/>
      <w:r w:rsidRPr="008F1FDC">
        <w:rPr>
          <w:lang w:val="en-US"/>
        </w:rPr>
        <w:t>Rudnev</w:t>
      </w:r>
      <w:proofErr w:type="spellEnd"/>
      <w:r w:rsidRPr="008F1FDC">
        <w:rPr>
          <w:lang w:val="en-US"/>
        </w:rPr>
        <w:t xml:space="preserve"> Sergey G.,</w:t>
      </w:r>
      <w:proofErr w:type="gramEnd"/>
    </w:p>
    <w:p w:rsidR="008F1FDC" w:rsidRPr="008F1FDC" w:rsidRDefault="008F1FDC" w:rsidP="008F1FDC">
      <w:pPr>
        <w:pStyle w:val="a9"/>
        <w:rPr>
          <w:lang w:val="en-US"/>
        </w:rPr>
      </w:pPr>
      <w:r w:rsidRPr="008F1FDC">
        <w:rPr>
          <w:lang w:val="en-US"/>
        </w:rPr>
        <w:t xml:space="preserve">Senior Lecturer at the Department of Tractors, Automobiles and Technical Mechanics, Kuban State Agrarian University named after I. T. </w:t>
      </w:r>
      <w:proofErr w:type="spellStart"/>
      <w:r w:rsidRPr="008F1FDC">
        <w:rPr>
          <w:lang w:val="en-US"/>
        </w:rPr>
        <w:t>Trubilin</w:t>
      </w:r>
      <w:proofErr w:type="spellEnd"/>
      <w:r w:rsidRPr="008F1FDC">
        <w:rPr>
          <w:lang w:val="en-US"/>
        </w:rPr>
        <w:t xml:space="preserve">, Krasnodar, Russia, </w:t>
      </w:r>
      <w:proofErr w:type="gramStart"/>
      <w:r w:rsidRPr="008F1FDC">
        <w:rPr>
          <w:lang w:val="en-US"/>
        </w:rPr>
        <w:t>donsergio38@gmail.com</w:t>
      </w:r>
      <w:proofErr w:type="gramEnd"/>
    </w:p>
    <w:p w:rsidR="008F1FDC" w:rsidRPr="008F1FDC" w:rsidRDefault="008F1FDC" w:rsidP="008F1FDC">
      <w:pPr>
        <w:pStyle w:val="aa"/>
        <w:rPr>
          <w:lang w:val="en-US"/>
        </w:rPr>
      </w:pPr>
      <w:r w:rsidRPr="008F1FDC">
        <w:rPr>
          <w:lang w:val="en-US"/>
        </w:rPr>
        <w:lastRenderedPageBreak/>
        <w:t>Mathematical analysis of strategies for sustainable development of enterprises</w:t>
      </w:r>
    </w:p>
    <w:p w:rsidR="008F1FDC" w:rsidRPr="008F1FDC" w:rsidRDefault="008F1FDC" w:rsidP="008F1FDC">
      <w:pPr>
        <w:pStyle w:val="a7"/>
        <w:rPr>
          <w:lang w:val="en-US"/>
        </w:rPr>
      </w:pPr>
      <w:r w:rsidRPr="008F1FDC">
        <w:rPr>
          <w:lang w:val="en-US"/>
        </w:rPr>
        <w:t>In the conditions of the modern market space, strategic planning and development of enterprises play a key role in their competitiveness. Within the framework of this study, the conceptual understanding of the enterprise development strategy is highlighted and the stages of its formation in accordance with universal approaches are highlighted. The mechanisms aimed at strengthening the sustainable development of the enterprise were analyzed. To assess the efficiency of using the resource potential of the enterprise, specific formulas are proposed that allow determining a sufficient amount of profit to ensure the fulfillment of financial obligations. The results of the study confirmed the positive effect of the use of economic and mathematical modeling in the process of determining the strategic course of the enterprise. The scientific novelty of the presented results emphasizes the importance of an integrated approach to strategic management in modern conditions.</w:t>
      </w:r>
    </w:p>
    <w:p w:rsidR="008F1FDC" w:rsidRPr="008F1FDC" w:rsidRDefault="008F1FDC" w:rsidP="008F1FDC">
      <w:pPr>
        <w:pStyle w:val="a7"/>
        <w:rPr>
          <w:lang w:val="en-US"/>
        </w:rPr>
      </w:pPr>
      <w:r w:rsidRPr="008F1FDC">
        <w:rPr>
          <w:spacing w:val="43"/>
          <w:lang w:val="en-US"/>
        </w:rPr>
        <w:t>Keywords</w:t>
      </w:r>
      <w:r w:rsidRPr="008F1FDC">
        <w:rPr>
          <w:lang w:val="en-US"/>
        </w:rPr>
        <w:t>: sustainability potential; forecasting block; strategy evaluation model.</w:t>
      </w:r>
    </w:p>
    <w:p w:rsidR="00327FEE" w:rsidRPr="00327FEE" w:rsidRDefault="00327FEE" w:rsidP="00327FEE">
      <w:pPr>
        <w:pStyle w:val="a3"/>
        <w:rPr>
          <w:lang w:val="ru-RU"/>
        </w:rPr>
      </w:pPr>
      <w:proofErr w:type="spellStart"/>
      <w:proofErr w:type="gramStart"/>
      <w:r>
        <w:t>doi</w:t>
      </w:r>
      <w:proofErr w:type="spellEnd"/>
      <w:proofErr w:type="gramEnd"/>
      <w:r w:rsidRPr="00327FEE">
        <w:rPr>
          <w:lang w:val="ru-RU"/>
        </w:rPr>
        <w:t xml:space="preserve"> 10.47576/2949-1886.2024.2.2.014</w:t>
      </w:r>
    </w:p>
    <w:p w:rsidR="00327FEE" w:rsidRPr="00327FEE" w:rsidRDefault="00327FEE" w:rsidP="00327FEE">
      <w:pPr>
        <w:pStyle w:val="a3"/>
        <w:rPr>
          <w:lang w:val="ru-RU"/>
        </w:rPr>
      </w:pPr>
      <w:r w:rsidRPr="00327FEE">
        <w:rPr>
          <w:lang w:val="ru-RU"/>
        </w:rPr>
        <w:t>УДК 330.101</w:t>
      </w:r>
    </w:p>
    <w:p w:rsidR="00327FEE" w:rsidRDefault="00327FEE" w:rsidP="00327FEE">
      <w:pPr>
        <w:pStyle w:val="a4"/>
      </w:pPr>
      <w:proofErr w:type="spellStart"/>
      <w:r>
        <w:t>Акбаева</w:t>
      </w:r>
      <w:proofErr w:type="spellEnd"/>
      <w:r>
        <w:t xml:space="preserve"> Лейла </w:t>
      </w:r>
      <w:proofErr w:type="spellStart"/>
      <w:r>
        <w:t>Расуловна</w:t>
      </w:r>
      <w:proofErr w:type="spellEnd"/>
      <w:r>
        <w:t>,</w:t>
      </w:r>
    </w:p>
    <w:p w:rsidR="00327FEE" w:rsidRDefault="00327FEE" w:rsidP="00327FEE">
      <w:pPr>
        <w:pStyle w:val="a5"/>
      </w:pPr>
      <w:r>
        <w:t xml:space="preserve">студент, Северо-Кавказская </w:t>
      </w:r>
      <w:r>
        <w:br/>
        <w:t xml:space="preserve">государственная академия, </w:t>
      </w:r>
      <w:r>
        <w:br/>
        <w:t>Черкесск, Россия, akbaeval27@gmail.com</w:t>
      </w:r>
    </w:p>
    <w:p w:rsidR="00327FEE" w:rsidRDefault="00327FEE" w:rsidP="00327FEE">
      <w:pPr>
        <w:pStyle w:val="a4"/>
      </w:pPr>
      <w:proofErr w:type="spellStart"/>
      <w:r>
        <w:t>Боташева</w:t>
      </w:r>
      <w:proofErr w:type="spellEnd"/>
      <w:r>
        <w:t xml:space="preserve"> Лейла </w:t>
      </w:r>
      <w:proofErr w:type="spellStart"/>
      <w:r>
        <w:t>Султановна</w:t>
      </w:r>
      <w:proofErr w:type="spellEnd"/>
      <w:r>
        <w:t>,</w:t>
      </w:r>
    </w:p>
    <w:p w:rsidR="00327FEE" w:rsidRDefault="00327FEE" w:rsidP="00327FEE">
      <w:pPr>
        <w:pStyle w:val="a5"/>
      </w:pPr>
      <w:r>
        <w:t xml:space="preserve">кандидат экономических наук, доцент, </w:t>
      </w:r>
      <w:r>
        <w:br/>
        <w:t xml:space="preserve">Северо-Кавказская государственная </w:t>
      </w:r>
      <w:r>
        <w:br/>
        <w:t xml:space="preserve">академия, Черкесск, Россия </w:t>
      </w:r>
    </w:p>
    <w:p w:rsidR="00327FEE" w:rsidRDefault="00327FEE" w:rsidP="00327FEE">
      <w:pPr>
        <w:pStyle w:val="a6"/>
      </w:pPr>
      <w:r>
        <w:t>Цифровые трансформации бухгалтерского учета операций с денежными средствами</w:t>
      </w:r>
    </w:p>
    <w:p w:rsidR="00327FEE" w:rsidRDefault="00327FEE" w:rsidP="00327FEE">
      <w:pPr>
        <w:pStyle w:val="a7"/>
      </w:pPr>
      <w:r>
        <w:t xml:space="preserve">В статье рассмотрены особенности цифровых трансформаций в сфере учета операций с денежными средствами, их влияние на общую деятельность компании, а также перспективы развития данной области в контексте бурно развивающихся цифровых технологий. Отмечается, что в современном мире цифровизация проникает во все сферы бизнеса, включая бухгалтерский учет. Одной из ключевых областей, которая подвергается цифровым трансформациям, является учет операций с денежными средствами. Цифровые технологии, несомненно, изменят подходы к ведению бухгалтерского учета, повысят эффективность работы и обеспечат большую прозрачность финансовых процессов. </w:t>
      </w:r>
    </w:p>
    <w:p w:rsidR="00327FEE" w:rsidRDefault="00327FEE" w:rsidP="00327FEE">
      <w:pPr>
        <w:pStyle w:val="a7"/>
      </w:pPr>
      <w:r>
        <w:rPr>
          <w:spacing w:val="43"/>
        </w:rPr>
        <w:t>Ключевые слова</w:t>
      </w:r>
      <w:r>
        <w:t>: цифровые трансформации; бухгалтерский учет; операции с денежными средствами; цифровизация бухгалтерии; автоматизация учета; эффективность бухгалтерского учета; цифровые технологии в учете денежных средств.</w:t>
      </w:r>
    </w:p>
    <w:p w:rsidR="00327FEE" w:rsidRPr="00327FEE" w:rsidRDefault="00327FEE" w:rsidP="00327FEE">
      <w:pPr>
        <w:pStyle w:val="a8"/>
        <w:rPr>
          <w:lang w:val="en-US"/>
        </w:rPr>
      </w:pPr>
      <w:proofErr w:type="spellStart"/>
      <w:r w:rsidRPr="00327FEE">
        <w:rPr>
          <w:lang w:val="en-US"/>
        </w:rPr>
        <w:t>Akbaeva</w:t>
      </w:r>
      <w:proofErr w:type="spellEnd"/>
      <w:r w:rsidRPr="00327FEE">
        <w:rPr>
          <w:lang w:val="en-US"/>
        </w:rPr>
        <w:t xml:space="preserve"> </w:t>
      </w:r>
      <w:proofErr w:type="spellStart"/>
      <w:r w:rsidRPr="00327FEE">
        <w:rPr>
          <w:lang w:val="en-US"/>
        </w:rPr>
        <w:t>Leyla</w:t>
      </w:r>
      <w:proofErr w:type="spellEnd"/>
      <w:r w:rsidRPr="00327FEE">
        <w:rPr>
          <w:lang w:val="en-US"/>
        </w:rPr>
        <w:t xml:space="preserve"> R.,</w:t>
      </w:r>
    </w:p>
    <w:p w:rsidR="00327FEE" w:rsidRPr="00327FEE" w:rsidRDefault="00327FEE" w:rsidP="00327FEE">
      <w:pPr>
        <w:pStyle w:val="a9"/>
        <w:rPr>
          <w:lang w:val="en-US"/>
        </w:rPr>
      </w:pPr>
      <w:proofErr w:type="gramStart"/>
      <w:r w:rsidRPr="00327FEE">
        <w:rPr>
          <w:lang w:val="en-US"/>
        </w:rPr>
        <w:t>student</w:t>
      </w:r>
      <w:proofErr w:type="gramEnd"/>
      <w:r w:rsidRPr="00327FEE">
        <w:rPr>
          <w:lang w:val="en-US"/>
        </w:rPr>
        <w:t>, North Caucasus State Academy, Cherkessk, Russia, akbaeval27@gmail.com</w:t>
      </w:r>
    </w:p>
    <w:p w:rsidR="00327FEE" w:rsidRPr="00327FEE" w:rsidRDefault="00327FEE" w:rsidP="00327FEE">
      <w:pPr>
        <w:pStyle w:val="a8"/>
        <w:rPr>
          <w:lang w:val="en-US"/>
        </w:rPr>
      </w:pPr>
      <w:proofErr w:type="spellStart"/>
      <w:r w:rsidRPr="00327FEE">
        <w:rPr>
          <w:lang w:val="en-US"/>
        </w:rPr>
        <w:t>Botasheva</w:t>
      </w:r>
      <w:proofErr w:type="spellEnd"/>
      <w:r w:rsidRPr="00327FEE">
        <w:rPr>
          <w:lang w:val="en-US"/>
        </w:rPr>
        <w:t xml:space="preserve"> Leila S.,</w:t>
      </w:r>
    </w:p>
    <w:p w:rsidR="00327FEE" w:rsidRPr="00327FEE" w:rsidRDefault="00327FEE" w:rsidP="00327FEE">
      <w:pPr>
        <w:pStyle w:val="a9"/>
        <w:rPr>
          <w:lang w:val="en-US"/>
        </w:rPr>
      </w:pPr>
      <w:r w:rsidRPr="00327FEE">
        <w:rPr>
          <w:lang w:val="en-US"/>
        </w:rPr>
        <w:t xml:space="preserve">PhD in Economics, Associate Professor, </w:t>
      </w:r>
      <w:r w:rsidRPr="00327FEE">
        <w:rPr>
          <w:lang w:val="en-US"/>
        </w:rPr>
        <w:br/>
        <w:t xml:space="preserve">North Caucasus State Academy, </w:t>
      </w:r>
      <w:r w:rsidRPr="00327FEE">
        <w:rPr>
          <w:lang w:val="en-US"/>
        </w:rPr>
        <w:br/>
        <w:t>Cherkessk, Russia</w:t>
      </w:r>
    </w:p>
    <w:p w:rsidR="00327FEE" w:rsidRPr="00327FEE" w:rsidRDefault="00327FEE" w:rsidP="00327FEE">
      <w:pPr>
        <w:pStyle w:val="aa"/>
        <w:rPr>
          <w:lang w:val="en-US"/>
        </w:rPr>
      </w:pPr>
      <w:r w:rsidRPr="00327FEE">
        <w:rPr>
          <w:lang w:val="en-US"/>
        </w:rPr>
        <w:t xml:space="preserve">Digital transformations </w:t>
      </w:r>
      <w:r w:rsidRPr="00327FEE">
        <w:rPr>
          <w:lang w:val="en-US"/>
        </w:rPr>
        <w:br/>
        <w:t xml:space="preserve">of accounting in the field </w:t>
      </w:r>
      <w:r w:rsidRPr="00327FEE">
        <w:rPr>
          <w:lang w:val="en-US"/>
        </w:rPr>
        <w:br/>
        <w:t>of cash transactions</w:t>
      </w:r>
    </w:p>
    <w:p w:rsidR="00327FEE" w:rsidRPr="00327FEE" w:rsidRDefault="00327FEE" w:rsidP="00327FEE">
      <w:pPr>
        <w:pStyle w:val="a7"/>
        <w:rPr>
          <w:lang w:val="en-US"/>
        </w:rPr>
      </w:pPr>
      <w:r w:rsidRPr="00327FEE">
        <w:rPr>
          <w:lang w:val="en-US"/>
        </w:rPr>
        <w:t xml:space="preserve">The article examines the features of digital transformations in accounting for cash transactions, their impact on the overall activities of the company, as well as the prospects for the development of this area in the context of rapidly developing digital technologies. It is noted. </w:t>
      </w:r>
      <w:proofErr w:type="gramStart"/>
      <w:r w:rsidRPr="00327FEE">
        <w:rPr>
          <w:lang w:val="en-US"/>
        </w:rPr>
        <w:t>That in the modern world, digitalization is penetrating into all areas of business, including accounting.</w:t>
      </w:r>
      <w:proofErr w:type="gramEnd"/>
      <w:r w:rsidRPr="00327FEE">
        <w:rPr>
          <w:lang w:val="en-US"/>
        </w:rPr>
        <w:t xml:space="preserve"> One of the key areas that </w:t>
      </w:r>
      <w:proofErr w:type="gramStart"/>
      <w:r w:rsidRPr="00327FEE">
        <w:rPr>
          <w:lang w:val="en-US"/>
        </w:rPr>
        <w:t>is</w:t>
      </w:r>
      <w:proofErr w:type="gramEnd"/>
      <w:r w:rsidRPr="00327FEE">
        <w:rPr>
          <w:lang w:val="en-US"/>
        </w:rPr>
        <w:t xml:space="preserve"> undergoing digital transformation is the accounting of cash transactions. Digital technologies will undoubtedly change approaches to accounting, increase work efficiency and ensure greater transparency of financial processes.</w:t>
      </w:r>
    </w:p>
    <w:p w:rsidR="00327FEE" w:rsidRPr="00327FEE" w:rsidRDefault="00327FEE" w:rsidP="00327FEE">
      <w:pPr>
        <w:pStyle w:val="a7"/>
        <w:rPr>
          <w:lang w:val="en-US"/>
        </w:rPr>
      </w:pPr>
      <w:r w:rsidRPr="00327FEE">
        <w:rPr>
          <w:spacing w:val="43"/>
          <w:lang w:val="en-US"/>
        </w:rPr>
        <w:lastRenderedPageBreak/>
        <w:t>Keywords</w:t>
      </w:r>
      <w:r w:rsidRPr="00327FEE">
        <w:rPr>
          <w:lang w:val="en-US"/>
        </w:rPr>
        <w:t>: digital transformations; accounting; cash transactions; digitalization of accounting; automation of accounting; efficiency of accounting; digital technologies in cash accounting.</w:t>
      </w:r>
    </w:p>
    <w:p w:rsidR="00D715FE" w:rsidRPr="00D715FE" w:rsidRDefault="00D715FE" w:rsidP="00D715FE">
      <w:pPr>
        <w:pStyle w:val="a3"/>
        <w:rPr>
          <w:lang w:val="ru-RU"/>
        </w:rPr>
      </w:pPr>
      <w:proofErr w:type="spellStart"/>
      <w:proofErr w:type="gramStart"/>
      <w:r>
        <w:t>doi</w:t>
      </w:r>
      <w:proofErr w:type="spellEnd"/>
      <w:proofErr w:type="gramEnd"/>
      <w:r w:rsidRPr="00D715FE">
        <w:rPr>
          <w:lang w:val="ru-RU"/>
        </w:rPr>
        <w:t xml:space="preserve"> 10.47576/2949-1886.2024.2.2.015</w:t>
      </w:r>
    </w:p>
    <w:p w:rsidR="00D715FE" w:rsidRPr="00D715FE" w:rsidRDefault="00D715FE" w:rsidP="00D715FE">
      <w:pPr>
        <w:pStyle w:val="a3"/>
        <w:rPr>
          <w:lang w:val="ru-RU"/>
        </w:rPr>
      </w:pPr>
      <w:r w:rsidRPr="00D715FE">
        <w:rPr>
          <w:lang w:val="ru-RU"/>
        </w:rPr>
        <w:t xml:space="preserve">УДК 338.1:004.7 </w:t>
      </w:r>
    </w:p>
    <w:p w:rsidR="00D715FE" w:rsidRDefault="00D715FE" w:rsidP="00D715FE">
      <w:pPr>
        <w:pStyle w:val="a4"/>
      </w:pPr>
      <w:r>
        <w:t>Серебренников Анатолий,</w:t>
      </w:r>
    </w:p>
    <w:p w:rsidR="00D715FE" w:rsidRDefault="00D715FE" w:rsidP="00D715FE">
      <w:pPr>
        <w:pStyle w:val="a5"/>
      </w:pPr>
      <w:proofErr w:type="spellStart"/>
      <w:r>
        <w:t>сооснователь</w:t>
      </w:r>
      <w:proofErr w:type="spellEnd"/>
      <w:r>
        <w:t xml:space="preserve"> VLAN COM LLC, USA, </w:t>
      </w:r>
      <w:r>
        <w:br/>
        <w:t xml:space="preserve">магистр технологий, магистр экономики, </w:t>
      </w:r>
      <w:r>
        <w:br/>
        <w:t xml:space="preserve">MBA, Астана, Казахстан </w:t>
      </w:r>
    </w:p>
    <w:p w:rsidR="00D715FE" w:rsidRDefault="00D715FE" w:rsidP="00D715FE">
      <w:pPr>
        <w:pStyle w:val="a6"/>
      </w:pPr>
      <w:r>
        <w:t>Стратегии продвижения облачных услуг в сфере телекоммуникаций и связи на В2В рынке</w:t>
      </w:r>
    </w:p>
    <w:p w:rsidR="00D715FE" w:rsidRDefault="00D715FE" w:rsidP="00D715FE">
      <w:pPr>
        <w:pStyle w:val="a7"/>
      </w:pPr>
      <w:r>
        <w:t xml:space="preserve">Исследование посвящено вопросам сравнения и характеристики стратегий продвижения облачных услуг в сфере телекоммуникаций и связи на В2В рынке. С учетом растущей потребности малого и среднего бизнеса в инновационных и качественных цифровых решениях стратегии продвижения рассматриваются как ключевой элемент в повышении конкурентоспособности телекоммуникационного бизнеса и стимулировании спроса на его услуги в условиях динамично изменяющейся сферы. Представлены сравнительный анализ и описание маркетинговых, инновационных, качественных, </w:t>
      </w:r>
      <w:proofErr w:type="spellStart"/>
      <w:r>
        <w:t>экосистемных</w:t>
      </w:r>
      <w:proofErr w:type="spellEnd"/>
      <w:r>
        <w:t xml:space="preserve"> и поддерживающих стратегий продвижения облачных услуг в сфере телекоммуникаций и связи на В2В рынке. Подчеркивается влияние стратегий на формирование долгосрочных отношений с клиентами, предлагается комплексный механизм продвижения, учитывающий специфику В2В сегмента и выделенные особенности продвижения. По итогам исследования делаются выводы о потребности разработки соответствующих целям функционирования бизнеса и состоянию сферы стратегий продвижения.</w:t>
      </w:r>
    </w:p>
    <w:p w:rsidR="00D715FE" w:rsidRDefault="00D715FE" w:rsidP="00D715FE">
      <w:pPr>
        <w:pStyle w:val="a7"/>
      </w:pPr>
      <w:r>
        <w:rPr>
          <w:spacing w:val="43"/>
        </w:rPr>
        <w:t>Ключевые слова</w:t>
      </w:r>
      <w:r>
        <w:t>: облачные услуги; сфера телекоммуникаций и услуг связи; В2В рынок; стратегии продвижения; цифровизация; маркетинговые стратегии; инновационные стратегии; поддерживающие стратегии.</w:t>
      </w:r>
    </w:p>
    <w:p w:rsidR="00D715FE" w:rsidRPr="00D715FE" w:rsidRDefault="00D715FE" w:rsidP="00D715FE">
      <w:pPr>
        <w:pStyle w:val="a8"/>
        <w:rPr>
          <w:lang w:val="en-US"/>
        </w:rPr>
      </w:pPr>
      <w:proofErr w:type="spellStart"/>
      <w:r w:rsidRPr="00D715FE">
        <w:rPr>
          <w:lang w:val="en-US"/>
        </w:rPr>
        <w:t>Serebrennikov</w:t>
      </w:r>
      <w:proofErr w:type="spellEnd"/>
      <w:r w:rsidRPr="00D715FE">
        <w:rPr>
          <w:lang w:val="en-US"/>
        </w:rPr>
        <w:t xml:space="preserve"> Anatoly,</w:t>
      </w:r>
    </w:p>
    <w:p w:rsidR="00D715FE" w:rsidRPr="00D715FE" w:rsidRDefault="00D715FE" w:rsidP="00D715FE">
      <w:pPr>
        <w:pStyle w:val="a9"/>
        <w:rPr>
          <w:lang w:val="en-US"/>
        </w:rPr>
      </w:pPr>
      <w:r w:rsidRPr="00D715FE">
        <w:rPr>
          <w:lang w:val="en-US"/>
        </w:rPr>
        <w:t xml:space="preserve">Co-founder of VLAN COM LLC, USA, </w:t>
      </w:r>
      <w:r w:rsidRPr="00D715FE">
        <w:rPr>
          <w:lang w:val="en-US"/>
        </w:rPr>
        <w:br/>
        <w:t>Master of Technology, Master of Economics, MBA, Astana, Kazakhstan</w:t>
      </w:r>
    </w:p>
    <w:p w:rsidR="00D715FE" w:rsidRPr="00D715FE" w:rsidRDefault="00D715FE" w:rsidP="00D715FE">
      <w:pPr>
        <w:pStyle w:val="aa"/>
        <w:rPr>
          <w:lang w:val="en-US"/>
        </w:rPr>
      </w:pPr>
      <w:r w:rsidRPr="00D715FE">
        <w:rPr>
          <w:lang w:val="en-US"/>
        </w:rPr>
        <w:t>Strategies for promoting cloud services in the field of telecommunications and communications in the B2B market</w:t>
      </w:r>
    </w:p>
    <w:p w:rsidR="00D715FE" w:rsidRPr="00D715FE" w:rsidRDefault="00D715FE" w:rsidP="00D715FE">
      <w:pPr>
        <w:pStyle w:val="a7"/>
        <w:rPr>
          <w:lang w:val="en-US"/>
        </w:rPr>
      </w:pPr>
      <w:r w:rsidRPr="00D715FE">
        <w:rPr>
          <w:lang w:val="en-US"/>
        </w:rPr>
        <w:t xml:space="preserve">This research is devoted to comparing and characterizing the promotion strategies for cloud services in the telecommunications and communications sector in the B2B market. Considering the growing needs of small and medium-sized businesses for innovative and high-quality digital solutions, promotion strategies are discussed in the article as a key element in enhancing the competitiveness of the telecommunications business and stimulating demand for its services in a dynamically changing field. A comparative analysis and description of marketing, innovative, quality, ecosystem, and supporting promotion strategies for cloud services in the telecommunications and communications sector in the B2B market are presented. The influence of strategies on forming long-term relationships with clients is emphasized, and a comprehensive promotion mechanism is proposed, taking into account the specifics of the B2B segment and the identified features of promotion. The study concludes the need to develop strategies that meet the business operation goals and the state of the sector. </w:t>
      </w:r>
    </w:p>
    <w:p w:rsidR="00D715FE" w:rsidRPr="00D715FE" w:rsidRDefault="00D715FE" w:rsidP="00D715FE">
      <w:pPr>
        <w:pStyle w:val="a7"/>
        <w:rPr>
          <w:lang w:val="en-US"/>
        </w:rPr>
      </w:pPr>
      <w:r w:rsidRPr="00D715FE">
        <w:rPr>
          <w:spacing w:val="43"/>
          <w:lang w:val="en-US"/>
        </w:rPr>
        <w:t>Keywords</w:t>
      </w:r>
      <w:r w:rsidRPr="00D715FE">
        <w:rPr>
          <w:lang w:val="en-US"/>
        </w:rPr>
        <w:t xml:space="preserve">: cloud services; telecommunications and communication services sector; B2B market; promotion strategies; digitalization; marketing strategies; innovative strategies; supporting strategies. </w:t>
      </w:r>
    </w:p>
    <w:p w:rsidR="00974432" w:rsidRPr="00974432" w:rsidRDefault="00974432" w:rsidP="00974432">
      <w:pPr>
        <w:pStyle w:val="a3"/>
        <w:rPr>
          <w:lang w:val="ru-RU"/>
        </w:rPr>
      </w:pPr>
      <w:proofErr w:type="spellStart"/>
      <w:proofErr w:type="gramStart"/>
      <w:r>
        <w:t>doi</w:t>
      </w:r>
      <w:proofErr w:type="spellEnd"/>
      <w:proofErr w:type="gramEnd"/>
      <w:r w:rsidRPr="00974432">
        <w:rPr>
          <w:lang w:val="ru-RU"/>
        </w:rPr>
        <w:t xml:space="preserve"> 10.47576/2949-1886.2024.2.2.016</w:t>
      </w:r>
    </w:p>
    <w:p w:rsidR="00974432" w:rsidRPr="00974432" w:rsidRDefault="00974432" w:rsidP="00974432">
      <w:pPr>
        <w:pStyle w:val="a3"/>
        <w:rPr>
          <w:lang w:val="ru-RU"/>
        </w:rPr>
      </w:pPr>
      <w:r w:rsidRPr="00974432">
        <w:rPr>
          <w:lang w:val="ru-RU"/>
        </w:rPr>
        <w:t>УДК 331</w:t>
      </w:r>
    </w:p>
    <w:p w:rsidR="00974432" w:rsidRDefault="00974432" w:rsidP="00974432">
      <w:pPr>
        <w:pStyle w:val="a4"/>
      </w:pPr>
      <w:proofErr w:type="spellStart"/>
      <w:r>
        <w:t>Прилепская</w:t>
      </w:r>
      <w:proofErr w:type="spellEnd"/>
      <w:r>
        <w:t xml:space="preserve"> Юлия Владимировна,</w:t>
      </w:r>
    </w:p>
    <w:p w:rsidR="00974432" w:rsidRDefault="00974432" w:rsidP="00974432">
      <w:pPr>
        <w:pStyle w:val="a5"/>
      </w:pPr>
      <w:r>
        <w:t xml:space="preserve">кандидат экономических наук, доцент, </w:t>
      </w:r>
      <w:r>
        <w:br/>
        <w:t xml:space="preserve">доцент кафедры экономической теории, </w:t>
      </w:r>
      <w:r>
        <w:br/>
        <w:t xml:space="preserve">Донецкий национальный университет </w:t>
      </w:r>
      <w:r>
        <w:br/>
        <w:t xml:space="preserve">экономики и торговли имени </w:t>
      </w:r>
      <w:r>
        <w:br/>
        <w:t xml:space="preserve">М. </w:t>
      </w:r>
      <w:proofErr w:type="spellStart"/>
      <w:r>
        <w:t>Туган</w:t>
      </w:r>
      <w:proofErr w:type="spellEnd"/>
      <w:r>
        <w:t xml:space="preserve">-Барановского (ДОННУЭТ), </w:t>
      </w:r>
      <w:r>
        <w:br/>
        <w:t>Донецк, ДНР, Россия, askolosova@mail.ru</w:t>
      </w:r>
    </w:p>
    <w:p w:rsidR="00974432" w:rsidRDefault="00974432" w:rsidP="00974432">
      <w:pPr>
        <w:pStyle w:val="a4"/>
      </w:pPr>
      <w:proofErr w:type="spellStart"/>
      <w:r>
        <w:t>Горощенко</w:t>
      </w:r>
      <w:proofErr w:type="spellEnd"/>
      <w:r>
        <w:t xml:space="preserve"> Виктория Викторовна,</w:t>
      </w:r>
    </w:p>
    <w:p w:rsidR="00974432" w:rsidRDefault="00974432" w:rsidP="00974432">
      <w:pPr>
        <w:pStyle w:val="a5"/>
      </w:pPr>
      <w:r>
        <w:lastRenderedPageBreak/>
        <w:t xml:space="preserve">кандидат экономических наук, доцент, </w:t>
      </w:r>
      <w:r>
        <w:br/>
        <w:t xml:space="preserve">доцент кафедры экономической теории, </w:t>
      </w:r>
      <w:r>
        <w:br/>
        <w:t xml:space="preserve">Донецкий национальный университет </w:t>
      </w:r>
      <w:r>
        <w:br/>
        <w:t xml:space="preserve">экономики и торговли имени </w:t>
      </w:r>
      <w:r>
        <w:br/>
        <w:t xml:space="preserve">М. </w:t>
      </w:r>
      <w:proofErr w:type="spellStart"/>
      <w:r>
        <w:t>Туган</w:t>
      </w:r>
      <w:proofErr w:type="spellEnd"/>
      <w:r>
        <w:t>-Барановского (ДОННУЭТ), Донецк, ДНР, Россия, victoria.goroshenko@yandex.ru</w:t>
      </w:r>
    </w:p>
    <w:p w:rsidR="00974432" w:rsidRDefault="00974432" w:rsidP="00974432">
      <w:pPr>
        <w:pStyle w:val="a6"/>
      </w:pPr>
      <w:r>
        <w:t xml:space="preserve">Глобальный аспект богатства и бедности </w:t>
      </w:r>
      <w:r>
        <w:br/>
        <w:t>в контексте человеческих потребностей</w:t>
      </w:r>
    </w:p>
    <w:p w:rsidR="00974432" w:rsidRDefault="00974432" w:rsidP="00974432">
      <w:pPr>
        <w:pStyle w:val="a7"/>
      </w:pPr>
      <w:r>
        <w:t xml:space="preserve">Статья посвящена анализу существующих тенденций в сфере глобальных вопросов неравномерности распределения </w:t>
      </w:r>
      <w:proofErr w:type="gramStart"/>
      <w:r>
        <w:t>доходов</w:t>
      </w:r>
      <w:proofErr w:type="gramEnd"/>
      <w:r>
        <w:t xml:space="preserve"> как отдельных слоев населения, так и целых стран. Особое внимание в данном контексте уделяется диалектическому единству богатства и бедности, раскрывается роль глобализации в процессе распределения доходов. Эти категории рассматриваются в контексте всего спектра человеческих потребностей, удовлетворение которых позволяет добиться успеха во всех сферах жизни. Раскрываются причины богатства и бедности в современном мире, анализируются существующие тенденции и перспективы формирования принципов экономики благосостояния. </w:t>
      </w:r>
    </w:p>
    <w:p w:rsidR="00974432" w:rsidRDefault="00974432" w:rsidP="00974432">
      <w:pPr>
        <w:pStyle w:val="a7"/>
      </w:pPr>
      <w:proofErr w:type="gramStart"/>
      <w:r>
        <w:rPr>
          <w:spacing w:val="43"/>
        </w:rPr>
        <w:t>Ключевые слова:</w:t>
      </w:r>
      <w:r>
        <w:t xml:space="preserve"> богатство; бедность; неравенство; глобализация; человеческий капитал; потребности; человеческие ресурсы; потребность в социально-персональной значимости; социальная стратификация.</w:t>
      </w:r>
      <w:proofErr w:type="gramEnd"/>
    </w:p>
    <w:p w:rsidR="00974432" w:rsidRPr="00974432" w:rsidRDefault="00974432" w:rsidP="00974432">
      <w:pPr>
        <w:pStyle w:val="a8"/>
        <w:rPr>
          <w:lang w:val="en-US"/>
        </w:rPr>
      </w:pPr>
      <w:proofErr w:type="spellStart"/>
      <w:r w:rsidRPr="00974432">
        <w:rPr>
          <w:lang w:val="en-US"/>
        </w:rPr>
        <w:t>Prilepskaya</w:t>
      </w:r>
      <w:proofErr w:type="spellEnd"/>
      <w:r w:rsidRPr="00974432">
        <w:rPr>
          <w:lang w:val="en-US"/>
        </w:rPr>
        <w:t xml:space="preserve"> </w:t>
      </w:r>
      <w:proofErr w:type="spellStart"/>
      <w:r w:rsidRPr="00974432">
        <w:rPr>
          <w:lang w:val="en-US"/>
        </w:rPr>
        <w:t>Yulia</w:t>
      </w:r>
      <w:proofErr w:type="spellEnd"/>
      <w:r w:rsidRPr="00974432">
        <w:rPr>
          <w:lang w:val="en-US"/>
        </w:rPr>
        <w:t xml:space="preserve"> V.,</w:t>
      </w:r>
    </w:p>
    <w:p w:rsidR="00974432" w:rsidRPr="00974432" w:rsidRDefault="00974432" w:rsidP="00974432">
      <w:pPr>
        <w:pStyle w:val="a9"/>
        <w:rPr>
          <w:lang w:val="en-US"/>
        </w:rPr>
      </w:pPr>
      <w:r w:rsidRPr="00974432">
        <w:rPr>
          <w:lang w:val="en-US"/>
        </w:rPr>
        <w:t xml:space="preserve">PhD in Economics, Associate Professor, </w:t>
      </w:r>
      <w:proofErr w:type="gramStart"/>
      <w:r w:rsidRPr="00974432">
        <w:rPr>
          <w:lang w:val="en-US"/>
        </w:rPr>
        <w:t>Associate</w:t>
      </w:r>
      <w:proofErr w:type="gramEnd"/>
      <w:r w:rsidRPr="00974432">
        <w:rPr>
          <w:lang w:val="en-US"/>
        </w:rPr>
        <w:t xml:space="preserve"> Professor of the Department of Economic Theory, Donetsk National University of Economics and Trade named after Mikhail </w:t>
      </w:r>
      <w:proofErr w:type="spellStart"/>
      <w:r w:rsidRPr="00974432">
        <w:rPr>
          <w:lang w:val="en-US"/>
        </w:rPr>
        <w:t>Tugan-Baranovsky</w:t>
      </w:r>
      <w:proofErr w:type="spellEnd"/>
      <w:r w:rsidRPr="00974432">
        <w:rPr>
          <w:lang w:val="en-US"/>
        </w:rPr>
        <w:t xml:space="preserve"> (DONNUET), Donetsk, DNR, Russia, askolosova@mail.ru</w:t>
      </w:r>
    </w:p>
    <w:p w:rsidR="00974432" w:rsidRPr="00974432" w:rsidRDefault="00974432" w:rsidP="00974432">
      <w:pPr>
        <w:pStyle w:val="a8"/>
        <w:rPr>
          <w:lang w:val="en-US"/>
        </w:rPr>
      </w:pPr>
      <w:proofErr w:type="spellStart"/>
      <w:proofErr w:type="gramStart"/>
      <w:r w:rsidRPr="00974432">
        <w:rPr>
          <w:lang w:val="en-US"/>
        </w:rPr>
        <w:t>Goroshchenko</w:t>
      </w:r>
      <w:proofErr w:type="spellEnd"/>
      <w:r w:rsidRPr="00974432">
        <w:rPr>
          <w:lang w:val="en-US"/>
        </w:rPr>
        <w:t xml:space="preserve"> Victoria V.,</w:t>
      </w:r>
      <w:proofErr w:type="gramEnd"/>
    </w:p>
    <w:p w:rsidR="00974432" w:rsidRPr="00974432" w:rsidRDefault="00974432" w:rsidP="00974432">
      <w:pPr>
        <w:pStyle w:val="a9"/>
        <w:rPr>
          <w:lang w:val="en-US"/>
        </w:rPr>
      </w:pPr>
      <w:r w:rsidRPr="00974432">
        <w:rPr>
          <w:lang w:val="en-US"/>
        </w:rPr>
        <w:t xml:space="preserve">PhD in Economics, Associate Professor, </w:t>
      </w:r>
      <w:proofErr w:type="gramStart"/>
      <w:r w:rsidRPr="00974432">
        <w:rPr>
          <w:lang w:val="en-US"/>
        </w:rPr>
        <w:t>Associate</w:t>
      </w:r>
      <w:proofErr w:type="gramEnd"/>
      <w:r w:rsidRPr="00974432">
        <w:rPr>
          <w:lang w:val="en-US"/>
        </w:rPr>
        <w:t xml:space="preserve"> Professor of the Department of Economic Theory, Donetsk National University of Economics and Trade named after Mikhail </w:t>
      </w:r>
      <w:proofErr w:type="spellStart"/>
      <w:r w:rsidRPr="00974432">
        <w:rPr>
          <w:lang w:val="en-US"/>
        </w:rPr>
        <w:t>Tugan-Baranovsky</w:t>
      </w:r>
      <w:proofErr w:type="spellEnd"/>
      <w:r w:rsidRPr="00974432">
        <w:rPr>
          <w:lang w:val="en-US"/>
        </w:rPr>
        <w:t xml:space="preserve"> (DONNUET), Donetsk, DNR, Russia, victoria.goroshenko@yandex.ru</w:t>
      </w:r>
    </w:p>
    <w:p w:rsidR="00974432" w:rsidRPr="00974432" w:rsidRDefault="00974432" w:rsidP="00974432">
      <w:pPr>
        <w:pStyle w:val="aa"/>
        <w:rPr>
          <w:lang w:val="en-US"/>
        </w:rPr>
      </w:pPr>
      <w:r w:rsidRPr="00974432">
        <w:rPr>
          <w:lang w:val="en-US"/>
        </w:rPr>
        <w:t>The global dimension of wealth and poverty in the context of human needs</w:t>
      </w:r>
    </w:p>
    <w:p w:rsidR="00974432" w:rsidRPr="00974432" w:rsidRDefault="00974432" w:rsidP="00974432">
      <w:pPr>
        <w:pStyle w:val="a7"/>
        <w:rPr>
          <w:lang w:val="en-US"/>
        </w:rPr>
      </w:pPr>
      <w:r w:rsidRPr="00974432">
        <w:rPr>
          <w:lang w:val="en-US"/>
        </w:rPr>
        <w:t>The article is devoted to the analysis of existing trends in the field of global issues of uneven income distribution of both individual segments of the population and entire countries. In this context, special attention is paid to the dialectical unity of wealth and poverty, and the role of globalization in the process of income distribution is revealed. These categories are considered in the context of the entire spectrum of human needs, the satisfaction of which makes it possible to achieve success in all spheres of life. The causes of wealth and poverty in the modern world are revealed, the existing trends and prospects for the formation of the principles of the welfare economy are analyzed.</w:t>
      </w:r>
    </w:p>
    <w:p w:rsidR="00974432" w:rsidRPr="00974432" w:rsidRDefault="00974432" w:rsidP="00974432">
      <w:pPr>
        <w:pStyle w:val="a7"/>
        <w:rPr>
          <w:lang w:val="en-US"/>
        </w:rPr>
      </w:pPr>
      <w:r w:rsidRPr="00974432">
        <w:rPr>
          <w:spacing w:val="43"/>
          <w:lang w:val="en-US"/>
        </w:rPr>
        <w:t>Keywords</w:t>
      </w:r>
      <w:r w:rsidRPr="00974432">
        <w:rPr>
          <w:lang w:val="en-US"/>
        </w:rPr>
        <w:t>: wealth; poverty; inequality; globalization; human capital; needs; human resources; the need for social and personal significance; social stratification.</w:t>
      </w:r>
    </w:p>
    <w:p w:rsidR="002419A2" w:rsidRPr="002419A2" w:rsidRDefault="002419A2" w:rsidP="002419A2">
      <w:pPr>
        <w:pStyle w:val="a3"/>
        <w:rPr>
          <w:lang w:val="ru-RU"/>
        </w:rPr>
      </w:pPr>
      <w:proofErr w:type="spellStart"/>
      <w:proofErr w:type="gramStart"/>
      <w:r>
        <w:t>doi</w:t>
      </w:r>
      <w:proofErr w:type="spellEnd"/>
      <w:proofErr w:type="gramEnd"/>
      <w:r w:rsidRPr="002419A2">
        <w:rPr>
          <w:lang w:val="ru-RU"/>
        </w:rPr>
        <w:t xml:space="preserve"> 10.47576/2949-1886.2024.2.2.017</w:t>
      </w:r>
    </w:p>
    <w:p w:rsidR="002419A2" w:rsidRPr="002419A2" w:rsidRDefault="002419A2" w:rsidP="002419A2">
      <w:pPr>
        <w:pStyle w:val="a3"/>
        <w:rPr>
          <w:lang w:val="ru-RU"/>
        </w:rPr>
      </w:pPr>
      <w:r w:rsidRPr="002419A2">
        <w:rPr>
          <w:lang w:val="ru-RU"/>
        </w:rPr>
        <w:t>УДК 338</w:t>
      </w:r>
    </w:p>
    <w:p w:rsidR="002419A2" w:rsidRDefault="002419A2" w:rsidP="002419A2">
      <w:pPr>
        <w:pStyle w:val="a4"/>
      </w:pPr>
      <w:proofErr w:type="spellStart"/>
      <w:r>
        <w:t>Вильданов</w:t>
      </w:r>
      <w:proofErr w:type="spellEnd"/>
      <w:r>
        <w:t xml:space="preserve"> Рустем </w:t>
      </w:r>
      <w:proofErr w:type="spellStart"/>
      <w:r>
        <w:t>Ринатович</w:t>
      </w:r>
      <w:proofErr w:type="spellEnd"/>
      <w:r>
        <w:t xml:space="preserve">, </w:t>
      </w:r>
    </w:p>
    <w:p w:rsidR="002419A2" w:rsidRDefault="002419A2" w:rsidP="002419A2">
      <w:pPr>
        <w:pStyle w:val="a5"/>
      </w:pPr>
      <w:r>
        <w:t xml:space="preserve">аспирант, Татарский институт </w:t>
      </w:r>
      <w:r>
        <w:br/>
        <w:t xml:space="preserve">переподготовки кадров агробизнеса, </w:t>
      </w:r>
      <w:r>
        <w:br/>
        <w:t>Казань, Россия, vildanovrr@mail.ru</w:t>
      </w:r>
    </w:p>
    <w:p w:rsidR="002419A2" w:rsidRDefault="002419A2" w:rsidP="002419A2">
      <w:pPr>
        <w:pStyle w:val="a4"/>
      </w:pPr>
      <w:r>
        <w:t xml:space="preserve">Алексеев Сергей Львович, </w:t>
      </w:r>
    </w:p>
    <w:p w:rsidR="002419A2" w:rsidRDefault="002419A2" w:rsidP="002419A2">
      <w:pPr>
        <w:pStyle w:val="a5"/>
      </w:pPr>
      <w:r>
        <w:t xml:space="preserve">доктор экономических наук, профессор, </w:t>
      </w:r>
      <w:r>
        <w:br/>
        <w:t xml:space="preserve">проректор по </w:t>
      </w:r>
      <w:proofErr w:type="spellStart"/>
      <w:r>
        <w:t>НИРиСР</w:t>
      </w:r>
      <w:proofErr w:type="spellEnd"/>
      <w:r>
        <w:t xml:space="preserve">, Татарский </w:t>
      </w:r>
      <w:r>
        <w:br/>
        <w:t xml:space="preserve">институт переподготовки кадров </w:t>
      </w:r>
      <w:r>
        <w:br/>
        <w:t xml:space="preserve">агробизнеса, </w:t>
      </w:r>
      <w:r>
        <w:br/>
        <w:t>Казань, Россия, tany_1313@mail.ru</w:t>
      </w:r>
    </w:p>
    <w:p w:rsidR="002419A2" w:rsidRDefault="002419A2" w:rsidP="002419A2">
      <w:pPr>
        <w:pStyle w:val="a6"/>
      </w:pPr>
      <w:r>
        <w:t xml:space="preserve">Анализ методических аспектов формирования и реализации механизма антикоррупционного контроля в системе </w:t>
      </w:r>
      <w:r>
        <w:lastRenderedPageBreak/>
        <w:t>отношений участников инвестиционного процесса в ходе строительства</w:t>
      </w:r>
    </w:p>
    <w:p w:rsidR="002419A2" w:rsidRDefault="002419A2" w:rsidP="002419A2">
      <w:pPr>
        <w:pStyle w:val="a7"/>
      </w:pPr>
      <w:r>
        <w:t>В статье проанализированы методические аспекты формирования и реализации антикоррупционного контроля в системе отношений участников инвестиционного процесса в ходе строительства. На основе методики формирования и реализации антикоррупционного контроля в региональном аспекте уточнены формы антикоррупционного контроля в системе отношений участников инвестиционного процесса в ходе строительства, базирующиеся на организационно-управленческом механизме, путем адаптации его структурных элементов к специфике коррупционных проявлений при проведении операций, связанных с получением и исполнением бюджетных средств по государственному контракту.</w:t>
      </w:r>
    </w:p>
    <w:p w:rsidR="002419A2" w:rsidRDefault="002419A2" w:rsidP="002419A2">
      <w:pPr>
        <w:pStyle w:val="a7"/>
      </w:pPr>
      <w:r>
        <w:rPr>
          <w:spacing w:val="43"/>
        </w:rPr>
        <w:t>Ключевые слова:</w:t>
      </w:r>
      <w:r>
        <w:t xml:space="preserve"> антикоррупционный контроль; механизм антикоррупционного контроля; методика антикоррупционного контроля.</w:t>
      </w:r>
    </w:p>
    <w:p w:rsidR="002419A2" w:rsidRPr="002419A2" w:rsidRDefault="002419A2" w:rsidP="002419A2">
      <w:pPr>
        <w:pStyle w:val="a8"/>
        <w:rPr>
          <w:lang w:val="en-US"/>
        </w:rPr>
      </w:pPr>
      <w:proofErr w:type="spellStart"/>
      <w:r w:rsidRPr="002419A2">
        <w:rPr>
          <w:lang w:val="en-US"/>
        </w:rPr>
        <w:t>Wildanov</w:t>
      </w:r>
      <w:proofErr w:type="spellEnd"/>
      <w:r w:rsidRPr="002419A2">
        <w:rPr>
          <w:lang w:val="en-US"/>
        </w:rPr>
        <w:t xml:space="preserve"> </w:t>
      </w:r>
      <w:proofErr w:type="spellStart"/>
      <w:r w:rsidRPr="002419A2">
        <w:rPr>
          <w:lang w:val="en-US"/>
        </w:rPr>
        <w:t>Rustem</w:t>
      </w:r>
      <w:proofErr w:type="spellEnd"/>
      <w:r w:rsidRPr="002419A2">
        <w:rPr>
          <w:lang w:val="en-US"/>
        </w:rPr>
        <w:t xml:space="preserve"> R.,</w:t>
      </w:r>
    </w:p>
    <w:p w:rsidR="002419A2" w:rsidRPr="002419A2" w:rsidRDefault="002419A2" w:rsidP="002419A2">
      <w:pPr>
        <w:pStyle w:val="a9"/>
        <w:rPr>
          <w:lang w:val="en-US"/>
        </w:rPr>
      </w:pPr>
      <w:proofErr w:type="gramStart"/>
      <w:r w:rsidRPr="002419A2">
        <w:rPr>
          <w:lang w:val="en-US"/>
        </w:rPr>
        <w:t>postgraduate</w:t>
      </w:r>
      <w:proofErr w:type="gramEnd"/>
      <w:r w:rsidRPr="002419A2">
        <w:rPr>
          <w:lang w:val="en-US"/>
        </w:rPr>
        <w:t xml:space="preserve"> student, Tatar Institute of Retraining of Agribusiness Personnel, Kazan, Russia, vildanovrr@mail.ru</w:t>
      </w:r>
    </w:p>
    <w:p w:rsidR="002419A2" w:rsidRPr="002419A2" w:rsidRDefault="002419A2" w:rsidP="002419A2">
      <w:pPr>
        <w:pStyle w:val="a8"/>
        <w:rPr>
          <w:lang w:val="en-US"/>
        </w:rPr>
      </w:pPr>
      <w:proofErr w:type="gramStart"/>
      <w:r w:rsidRPr="002419A2">
        <w:rPr>
          <w:lang w:val="en-US"/>
        </w:rPr>
        <w:t>Alekseev Sergey L.,</w:t>
      </w:r>
      <w:proofErr w:type="gramEnd"/>
      <w:r w:rsidRPr="002419A2">
        <w:rPr>
          <w:lang w:val="en-US"/>
        </w:rPr>
        <w:t xml:space="preserve"> </w:t>
      </w:r>
    </w:p>
    <w:p w:rsidR="002419A2" w:rsidRPr="002419A2" w:rsidRDefault="002419A2" w:rsidP="002419A2">
      <w:pPr>
        <w:pStyle w:val="a9"/>
        <w:rPr>
          <w:lang w:val="en-US"/>
        </w:rPr>
      </w:pPr>
      <w:r w:rsidRPr="002419A2">
        <w:rPr>
          <w:lang w:val="en-US"/>
        </w:rPr>
        <w:t>Doctor of Economics, Professor, Vice-Rector for Research and Development, Tatar Institute of Retraining of Agribusiness Personnel, Kazan, Russia, tany_1313@mail.ru</w:t>
      </w:r>
    </w:p>
    <w:p w:rsidR="002419A2" w:rsidRPr="002419A2" w:rsidRDefault="002419A2" w:rsidP="002419A2">
      <w:pPr>
        <w:pStyle w:val="aa"/>
        <w:rPr>
          <w:lang w:val="en-US"/>
        </w:rPr>
      </w:pPr>
      <w:r w:rsidRPr="002419A2">
        <w:rPr>
          <w:lang w:val="en-US"/>
        </w:rPr>
        <w:t>Analysis of methodological aspects of the formation and implementation of an anti-corruption control mechanism in the system of relations between participants in the investment process during construction</w:t>
      </w:r>
    </w:p>
    <w:p w:rsidR="002419A2" w:rsidRPr="002419A2" w:rsidRDefault="002419A2" w:rsidP="002419A2">
      <w:pPr>
        <w:pStyle w:val="a7"/>
        <w:rPr>
          <w:lang w:val="en-US"/>
        </w:rPr>
      </w:pPr>
      <w:r w:rsidRPr="002419A2">
        <w:rPr>
          <w:lang w:val="en-US"/>
        </w:rPr>
        <w:t>This article analyzes the methodological aspects of the formation and implementation of anti-corruption control in the system of relations between participants in the investment process during construction. Based on the methodology for the formation and implementation of anti-corruption control in the regional aspect, the forms of anti-corruption control in the system of relations between participants in the investment process during construction, based on the organizational and managerial mechanism, are clarified by adapting its structural elements to the specifics of corruption during operations related to the receipt and execution of budget funds under a government contract.</w:t>
      </w:r>
    </w:p>
    <w:p w:rsidR="002419A2" w:rsidRPr="002419A2" w:rsidRDefault="002419A2" w:rsidP="002419A2">
      <w:pPr>
        <w:pStyle w:val="a7"/>
        <w:rPr>
          <w:lang w:val="en-US"/>
        </w:rPr>
      </w:pPr>
      <w:r w:rsidRPr="002419A2">
        <w:rPr>
          <w:spacing w:val="43"/>
          <w:lang w:val="en-US"/>
        </w:rPr>
        <w:t>Keywords</w:t>
      </w:r>
      <w:r w:rsidRPr="002419A2">
        <w:rPr>
          <w:lang w:val="en-US"/>
        </w:rPr>
        <w:t>: anti-corruption control; anti-corruption control mechanism; anti-corruption control methodology.</w:t>
      </w:r>
    </w:p>
    <w:p w:rsidR="00665207" w:rsidRPr="00665207" w:rsidRDefault="00665207" w:rsidP="00665207">
      <w:pPr>
        <w:pStyle w:val="a3"/>
        <w:rPr>
          <w:lang w:val="ru-RU"/>
        </w:rPr>
      </w:pPr>
      <w:proofErr w:type="spellStart"/>
      <w:proofErr w:type="gramStart"/>
      <w:r>
        <w:t>doi</w:t>
      </w:r>
      <w:proofErr w:type="spellEnd"/>
      <w:proofErr w:type="gramEnd"/>
      <w:r w:rsidRPr="00665207">
        <w:rPr>
          <w:lang w:val="ru-RU"/>
        </w:rPr>
        <w:t xml:space="preserve"> 10.47576/2949-1886.2024.2.2.018</w:t>
      </w:r>
    </w:p>
    <w:p w:rsidR="00665207" w:rsidRPr="00665207" w:rsidRDefault="00665207" w:rsidP="00665207">
      <w:pPr>
        <w:pStyle w:val="a3"/>
        <w:rPr>
          <w:lang w:val="ru-RU"/>
        </w:rPr>
      </w:pPr>
      <w:r w:rsidRPr="00665207">
        <w:rPr>
          <w:lang w:val="ru-RU"/>
        </w:rPr>
        <w:t>УДК 331:004</w:t>
      </w:r>
    </w:p>
    <w:p w:rsidR="00665207" w:rsidRDefault="00665207" w:rsidP="00665207">
      <w:pPr>
        <w:pStyle w:val="a4"/>
      </w:pPr>
      <w:r>
        <w:t xml:space="preserve">Крюкова Анастасия Александровна, </w:t>
      </w:r>
    </w:p>
    <w:p w:rsidR="00665207" w:rsidRDefault="00665207" w:rsidP="00665207">
      <w:pPr>
        <w:pStyle w:val="a5"/>
      </w:pPr>
      <w:r>
        <w:t xml:space="preserve">кандидат экономических наук, доцент кафедры цифровой экономики, Поволжский государственный университет телекоммуникаций и информатики, Самара, Россия, </w:t>
      </w:r>
      <w:r>
        <w:br/>
        <w:t>kaasamara@mail.ru</w:t>
      </w:r>
    </w:p>
    <w:p w:rsidR="00665207" w:rsidRDefault="00665207" w:rsidP="00665207">
      <w:pPr>
        <w:pStyle w:val="a4"/>
      </w:pPr>
      <w:proofErr w:type="spellStart"/>
      <w:r>
        <w:t>Прибылов</w:t>
      </w:r>
      <w:proofErr w:type="spellEnd"/>
      <w:r>
        <w:t xml:space="preserve"> Никита Сергеевич, </w:t>
      </w:r>
    </w:p>
    <w:p w:rsidR="00665207" w:rsidRDefault="00665207" w:rsidP="00665207">
      <w:pPr>
        <w:pStyle w:val="a5"/>
      </w:pPr>
      <w:r>
        <w:t>студент 4 курса направления «Бизнес-информатика», Поволжский государственный университет телекоммуникаций и информатики, Самара, Россия, NikitaPribylov66@gmail.com</w:t>
      </w:r>
    </w:p>
    <w:p w:rsidR="00665207" w:rsidRDefault="00665207" w:rsidP="00665207">
      <w:pPr>
        <w:pStyle w:val="a4"/>
      </w:pPr>
      <w:r>
        <w:t xml:space="preserve">Киреева Екатерина Сергеевна, </w:t>
      </w:r>
    </w:p>
    <w:p w:rsidR="00665207" w:rsidRDefault="00665207" w:rsidP="00665207">
      <w:pPr>
        <w:pStyle w:val="a5"/>
      </w:pPr>
      <w:r>
        <w:t>студент 4 курса направления «Бизнес-информатика», Поволжский государственный университет телекоммуникаций и информатики, Самара, Россия, dunayeva0202@mail.ru</w:t>
      </w:r>
    </w:p>
    <w:p w:rsidR="00665207" w:rsidRDefault="00665207" w:rsidP="00665207">
      <w:pPr>
        <w:pStyle w:val="a6"/>
      </w:pPr>
      <w:r>
        <w:t xml:space="preserve">Моделирование бизнес-процесса «работа </w:t>
      </w:r>
      <w:r>
        <w:br/>
        <w:t>с клиентом» в нотации BPMN 2.0 на примере рекламного агентства</w:t>
      </w:r>
    </w:p>
    <w:p w:rsidR="00665207" w:rsidRDefault="00665207" w:rsidP="00665207">
      <w:pPr>
        <w:pStyle w:val="a7"/>
      </w:pPr>
      <w:r>
        <w:t xml:space="preserve">В статье выполняется анализ бизнес-процесса «работа с клиентом» в контексте рекламного агентства до и после внедрения системы управления взаимоотношениями с клиентами (CRM). Для достижения этой цели были построены две модели, представленные в нотации BPMN 2.0, описывающие состояния «Как есть» («AS IS») и «Как должно быть» («TO BE»). Моделирование бизнес-процесса позволило выделить основные дефициты в существующей системе работы с клиентами, представленной моделью «AS IS». Среди </w:t>
      </w:r>
      <w:r>
        <w:lastRenderedPageBreak/>
        <w:t xml:space="preserve">недостатков отмечены отсутствие видеосвязи с клиентами, возможности взаимодействия с клиентами через </w:t>
      </w:r>
      <w:proofErr w:type="spellStart"/>
      <w:r>
        <w:t>мессенджеры</w:t>
      </w:r>
      <w:proofErr w:type="spellEnd"/>
      <w:r>
        <w:t xml:space="preserve">, отсутствие возможности мониторинга графиков размещения рекламно-информационных материалов в системе или изменения их цен, а также несвоевременное предоставление технической поддержки. Применение модели «TO BE» позволяет выделить ключевые преимущества, которые достигаются в результате внедрения дополнений к CRM-системе. К ним относятся упрощение взаимодействия с клиентами через внедрение видеоконференций и общение в </w:t>
      </w:r>
      <w:proofErr w:type="spellStart"/>
      <w:r>
        <w:t>мессенджерах</w:t>
      </w:r>
      <w:proofErr w:type="spellEnd"/>
      <w:r>
        <w:t>, использование дополнительного соглашения об уровне сервиса (SLA), а также интеграция с учетными системами.</w:t>
      </w:r>
    </w:p>
    <w:p w:rsidR="00665207" w:rsidRDefault="00665207" w:rsidP="00665207">
      <w:pPr>
        <w:pStyle w:val="a7"/>
      </w:pPr>
      <w:r>
        <w:rPr>
          <w:spacing w:val="43"/>
        </w:rPr>
        <w:t>Ключевые слова:</w:t>
      </w:r>
      <w:r>
        <w:t xml:space="preserve"> бизнес-процесс; моделирование бизнес-процесса; нотация BPMN 2.0; модель «AS IS»; модель «TO BE»; CRM-система; управление взаимоотношениями с клиентами; рекламное агентство.</w:t>
      </w:r>
    </w:p>
    <w:p w:rsidR="00665207" w:rsidRPr="00665207" w:rsidRDefault="00665207" w:rsidP="00665207">
      <w:pPr>
        <w:pStyle w:val="a8"/>
        <w:rPr>
          <w:lang w:val="en-US"/>
        </w:rPr>
      </w:pPr>
      <w:proofErr w:type="spellStart"/>
      <w:proofErr w:type="gramStart"/>
      <w:r w:rsidRPr="00665207">
        <w:rPr>
          <w:lang w:val="en-US"/>
        </w:rPr>
        <w:t>Kryukova</w:t>
      </w:r>
      <w:proofErr w:type="spellEnd"/>
      <w:r w:rsidRPr="00665207">
        <w:rPr>
          <w:lang w:val="en-US"/>
        </w:rPr>
        <w:t xml:space="preserve"> Anastasia A.,</w:t>
      </w:r>
      <w:proofErr w:type="gramEnd"/>
    </w:p>
    <w:p w:rsidR="00665207" w:rsidRPr="00665207" w:rsidRDefault="00665207" w:rsidP="00665207">
      <w:pPr>
        <w:pStyle w:val="a9"/>
        <w:rPr>
          <w:lang w:val="en-US"/>
        </w:rPr>
      </w:pPr>
      <w:r w:rsidRPr="00665207">
        <w:rPr>
          <w:lang w:val="en-US"/>
        </w:rPr>
        <w:t>PhD in Economics, Associate Professor of the Department of Digital Economics, Volga Region State University of Telecommunications and Informatics, Samara, Russia, kaasamara@mail.ru</w:t>
      </w:r>
    </w:p>
    <w:p w:rsidR="00665207" w:rsidRPr="00665207" w:rsidRDefault="00665207" w:rsidP="00665207">
      <w:pPr>
        <w:pStyle w:val="a8"/>
        <w:rPr>
          <w:lang w:val="en-US"/>
        </w:rPr>
      </w:pPr>
      <w:proofErr w:type="spellStart"/>
      <w:r w:rsidRPr="00665207">
        <w:rPr>
          <w:lang w:val="en-US"/>
        </w:rPr>
        <w:t>Pribylov</w:t>
      </w:r>
      <w:proofErr w:type="spellEnd"/>
      <w:r w:rsidRPr="00665207">
        <w:rPr>
          <w:lang w:val="en-US"/>
        </w:rPr>
        <w:t xml:space="preserve"> Nikita S.,</w:t>
      </w:r>
    </w:p>
    <w:p w:rsidR="00665207" w:rsidRPr="00665207" w:rsidRDefault="00665207" w:rsidP="00665207">
      <w:pPr>
        <w:pStyle w:val="a9"/>
        <w:rPr>
          <w:lang w:val="en-US"/>
        </w:rPr>
      </w:pPr>
      <w:r w:rsidRPr="00665207">
        <w:rPr>
          <w:lang w:val="en-US"/>
        </w:rPr>
        <w:t>4th year student of Business Informatics, Volga Region State University of Telecommunications and Informatics, Samara, Russia, NikitaPribylov66@gmail.com</w:t>
      </w:r>
    </w:p>
    <w:p w:rsidR="00665207" w:rsidRPr="00665207" w:rsidRDefault="00665207" w:rsidP="00665207">
      <w:pPr>
        <w:pStyle w:val="a8"/>
        <w:rPr>
          <w:lang w:val="en-US"/>
        </w:rPr>
      </w:pPr>
      <w:proofErr w:type="spellStart"/>
      <w:r w:rsidRPr="00665207">
        <w:rPr>
          <w:lang w:val="en-US"/>
        </w:rPr>
        <w:t>Kireeva</w:t>
      </w:r>
      <w:proofErr w:type="spellEnd"/>
      <w:r w:rsidRPr="00665207">
        <w:rPr>
          <w:lang w:val="en-US"/>
        </w:rPr>
        <w:t xml:space="preserve"> Ekaterina S.,</w:t>
      </w:r>
    </w:p>
    <w:p w:rsidR="00665207" w:rsidRPr="00665207" w:rsidRDefault="00665207" w:rsidP="00665207">
      <w:pPr>
        <w:pStyle w:val="a9"/>
        <w:rPr>
          <w:lang w:val="en-US"/>
        </w:rPr>
      </w:pPr>
      <w:r w:rsidRPr="00665207">
        <w:rPr>
          <w:lang w:val="en-US"/>
        </w:rPr>
        <w:t>4th year student of Business Informatics, Volga Region State University of Telecommunications and Informatics, Samara, Russia, dunayeva0202@mail.ru</w:t>
      </w:r>
    </w:p>
    <w:p w:rsidR="00665207" w:rsidRPr="00665207" w:rsidRDefault="00665207" w:rsidP="00665207">
      <w:pPr>
        <w:pStyle w:val="aa"/>
        <w:rPr>
          <w:lang w:val="en-US"/>
        </w:rPr>
      </w:pPr>
      <w:r w:rsidRPr="00665207">
        <w:rPr>
          <w:lang w:val="en-US"/>
        </w:rPr>
        <w:t>Modeling the business process of “working with a client” in BPMN 2.0 notation using the example of an advertising agency</w:t>
      </w:r>
    </w:p>
    <w:p w:rsidR="00665207" w:rsidRPr="00665207" w:rsidRDefault="00665207" w:rsidP="00665207">
      <w:pPr>
        <w:pStyle w:val="a7"/>
        <w:rPr>
          <w:lang w:val="en-US"/>
        </w:rPr>
      </w:pPr>
      <w:r w:rsidRPr="00665207">
        <w:rPr>
          <w:lang w:val="en-US"/>
        </w:rPr>
        <w:t>The article analyzes the business process of “Working with a client” in the context of an advertising agency before and after the introduction of a customer relationship management (CRM) system. To achieve this goal, two models were built, presented in the BPMN 2.0 notation, describing the states “AS is” (“AS IS”) and “As it should be” (“TO BE”). Modeling of the business process made it possible to identify the main deficits in the existing customer service system represented by the “AS IS” model. Among the disadvantages are the lack of video communication with customers, the lack of the ability to interact with customers through messengers, the lack of the ability to monitor schedules for placing advertising and information materials in the system or changes in their prices, as well as the late provision of technical support. The use of the “TO BE” model allows you to highlight the key advantages that are achieved as a result of the introduction of additions to the CRM system. These include simplifying customer interaction through the introduction of video conferencing and instant messaging, the use of an additional service Level agreement (SLA), as well as integration with accounting systems.</w:t>
      </w:r>
    </w:p>
    <w:p w:rsidR="00665207" w:rsidRPr="00665207" w:rsidRDefault="00665207" w:rsidP="00665207">
      <w:pPr>
        <w:pStyle w:val="a7"/>
        <w:rPr>
          <w:lang w:val="en-US"/>
        </w:rPr>
      </w:pPr>
      <w:r w:rsidRPr="00665207">
        <w:rPr>
          <w:spacing w:val="43"/>
          <w:lang w:val="en-US"/>
        </w:rPr>
        <w:t>Keywords</w:t>
      </w:r>
      <w:r w:rsidRPr="00665207">
        <w:rPr>
          <w:lang w:val="en-US"/>
        </w:rPr>
        <w:t>: business process; business process modeling; BPMN 2.0 notation; “AS IS” model; “TO BE” model; CRM system; customer relationship management; advertising agency.</w:t>
      </w:r>
    </w:p>
    <w:p w:rsidR="00A52FD5" w:rsidRPr="00A52FD5" w:rsidRDefault="00A52FD5" w:rsidP="00A52FD5">
      <w:pPr>
        <w:pStyle w:val="a3"/>
        <w:rPr>
          <w:lang w:val="ru-RU"/>
        </w:rPr>
      </w:pPr>
      <w:proofErr w:type="spellStart"/>
      <w:proofErr w:type="gramStart"/>
      <w:r>
        <w:t>doi</w:t>
      </w:r>
      <w:proofErr w:type="spellEnd"/>
      <w:proofErr w:type="gramEnd"/>
      <w:r w:rsidRPr="00A52FD5">
        <w:rPr>
          <w:lang w:val="ru-RU"/>
        </w:rPr>
        <w:t xml:space="preserve"> 10.47576/2949-1886.2024.2.2.019</w:t>
      </w:r>
    </w:p>
    <w:p w:rsidR="00A52FD5" w:rsidRPr="00A52FD5" w:rsidRDefault="00A52FD5" w:rsidP="00A52FD5">
      <w:pPr>
        <w:pStyle w:val="a3"/>
        <w:rPr>
          <w:lang w:val="ru-RU"/>
        </w:rPr>
      </w:pPr>
      <w:r w:rsidRPr="00A52FD5">
        <w:rPr>
          <w:lang w:val="ru-RU"/>
        </w:rPr>
        <w:t>УДК 338</w:t>
      </w:r>
    </w:p>
    <w:p w:rsidR="00A52FD5" w:rsidRDefault="00A52FD5" w:rsidP="00A52FD5">
      <w:pPr>
        <w:pStyle w:val="a4"/>
      </w:pPr>
      <w:r>
        <w:t>Новичкова Ольга Евгеньевна,</w:t>
      </w:r>
    </w:p>
    <w:p w:rsidR="00A52FD5" w:rsidRDefault="00A52FD5" w:rsidP="00A52FD5">
      <w:pPr>
        <w:pStyle w:val="a5"/>
      </w:pPr>
      <w:r>
        <w:t>кандидат экономических наук, доцент, член-корреспондент Международной академии менеджмента, руководитель центра научных инноваций «Дипломант», novichkova@gmail.com</w:t>
      </w:r>
    </w:p>
    <w:p w:rsidR="00A52FD5" w:rsidRDefault="00A52FD5" w:rsidP="00A52FD5">
      <w:pPr>
        <w:pStyle w:val="a4"/>
      </w:pPr>
      <w:r>
        <w:t xml:space="preserve">Котов Андрей Владимирович, </w:t>
      </w:r>
    </w:p>
    <w:p w:rsidR="00A52FD5" w:rsidRDefault="00A52FD5" w:rsidP="00A52FD5">
      <w:pPr>
        <w:pStyle w:val="a5"/>
      </w:pPr>
      <w:r>
        <w:t xml:space="preserve">соискатель, Институт проблем рынка РАН, Москва, Россия, kotov@netman.ru </w:t>
      </w:r>
    </w:p>
    <w:p w:rsidR="00A52FD5" w:rsidRDefault="00A52FD5" w:rsidP="00A52FD5">
      <w:pPr>
        <w:pStyle w:val="a6"/>
      </w:pPr>
      <w:r>
        <w:t>Концепция развития транснациональных корпораций в России в условиях турбулентности и оттока иностранного капитала из страны</w:t>
      </w:r>
    </w:p>
    <w:p w:rsidR="00A52FD5" w:rsidRDefault="00A52FD5" w:rsidP="00A52FD5">
      <w:pPr>
        <w:pStyle w:val="a7"/>
      </w:pPr>
      <w:r>
        <w:t xml:space="preserve">В статье предпринимается попытка внедрения концепции адаптивной </w:t>
      </w:r>
      <w:proofErr w:type="spellStart"/>
      <w:r>
        <w:t>резилиентности</w:t>
      </w:r>
      <w:proofErr w:type="spellEnd"/>
      <w:r>
        <w:t xml:space="preserve"> для развития транснациональных корпораций в условиях турбулентной экономики и оттока иностранного капитала из страны. Анализируются макроэкономические показатели и особенности ухода иностранных </w:t>
      </w:r>
      <w:proofErr w:type="gramStart"/>
      <w:r>
        <w:t>компаний</w:t>
      </w:r>
      <w:proofErr w:type="gramEnd"/>
      <w:r>
        <w:t xml:space="preserve"> и предлагается внедрение новой концепции развития транснациональных корпораций.</w:t>
      </w:r>
    </w:p>
    <w:p w:rsidR="00A52FD5" w:rsidRDefault="00A52FD5" w:rsidP="00A52FD5">
      <w:pPr>
        <w:pStyle w:val="a7"/>
      </w:pPr>
      <w:r>
        <w:rPr>
          <w:spacing w:val="43"/>
        </w:rPr>
        <w:t>Ключевые слова:</w:t>
      </w:r>
      <w:r>
        <w:t xml:space="preserve"> инвестиции; ТНК; корпорации; концепция развития.</w:t>
      </w:r>
    </w:p>
    <w:p w:rsidR="00A52FD5" w:rsidRPr="00A52FD5" w:rsidRDefault="00A52FD5" w:rsidP="00A52FD5">
      <w:pPr>
        <w:pStyle w:val="a8"/>
        <w:rPr>
          <w:lang w:val="en-US"/>
        </w:rPr>
      </w:pPr>
      <w:proofErr w:type="spellStart"/>
      <w:r w:rsidRPr="00A52FD5">
        <w:rPr>
          <w:lang w:val="en-US"/>
        </w:rPr>
        <w:t>Novichkova</w:t>
      </w:r>
      <w:proofErr w:type="spellEnd"/>
      <w:r w:rsidRPr="00A52FD5">
        <w:rPr>
          <w:lang w:val="en-US"/>
        </w:rPr>
        <w:t xml:space="preserve"> Olga E.,</w:t>
      </w:r>
    </w:p>
    <w:p w:rsidR="00A52FD5" w:rsidRPr="00A52FD5" w:rsidRDefault="00A52FD5" w:rsidP="00A52FD5">
      <w:pPr>
        <w:pStyle w:val="a9"/>
        <w:rPr>
          <w:lang w:val="en-US"/>
        </w:rPr>
      </w:pPr>
      <w:r w:rsidRPr="00A52FD5">
        <w:rPr>
          <w:lang w:val="en-US"/>
        </w:rPr>
        <w:lastRenderedPageBreak/>
        <w:t xml:space="preserve">PhD in Economics, Associate Professor, Corresponding Member of the International Academy of Management, Head of the Center for Scientific Innovation “Diploma”, </w:t>
      </w:r>
      <w:r w:rsidRPr="00A52FD5">
        <w:rPr>
          <w:lang w:val="en-US"/>
        </w:rPr>
        <w:br/>
        <w:t>novichkova@gmail.com</w:t>
      </w:r>
    </w:p>
    <w:p w:rsidR="00A52FD5" w:rsidRPr="00A52FD5" w:rsidRDefault="00A52FD5" w:rsidP="00A52FD5">
      <w:pPr>
        <w:pStyle w:val="a8"/>
        <w:rPr>
          <w:lang w:val="en-US"/>
        </w:rPr>
      </w:pPr>
      <w:proofErr w:type="spellStart"/>
      <w:r w:rsidRPr="00A52FD5">
        <w:rPr>
          <w:lang w:val="en-US"/>
        </w:rPr>
        <w:t>Kotov</w:t>
      </w:r>
      <w:proofErr w:type="spellEnd"/>
      <w:r w:rsidRPr="00A52FD5">
        <w:rPr>
          <w:lang w:val="en-US"/>
        </w:rPr>
        <w:t xml:space="preserve"> </w:t>
      </w:r>
      <w:proofErr w:type="spellStart"/>
      <w:r w:rsidRPr="00A52FD5">
        <w:rPr>
          <w:lang w:val="en-US"/>
        </w:rPr>
        <w:t>Andrey</w:t>
      </w:r>
      <w:proofErr w:type="spellEnd"/>
      <w:r w:rsidRPr="00A52FD5">
        <w:rPr>
          <w:lang w:val="en-US"/>
        </w:rPr>
        <w:t xml:space="preserve"> V.,</w:t>
      </w:r>
    </w:p>
    <w:p w:rsidR="00A52FD5" w:rsidRPr="00A52FD5" w:rsidRDefault="00A52FD5" w:rsidP="00A52FD5">
      <w:pPr>
        <w:pStyle w:val="a9"/>
        <w:rPr>
          <w:lang w:val="en-US"/>
        </w:rPr>
      </w:pPr>
      <w:proofErr w:type="gramStart"/>
      <w:r w:rsidRPr="00A52FD5">
        <w:rPr>
          <w:lang w:val="en-US"/>
        </w:rPr>
        <w:t>applicant</w:t>
      </w:r>
      <w:proofErr w:type="gramEnd"/>
      <w:r w:rsidRPr="00A52FD5">
        <w:rPr>
          <w:lang w:val="en-US"/>
        </w:rPr>
        <w:t>, Institute of Market Problems of the Russian Academy of Sciences, Moscow, Russia, kotov@netman.ru</w:t>
      </w:r>
    </w:p>
    <w:p w:rsidR="00A52FD5" w:rsidRPr="00A52FD5" w:rsidRDefault="00A52FD5" w:rsidP="00A52FD5">
      <w:pPr>
        <w:pStyle w:val="aa"/>
        <w:rPr>
          <w:lang w:val="en-US"/>
        </w:rPr>
      </w:pPr>
      <w:r w:rsidRPr="00A52FD5">
        <w:rPr>
          <w:lang w:val="en-US"/>
        </w:rPr>
        <w:t xml:space="preserve">The concept of TNK development in Russia in conditions of turbulence and outflow of foreign capital from the country </w:t>
      </w:r>
    </w:p>
    <w:p w:rsidR="00A52FD5" w:rsidRPr="00A52FD5" w:rsidRDefault="00A52FD5" w:rsidP="00A52FD5">
      <w:pPr>
        <w:pStyle w:val="a7"/>
        <w:rPr>
          <w:lang w:val="en-US"/>
        </w:rPr>
      </w:pPr>
      <w:r w:rsidRPr="00A52FD5">
        <w:rPr>
          <w:lang w:val="en-US"/>
        </w:rPr>
        <w:t xml:space="preserve">At this article the authors attempt to introduce the concept of adaptive resilience for the development of TNCs in a turbulent economy and the outflow of foreign capital from the country. The authors analyze macroeconomic indicators and features of the departure of foreign companies and propose the introduction of a new concept for the development of TNCs. </w:t>
      </w:r>
    </w:p>
    <w:p w:rsidR="00A52FD5" w:rsidRPr="00A52FD5" w:rsidRDefault="00A52FD5" w:rsidP="00A52FD5">
      <w:pPr>
        <w:pStyle w:val="a7"/>
        <w:rPr>
          <w:lang w:val="en-US"/>
        </w:rPr>
      </w:pPr>
      <w:r w:rsidRPr="00A52FD5">
        <w:rPr>
          <w:spacing w:val="43"/>
          <w:lang w:val="en-US"/>
        </w:rPr>
        <w:t>Keywords</w:t>
      </w:r>
      <w:r w:rsidRPr="00A52FD5">
        <w:rPr>
          <w:lang w:val="en-US"/>
        </w:rPr>
        <w:t>: investments; TNCs; corporations; development concept.</w:t>
      </w:r>
    </w:p>
    <w:p w:rsidR="00510A35" w:rsidRPr="00510A35" w:rsidRDefault="00510A35" w:rsidP="00510A35">
      <w:pPr>
        <w:pStyle w:val="a3"/>
        <w:rPr>
          <w:lang w:val="ru-RU"/>
        </w:rPr>
      </w:pPr>
      <w:proofErr w:type="spellStart"/>
      <w:proofErr w:type="gramStart"/>
      <w:r>
        <w:t>doi</w:t>
      </w:r>
      <w:proofErr w:type="spellEnd"/>
      <w:proofErr w:type="gramEnd"/>
      <w:r w:rsidRPr="00510A35">
        <w:rPr>
          <w:lang w:val="ru-RU"/>
        </w:rPr>
        <w:t xml:space="preserve"> 10.47576/2949-1886.2024.2.2.020</w:t>
      </w:r>
    </w:p>
    <w:p w:rsidR="00510A35" w:rsidRPr="00510A35" w:rsidRDefault="00510A35" w:rsidP="00510A35">
      <w:pPr>
        <w:pStyle w:val="a3"/>
        <w:rPr>
          <w:lang w:val="ru-RU"/>
        </w:rPr>
      </w:pPr>
      <w:r w:rsidRPr="00510A35">
        <w:rPr>
          <w:lang w:val="ru-RU"/>
        </w:rPr>
        <w:t>УДК 338</w:t>
      </w:r>
    </w:p>
    <w:p w:rsidR="00510A35" w:rsidRDefault="00510A35" w:rsidP="00510A35">
      <w:pPr>
        <w:pStyle w:val="a4"/>
      </w:pPr>
      <w:r>
        <w:t>Кравченко Антон Игоревич,</w:t>
      </w:r>
    </w:p>
    <w:p w:rsidR="00510A35" w:rsidRDefault="00510A35" w:rsidP="00510A35">
      <w:pPr>
        <w:pStyle w:val="a5"/>
      </w:pPr>
      <w:r>
        <w:t>соискатель, Институт проблем рынка РАН, Москва, Россия, Anton.kravch@gmail.com</w:t>
      </w:r>
    </w:p>
    <w:p w:rsidR="00510A35" w:rsidRDefault="00510A35" w:rsidP="00510A35">
      <w:pPr>
        <w:pStyle w:val="a6"/>
      </w:pPr>
      <w:r>
        <w:t>Проблемы устойчивого развития промышленных холдингов и возможные пути их решения</w:t>
      </w:r>
    </w:p>
    <w:p w:rsidR="00510A35" w:rsidRDefault="00510A35" w:rsidP="00510A35">
      <w:pPr>
        <w:pStyle w:val="a7"/>
      </w:pPr>
      <w:r>
        <w:t xml:space="preserve">В статье предпринимается попытка изучения </w:t>
      </w:r>
      <w:proofErr w:type="gramStart"/>
      <w:r>
        <w:t>важнейший</w:t>
      </w:r>
      <w:proofErr w:type="gramEnd"/>
      <w:r>
        <w:t xml:space="preserve"> проблем устойчивого развития промышленных холдингов в России. Предлагаются пути решения данных проблем, а также разрабатываются направления информационного обеспечения механизма через экономическую энтропию и инновационные категории. Также рассматриваются плюсы и минусы методов внедрения и адаптации механизма устойчивого развития промышленных холдингов </w:t>
      </w:r>
    </w:p>
    <w:p w:rsidR="00510A35" w:rsidRDefault="00510A35" w:rsidP="00510A35">
      <w:pPr>
        <w:pStyle w:val="a7"/>
      </w:pPr>
      <w:r>
        <w:rPr>
          <w:spacing w:val="43"/>
        </w:rPr>
        <w:t>Ключевые слова:</w:t>
      </w:r>
      <w:r>
        <w:t xml:space="preserve"> энтропия; инновации; устойчивое развитие; холдинги.</w:t>
      </w:r>
    </w:p>
    <w:p w:rsidR="00510A35" w:rsidRPr="00510A35" w:rsidRDefault="00510A35" w:rsidP="00510A35">
      <w:pPr>
        <w:pStyle w:val="a8"/>
        <w:rPr>
          <w:lang w:val="en-US"/>
        </w:rPr>
      </w:pPr>
      <w:proofErr w:type="spellStart"/>
      <w:r w:rsidRPr="00510A35">
        <w:rPr>
          <w:lang w:val="en-US"/>
        </w:rPr>
        <w:t>Kravchenko</w:t>
      </w:r>
      <w:proofErr w:type="spellEnd"/>
      <w:r w:rsidRPr="00510A35">
        <w:rPr>
          <w:lang w:val="en-US"/>
        </w:rPr>
        <w:t xml:space="preserve"> Anton I</w:t>
      </w:r>
      <w:proofErr w:type="gramStart"/>
      <w:r w:rsidRPr="00510A35">
        <w:rPr>
          <w:lang w:val="en-US"/>
        </w:rPr>
        <w:t>.,</w:t>
      </w:r>
      <w:proofErr w:type="gramEnd"/>
    </w:p>
    <w:p w:rsidR="00510A35" w:rsidRPr="00510A35" w:rsidRDefault="00510A35" w:rsidP="00510A35">
      <w:pPr>
        <w:pStyle w:val="a9"/>
        <w:rPr>
          <w:lang w:val="en-US"/>
        </w:rPr>
      </w:pPr>
      <w:r w:rsidRPr="00510A35">
        <w:rPr>
          <w:lang w:val="en-US"/>
        </w:rPr>
        <w:t>Candidate, Institute of Market Problems of the Russian Academy of Sciences, Moscow, Russia, Anton.kravch@gmail.com</w:t>
      </w:r>
    </w:p>
    <w:p w:rsidR="00510A35" w:rsidRPr="00510A35" w:rsidRDefault="00510A35" w:rsidP="00510A35">
      <w:pPr>
        <w:pStyle w:val="aa"/>
        <w:rPr>
          <w:lang w:val="en-US"/>
        </w:rPr>
      </w:pPr>
      <w:r w:rsidRPr="00510A35">
        <w:rPr>
          <w:lang w:val="en-US"/>
        </w:rPr>
        <w:t xml:space="preserve">Problems of Sustainable Development of Industrial Holdings and Possible Solutions </w:t>
      </w:r>
    </w:p>
    <w:p w:rsidR="00510A35" w:rsidRPr="00510A35" w:rsidRDefault="00510A35" w:rsidP="00510A35">
      <w:pPr>
        <w:pStyle w:val="a7"/>
        <w:rPr>
          <w:lang w:val="en-US"/>
        </w:rPr>
      </w:pPr>
      <w:r w:rsidRPr="00510A35">
        <w:rPr>
          <w:lang w:val="en-US"/>
        </w:rPr>
        <w:t xml:space="preserve">At this article, the author attempts to study the most significant problems of sustainable development of industrial holdings in Russia. The author proposes solutions to these problems, as well as develops directions for the informational support of the mechanism through economic entropy and innovative categories. The advantages and disadvantages of methods for implementing and adapting the mechanism of sustainable development of industrial holdings are also considered. </w:t>
      </w:r>
    </w:p>
    <w:p w:rsidR="00510A35" w:rsidRPr="00510A35" w:rsidRDefault="00510A35" w:rsidP="00510A35">
      <w:pPr>
        <w:pStyle w:val="a7"/>
        <w:rPr>
          <w:lang w:val="en-US"/>
        </w:rPr>
      </w:pPr>
      <w:r w:rsidRPr="00510A35">
        <w:rPr>
          <w:spacing w:val="43"/>
          <w:lang w:val="en-US"/>
        </w:rPr>
        <w:t>Keywords</w:t>
      </w:r>
      <w:r w:rsidRPr="00510A35">
        <w:rPr>
          <w:lang w:val="en-US"/>
        </w:rPr>
        <w:t>: entropy; innovation; sustainable development; holdings.</w:t>
      </w:r>
    </w:p>
    <w:p w:rsidR="002533CE" w:rsidRPr="002533CE" w:rsidRDefault="002533CE" w:rsidP="002533CE">
      <w:pPr>
        <w:pStyle w:val="a3"/>
        <w:rPr>
          <w:lang w:val="ru-RU"/>
        </w:rPr>
      </w:pPr>
      <w:proofErr w:type="spellStart"/>
      <w:proofErr w:type="gramStart"/>
      <w:r>
        <w:t>doi</w:t>
      </w:r>
      <w:proofErr w:type="spellEnd"/>
      <w:proofErr w:type="gramEnd"/>
      <w:r w:rsidRPr="002533CE">
        <w:rPr>
          <w:lang w:val="ru-RU"/>
        </w:rPr>
        <w:t xml:space="preserve"> 10.47576/2949-1886.2024.2.2.021</w:t>
      </w:r>
    </w:p>
    <w:p w:rsidR="002533CE" w:rsidRPr="002533CE" w:rsidRDefault="002533CE" w:rsidP="002533CE">
      <w:pPr>
        <w:pStyle w:val="a3"/>
        <w:rPr>
          <w:lang w:val="ru-RU"/>
        </w:rPr>
      </w:pPr>
      <w:r w:rsidRPr="002533CE">
        <w:rPr>
          <w:lang w:val="ru-RU"/>
        </w:rPr>
        <w:t>УДК 330</w:t>
      </w:r>
    </w:p>
    <w:p w:rsidR="002533CE" w:rsidRDefault="002533CE" w:rsidP="002533CE">
      <w:pPr>
        <w:pStyle w:val="a4"/>
      </w:pPr>
      <w:proofErr w:type="spellStart"/>
      <w:r>
        <w:t>Боташева</w:t>
      </w:r>
      <w:proofErr w:type="spellEnd"/>
      <w:r>
        <w:t xml:space="preserve"> Лейла </w:t>
      </w:r>
      <w:proofErr w:type="spellStart"/>
      <w:r>
        <w:t>Султановна</w:t>
      </w:r>
      <w:proofErr w:type="spellEnd"/>
      <w:r>
        <w:t>,</w:t>
      </w:r>
    </w:p>
    <w:p w:rsidR="002533CE" w:rsidRDefault="002533CE" w:rsidP="002533CE">
      <w:pPr>
        <w:pStyle w:val="a5"/>
      </w:pPr>
      <w:r>
        <w:t xml:space="preserve">Северо-Кавказская государственная </w:t>
      </w:r>
      <w:r>
        <w:br/>
        <w:t xml:space="preserve">академия, Черкесск, Россия, leilushka@br.ru </w:t>
      </w:r>
    </w:p>
    <w:p w:rsidR="002533CE" w:rsidRDefault="002533CE" w:rsidP="002533CE">
      <w:pPr>
        <w:pStyle w:val="a4"/>
      </w:pPr>
      <w:proofErr w:type="spellStart"/>
      <w:r>
        <w:t>Кубекова</w:t>
      </w:r>
      <w:proofErr w:type="spellEnd"/>
      <w:r>
        <w:t xml:space="preserve"> </w:t>
      </w:r>
      <w:proofErr w:type="spellStart"/>
      <w:r>
        <w:t>Аделина</w:t>
      </w:r>
      <w:proofErr w:type="spellEnd"/>
      <w:r>
        <w:t xml:space="preserve"> </w:t>
      </w:r>
      <w:proofErr w:type="spellStart"/>
      <w:r>
        <w:t>Расуловна</w:t>
      </w:r>
      <w:proofErr w:type="spellEnd"/>
      <w:r>
        <w:t>,</w:t>
      </w:r>
    </w:p>
    <w:p w:rsidR="002533CE" w:rsidRDefault="002533CE" w:rsidP="002533CE">
      <w:pPr>
        <w:pStyle w:val="a5"/>
      </w:pPr>
      <w:r>
        <w:t xml:space="preserve">Северо-Кавказская государственная академия, Черкесск, Россия, </w:t>
      </w:r>
      <w:r>
        <w:br/>
        <w:t>kubekova.adelina@bk.ru</w:t>
      </w:r>
    </w:p>
    <w:p w:rsidR="002533CE" w:rsidRDefault="002533CE" w:rsidP="002533CE">
      <w:pPr>
        <w:pStyle w:val="a4"/>
      </w:pPr>
      <w:proofErr w:type="spellStart"/>
      <w:r>
        <w:t>Тамбиева</w:t>
      </w:r>
      <w:proofErr w:type="spellEnd"/>
      <w:r>
        <w:t xml:space="preserve"> Амина Хаджи-Муратовна,</w:t>
      </w:r>
    </w:p>
    <w:p w:rsidR="002533CE" w:rsidRDefault="002533CE" w:rsidP="002533CE">
      <w:pPr>
        <w:pStyle w:val="a5"/>
      </w:pPr>
      <w:r>
        <w:t xml:space="preserve">Северо-Кавказская государственная академия, Черкесск, Россия, tambivaa@inbox.ru </w:t>
      </w:r>
    </w:p>
    <w:p w:rsidR="002533CE" w:rsidRDefault="002533CE" w:rsidP="002533CE">
      <w:pPr>
        <w:pStyle w:val="a6"/>
      </w:pPr>
      <w:r>
        <w:lastRenderedPageBreak/>
        <w:t xml:space="preserve">Учет затрат и калькулирование себестоимости </w:t>
      </w:r>
      <w:r>
        <w:br/>
        <w:t>по объектам учета</w:t>
      </w:r>
    </w:p>
    <w:p w:rsidR="002533CE" w:rsidRDefault="002533CE" w:rsidP="002533CE">
      <w:pPr>
        <w:pStyle w:val="a7"/>
      </w:pPr>
      <w:r>
        <w:t xml:space="preserve">В статье анализируются учет затрат и </w:t>
      </w:r>
      <w:proofErr w:type="spellStart"/>
      <w:r>
        <w:t>калькулирование</w:t>
      </w:r>
      <w:proofErr w:type="spellEnd"/>
      <w:r>
        <w:t xml:space="preserve"> себестоимости по объектам учета. Отмечается, что объект учета затрат – это признак, согласно которому производят группировку производственных расходов для целей управления себестоимостью. Чтобы осуществить процесс </w:t>
      </w:r>
      <w:proofErr w:type="spellStart"/>
      <w:r>
        <w:t>калькулирования</w:t>
      </w:r>
      <w:proofErr w:type="spellEnd"/>
      <w:r>
        <w:t xml:space="preserve"> себестоимости, нужно построить управленческий учет затрат в разрезе объектов </w:t>
      </w:r>
      <w:proofErr w:type="spellStart"/>
      <w:r>
        <w:t>калькулирования</w:t>
      </w:r>
      <w:proofErr w:type="spellEnd"/>
      <w:r>
        <w:t>. Объектами учета затрат в системе управленческого учета являются статьи и экономические элементы затрат, структурные подразделения (места возникновения затрат; центры затрат – наиболее важные для управления группировки затрат; носители затрат – виды выпускаемой продукции, работ и услуг).</w:t>
      </w:r>
    </w:p>
    <w:p w:rsidR="002533CE" w:rsidRDefault="002533CE" w:rsidP="002533CE">
      <w:pPr>
        <w:pStyle w:val="a7"/>
      </w:pPr>
      <w:r>
        <w:rPr>
          <w:spacing w:val="43"/>
        </w:rPr>
        <w:t>Ключевые слова</w:t>
      </w:r>
      <w:r>
        <w:t xml:space="preserve">: учет; </w:t>
      </w:r>
      <w:proofErr w:type="spellStart"/>
      <w:r>
        <w:t>калькулирование</w:t>
      </w:r>
      <w:proofErr w:type="spellEnd"/>
      <w:r>
        <w:t xml:space="preserve">; управленческий учет; себестоимость; учет затрат; объект </w:t>
      </w:r>
      <w:proofErr w:type="spellStart"/>
      <w:r>
        <w:t>калькулирования</w:t>
      </w:r>
      <w:proofErr w:type="spellEnd"/>
      <w:r>
        <w:t xml:space="preserve">; расходы; доходы. </w:t>
      </w:r>
    </w:p>
    <w:p w:rsidR="002533CE" w:rsidRPr="002533CE" w:rsidRDefault="002533CE" w:rsidP="002533CE">
      <w:pPr>
        <w:pStyle w:val="a8"/>
        <w:rPr>
          <w:lang w:val="en-US"/>
        </w:rPr>
      </w:pPr>
      <w:proofErr w:type="spellStart"/>
      <w:r w:rsidRPr="002533CE">
        <w:rPr>
          <w:lang w:val="en-US"/>
        </w:rPr>
        <w:t>Botasheva</w:t>
      </w:r>
      <w:proofErr w:type="spellEnd"/>
      <w:r w:rsidRPr="002533CE">
        <w:rPr>
          <w:lang w:val="en-US"/>
        </w:rPr>
        <w:t xml:space="preserve"> Leila S.</w:t>
      </w:r>
    </w:p>
    <w:p w:rsidR="002533CE" w:rsidRPr="002533CE" w:rsidRDefault="002533CE" w:rsidP="002533CE">
      <w:pPr>
        <w:pStyle w:val="a9"/>
        <w:rPr>
          <w:lang w:val="en-US"/>
        </w:rPr>
      </w:pPr>
      <w:r w:rsidRPr="002533CE">
        <w:rPr>
          <w:lang w:val="en-US"/>
        </w:rPr>
        <w:t xml:space="preserve">North Caucasian State Academy, Cherkessk, Russia, leilushka@br.ru </w:t>
      </w:r>
    </w:p>
    <w:p w:rsidR="002533CE" w:rsidRPr="002533CE" w:rsidRDefault="002533CE" w:rsidP="002533CE">
      <w:pPr>
        <w:pStyle w:val="a8"/>
        <w:rPr>
          <w:lang w:val="en-US"/>
        </w:rPr>
      </w:pPr>
      <w:proofErr w:type="spellStart"/>
      <w:r w:rsidRPr="002533CE">
        <w:rPr>
          <w:lang w:val="en-US"/>
        </w:rPr>
        <w:t>Kubekova</w:t>
      </w:r>
      <w:proofErr w:type="spellEnd"/>
      <w:r w:rsidRPr="002533CE">
        <w:rPr>
          <w:lang w:val="en-US"/>
        </w:rPr>
        <w:t xml:space="preserve"> </w:t>
      </w:r>
      <w:proofErr w:type="spellStart"/>
      <w:r w:rsidRPr="002533CE">
        <w:rPr>
          <w:lang w:val="en-US"/>
        </w:rPr>
        <w:t>Adelina</w:t>
      </w:r>
      <w:proofErr w:type="spellEnd"/>
      <w:r w:rsidRPr="002533CE">
        <w:rPr>
          <w:lang w:val="en-US"/>
        </w:rPr>
        <w:t xml:space="preserve"> R.</w:t>
      </w:r>
    </w:p>
    <w:p w:rsidR="002533CE" w:rsidRPr="002533CE" w:rsidRDefault="002533CE" w:rsidP="002533CE">
      <w:pPr>
        <w:pStyle w:val="a9"/>
        <w:rPr>
          <w:lang w:val="en-US"/>
        </w:rPr>
      </w:pPr>
      <w:r w:rsidRPr="002533CE">
        <w:rPr>
          <w:lang w:val="en-US"/>
        </w:rPr>
        <w:t xml:space="preserve">North Caucasian State Academy, Cherkessk, Russia, kubekova.adelina@bk.ru </w:t>
      </w:r>
    </w:p>
    <w:p w:rsidR="002533CE" w:rsidRPr="002533CE" w:rsidRDefault="002533CE" w:rsidP="002533CE">
      <w:pPr>
        <w:pStyle w:val="a8"/>
        <w:rPr>
          <w:lang w:val="en-US"/>
        </w:rPr>
      </w:pPr>
      <w:proofErr w:type="spellStart"/>
      <w:proofErr w:type="gramStart"/>
      <w:r w:rsidRPr="002533CE">
        <w:rPr>
          <w:lang w:val="en-US"/>
        </w:rPr>
        <w:t>Tambieva</w:t>
      </w:r>
      <w:proofErr w:type="spellEnd"/>
      <w:r w:rsidRPr="002533CE">
        <w:rPr>
          <w:lang w:val="en-US"/>
        </w:rPr>
        <w:t xml:space="preserve"> </w:t>
      </w:r>
      <w:proofErr w:type="spellStart"/>
      <w:r w:rsidRPr="002533CE">
        <w:rPr>
          <w:lang w:val="en-US"/>
        </w:rPr>
        <w:t>Amina</w:t>
      </w:r>
      <w:proofErr w:type="spellEnd"/>
      <w:r w:rsidRPr="002533CE">
        <w:rPr>
          <w:lang w:val="en-US"/>
        </w:rPr>
        <w:t xml:space="preserve"> H.-M.</w:t>
      </w:r>
      <w:proofErr w:type="gramEnd"/>
    </w:p>
    <w:p w:rsidR="002533CE" w:rsidRPr="002533CE" w:rsidRDefault="002533CE" w:rsidP="002533CE">
      <w:pPr>
        <w:pStyle w:val="a9"/>
        <w:rPr>
          <w:lang w:val="en-US"/>
        </w:rPr>
      </w:pPr>
      <w:r w:rsidRPr="002533CE">
        <w:rPr>
          <w:lang w:val="en-US"/>
        </w:rPr>
        <w:t xml:space="preserve">North Caucasian State Academy, Cherkessk, Russia, tambivaa@inbox.ru </w:t>
      </w:r>
    </w:p>
    <w:p w:rsidR="002533CE" w:rsidRPr="002533CE" w:rsidRDefault="002533CE" w:rsidP="002533CE">
      <w:pPr>
        <w:pStyle w:val="aa"/>
        <w:rPr>
          <w:lang w:val="en-US"/>
        </w:rPr>
      </w:pPr>
      <w:r w:rsidRPr="002533CE">
        <w:rPr>
          <w:lang w:val="en-US"/>
        </w:rPr>
        <w:t>Cost accounting and cost calculation for accounting objects</w:t>
      </w:r>
    </w:p>
    <w:p w:rsidR="002533CE" w:rsidRPr="002533CE" w:rsidRDefault="002533CE" w:rsidP="002533CE">
      <w:pPr>
        <w:pStyle w:val="a7"/>
        <w:rPr>
          <w:lang w:val="en-US"/>
        </w:rPr>
      </w:pPr>
      <w:r w:rsidRPr="002533CE">
        <w:rPr>
          <w:lang w:val="en-US"/>
        </w:rPr>
        <w:t>The cost accounting object is a feature according to which production costs are grouped for cost management purposes. In order to carry out the cost calculation process, it is necessary to build a management cost accounting in the context of calculation objects. The objects of cost accounting in the management accounting system are items and economic elements of costs, structural units (cost locations; cost centers – the most important cost groupings for management; cost carriers – types of products, works and services).</w:t>
      </w:r>
    </w:p>
    <w:p w:rsidR="002533CE" w:rsidRPr="002533CE" w:rsidRDefault="002533CE" w:rsidP="002533CE">
      <w:pPr>
        <w:pStyle w:val="a7"/>
        <w:rPr>
          <w:lang w:val="en-US"/>
        </w:rPr>
      </w:pPr>
      <w:r w:rsidRPr="002533CE">
        <w:rPr>
          <w:spacing w:val="43"/>
          <w:lang w:val="en-US"/>
        </w:rPr>
        <w:t>Keywords</w:t>
      </w:r>
      <w:r w:rsidRPr="002533CE">
        <w:rPr>
          <w:lang w:val="en-US"/>
        </w:rPr>
        <w:t>: accounting; calculation; management accounting; cost; cost accounting; object of calculation; expenses, income.</w:t>
      </w:r>
    </w:p>
    <w:p w:rsidR="002533CE" w:rsidRDefault="002533CE" w:rsidP="002533CE">
      <w:pPr>
        <w:pStyle w:val="a3"/>
      </w:pPr>
      <w:r>
        <w:t>10.47576/2949-1886.2024.2.2.022</w:t>
      </w:r>
    </w:p>
    <w:p w:rsidR="002533CE" w:rsidRDefault="002533CE" w:rsidP="002533CE">
      <w:pPr>
        <w:pStyle w:val="a3"/>
      </w:pPr>
      <w:r>
        <w:t>УДК 331.1</w:t>
      </w:r>
    </w:p>
    <w:p w:rsidR="002533CE" w:rsidRDefault="002533CE" w:rsidP="002533CE">
      <w:pPr>
        <w:pStyle w:val="a4"/>
      </w:pPr>
      <w:r>
        <w:t>Крюкова Анастасия Александровна,</w:t>
      </w:r>
    </w:p>
    <w:p w:rsidR="002533CE" w:rsidRDefault="002533CE" w:rsidP="002533CE">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w:t>
      </w:r>
    </w:p>
    <w:p w:rsidR="002533CE" w:rsidRDefault="002533CE" w:rsidP="002533CE">
      <w:pPr>
        <w:pStyle w:val="a4"/>
      </w:pPr>
      <w:r>
        <w:t>Тюриной Дарьи Андреевны,</w:t>
      </w:r>
    </w:p>
    <w:p w:rsidR="002533CE" w:rsidRDefault="002533CE" w:rsidP="002533CE">
      <w:pPr>
        <w:pStyle w:val="a5"/>
      </w:pPr>
      <w:r>
        <w:t>студент факультета № 3, Поволжский государственный университет телекоммуникаций и информатики, Самара, Россия, daratyurina@yandex.ru</w:t>
      </w:r>
    </w:p>
    <w:p w:rsidR="002533CE" w:rsidRDefault="002533CE" w:rsidP="002533CE">
      <w:pPr>
        <w:pStyle w:val="a6"/>
      </w:pPr>
      <w:r>
        <w:t>Роль решений класса BPMS</w:t>
      </w:r>
      <w:proofErr w:type="gramStart"/>
      <w:r>
        <w:t xml:space="preserve"> </w:t>
      </w:r>
      <w:r>
        <w:br/>
        <w:t>в</w:t>
      </w:r>
      <w:proofErr w:type="gramEnd"/>
      <w:r>
        <w:t xml:space="preserve"> деятельности современных компаний</w:t>
      </w:r>
    </w:p>
    <w:p w:rsidR="002533CE" w:rsidRDefault="002533CE" w:rsidP="002533CE">
      <w:pPr>
        <w:pStyle w:val="a7"/>
      </w:pPr>
      <w:r>
        <w:t>В статье рассматриваются ключевые аспекты BPMS (</w:t>
      </w:r>
      <w:proofErr w:type="spellStart"/>
      <w:r>
        <w:t>Business</w:t>
      </w:r>
      <w:proofErr w:type="spellEnd"/>
      <w:r>
        <w:t xml:space="preserve"> </w:t>
      </w:r>
      <w:proofErr w:type="spellStart"/>
      <w:r>
        <w:t>Process</w:t>
      </w:r>
      <w:proofErr w:type="spellEnd"/>
      <w:r>
        <w:t xml:space="preserve"> </w:t>
      </w:r>
      <w:proofErr w:type="spellStart"/>
      <w:r>
        <w:t>Management</w:t>
      </w:r>
      <w:proofErr w:type="spellEnd"/>
      <w:r>
        <w:t xml:space="preserve"> </w:t>
      </w:r>
      <w:proofErr w:type="spellStart"/>
      <w:r>
        <w:t>System</w:t>
      </w:r>
      <w:proofErr w:type="spellEnd"/>
      <w:r>
        <w:t xml:space="preserve">) в современном бизнесе. Сформулировано понятие BPM-систем, описаны их функции и цели, которые можно достигнуть при внедрении данной технологии. Проведен анализ отраслей внедрения BPMS. Выявлены недостатки и проблемы, связанные с внедрением BPM-систем. Выделены преимущества от использования данной технологии в сфере бизнеса. </w:t>
      </w:r>
    </w:p>
    <w:p w:rsidR="002533CE" w:rsidRDefault="002533CE" w:rsidP="002533CE">
      <w:pPr>
        <w:pStyle w:val="a7"/>
      </w:pPr>
      <w:r>
        <w:rPr>
          <w:spacing w:val="43"/>
        </w:rPr>
        <w:t>Ключевые слова:</w:t>
      </w:r>
      <w:r>
        <w:t xml:space="preserve"> BPMS; BPM-системы; бизнес-процессы; компании; системы, данные.</w:t>
      </w:r>
    </w:p>
    <w:p w:rsidR="002533CE" w:rsidRPr="002533CE" w:rsidRDefault="002533CE" w:rsidP="002533CE">
      <w:pPr>
        <w:pStyle w:val="a8"/>
        <w:rPr>
          <w:lang w:val="en-US"/>
        </w:rPr>
      </w:pPr>
      <w:proofErr w:type="spellStart"/>
      <w:proofErr w:type="gramStart"/>
      <w:r w:rsidRPr="002533CE">
        <w:rPr>
          <w:lang w:val="en-US"/>
        </w:rPr>
        <w:t>Kryukova</w:t>
      </w:r>
      <w:proofErr w:type="spellEnd"/>
      <w:r w:rsidRPr="002533CE">
        <w:rPr>
          <w:lang w:val="en-US"/>
        </w:rPr>
        <w:t xml:space="preserve"> Anastasia A.,</w:t>
      </w:r>
      <w:proofErr w:type="gramEnd"/>
    </w:p>
    <w:p w:rsidR="002533CE" w:rsidRPr="002533CE" w:rsidRDefault="002533CE" w:rsidP="002533CE">
      <w:pPr>
        <w:pStyle w:val="a9"/>
        <w:rPr>
          <w:lang w:val="en-US"/>
        </w:rPr>
      </w:pPr>
      <w:r w:rsidRPr="002533CE">
        <w:rPr>
          <w:lang w:val="en-US"/>
        </w:rPr>
        <w:t>PhD in Economics, Associate Professor of the Department of Digital Economics, Volga Region State University of Telecommunications and Informatics, Samara, Russia</w:t>
      </w:r>
    </w:p>
    <w:p w:rsidR="002533CE" w:rsidRPr="002533CE" w:rsidRDefault="002533CE" w:rsidP="002533CE">
      <w:pPr>
        <w:pStyle w:val="a8"/>
        <w:rPr>
          <w:lang w:val="en-US"/>
        </w:rPr>
      </w:pPr>
      <w:proofErr w:type="spellStart"/>
      <w:proofErr w:type="gramStart"/>
      <w:r w:rsidRPr="002533CE">
        <w:rPr>
          <w:lang w:val="en-US"/>
        </w:rPr>
        <w:t>Tyurina</w:t>
      </w:r>
      <w:proofErr w:type="spellEnd"/>
      <w:r w:rsidRPr="002533CE">
        <w:rPr>
          <w:lang w:val="en-US"/>
        </w:rPr>
        <w:t xml:space="preserve"> </w:t>
      </w:r>
      <w:proofErr w:type="spellStart"/>
      <w:r w:rsidRPr="002533CE">
        <w:rPr>
          <w:lang w:val="en-US"/>
        </w:rPr>
        <w:t>Daria</w:t>
      </w:r>
      <w:proofErr w:type="spellEnd"/>
      <w:r w:rsidRPr="002533CE">
        <w:rPr>
          <w:lang w:val="en-US"/>
        </w:rPr>
        <w:t xml:space="preserve"> A.,</w:t>
      </w:r>
      <w:proofErr w:type="gramEnd"/>
    </w:p>
    <w:p w:rsidR="002533CE" w:rsidRPr="002533CE" w:rsidRDefault="002533CE" w:rsidP="002533CE">
      <w:pPr>
        <w:pStyle w:val="a9"/>
        <w:rPr>
          <w:lang w:val="en-US"/>
        </w:rPr>
      </w:pPr>
      <w:proofErr w:type="gramStart"/>
      <w:r w:rsidRPr="002533CE">
        <w:rPr>
          <w:lang w:val="en-US"/>
        </w:rPr>
        <w:t>student</w:t>
      </w:r>
      <w:proofErr w:type="gramEnd"/>
      <w:r w:rsidRPr="002533CE">
        <w:rPr>
          <w:lang w:val="en-US"/>
        </w:rPr>
        <w:t xml:space="preserve"> of Faculty No. 3, Volga Region State University of Telecommunications and Informatics, Samara, Russia, </w:t>
      </w:r>
      <w:r w:rsidRPr="002533CE">
        <w:rPr>
          <w:lang w:val="en-US"/>
        </w:rPr>
        <w:br/>
        <w:t>daratyurina@yandex.ru</w:t>
      </w:r>
    </w:p>
    <w:p w:rsidR="002533CE" w:rsidRPr="002533CE" w:rsidRDefault="002533CE" w:rsidP="002533CE">
      <w:pPr>
        <w:pStyle w:val="aa"/>
        <w:rPr>
          <w:lang w:val="en-US"/>
        </w:rPr>
      </w:pPr>
      <w:r w:rsidRPr="002533CE">
        <w:rPr>
          <w:lang w:val="en-US"/>
        </w:rPr>
        <w:lastRenderedPageBreak/>
        <w:t>The role of BPMS class solutions in the activities of modern companies</w:t>
      </w:r>
    </w:p>
    <w:p w:rsidR="002533CE" w:rsidRPr="002533CE" w:rsidRDefault="002533CE" w:rsidP="002533CE">
      <w:pPr>
        <w:pStyle w:val="a7"/>
        <w:rPr>
          <w:lang w:val="en-US"/>
        </w:rPr>
      </w:pPr>
      <w:r w:rsidRPr="002533CE">
        <w:rPr>
          <w:lang w:val="en-US"/>
        </w:rPr>
        <w:t xml:space="preserve">The article discusses the key aspects of BPMS (Business Process Management System) in modern business. The </w:t>
      </w:r>
      <w:proofErr w:type="gramStart"/>
      <w:r w:rsidRPr="002533CE">
        <w:rPr>
          <w:lang w:val="en-US"/>
        </w:rPr>
        <w:t>concept of BPM systems is formulated, their functions and goals that can be achieved with the introduction of this technology are</w:t>
      </w:r>
      <w:proofErr w:type="gramEnd"/>
      <w:r w:rsidRPr="002533CE">
        <w:rPr>
          <w:lang w:val="en-US"/>
        </w:rPr>
        <w:t xml:space="preserve"> described. The analysis of the successful use of BPMS by a real company is carried out. The shortcomings and problems associated with the implementation of BPM systems have been identified. The article concludes with the conclusions and benefits of using these technologies in the business sector.</w:t>
      </w:r>
    </w:p>
    <w:p w:rsidR="002533CE" w:rsidRPr="002533CE" w:rsidRDefault="002533CE" w:rsidP="002533CE">
      <w:pPr>
        <w:pStyle w:val="a7"/>
        <w:rPr>
          <w:lang w:val="en-US"/>
        </w:rPr>
      </w:pPr>
      <w:r w:rsidRPr="002533CE">
        <w:rPr>
          <w:spacing w:val="43"/>
          <w:lang w:val="en-US"/>
        </w:rPr>
        <w:t>Keywords</w:t>
      </w:r>
      <w:r w:rsidRPr="002533CE">
        <w:rPr>
          <w:lang w:val="en-US"/>
        </w:rPr>
        <w:t>: BPMS, BPM systems, business processes, companies, systems, data.</w:t>
      </w:r>
    </w:p>
    <w:p w:rsidR="003678AF" w:rsidRPr="003678AF" w:rsidRDefault="003678AF" w:rsidP="003678AF">
      <w:pPr>
        <w:pStyle w:val="a3"/>
        <w:rPr>
          <w:lang w:val="ru-RU"/>
        </w:rPr>
      </w:pPr>
      <w:proofErr w:type="spellStart"/>
      <w:proofErr w:type="gramStart"/>
      <w:r>
        <w:t>doi</w:t>
      </w:r>
      <w:proofErr w:type="spellEnd"/>
      <w:proofErr w:type="gramEnd"/>
      <w:r w:rsidRPr="003678AF">
        <w:rPr>
          <w:lang w:val="ru-RU"/>
        </w:rPr>
        <w:t xml:space="preserve"> 10.47576/2949-1886.2024.2.2.023</w:t>
      </w:r>
    </w:p>
    <w:p w:rsidR="003678AF" w:rsidRPr="003678AF" w:rsidRDefault="003678AF" w:rsidP="003678AF">
      <w:pPr>
        <w:pStyle w:val="a3"/>
        <w:rPr>
          <w:lang w:val="ru-RU"/>
        </w:rPr>
      </w:pPr>
      <w:r w:rsidRPr="003678AF">
        <w:rPr>
          <w:lang w:val="ru-RU"/>
        </w:rPr>
        <w:t xml:space="preserve">УДК 339.1 </w:t>
      </w:r>
    </w:p>
    <w:p w:rsidR="003678AF" w:rsidRDefault="003678AF" w:rsidP="003678AF">
      <w:pPr>
        <w:pStyle w:val="a4"/>
      </w:pPr>
      <w:r>
        <w:t xml:space="preserve">Даренков Александр Александрович, </w:t>
      </w:r>
    </w:p>
    <w:p w:rsidR="003678AF" w:rsidRDefault="003678AF" w:rsidP="003678AF">
      <w:pPr>
        <w:pStyle w:val="a5"/>
      </w:pPr>
      <w:r>
        <w:t>аспирант, Татарский институт переподготовки кадров агробизнеса, Казань, Россия, tszsk@mail.ru</w:t>
      </w:r>
    </w:p>
    <w:p w:rsidR="003678AF" w:rsidRDefault="003678AF" w:rsidP="003678AF">
      <w:pPr>
        <w:pStyle w:val="a4"/>
      </w:pPr>
      <w:r>
        <w:t xml:space="preserve">Алексеев Сергей Львович, </w:t>
      </w:r>
    </w:p>
    <w:p w:rsidR="003678AF" w:rsidRDefault="003678AF" w:rsidP="003678AF">
      <w:pPr>
        <w:pStyle w:val="a5"/>
      </w:pPr>
      <w:r>
        <w:t xml:space="preserve">доктор экономических наук, профессор, ректор, Татарский институт переподготовки кадров агробизнеса, Казань, Россия, </w:t>
      </w:r>
      <w:r>
        <w:br/>
        <w:t>tany_1313@mail.ru</w:t>
      </w:r>
    </w:p>
    <w:p w:rsidR="003678AF" w:rsidRDefault="003678AF" w:rsidP="003678AF">
      <w:pPr>
        <w:pStyle w:val="a6"/>
      </w:pPr>
      <w:r>
        <w:t>Направления и пути совершенствования антикоррупционного контроля в системе бюджетирования физкультурно-массовых мероприятий</w:t>
      </w:r>
    </w:p>
    <w:p w:rsidR="003678AF" w:rsidRDefault="003678AF" w:rsidP="003678AF">
      <w:pPr>
        <w:pStyle w:val="a7"/>
      </w:pPr>
      <w:r>
        <w:t>В статье проанализированы направления и пути совершенствования антикоррупционного контроля в системе бюджетирования физкультурно-массовых мероприятий. Выявлены основные недостатки в механизме антикоррупционного контроля в системе бюджетирования, которые связаны с несоответствием норм и правил объективной действительности в сфере антикоррупционного контроля. В качестве ключевой проблемы выделена необходимость достижения объективности и независимости антикоррупционного контроля, что осложняется зависимостью проверяющих лиц от высших властных структур. Как ключевое направление совершенствования антикоррупционного контроля в системе бюджетирования физкультурно-массовых мероприятий выделена разработка и реализация специальных образовательных программ для сотрудников данной структуры. В рамках улучшения антикоррупционного контроля в системе бюджетирования предложены специальные меры, адаптированные для проведения физкультурно-массовых мероприятий.</w:t>
      </w:r>
    </w:p>
    <w:p w:rsidR="003678AF" w:rsidRDefault="003678AF" w:rsidP="003678AF">
      <w:pPr>
        <w:pStyle w:val="a7"/>
      </w:pPr>
      <w:r>
        <w:rPr>
          <w:spacing w:val="43"/>
        </w:rPr>
        <w:t>Ключевые слова</w:t>
      </w:r>
      <w:r>
        <w:t>: антикоррупционный контроль; экономическая безопасность; система бюджетирования физкультурно-массовых мероприятий; механизм антикоррупционного контроля; методика антикоррупционного контроля; образовательная программа.</w:t>
      </w:r>
    </w:p>
    <w:p w:rsidR="003678AF" w:rsidRPr="003678AF" w:rsidRDefault="003678AF" w:rsidP="003678AF">
      <w:pPr>
        <w:pStyle w:val="a8"/>
        <w:rPr>
          <w:lang w:val="en-US"/>
        </w:rPr>
      </w:pPr>
      <w:proofErr w:type="spellStart"/>
      <w:proofErr w:type="gramStart"/>
      <w:r w:rsidRPr="003678AF">
        <w:rPr>
          <w:lang w:val="en-US"/>
        </w:rPr>
        <w:t>Darenkov</w:t>
      </w:r>
      <w:proofErr w:type="spellEnd"/>
      <w:r w:rsidRPr="003678AF">
        <w:rPr>
          <w:lang w:val="en-US"/>
        </w:rPr>
        <w:t xml:space="preserve"> Alexander A.,</w:t>
      </w:r>
      <w:proofErr w:type="gramEnd"/>
      <w:r w:rsidRPr="003678AF">
        <w:rPr>
          <w:lang w:val="en-US"/>
        </w:rPr>
        <w:t xml:space="preserve"> </w:t>
      </w:r>
    </w:p>
    <w:p w:rsidR="003678AF" w:rsidRPr="003678AF" w:rsidRDefault="003678AF" w:rsidP="003678AF">
      <w:pPr>
        <w:pStyle w:val="a9"/>
        <w:rPr>
          <w:lang w:val="en-US"/>
        </w:rPr>
      </w:pPr>
      <w:proofErr w:type="gramStart"/>
      <w:r w:rsidRPr="003678AF">
        <w:rPr>
          <w:lang w:val="en-US"/>
        </w:rPr>
        <w:t>postgraduate</w:t>
      </w:r>
      <w:proofErr w:type="gramEnd"/>
      <w:r w:rsidRPr="003678AF">
        <w:rPr>
          <w:lang w:val="en-US"/>
        </w:rPr>
        <w:t xml:space="preserve"> student, Tatar Institute of Agribusiness Personnel Retraining, Kazan, Russia, tszsk@mail.ru</w:t>
      </w:r>
    </w:p>
    <w:p w:rsidR="003678AF" w:rsidRPr="003678AF" w:rsidRDefault="003678AF" w:rsidP="003678AF">
      <w:pPr>
        <w:pStyle w:val="a8"/>
        <w:rPr>
          <w:lang w:val="en-US"/>
        </w:rPr>
      </w:pPr>
      <w:proofErr w:type="gramStart"/>
      <w:r w:rsidRPr="003678AF">
        <w:rPr>
          <w:lang w:val="en-US"/>
        </w:rPr>
        <w:t>Alekseev Sergey L.,</w:t>
      </w:r>
      <w:proofErr w:type="gramEnd"/>
      <w:r w:rsidRPr="003678AF">
        <w:rPr>
          <w:lang w:val="en-US"/>
        </w:rPr>
        <w:t xml:space="preserve"> </w:t>
      </w:r>
    </w:p>
    <w:p w:rsidR="003678AF" w:rsidRPr="003678AF" w:rsidRDefault="003678AF" w:rsidP="003678AF">
      <w:pPr>
        <w:pStyle w:val="a9"/>
        <w:rPr>
          <w:lang w:val="en-US"/>
        </w:rPr>
      </w:pPr>
      <w:r w:rsidRPr="003678AF">
        <w:rPr>
          <w:lang w:val="en-US"/>
        </w:rPr>
        <w:t>Doctor of Economics, Professor, Rector of the Tatar Institute of Agribusiness Personnel Retraining, Kazan, Russia, tany_1313@mail.ru</w:t>
      </w:r>
    </w:p>
    <w:p w:rsidR="003678AF" w:rsidRPr="003678AF" w:rsidRDefault="003678AF" w:rsidP="003678AF">
      <w:pPr>
        <w:pStyle w:val="aa"/>
        <w:rPr>
          <w:lang w:val="en-US"/>
        </w:rPr>
      </w:pPr>
      <w:r w:rsidRPr="003678AF">
        <w:rPr>
          <w:lang w:val="en-US"/>
        </w:rPr>
        <w:t>Directions and ways to improve anti-corruption control in the budgeting system for physical culture events</w:t>
      </w:r>
    </w:p>
    <w:p w:rsidR="003678AF" w:rsidRPr="003678AF" w:rsidRDefault="003678AF" w:rsidP="003678AF">
      <w:pPr>
        <w:pStyle w:val="a7"/>
        <w:rPr>
          <w:lang w:val="en-US"/>
        </w:rPr>
      </w:pPr>
      <w:r w:rsidRPr="003678AF">
        <w:rPr>
          <w:lang w:val="en-US"/>
        </w:rPr>
        <w:t>This article analyzes the directions and ways to improve anti-corruption control in the budgeting system for physical culture events. As a result of the analysis, the main shortcomings in the mechanism of anti-corruption control in the budgeting system were identified, which are associated with the inconsistency of norms and rules with objective reality in the field of anti-corruption control. The key problem is the need to achieve objectivity and independence of anti-corruption control, which is complicated by the dependence of inspectors on higher government structures. The development and implementation of special educational programs for employees of this structure is highlighted as a key area for improving anti-corruption control in the budgeting system for physical culture events. As part of improving anti-corruption control in the budgeting system, special measures have been proposed, adapted for holding physical culture events.</w:t>
      </w:r>
    </w:p>
    <w:p w:rsidR="003678AF" w:rsidRPr="003678AF" w:rsidRDefault="003678AF" w:rsidP="003678AF">
      <w:pPr>
        <w:pStyle w:val="a7"/>
        <w:rPr>
          <w:lang w:val="en-US"/>
        </w:rPr>
      </w:pPr>
      <w:r w:rsidRPr="003678AF">
        <w:rPr>
          <w:spacing w:val="43"/>
          <w:lang w:val="en-US"/>
        </w:rPr>
        <w:t>Keywords</w:t>
      </w:r>
      <w:r w:rsidRPr="003678AF">
        <w:rPr>
          <w:lang w:val="en-US"/>
        </w:rPr>
        <w:t>: anti-corruption control; budgeting system for physical culture and mass events; anti-corruption control mechanism; anti-corruption control methodology; educational program.</w:t>
      </w:r>
    </w:p>
    <w:p w:rsidR="00BE4369" w:rsidRPr="00BE4369" w:rsidRDefault="00BE4369" w:rsidP="00BE4369">
      <w:pPr>
        <w:pStyle w:val="a3"/>
        <w:rPr>
          <w:lang w:val="ru-RU"/>
        </w:rPr>
      </w:pPr>
      <w:proofErr w:type="spellStart"/>
      <w:proofErr w:type="gramStart"/>
      <w:r>
        <w:lastRenderedPageBreak/>
        <w:t>doi</w:t>
      </w:r>
      <w:proofErr w:type="spellEnd"/>
      <w:proofErr w:type="gramEnd"/>
      <w:r w:rsidRPr="00BE4369">
        <w:rPr>
          <w:lang w:val="ru-RU"/>
        </w:rPr>
        <w:t xml:space="preserve"> 10.47576/2949-1886.2024.2.2.024</w:t>
      </w:r>
    </w:p>
    <w:p w:rsidR="00BE4369" w:rsidRPr="00BE4369" w:rsidRDefault="00BE4369" w:rsidP="00BE4369">
      <w:pPr>
        <w:pStyle w:val="a3"/>
        <w:rPr>
          <w:lang w:val="ru-RU"/>
        </w:rPr>
      </w:pPr>
      <w:r w:rsidRPr="00BE4369">
        <w:rPr>
          <w:lang w:val="ru-RU"/>
        </w:rPr>
        <w:t xml:space="preserve">УДК 339.13 </w:t>
      </w:r>
    </w:p>
    <w:p w:rsidR="00BE4369" w:rsidRDefault="00BE4369" w:rsidP="00BE4369">
      <w:pPr>
        <w:pStyle w:val="a4"/>
      </w:pPr>
      <w:proofErr w:type="spellStart"/>
      <w:r>
        <w:t>Лагода</w:t>
      </w:r>
      <w:proofErr w:type="spellEnd"/>
      <w:r>
        <w:t xml:space="preserve"> Никита Александрович,</w:t>
      </w:r>
    </w:p>
    <w:p w:rsidR="00BE4369" w:rsidRDefault="00BE4369" w:rsidP="00BE4369">
      <w:pPr>
        <w:pStyle w:val="a5"/>
      </w:pPr>
      <w:r>
        <w:t>старший медицинский представитель, АО «</w:t>
      </w:r>
      <w:proofErr w:type="spellStart"/>
      <w:r>
        <w:t>Сандоз</w:t>
      </w:r>
      <w:proofErr w:type="spellEnd"/>
      <w:r>
        <w:t xml:space="preserve">», Москва, Россия, </w:t>
      </w:r>
      <w:r>
        <w:br/>
        <w:t>nikitastd@mail.ru</w:t>
      </w:r>
    </w:p>
    <w:p w:rsidR="00BE4369" w:rsidRDefault="00BE4369" w:rsidP="00BE4369">
      <w:pPr>
        <w:pStyle w:val="a6"/>
      </w:pPr>
      <w:r>
        <w:t>Проблемы и перспективы дистанционного продвижения лекарственных препаратов среди врачей</w:t>
      </w:r>
    </w:p>
    <w:p w:rsidR="00BE4369" w:rsidRDefault="00BE4369" w:rsidP="00BE4369">
      <w:pPr>
        <w:pStyle w:val="a7"/>
      </w:pPr>
      <w:r>
        <w:t>Статья посвящена исследованию проблем и перспектив дистанционного продвижения лекарственных препаратов среди врачей. Обозначаются особенности традиционных и новых цифровых подходов к организации визитов медицинских представителей. Актуализируются проблемы и риски, связанные с традиционными подходами к деятельности медицинского представителя. Описывается опыт и каналы дистанционной коммуникации медицинских представителей и врачей, обозначаются достоинства и недостатки ключевых каналов дистанционного маркетинга. Выделяются проблемы и перспективы дистанционного продвижения лекарственных препаратов среди врачей. По итогам исследования делаются выводы о том, что современный рынок лекарственных препаратов ожидает перестройка практик продвижения ввиду постепенной популяризации дистанционных визитов медицинских представителей.</w:t>
      </w:r>
    </w:p>
    <w:p w:rsidR="00BE4369" w:rsidRDefault="00BE4369" w:rsidP="00BE4369">
      <w:pPr>
        <w:pStyle w:val="a7"/>
      </w:pPr>
      <w:r>
        <w:rPr>
          <w:spacing w:val="43"/>
        </w:rPr>
        <w:t>Ключевые слова:</w:t>
      </w:r>
      <w:r>
        <w:t xml:space="preserve"> визиты медицинских представителей; маркетинг фармацевтического бизнеса; проблемы и перспективы; дистанционные визиты; маркетинг в пространстве сети Интернет; особенности продвижения лекарственных препаратов.</w:t>
      </w:r>
    </w:p>
    <w:p w:rsidR="00BE4369" w:rsidRPr="00BE4369" w:rsidRDefault="00BE4369" w:rsidP="00BE4369">
      <w:pPr>
        <w:pStyle w:val="a8"/>
        <w:rPr>
          <w:lang w:val="en-US"/>
        </w:rPr>
      </w:pPr>
      <w:proofErr w:type="spellStart"/>
      <w:proofErr w:type="gramStart"/>
      <w:r w:rsidRPr="00BE4369">
        <w:rPr>
          <w:lang w:val="en-US"/>
        </w:rPr>
        <w:t>Lagoda</w:t>
      </w:r>
      <w:proofErr w:type="spellEnd"/>
      <w:r w:rsidRPr="00BE4369">
        <w:rPr>
          <w:lang w:val="en-US"/>
        </w:rPr>
        <w:t xml:space="preserve"> Nikita A.,</w:t>
      </w:r>
      <w:proofErr w:type="gramEnd"/>
    </w:p>
    <w:p w:rsidR="00BE4369" w:rsidRPr="00BE4369" w:rsidRDefault="00BE4369" w:rsidP="00BE4369">
      <w:pPr>
        <w:pStyle w:val="a9"/>
        <w:rPr>
          <w:lang w:val="en-US"/>
        </w:rPr>
      </w:pPr>
      <w:r w:rsidRPr="00BE4369">
        <w:rPr>
          <w:lang w:val="en-US"/>
        </w:rPr>
        <w:t xml:space="preserve">Senior Medical Representative, </w:t>
      </w:r>
      <w:r w:rsidRPr="00BE4369">
        <w:rPr>
          <w:lang w:val="en-US"/>
        </w:rPr>
        <w:br/>
        <w:t xml:space="preserve">AO «Sandoz», Moscow, Russia, </w:t>
      </w:r>
      <w:r w:rsidRPr="00BE4369">
        <w:rPr>
          <w:lang w:val="en-US"/>
        </w:rPr>
        <w:br/>
        <w:t xml:space="preserve">nikitastd@mail.ru </w:t>
      </w:r>
    </w:p>
    <w:p w:rsidR="00BE4369" w:rsidRPr="00BE4369" w:rsidRDefault="00BE4369" w:rsidP="00BE4369">
      <w:pPr>
        <w:pStyle w:val="aa"/>
        <w:rPr>
          <w:lang w:val="en-US"/>
        </w:rPr>
      </w:pPr>
      <w:r w:rsidRPr="00BE4369">
        <w:rPr>
          <w:lang w:val="en-US"/>
        </w:rPr>
        <w:t>Problems and prospects for remote promotion of medicines among doctors</w:t>
      </w:r>
    </w:p>
    <w:p w:rsidR="00BE4369" w:rsidRPr="00BE4369" w:rsidRDefault="00BE4369" w:rsidP="00BE4369">
      <w:pPr>
        <w:pStyle w:val="a7"/>
        <w:rPr>
          <w:lang w:val="en-US"/>
        </w:rPr>
      </w:pPr>
      <w:r w:rsidRPr="00BE4369">
        <w:rPr>
          <w:lang w:val="en-US"/>
        </w:rPr>
        <w:t xml:space="preserve">The article is devoted to the study of the problems and prospects of remote promotion of medicines among doctors. The features of traditional and new digital approaches to organizing visits of medical representatives are outlined. The problems and risks associated with traditional approaches to the activities of a medical representative are being updated. The experience and channels of remote communication of medical representatives and doctors are described, and the advantages and disadvantages of key distance marketing channels are identified. The problems and prospects for remote promotion of medicines among doctors are highlighted. Based on the results of the study, conclusions are drawn that the modern drug market is expected to undergo a restructuring of promotion practices, due to the gradual popularization of remote visits by medical representatives. </w:t>
      </w:r>
    </w:p>
    <w:p w:rsidR="00BE4369" w:rsidRPr="00BE4369" w:rsidRDefault="00BE4369" w:rsidP="00BE4369">
      <w:pPr>
        <w:pStyle w:val="a7"/>
        <w:rPr>
          <w:lang w:val="en-US"/>
        </w:rPr>
      </w:pPr>
      <w:r w:rsidRPr="00BE4369">
        <w:rPr>
          <w:spacing w:val="43"/>
          <w:lang w:val="en-US"/>
        </w:rPr>
        <w:t>Keywords</w:t>
      </w:r>
      <w:r w:rsidRPr="00BE4369">
        <w:rPr>
          <w:lang w:val="en-US"/>
        </w:rPr>
        <w:t xml:space="preserve">: visits of medical representatives; marketing of pharmaceutical business; problems and prospects; remote visits; marketing on the Internet; features of drug promotion. </w:t>
      </w:r>
    </w:p>
    <w:p w:rsidR="00405AEB" w:rsidRPr="00405AEB" w:rsidRDefault="00405AEB" w:rsidP="00405AEB">
      <w:pPr>
        <w:pStyle w:val="a3"/>
        <w:rPr>
          <w:lang w:val="ru-RU"/>
        </w:rPr>
      </w:pPr>
      <w:proofErr w:type="spellStart"/>
      <w:proofErr w:type="gramStart"/>
      <w:r>
        <w:t>doi</w:t>
      </w:r>
      <w:proofErr w:type="spellEnd"/>
      <w:proofErr w:type="gramEnd"/>
      <w:r w:rsidRPr="00405AEB">
        <w:rPr>
          <w:lang w:val="ru-RU"/>
        </w:rPr>
        <w:t xml:space="preserve"> 10.47576/2949-1886.2024.2.2.025</w:t>
      </w:r>
    </w:p>
    <w:p w:rsidR="00405AEB" w:rsidRPr="00405AEB" w:rsidRDefault="00405AEB" w:rsidP="00405AEB">
      <w:pPr>
        <w:pStyle w:val="a3"/>
        <w:rPr>
          <w:lang w:val="ru-RU"/>
        </w:rPr>
      </w:pPr>
      <w:r w:rsidRPr="00405AEB">
        <w:rPr>
          <w:lang w:val="ru-RU"/>
        </w:rPr>
        <w:t>УДК 338</w:t>
      </w:r>
    </w:p>
    <w:p w:rsidR="00405AEB" w:rsidRDefault="00405AEB" w:rsidP="00405AEB">
      <w:pPr>
        <w:pStyle w:val="a4"/>
      </w:pPr>
      <w:r>
        <w:t>Голубева Анна Ивановна,</w:t>
      </w:r>
    </w:p>
    <w:p w:rsidR="00405AEB" w:rsidRDefault="00405AEB" w:rsidP="00405AEB">
      <w:pPr>
        <w:pStyle w:val="a5"/>
      </w:pPr>
      <w:r>
        <w:t>доктор экономических наук, профессор, профессор кафедры экономики и менеджмента, Ярославский государственный аграрный университет, Ярославль, Россия, a.golubeva@yarcx.ru</w:t>
      </w:r>
    </w:p>
    <w:p w:rsidR="00405AEB" w:rsidRDefault="00405AEB" w:rsidP="00405AEB">
      <w:pPr>
        <w:pStyle w:val="a4"/>
      </w:pPr>
      <w:r>
        <w:t>Быкова Наталия Викторовна,</w:t>
      </w:r>
    </w:p>
    <w:p w:rsidR="00405AEB" w:rsidRDefault="00405AEB" w:rsidP="00405AEB">
      <w:pPr>
        <w:pStyle w:val="a5"/>
      </w:pPr>
      <w:r>
        <w:t xml:space="preserve">кандидат экономических наук, </w:t>
      </w:r>
      <w:proofErr w:type="spellStart"/>
      <w:r>
        <w:t>и.о</w:t>
      </w:r>
      <w:proofErr w:type="spellEnd"/>
      <w:r>
        <w:t>. заведующего кафедрой экономики и менеджмента, Ярославский государственный аграрный университет, Ярославль, Россия, n.bykova@yarcx.ru</w:t>
      </w:r>
    </w:p>
    <w:p w:rsidR="00405AEB" w:rsidRDefault="00405AEB" w:rsidP="00405AEB">
      <w:pPr>
        <w:pStyle w:val="a4"/>
      </w:pPr>
      <w:r>
        <w:t>Поляков Алексей Витальевич,</w:t>
      </w:r>
    </w:p>
    <w:p w:rsidR="00405AEB" w:rsidRDefault="00405AEB" w:rsidP="00405AEB">
      <w:pPr>
        <w:pStyle w:val="a5"/>
      </w:pPr>
      <w:r>
        <w:t xml:space="preserve">кандидат экономических наук, доцент, кафедра экономики и менеджмента, Ярославский государственный аграрный университет, Ярославль, Россия, </w:t>
      </w:r>
      <w:r>
        <w:br/>
        <w:t>poliakov@yarcx.ru</w:t>
      </w:r>
    </w:p>
    <w:p w:rsidR="00405AEB" w:rsidRDefault="00405AEB" w:rsidP="00405AEB">
      <w:pPr>
        <w:pStyle w:val="a4"/>
      </w:pPr>
      <w:proofErr w:type="spellStart"/>
      <w:r>
        <w:t>Манцевич</w:t>
      </w:r>
      <w:proofErr w:type="spellEnd"/>
      <w:r>
        <w:t xml:space="preserve"> Ирина Васильевна,</w:t>
      </w:r>
    </w:p>
    <w:p w:rsidR="00405AEB" w:rsidRDefault="00405AEB" w:rsidP="00405AEB">
      <w:pPr>
        <w:pStyle w:val="a5"/>
      </w:pPr>
      <w:r>
        <w:lastRenderedPageBreak/>
        <w:t>кандидат экономических наук, доцент кафедры экономики и управления, Калининградский филиал Санкт-Петербургского государственного аграрного университета, Калининград, Россия</w:t>
      </w:r>
    </w:p>
    <w:p w:rsidR="00405AEB" w:rsidRDefault="00405AEB" w:rsidP="00405AEB">
      <w:pPr>
        <w:pStyle w:val="a6"/>
      </w:pPr>
      <w:r>
        <w:t xml:space="preserve">Факторы и пути повышения эффективности производства </w:t>
      </w:r>
      <w:r>
        <w:br/>
        <w:t>молока</w:t>
      </w:r>
    </w:p>
    <w:p w:rsidR="00405AEB" w:rsidRDefault="00405AEB" w:rsidP="00405AEB">
      <w:pPr>
        <w:pStyle w:val="a7"/>
      </w:pPr>
      <w:r>
        <w:t xml:space="preserve">В статье предлагается система организационно-правовых, технико-технологических, финансово-экономических, природно-климатических и экологических мер, направленных на формирование условий устойчивого и эффективного производства молока как системообразующей отрасли сельского хозяйства. </w:t>
      </w:r>
    </w:p>
    <w:p w:rsidR="00405AEB" w:rsidRDefault="00405AEB" w:rsidP="00405AEB">
      <w:pPr>
        <w:pStyle w:val="a7"/>
      </w:pPr>
      <w:r>
        <w:rPr>
          <w:spacing w:val="43"/>
        </w:rPr>
        <w:t>Ключевые слова</w:t>
      </w:r>
      <w:r>
        <w:t>: эффективность производства; факторы эффективности; производство молока; сельское хозяйство.</w:t>
      </w:r>
    </w:p>
    <w:p w:rsidR="00405AEB" w:rsidRPr="00405AEB" w:rsidRDefault="00405AEB" w:rsidP="00405AEB">
      <w:pPr>
        <w:pStyle w:val="a8"/>
        <w:rPr>
          <w:lang w:val="en-US"/>
        </w:rPr>
      </w:pPr>
      <w:proofErr w:type="spellStart"/>
      <w:r w:rsidRPr="00405AEB">
        <w:rPr>
          <w:lang w:val="en-US"/>
        </w:rPr>
        <w:t>Golubeva</w:t>
      </w:r>
      <w:proofErr w:type="spellEnd"/>
      <w:r w:rsidRPr="00405AEB">
        <w:rPr>
          <w:lang w:val="en-US"/>
        </w:rPr>
        <w:t xml:space="preserve"> Anna I</w:t>
      </w:r>
      <w:proofErr w:type="gramStart"/>
      <w:r w:rsidRPr="00405AEB">
        <w:rPr>
          <w:lang w:val="en-US"/>
        </w:rPr>
        <w:t>.,</w:t>
      </w:r>
      <w:proofErr w:type="gramEnd"/>
    </w:p>
    <w:p w:rsidR="00405AEB" w:rsidRPr="00405AEB" w:rsidRDefault="00405AEB" w:rsidP="00405AEB">
      <w:pPr>
        <w:pStyle w:val="a9"/>
        <w:rPr>
          <w:lang w:val="en-US"/>
        </w:rPr>
      </w:pPr>
      <w:r w:rsidRPr="00405AEB">
        <w:rPr>
          <w:lang w:val="en-US"/>
        </w:rPr>
        <w:t>Doctor of Economics, Professor, Professor of the Department of Economics and Management, Yaroslavl State Agrarian University, Yaroslavl, Russia, a.golubeva@yarcx.ru</w:t>
      </w:r>
    </w:p>
    <w:p w:rsidR="00405AEB" w:rsidRPr="00405AEB" w:rsidRDefault="00405AEB" w:rsidP="00405AEB">
      <w:pPr>
        <w:pStyle w:val="a8"/>
        <w:rPr>
          <w:lang w:val="en-US"/>
        </w:rPr>
      </w:pPr>
      <w:proofErr w:type="spellStart"/>
      <w:r w:rsidRPr="00405AEB">
        <w:rPr>
          <w:lang w:val="en-US"/>
        </w:rPr>
        <w:t>Bykova</w:t>
      </w:r>
      <w:proofErr w:type="spellEnd"/>
      <w:r w:rsidRPr="00405AEB">
        <w:rPr>
          <w:lang w:val="en-US"/>
        </w:rPr>
        <w:t xml:space="preserve"> Natalia V.,</w:t>
      </w:r>
    </w:p>
    <w:p w:rsidR="00405AEB" w:rsidRPr="00405AEB" w:rsidRDefault="00405AEB" w:rsidP="00405AEB">
      <w:pPr>
        <w:pStyle w:val="a9"/>
        <w:rPr>
          <w:lang w:val="en-US"/>
        </w:rPr>
      </w:pPr>
      <w:r w:rsidRPr="00405AEB">
        <w:rPr>
          <w:lang w:val="en-US"/>
        </w:rPr>
        <w:t>PhD in Economics, Acting Head of the Department of Economics and Management, Yaroslavl State Agrarian University, Yaroslavl, Russia, n.bykova@yarcx.ru</w:t>
      </w:r>
    </w:p>
    <w:p w:rsidR="00405AEB" w:rsidRPr="00405AEB" w:rsidRDefault="00405AEB" w:rsidP="00405AEB">
      <w:pPr>
        <w:pStyle w:val="a8"/>
        <w:rPr>
          <w:lang w:val="en-US"/>
        </w:rPr>
      </w:pPr>
      <w:proofErr w:type="spellStart"/>
      <w:r w:rsidRPr="00405AEB">
        <w:rPr>
          <w:lang w:val="en-US"/>
        </w:rPr>
        <w:t>Polyakov</w:t>
      </w:r>
      <w:proofErr w:type="spellEnd"/>
      <w:r w:rsidRPr="00405AEB">
        <w:rPr>
          <w:lang w:val="en-US"/>
        </w:rPr>
        <w:t xml:space="preserve"> Alexey V.,</w:t>
      </w:r>
    </w:p>
    <w:p w:rsidR="00405AEB" w:rsidRPr="00405AEB" w:rsidRDefault="00405AEB" w:rsidP="00405AEB">
      <w:pPr>
        <w:pStyle w:val="a9"/>
        <w:rPr>
          <w:lang w:val="en-US"/>
        </w:rPr>
      </w:pPr>
      <w:r w:rsidRPr="00405AEB">
        <w:rPr>
          <w:lang w:val="en-US"/>
        </w:rPr>
        <w:t>PhD in Economics, Associate Professor, Department of Economics and Management, Yaroslavl State Agrarian University, Yaroslavl, Russia, poliakov@yarcx.ru</w:t>
      </w:r>
    </w:p>
    <w:p w:rsidR="00405AEB" w:rsidRPr="00405AEB" w:rsidRDefault="00405AEB" w:rsidP="00405AEB">
      <w:pPr>
        <w:pStyle w:val="a8"/>
        <w:rPr>
          <w:lang w:val="en-US"/>
        </w:rPr>
      </w:pPr>
      <w:proofErr w:type="spellStart"/>
      <w:r w:rsidRPr="00405AEB">
        <w:rPr>
          <w:lang w:val="en-US"/>
        </w:rPr>
        <w:t>Mantsevich</w:t>
      </w:r>
      <w:proofErr w:type="spellEnd"/>
      <w:r w:rsidRPr="00405AEB">
        <w:rPr>
          <w:lang w:val="en-US"/>
        </w:rPr>
        <w:t xml:space="preserve"> Irina V.,</w:t>
      </w:r>
    </w:p>
    <w:p w:rsidR="00405AEB" w:rsidRPr="00405AEB" w:rsidRDefault="00405AEB" w:rsidP="00405AEB">
      <w:pPr>
        <w:pStyle w:val="a9"/>
        <w:rPr>
          <w:lang w:val="en-US"/>
        </w:rPr>
      </w:pPr>
      <w:r w:rsidRPr="00405AEB">
        <w:rPr>
          <w:lang w:val="en-US"/>
        </w:rPr>
        <w:t>PhD in Economics, Associate Professor of the Department of Economics and Management, Kaliningrad Branch of St. Petersburg State Agrarian University, Kaliningrad, Russia</w:t>
      </w:r>
    </w:p>
    <w:p w:rsidR="00405AEB" w:rsidRPr="00405AEB" w:rsidRDefault="00405AEB" w:rsidP="00405AEB">
      <w:pPr>
        <w:pStyle w:val="aa"/>
        <w:rPr>
          <w:lang w:val="en-US"/>
        </w:rPr>
      </w:pPr>
      <w:r w:rsidRPr="00405AEB">
        <w:rPr>
          <w:lang w:val="en-US"/>
        </w:rPr>
        <w:t xml:space="preserve">Factors and ways to increase the efficiency of milk production </w:t>
      </w:r>
    </w:p>
    <w:p w:rsidR="00405AEB" w:rsidRPr="00405AEB" w:rsidRDefault="00405AEB" w:rsidP="00405AEB">
      <w:pPr>
        <w:pStyle w:val="a7"/>
        <w:rPr>
          <w:lang w:val="en-US"/>
        </w:rPr>
      </w:pPr>
      <w:r w:rsidRPr="00405AEB">
        <w:rPr>
          <w:lang w:val="en-US"/>
        </w:rPr>
        <w:t xml:space="preserve">The article proposes a system of organizational-legal, technical-technological, financial-economic, natural-climatic and environmental, aimed at creating conditions for sustainable and efficient milk production, as a system-forming branch of agriculture. </w:t>
      </w:r>
    </w:p>
    <w:p w:rsidR="00405AEB" w:rsidRPr="00405AEB" w:rsidRDefault="00405AEB" w:rsidP="00405AEB">
      <w:pPr>
        <w:pStyle w:val="a7"/>
        <w:rPr>
          <w:lang w:val="en-US"/>
        </w:rPr>
      </w:pPr>
      <w:r w:rsidRPr="00405AEB">
        <w:rPr>
          <w:spacing w:val="43"/>
          <w:lang w:val="en-US"/>
        </w:rPr>
        <w:t>Keywords</w:t>
      </w:r>
      <w:r w:rsidRPr="00405AEB">
        <w:rPr>
          <w:lang w:val="en-US"/>
        </w:rPr>
        <w:t>: production efficiency; efficiency factors; milk production; agriculture.</w:t>
      </w:r>
    </w:p>
    <w:p w:rsidR="00234E48" w:rsidRPr="00234E48" w:rsidRDefault="00234E48" w:rsidP="00234E48">
      <w:pPr>
        <w:pStyle w:val="a3"/>
        <w:rPr>
          <w:lang w:val="ru-RU"/>
        </w:rPr>
      </w:pPr>
      <w:proofErr w:type="spellStart"/>
      <w:proofErr w:type="gramStart"/>
      <w:r>
        <w:t>doi</w:t>
      </w:r>
      <w:proofErr w:type="spellEnd"/>
      <w:proofErr w:type="gramEnd"/>
      <w:r w:rsidRPr="00234E48">
        <w:rPr>
          <w:lang w:val="ru-RU"/>
        </w:rPr>
        <w:t xml:space="preserve"> 10.47576/2949-1886.2024.2.2.026</w:t>
      </w:r>
    </w:p>
    <w:p w:rsidR="00234E48" w:rsidRPr="00234E48" w:rsidRDefault="00234E48" w:rsidP="00234E48">
      <w:pPr>
        <w:pStyle w:val="a3"/>
        <w:rPr>
          <w:lang w:val="ru-RU"/>
        </w:rPr>
      </w:pPr>
      <w:r w:rsidRPr="00234E48">
        <w:rPr>
          <w:lang w:val="ru-RU"/>
        </w:rPr>
        <w:t>УДК 331</w:t>
      </w:r>
    </w:p>
    <w:p w:rsidR="00234E48" w:rsidRDefault="00234E48" w:rsidP="00234E48">
      <w:pPr>
        <w:pStyle w:val="a4"/>
      </w:pPr>
      <w:proofErr w:type="spellStart"/>
      <w:r>
        <w:t>Истратий</w:t>
      </w:r>
      <w:proofErr w:type="spellEnd"/>
      <w:r>
        <w:t xml:space="preserve"> Алина Вячеславовна,</w:t>
      </w:r>
    </w:p>
    <w:p w:rsidR="00234E48" w:rsidRDefault="00234E48" w:rsidP="00234E48">
      <w:pPr>
        <w:pStyle w:val="a5"/>
      </w:pPr>
      <w:r>
        <w:t xml:space="preserve">аспирант, начальник отдела, </w:t>
      </w:r>
      <w:r>
        <w:br/>
        <w:t xml:space="preserve">Югорский государственный университет, Ханты-Мансийск, Россия, </w:t>
      </w:r>
      <w:r>
        <w:br/>
        <w:t>alina-ist@mail.ru</w:t>
      </w:r>
    </w:p>
    <w:p w:rsidR="00234E48" w:rsidRDefault="00234E48" w:rsidP="00234E48">
      <w:pPr>
        <w:pStyle w:val="a6"/>
      </w:pPr>
      <w:r>
        <w:t>Демографические тенденции развития северных территорий нового освоения Западной Сибири</w:t>
      </w:r>
    </w:p>
    <w:p w:rsidR="00234E48" w:rsidRDefault="00234E48" w:rsidP="00234E48">
      <w:pPr>
        <w:pStyle w:val="a7"/>
      </w:pPr>
      <w:r>
        <w:t>Целью исследования являлось установление демографических тенденций на северных территориях Западной Сибири. В качестве объекта исследования взяты Ханты-Мансийский автономный округ – Югра и Ямало-Ненецкий автономный округ. В качестве методов использовались метод корреляционного анализа, методы социально-экономического анализа и систематизации статистических данных. Базой стали данные Федеральной службы государственной статистики, Стратегии социально-экономического развития Ямало-Ненецкого автономного округа и Ханты-Мансийского автономного округа – Югры. В результате исследования выявлены общие и особенные демографические тенденции на территориях округов. Выявлена проблема зависимости численности населения от объемов добычи нефти и газа в период освоения северных территорий.</w:t>
      </w:r>
    </w:p>
    <w:p w:rsidR="00234E48" w:rsidRDefault="00234E48" w:rsidP="00234E48">
      <w:pPr>
        <w:pStyle w:val="a7"/>
      </w:pPr>
      <w:r>
        <w:rPr>
          <w:spacing w:val="43"/>
        </w:rPr>
        <w:t xml:space="preserve">Ключевые слова: </w:t>
      </w:r>
      <w:proofErr w:type="gramStart"/>
      <w:r>
        <w:t>Западная Сибирь; освоение; минерально-сырьевые ресурсы; новые северные города; численность населения; отток; миграция; естественный прирост; вахтовый метод; трудовые ресурсы.</w:t>
      </w:r>
      <w:proofErr w:type="gramEnd"/>
    </w:p>
    <w:p w:rsidR="00234E48" w:rsidRPr="00234E48" w:rsidRDefault="00234E48" w:rsidP="00234E48">
      <w:pPr>
        <w:pStyle w:val="a8"/>
        <w:rPr>
          <w:lang w:val="en-US"/>
        </w:rPr>
      </w:pPr>
      <w:proofErr w:type="spellStart"/>
      <w:r w:rsidRPr="00234E48">
        <w:rPr>
          <w:lang w:val="en-US"/>
        </w:rPr>
        <w:t>Istratiy</w:t>
      </w:r>
      <w:proofErr w:type="spellEnd"/>
      <w:r w:rsidRPr="00234E48">
        <w:rPr>
          <w:lang w:val="en-US"/>
        </w:rPr>
        <w:t xml:space="preserve"> </w:t>
      </w:r>
      <w:proofErr w:type="spellStart"/>
      <w:r w:rsidRPr="00234E48">
        <w:rPr>
          <w:lang w:val="en-US"/>
        </w:rPr>
        <w:t>Alina</w:t>
      </w:r>
      <w:proofErr w:type="spellEnd"/>
      <w:r w:rsidRPr="00234E48">
        <w:rPr>
          <w:lang w:val="en-US"/>
        </w:rPr>
        <w:t xml:space="preserve"> V.,</w:t>
      </w:r>
    </w:p>
    <w:p w:rsidR="00234E48" w:rsidRPr="00234E48" w:rsidRDefault="00234E48" w:rsidP="00234E48">
      <w:pPr>
        <w:pStyle w:val="a9"/>
        <w:rPr>
          <w:lang w:val="en-US"/>
        </w:rPr>
      </w:pPr>
      <w:r w:rsidRPr="00234E48">
        <w:rPr>
          <w:lang w:val="en-US"/>
        </w:rPr>
        <w:t xml:space="preserve">Postgraduate student, Head of Department, </w:t>
      </w:r>
      <w:proofErr w:type="spellStart"/>
      <w:r w:rsidRPr="00234E48">
        <w:rPr>
          <w:lang w:val="en-US"/>
        </w:rPr>
        <w:t>Yugra</w:t>
      </w:r>
      <w:proofErr w:type="spellEnd"/>
      <w:r w:rsidRPr="00234E48">
        <w:rPr>
          <w:lang w:val="en-US"/>
        </w:rPr>
        <w:t xml:space="preserve"> State University, </w:t>
      </w:r>
      <w:proofErr w:type="spellStart"/>
      <w:r w:rsidRPr="00234E48">
        <w:rPr>
          <w:lang w:val="en-US"/>
        </w:rPr>
        <w:t>Khanty-Mansiysk</w:t>
      </w:r>
      <w:proofErr w:type="spellEnd"/>
      <w:r w:rsidRPr="00234E48">
        <w:rPr>
          <w:lang w:val="en-US"/>
        </w:rPr>
        <w:t>, Russia, alina-ist@mail.ru</w:t>
      </w:r>
    </w:p>
    <w:p w:rsidR="00234E48" w:rsidRPr="00234E48" w:rsidRDefault="00234E48" w:rsidP="00234E48">
      <w:pPr>
        <w:pStyle w:val="aa"/>
        <w:rPr>
          <w:lang w:val="en-US"/>
        </w:rPr>
      </w:pPr>
      <w:r w:rsidRPr="00234E48">
        <w:rPr>
          <w:lang w:val="en-US"/>
        </w:rPr>
        <w:lastRenderedPageBreak/>
        <w:t>Demographic trends in the development of the northern territories of the new development of Western Siberia</w:t>
      </w:r>
    </w:p>
    <w:p w:rsidR="00234E48" w:rsidRPr="00234E48" w:rsidRDefault="00234E48" w:rsidP="00234E48">
      <w:pPr>
        <w:pStyle w:val="a7"/>
        <w:rPr>
          <w:lang w:val="en-US"/>
        </w:rPr>
      </w:pPr>
      <w:r w:rsidRPr="00234E48">
        <w:rPr>
          <w:lang w:val="en-US"/>
        </w:rPr>
        <w:t xml:space="preserve">The aim of the study was to establish demographic trends in the northern territories of Western Siberia. The </w:t>
      </w:r>
      <w:proofErr w:type="spellStart"/>
      <w:r w:rsidRPr="00234E48">
        <w:rPr>
          <w:lang w:val="en-US"/>
        </w:rPr>
        <w:t>Khanty-Mansiysk</w:t>
      </w:r>
      <w:proofErr w:type="spellEnd"/>
      <w:r w:rsidRPr="00234E48">
        <w:rPr>
          <w:lang w:val="en-US"/>
        </w:rPr>
        <w:t xml:space="preserve"> Autonomous </w:t>
      </w:r>
      <w:proofErr w:type="spellStart"/>
      <w:r w:rsidRPr="00234E48">
        <w:rPr>
          <w:lang w:val="en-US"/>
        </w:rPr>
        <w:t>Okrug-Yugra</w:t>
      </w:r>
      <w:proofErr w:type="spellEnd"/>
      <w:r w:rsidRPr="00234E48">
        <w:rPr>
          <w:lang w:val="en-US"/>
        </w:rPr>
        <w:t xml:space="preserve"> and </w:t>
      </w:r>
      <w:proofErr w:type="spellStart"/>
      <w:r w:rsidRPr="00234E48">
        <w:rPr>
          <w:lang w:val="en-US"/>
        </w:rPr>
        <w:t>Yamalo-Nenets</w:t>
      </w:r>
      <w:proofErr w:type="spellEnd"/>
      <w:r w:rsidRPr="00234E48">
        <w:rPr>
          <w:lang w:val="en-US"/>
        </w:rPr>
        <w:t xml:space="preserve"> Autonomous </w:t>
      </w:r>
      <w:proofErr w:type="spellStart"/>
      <w:r w:rsidRPr="00234E48">
        <w:rPr>
          <w:lang w:val="en-US"/>
        </w:rPr>
        <w:t>Okrug</w:t>
      </w:r>
      <w:proofErr w:type="spellEnd"/>
      <w:r w:rsidRPr="00234E48">
        <w:rPr>
          <w:lang w:val="en-US"/>
        </w:rPr>
        <w:t xml:space="preserve"> were taken as the object of the study. The research methods used were the method of correlation analysis, methods of socio-economic analysis and systematization of statistical data. The research was based on data from the Federal State Statistics Service, the Strategy of Socio-economic Development of the </w:t>
      </w:r>
      <w:proofErr w:type="spellStart"/>
      <w:r w:rsidRPr="00234E48">
        <w:rPr>
          <w:lang w:val="en-US"/>
        </w:rPr>
        <w:t>Yamalo-Nenets</w:t>
      </w:r>
      <w:proofErr w:type="spellEnd"/>
      <w:r w:rsidRPr="00234E48">
        <w:rPr>
          <w:lang w:val="en-US"/>
        </w:rPr>
        <w:t xml:space="preserve"> Autonomous </w:t>
      </w:r>
      <w:proofErr w:type="spellStart"/>
      <w:r w:rsidRPr="00234E48">
        <w:rPr>
          <w:lang w:val="en-US"/>
        </w:rPr>
        <w:t>Okrug</w:t>
      </w:r>
      <w:proofErr w:type="spellEnd"/>
      <w:r w:rsidRPr="00234E48">
        <w:rPr>
          <w:lang w:val="en-US"/>
        </w:rPr>
        <w:t xml:space="preserve"> and </w:t>
      </w:r>
      <w:proofErr w:type="spellStart"/>
      <w:r w:rsidRPr="00234E48">
        <w:rPr>
          <w:lang w:val="en-US"/>
        </w:rPr>
        <w:t>Khanty-Mansiysk</w:t>
      </w:r>
      <w:proofErr w:type="spellEnd"/>
      <w:r w:rsidRPr="00234E48">
        <w:rPr>
          <w:lang w:val="en-US"/>
        </w:rPr>
        <w:t xml:space="preserve"> Autonomous </w:t>
      </w:r>
      <w:proofErr w:type="spellStart"/>
      <w:r w:rsidRPr="00234E48">
        <w:rPr>
          <w:lang w:val="en-US"/>
        </w:rPr>
        <w:t>Okrug-Yugra</w:t>
      </w:r>
      <w:proofErr w:type="spellEnd"/>
      <w:r w:rsidRPr="00234E48">
        <w:rPr>
          <w:lang w:val="en-US"/>
        </w:rPr>
        <w:t xml:space="preserve">. The study revealed general and special demographic trends in the territories of </w:t>
      </w:r>
      <w:proofErr w:type="spellStart"/>
      <w:r w:rsidRPr="00234E48">
        <w:rPr>
          <w:lang w:val="en-US"/>
        </w:rPr>
        <w:t>Khanty-Mansiysk</w:t>
      </w:r>
      <w:proofErr w:type="spellEnd"/>
      <w:r w:rsidRPr="00234E48">
        <w:rPr>
          <w:lang w:val="en-US"/>
        </w:rPr>
        <w:t xml:space="preserve"> Autonomous </w:t>
      </w:r>
      <w:proofErr w:type="spellStart"/>
      <w:r w:rsidRPr="00234E48">
        <w:rPr>
          <w:lang w:val="en-US"/>
        </w:rPr>
        <w:t>Okrug-Yugra</w:t>
      </w:r>
      <w:proofErr w:type="spellEnd"/>
      <w:r w:rsidRPr="00234E48">
        <w:rPr>
          <w:lang w:val="en-US"/>
        </w:rPr>
        <w:t xml:space="preserve"> and </w:t>
      </w:r>
      <w:proofErr w:type="spellStart"/>
      <w:r w:rsidRPr="00234E48">
        <w:rPr>
          <w:lang w:val="en-US"/>
        </w:rPr>
        <w:t>Yamalo-Nenets</w:t>
      </w:r>
      <w:proofErr w:type="spellEnd"/>
      <w:r w:rsidRPr="00234E48">
        <w:rPr>
          <w:lang w:val="en-US"/>
        </w:rPr>
        <w:t xml:space="preserve"> Autonomous </w:t>
      </w:r>
      <w:proofErr w:type="spellStart"/>
      <w:r w:rsidRPr="00234E48">
        <w:rPr>
          <w:lang w:val="en-US"/>
        </w:rPr>
        <w:t>Okrug</w:t>
      </w:r>
      <w:proofErr w:type="spellEnd"/>
      <w:r w:rsidRPr="00234E48">
        <w:rPr>
          <w:lang w:val="en-US"/>
        </w:rPr>
        <w:t>. The problem of the dependence of the population on the volume of oil and gas production during the development of the northern territories, further after the 90s, is revealed.</w:t>
      </w:r>
    </w:p>
    <w:p w:rsidR="00234E48" w:rsidRPr="00234E48" w:rsidRDefault="00234E48" w:rsidP="00234E48">
      <w:pPr>
        <w:pStyle w:val="a7"/>
        <w:rPr>
          <w:lang w:val="en-US"/>
        </w:rPr>
      </w:pPr>
      <w:r w:rsidRPr="00234E48">
        <w:rPr>
          <w:spacing w:val="43"/>
          <w:lang w:val="en-US"/>
        </w:rPr>
        <w:t>Keywords</w:t>
      </w:r>
      <w:r w:rsidRPr="00234E48">
        <w:rPr>
          <w:lang w:val="en-US"/>
        </w:rPr>
        <w:t>: Western Siberia; development; mineral resources; new northern cities; population; outflow; migration; natural growth; shift method; labor resources.</w:t>
      </w:r>
    </w:p>
    <w:p w:rsidR="000B107A" w:rsidRPr="000B107A" w:rsidRDefault="000B107A" w:rsidP="000B107A">
      <w:pPr>
        <w:pStyle w:val="a3"/>
        <w:rPr>
          <w:lang w:val="ru-RU"/>
        </w:rPr>
      </w:pPr>
      <w:proofErr w:type="spellStart"/>
      <w:proofErr w:type="gramStart"/>
      <w:r>
        <w:t>doi</w:t>
      </w:r>
      <w:proofErr w:type="spellEnd"/>
      <w:proofErr w:type="gramEnd"/>
      <w:r w:rsidRPr="000B107A">
        <w:rPr>
          <w:lang w:val="ru-RU"/>
        </w:rPr>
        <w:t xml:space="preserve"> 10.47576/2949-1886.2024.2.2.027</w:t>
      </w:r>
    </w:p>
    <w:p w:rsidR="000B107A" w:rsidRPr="000B107A" w:rsidRDefault="000B107A" w:rsidP="000B107A">
      <w:pPr>
        <w:pStyle w:val="a3"/>
        <w:rPr>
          <w:lang w:val="ru-RU"/>
        </w:rPr>
      </w:pPr>
      <w:r w:rsidRPr="000B107A">
        <w:rPr>
          <w:lang w:val="ru-RU"/>
        </w:rPr>
        <w:t>УДК 338</w:t>
      </w:r>
    </w:p>
    <w:p w:rsidR="000B107A" w:rsidRDefault="000B107A" w:rsidP="000B107A">
      <w:pPr>
        <w:pStyle w:val="a4"/>
      </w:pPr>
      <w:proofErr w:type="spellStart"/>
      <w:r>
        <w:t>Стряпихин</w:t>
      </w:r>
      <w:proofErr w:type="spellEnd"/>
      <w:r>
        <w:t xml:space="preserve"> Андрей Александрович,</w:t>
      </w:r>
    </w:p>
    <w:p w:rsidR="000B107A" w:rsidRDefault="000B107A" w:rsidP="000B107A">
      <w:pPr>
        <w:pStyle w:val="a5"/>
      </w:pPr>
      <w:r>
        <w:t xml:space="preserve">аспирант, Балтийская академия </w:t>
      </w:r>
      <w:r>
        <w:br/>
        <w:t>туризма и предпринимательства, Санкт-Петербург, Россия</w:t>
      </w:r>
    </w:p>
    <w:p w:rsidR="000B107A" w:rsidRDefault="000B107A" w:rsidP="000B107A">
      <w:pPr>
        <w:pStyle w:val="a6"/>
      </w:pPr>
      <w:r>
        <w:t xml:space="preserve">Избранные аспекты конкурентоспособности предприятий малого и среднего бизнеса </w:t>
      </w:r>
    </w:p>
    <w:p w:rsidR="000B107A" w:rsidRDefault="000B107A" w:rsidP="000B107A">
      <w:pPr>
        <w:pStyle w:val="a7"/>
      </w:pPr>
      <w:r>
        <w:t>В статье представлены основные принципы обеспечения конкурентоспособности предприятий, касающиеся малого и среднего бизнеса. Условием выживания и развития любого предприятия является необходимость тщательной оценки компании на рынке, а также разработка концепции деятельности, которая обеспечит сохранение, укрепление и развитие конкурентного преимущества. Формирование конкурентного преимущества компании является важным компонентом стратегического управления, особенно в тех областях, которые влияют на ее экономическое положение и имидж. Это относится к предприятиям малого и среднего бизнеса, только стратегический подход должен учитывать его специфику.</w:t>
      </w:r>
    </w:p>
    <w:p w:rsidR="000B107A" w:rsidRDefault="000B107A" w:rsidP="000B107A">
      <w:pPr>
        <w:pStyle w:val="a7"/>
      </w:pPr>
      <w:r>
        <w:rPr>
          <w:spacing w:val="43"/>
        </w:rPr>
        <w:t>Ключевые слова:</w:t>
      </w:r>
      <w:r>
        <w:t xml:space="preserve"> конкуренция; конкурентоспособность; малый и средний бизнес; предприятия; конкурентные преимущества; ресурсный подход.</w:t>
      </w:r>
    </w:p>
    <w:p w:rsidR="000B107A" w:rsidRPr="000B107A" w:rsidRDefault="000B107A" w:rsidP="000B107A">
      <w:pPr>
        <w:pStyle w:val="a8"/>
        <w:rPr>
          <w:lang w:val="en-US"/>
        </w:rPr>
      </w:pPr>
      <w:proofErr w:type="spellStart"/>
      <w:proofErr w:type="gramStart"/>
      <w:r w:rsidRPr="000B107A">
        <w:rPr>
          <w:lang w:val="en-US"/>
        </w:rPr>
        <w:t>Stryapikhin</w:t>
      </w:r>
      <w:proofErr w:type="spellEnd"/>
      <w:r w:rsidRPr="000B107A">
        <w:rPr>
          <w:lang w:val="en-US"/>
        </w:rPr>
        <w:t xml:space="preserve"> </w:t>
      </w:r>
      <w:proofErr w:type="spellStart"/>
      <w:r w:rsidRPr="000B107A">
        <w:rPr>
          <w:lang w:val="en-US"/>
        </w:rPr>
        <w:t>Andrey</w:t>
      </w:r>
      <w:proofErr w:type="spellEnd"/>
      <w:r w:rsidRPr="000B107A">
        <w:rPr>
          <w:lang w:val="en-US"/>
        </w:rPr>
        <w:t xml:space="preserve"> A.</w:t>
      </w:r>
      <w:proofErr w:type="gramEnd"/>
    </w:p>
    <w:p w:rsidR="000B107A" w:rsidRPr="000B107A" w:rsidRDefault="000B107A" w:rsidP="000B107A">
      <w:pPr>
        <w:pStyle w:val="a9"/>
        <w:rPr>
          <w:lang w:val="en-US"/>
        </w:rPr>
      </w:pPr>
      <w:proofErr w:type="gramStart"/>
      <w:r w:rsidRPr="000B107A">
        <w:rPr>
          <w:lang w:val="en-US"/>
        </w:rPr>
        <w:t>graduate</w:t>
      </w:r>
      <w:proofErr w:type="gramEnd"/>
      <w:r w:rsidRPr="000B107A">
        <w:rPr>
          <w:lang w:val="en-US"/>
        </w:rPr>
        <w:t xml:space="preserve"> student, Baltic Academy of Tourism and Entrepreneurship, St. Petersburg, Russia</w:t>
      </w:r>
    </w:p>
    <w:p w:rsidR="000B107A" w:rsidRPr="000B107A" w:rsidRDefault="000B107A" w:rsidP="000B107A">
      <w:pPr>
        <w:pStyle w:val="aa"/>
        <w:rPr>
          <w:lang w:val="en-US"/>
        </w:rPr>
      </w:pPr>
      <w:r w:rsidRPr="000B107A">
        <w:rPr>
          <w:lang w:val="en-US"/>
        </w:rPr>
        <w:t>Selected aspects of competitiveness of small and medium-sized enterprises</w:t>
      </w:r>
    </w:p>
    <w:p w:rsidR="000B107A" w:rsidRPr="000B107A" w:rsidRDefault="000B107A" w:rsidP="000B107A">
      <w:pPr>
        <w:pStyle w:val="a7"/>
        <w:rPr>
          <w:lang w:val="en-US"/>
        </w:rPr>
      </w:pPr>
      <w:r w:rsidRPr="000B107A">
        <w:rPr>
          <w:lang w:val="en-US"/>
        </w:rPr>
        <w:t xml:space="preserve">Thus, the article presents the basic principles of ensuring the competitiveness of enterprises, which also relate to small and medium-sized businesses. The condition for the survival and development of any enterprise, especially in turbulent times, is the need for a thorough assessment of the company in the market, as well as the development of a business concept that will ensure the preservation, strengthening and development of competitive advantage. The formation of a company’s competitive advantage is an important component of strategic management, especially in those areas that affect its economic position and image. This applies to small and medium-sized </w:t>
      </w:r>
      <w:proofErr w:type="gramStart"/>
      <w:r w:rsidRPr="000B107A">
        <w:rPr>
          <w:lang w:val="en-US"/>
        </w:rPr>
        <w:t>businesses,</w:t>
      </w:r>
      <w:proofErr w:type="gramEnd"/>
      <w:r w:rsidRPr="000B107A">
        <w:rPr>
          <w:lang w:val="en-US"/>
        </w:rPr>
        <w:t xml:space="preserve"> only a strategic approach should take into account its specifics.</w:t>
      </w:r>
    </w:p>
    <w:p w:rsidR="000B107A" w:rsidRPr="000B107A" w:rsidRDefault="000B107A" w:rsidP="000B107A">
      <w:pPr>
        <w:pStyle w:val="a7"/>
        <w:rPr>
          <w:lang w:val="en-US"/>
        </w:rPr>
      </w:pPr>
      <w:r w:rsidRPr="000B107A">
        <w:rPr>
          <w:spacing w:val="43"/>
          <w:lang w:val="en-US"/>
        </w:rPr>
        <w:t>Keywords</w:t>
      </w:r>
      <w:r w:rsidRPr="000B107A">
        <w:rPr>
          <w:lang w:val="en-US"/>
        </w:rPr>
        <w:t>: competition; competitiveness; small and medium-sized businesses; enterprises; competitive advantages; resource approach.</w:t>
      </w:r>
    </w:p>
    <w:p w:rsidR="007E69D1" w:rsidRPr="007E69D1" w:rsidRDefault="007E69D1" w:rsidP="007E69D1">
      <w:pPr>
        <w:pStyle w:val="a3"/>
        <w:rPr>
          <w:lang w:val="ru-RU"/>
        </w:rPr>
      </w:pPr>
      <w:proofErr w:type="spellStart"/>
      <w:proofErr w:type="gramStart"/>
      <w:r>
        <w:t>doi</w:t>
      </w:r>
      <w:proofErr w:type="spellEnd"/>
      <w:proofErr w:type="gramEnd"/>
      <w:r w:rsidRPr="007E69D1">
        <w:rPr>
          <w:lang w:val="ru-RU"/>
        </w:rPr>
        <w:t xml:space="preserve"> 10.47576/2949-1886.2024.2.2.028</w:t>
      </w:r>
    </w:p>
    <w:p w:rsidR="007E69D1" w:rsidRPr="007E69D1" w:rsidRDefault="007E69D1" w:rsidP="007E69D1">
      <w:pPr>
        <w:pStyle w:val="a3"/>
        <w:rPr>
          <w:lang w:val="ru-RU"/>
        </w:rPr>
      </w:pPr>
      <w:r w:rsidRPr="007E69D1">
        <w:rPr>
          <w:lang w:val="ru-RU"/>
        </w:rPr>
        <w:t>УДК 338.46:004</w:t>
      </w:r>
    </w:p>
    <w:p w:rsidR="007E69D1" w:rsidRDefault="007E69D1" w:rsidP="007E69D1">
      <w:pPr>
        <w:pStyle w:val="a4"/>
      </w:pPr>
      <w:r>
        <w:t>Шершнева Анна Викторовна,</w:t>
      </w:r>
    </w:p>
    <w:p w:rsidR="007E69D1" w:rsidRDefault="007E69D1" w:rsidP="007E69D1">
      <w:pPr>
        <w:pStyle w:val="a5"/>
      </w:pPr>
      <w:r>
        <w:t xml:space="preserve">декан факультета таможенного дела, доцент кафедры информационных систем и технологий управления, Донецкий национальный университет экономики и торговли имени М. </w:t>
      </w:r>
      <w:proofErr w:type="spellStart"/>
      <w:r>
        <w:t>Туган</w:t>
      </w:r>
      <w:proofErr w:type="spellEnd"/>
      <w:r>
        <w:t>-Барановского, Донецк, ДНР, Россия, avsher@bk.ru</w:t>
      </w:r>
    </w:p>
    <w:p w:rsidR="007E69D1" w:rsidRDefault="007E69D1" w:rsidP="007E69D1">
      <w:pPr>
        <w:pStyle w:val="a4"/>
      </w:pPr>
      <w:r>
        <w:lastRenderedPageBreak/>
        <w:t>Мезенцева Светлана Анатольевна,</w:t>
      </w:r>
    </w:p>
    <w:p w:rsidR="007E69D1" w:rsidRDefault="007E69D1" w:rsidP="007E69D1">
      <w:pPr>
        <w:pStyle w:val="a5"/>
      </w:pPr>
      <w:r>
        <w:t xml:space="preserve">старший преподаватель кафедры информационных систем и технологий управления, Донецкий национальный университет экономики и торговли имени М. </w:t>
      </w:r>
      <w:proofErr w:type="spellStart"/>
      <w:r>
        <w:t>Туган</w:t>
      </w:r>
      <w:proofErr w:type="spellEnd"/>
      <w:r>
        <w:t>-Барановского, Донецк, ДНР, Россия, mmx22@yandex.ru</w:t>
      </w:r>
    </w:p>
    <w:p w:rsidR="007E69D1" w:rsidRDefault="007E69D1" w:rsidP="007E69D1">
      <w:pPr>
        <w:pStyle w:val="a6"/>
      </w:pPr>
      <w:r>
        <w:t>Роль информационно-коммуникационных технологий в оптимизации управления предприятием сферы телекоммуникационных услуг</w:t>
      </w:r>
    </w:p>
    <w:p w:rsidR="007E69D1" w:rsidRDefault="007E69D1" w:rsidP="007E69D1">
      <w:pPr>
        <w:pStyle w:val="a7"/>
      </w:pPr>
      <w:r>
        <w:t>В статье рассмотрена роль информационно-коммуникационных технологии, активное внедрение которых в систему управления будет способствовать быстрой адаптации к изменениям в условиях цифровизации экономики, обеспечению конкурентоспособности и успешному развитию предприятия. Предложен комплекс мероприятий по оптимизации системы управления предприятием сферы телекоммуникационных услуг.</w:t>
      </w:r>
    </w:p>
    <w:p w:rsidR="007E69D1" w:rsidRDefault="007E69D1" w:rsidP="007E69D1">
      <w:pPr>
        <w:pStyle w:val="a7"/>
      </w:pPr>
      <w:proofErr w:type="gramStart"/>
      <w:r>
        <w:rPr>
          <w:spacing w:val="43"/>
        </w:rPr>
        <w:t>Ключевые слова</w:t>
      </w:r>
      <w:r>
        <w:t>: информационно-коммуникационные технологии; единое информационное пространство; информационно-коммуникационная система управления; информационные потоки; информационные процессы; корпоративная информационная система; бизнес-процессы; оптимизация.</w:t>
      </w:r>
      <w:proofErr w:type="gramEnd"/>
    </w:p>
    <w:p w:rsidR="007E69D1" w:rsidRPr="007E69D1" w:rsidRDefault="007E69D1" w:rsidP="007E69D1">
      <w:pPr>
        <w:pStyle w:val="a8"/>
        <w:rPr>
          <w:lang w:val="en-US"/>
        </w:rPr>
      </w:pPr>
      <w:proofErr w:type="spellStart"/>
      <w:r w:rsidRPr="007E69D1">
        <w:rPr>
          <w:lang w:val="en-US"/>
        </w:rPr>
        <w:t>Shershneva</w:t>
      </w:r>
      <w:proofErr w:type="spellEnd"/>
      <w:r w:rsidRPr="007E69D1">
        <w:rPr>
          <w:lang w:val="en-US"/>
        </w:rPr>
        <w:t xml:space="preserve"> Anna V. </w:t>
      </w:r>
    </w:p>
    <w:p w:rsidR="007E69D1" w:rsidRPr="007E69D1" w:rsidRDefault="007E69D1" w:rsidP="007E69D1">
      <w:pPr>
        <w:pStyle w:val="a9"/>
        <w:rPr>
          <w:lang w:val="en-US"/>
        </w:rPr>
      </w:pPr>
      <w:r w:rsidRPr="007E69D1">
        <w:rPr>
          <w:lang w:val="en-US"/>
        </w:rPr>
        <w:t xml:space="preserve">Dean of the Faculty of Customs, Associate Professor of Information Systems and Management Technologies’ Department, Donetsk National University of Economics and Trade named after Mikhail </w:t>
      </w:r>
      <w:proofErr w:type="spellStart"/>
      <w:r w:rsidRPr="007E69D1">
        <w:rPr>
          <w:lang w:val="en-US"/>
        </w:rPr>
        <w:t>Tugan-Baranovsky</w:t>
      </w:r>
      <w:proofErr w:type="spellEnd"/>
      <w:r w:rsidRPr="007E69D1">
        <w:rPr>
          <w:lang w:val="en-US"/>
        </w:rPr>
        <w:t>, Donetsk, D</w:t>
      </w:r>
      <w:r>
        <w:t>Р</w:t>
      </w:r>
      <w:r w:rsidRPr="007E69D1">
        <w:rPr>
          <w:lang w:val="en-US"/>
        </w:rPr>
        <w:t xml:space="preserve">R, Russia, </w:t>
      </w:r>
      <w:r w:rsidRPr="007E69D1">
        <w:rPr>
          <w:lang w:val="en-US"/>
        </w:rPr>
        <w:br/>
        <w:t>avsher@bk.ru</w:t>
      </w:r>
    </w:p>
    <w:p w:rsidR="007E69D1" w:rsidRPr="007E69D1" w:rsidRDefault="007E69D1" w:rsidP="007E69D1">
      <w:pPr>
        <w:pStyle w:val="a8"/>
        <w:rPr>
          <w:lang w:val="en-US"/>
        </w:rPr>
      </w:pPr>
      <w:proofErr w:type="spellStart"/>
      <w:proofErr w:type="gramStart"/>
      <w:r w:rsidRPr="007E69D1">
        <w:rPr>
          <w:lang w:val="en-US"/>
        </w:rPr>
        <w:t>Mezentseva</w:t>
      </w:r>
      <w:proofErr w:type="spellEnd"/>
      <w:r w:rsidRPr="007E69D1">
        <w:rPr>
          <w:lang w:val="en-US"/>
        </w:rPr>
        <w:t xml:space="preserve"> Svetlana A.,</w:t>
      </w:r>
      <w:proofErr w:type="gramEnd"/>
    </w:p>
    <w:p w:rsidR="007E69D1" w:rsidRPr="007E69D1" w:rsidRDefault="007E69D1" w:rsidP="007E69D1">
      <w:pPr>
        <w:pStyle w:val="a9"/>
        <w:rPr>
          <w:lang w:val="en-US"/>
        </w:rPr>
      </w:pPr>
      <w:r w:rsidRPr="007E69D1">
        <w:rPr>
          <w:lang w:val="en-US"/>
        </w:rPr>
        <w:t xml:space="preserve">Senior lecturer of Information Systems and Management Technologies’ Department, Donetsk National University of Economics and Trade named after Mikhail </w:t>
      </w:r>
      <w:proofErr w:type="spellStart"/>
      <w:r w:rsidRPr="007E69D1">
        <w:rPr>
          <w:lang w:val="en-US"/>
        </w:rPr>
        <w:t>Tugan-Baranovsky</w:t>
      </w:r>
      <w:proofErr w:type="spellEnd"/>
      <w:r w:rsidRPr="007E69D1">
        <w:rPr>
          <w:lang w:val="en-US"/>
        </w:rPr>
        <w:t>, Donetsk, D</w:t>
      </w:r>
      <w:r>
        <w:t>Р</w:t>
      </w:r>
      <w:r w:rsidRPr="007E69D1">
        <w:rPr>
          <w:lang w:val="en-US"/>
        </w:rPr>
        <w:t>R, Russia, mmx22@yandex.ru</w:t>
      </w:r>
    </w:p>
    <w:p w:rsidR="007E69D1" w:rsidRPr="007E69D1" w:rsidRDefault="007E69D1" w:rsidP="007E69D1">
      <w:pPr>
        <w:pStyle w:val="aa"/>
        <w:rPr>
          <w:lang w:val="en-US"/>
        </w:rPr>
      </w:pPr>
      <w:r w:rsidRPr="007E69D1">
        <w:rPr>
          <w:lang w:val="en-US"/>
        </w:rPr>
        <w:t>Role of information and communication technologies in optimization of enterprise management in telecommunication services</w:t>
      </w:r>
    </w:p>
    <w:p w:rsidR="007E69D1" w:rsidRPr="007E69D1" w:rsidRDefault="007E69D1" w:rsidP="007E69D1">
      <w:pPr>
        <w:pStyle w:val="a7"/>
        <w:rPr>
          <w:lang w:val="en-US"/>
        </w:rPr>
      </w:pPr>
      <w:r w:rsidRPr="007E69D1">
        <w:rPr>
          <w:lang w:val="en-US"/>
        </w:rPr>
        <w:t>The article discusses the role of information and communication technologies, the active introduction of which into the management system will contribute to rapid adaptation to changes in the digitalization of the economy, ensuring competitiveness and successful development of the enterprise. A set of measures is proposed to optimize the management system of the enterprise in the field of telecommunications services.</w:t>
      </w:r>
    </w:p>
    <w:p w:rsidR="007E69D1" w:rsidRPr="007E69D1" w:rsidRDefault="007E69D1" w:rsidP="007E69D1">
      <w:pPr>
        <w:pStyle w:val="a7"/>
        <w:rPr>
          <w:lang w:val="en-US"/>
        </w:rPr>
      </w:pPr>
      <w:r w:rsidRPr="007E69D1">
        <w:rPr>
          <w:spacing w:val="43"/>
          <w:lang w:val="en-US"/>
        </w:rPr>
        <w:t>Keywords</w:t>
      </w:r>
      <w:r w:rsidRPr="007E69D1">
        <w:rPr>
          <w:lang w:val="en-US"/>
        </w:rPr>
        <w:t>: information and communication</w:t>
      </w:r>
      <w:bookmarkStart w:id="0" w:name="_GoBack"/>
      <w:bookmarkEnd w:id="0"/>
      <w:r w:rsidRPr="007E69D1">
        <w:rPr>
          <w:lang w:val="en-US"/>
        </w:rPr>
        <w:t xml:space="preserve"> technologies; unified information space; information and communication management system; information flows; information processes; corporate information system; business processes; optimization.</w:t>
      </w:r>
    </w:p>
    <w:p w:rsidR="002310FB" w:rsidRPr="00D552EE" w:rsidRDefault="002310FB">
      <w:pPr>
        <w:rPr>
          <w:lang w:val="en-US"/>
        </w:rPr>
      </w:pPr>
    </w:p>
    <w:sectPr w:rsidR="002310FB" w:rsidRPr="00D552EE" w:rsidSect="00DC228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18"/>
    <w:rsid w:val="000B107A"/>
    <w:rsid w:val="002310FB"/>
    <w:rsid w:val="00234E48"/>
    <w:rsid w:val="002419A2"/>
    <w:rsid w:val="002533CE"/>
    <w:rsid w:val="00293468"/>
    <w:rsid w:val="002A5E4C"/>
    <w:rsid w:val="00327FEE"/>
    <w:rsid w:val="003669A3"/>
    <w:rsid w:val="003678AF"/>
    <w:rsid w:val="00405AEB"/>
    <w:rsid w:val="00510A35"/>
    <w:rsid w:val="00665207"/>
    <w:rsid w:val="00732646"/>
    <w:rsid w:val="007E69D1"/>
    <w:rsid w:val="008F1FDC"/>
    <w:rsid w:val="008F2AA3"/>
    <w:rsid w:val="00974432"/>
    <w:rsid w:val="00984DEF"/>
    <w:rsid w:val="00A05AD0"/>
    <w:rsid w:val="00A176A2"/>
    <w:rsid w:val="00A20615"/>
    <w:rsid w:val="00A52FD5"/>
    <w:rsid w:val="00B24718"/>
    <w:rsid w:val="00BA4AC7"/>
    <w:rsid w:val="00BE4369"/>
    <w:rsid w:val="00D552EE"/>
    <w:rsid w:val="00D63EFB"/>
    <w:rsid w:val="00D715FE"/>
    <w:rsid w:val="00F4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52E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552E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552E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552E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552E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552EE"/>
  </w:style>
  <w:style w:type="paragraph" w:customStyle="1" w:styleId="a9">
    <w:name w:val="автор_кандидат_англ"/>
    <w:basedOn w:val="a5"/>
    <w:uiPriority w:val="99"/>
    <w:rsid w:val="00D552EE"/>
  </w:style>
  <w:style w:type="paragraph" w:customStyle="1" w:styleId="aa">
    <w:name w:val="Заголовок статьи_англ"/>
    <w:basedOn w:val="a6"/>
    <w:uiPriority w:val="99"/>
    <w:rsid w:val="00D55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52E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552E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552E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552E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552E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552EE"/>
  </w:style>
  <w:style w:type="paragraph" w:customStyle="1" w:styleId="a9">
    <w:name w:val="автор_кандидат_англ"/>
    <w:basedOn w:val="a5"/>
    <w:uiPriority w:val="99"/>
    <w:rsid w:val="00D552EE"/>
  </w:style>
  <w:style w:type="paragraph" w:customStyle="1" w:styleId="aa">
    <w:name w:val="Заголовок статьи_англ"/>
    <w:basedOn w:val="a6"/>
    <w:uiPriority w:val="99"/>
    <w:rsid w:val="00D5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10632</Words>
  <Characters>60607</Characters>
  <Application>Microsoft Office Word</Application>
  <DocSecurity>0</DocSecurity>
  <Lines>505</Lines>
  <Paragraphs>142</Paragraphs>
  <ScaleCrop>false</ScaleCrop>
  <Company>Krokoz™</Company>
  <LinksUpToDate>false</LinksUpToDate>
  <CharactersWithSpaces>71097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2024-05-01T17:43:00Z</dcterms:created>
  <dcterms:modified xsi:type="dcterms:W3CDTF">2024-05-01T18:27:00Z</dcterms:modified>
</cp:coreProperties>
</file>