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590" w:rsidRPr="00E32590" w:rsidRDefault="00E32590" w:rsidP="00E32590">
      <w:pPr>
        <w:pStyle w:val="a3"/>
        <w:rPr>
          <w:lang w:val="ru-RU"/>
        </w:rPr>
      </w:pPr>
      <w:r w:rsidRPr="00E32590">
        <w:rPr>
          <w:lang w:val="ru-RU"/>
        </w:rPr>
        <w:t>УДК 338</w:t>
      </w:r>
    </w:p>
    <w:p w:rsidR="00E32590" w:rsidRDefault="00E32590" w:rsidP="00E32590">
      <w:pPr>
        <w:pStyle w:val="a4"/>
      </w:pPr>
      <w:r>
        <w:t>Карпов Сергей Борисович,</w:t>
      </w:r>
    </w:p>
    <w:p w:rsidR="00E32590" w:rsidRDefault="00E32590" w:rsidP="00E32590">
      <w:pPr>
        <w:pStyle w:val="a5"/>
      </w:pPr>
      <w:r>
        <w:t>руководитель, ООО «Тополь», finadvisorrr@gmail.com</w:t>
      </w:r>
    </w:p>
    <w:p w:rsidR="00E32590" w:rsidRDefault="00E32590" w:rsidP="00E32590">
      <w:pPr>
        <w:pStyle w:val="a6"/>
      </w:pPr>
      <w:r>
        <w:t>Оценка эффективности управления потоковыми процессами холдинговых структур</w:t>
      </w:r>
    </w:p>
    <w:p w:rsidR="00E32590" w:rsidRDefault="00E32590" w:rsidP="00E32590">
      <w:pPr>
        <w:pStyle w:val="a7"/>
      </w:pPr>
      <w:r>
        <w:t>В статье рассматриваются современные методы оценки потоковых процессов в холдинговых структурах, с акцентом на интеграцию цифровых технологий и математических моделей. Представлена новая инновационная методика, основанная на использовании Интернета вещей (</w:t>
      </w:r>
      <w:proofErr w:type="spellStart"/>
      <w:r>
        <w:t>IoT</w:t>
      </w:r>
      <w:proofErr w:type="spellEnd"/>
      <w:r>
        <w:t>), больших данных (</w:t>
      </w:r>
      <w:proofErr w:type="spellStart"/>
      <w:r>
        <w:t>Big</w:t>
      </w:r>
      <w:proofErr w:type="spellEnd"/>
      <w:r>
        <w:t xml:space="preserve"> </w:t>
      </w:r>
      <w:proofErr w:type="spellStart"/>
      <w:r>
        <w:t>Data</w:t>
      </w:r>
      <w:proofErr w:type="spellEnd"/>
      <w:r>
        <w:t>), искусственного интеллекта (AI) и блокчейн-технологий. Методика применена к химической отрасли России, что демонстрирует ее потенциал в повышении производительности, снижении затрат и улучшении качества продукции. Показано, что внедрение таких подходов способствует устойчивому развитию и повышению конкурентоспособности в условиях цифровой трансформации и глобальной конкуренции.</w:t>
      </w:r>
    </w:p>
    <w:p w:rsidR="00E32590" w:rsidRDefault="00E32590" w:rsidP="00E32590">
      <w:pPr>
        <w:pStyle w:val="a7"/>
      </w:pPr>
      <w:r>
        <w:rPr>
          <w:spacing w:val="43"/>
        </w:rPr>
        <w:t xml:space="preserve">Ключевые слова: </w:t>
      </w:r>
      <w:r>
        <w:t xml:space="preserve"> потоковые процессы; холдинговые структуры; цифровые технологии; математическое моделирование.</w:t>
      </w:r>
    </w:p>
    <w:p w:rsidR="00E32590" w:rsidRPr="00E32590" w:rsidRDefault="00E32590" w:rsidP="00E32590">
      <w:pPr>
        <w:pStyle w:val="a8"/>
        <w:rPr>
          <w:lang w:val="en-US"/>
        </w:rPr>
      </w:pPr>
      <w:proofErr w:type="spellStart"/>
      <w:proofErr w:type="gramStart"/>
      <w:r w:rsidRPr="00E32590">
        <w:rPr>
          <w:lang w:val="en-US"/>
        </w:rPr>
        <w:t>Karpov</w:t>
      </w:r>
      <w:proofErr w:type="spellEnd"/>
      <w:r w:rsidRPr="00E32590">
        <w:rPr>
          <w:lang w:val="en-US"/>
        </w:rPr>
        <w:t xml:space="preserve"> Sergey B.,</w:t>
      </w:r>
      <w:proofErr w:type="gramEnd"/>
    </w:p>
    <w:p w:rsidR="00E32590" w:rsidRPr="00E32590" w:rsidRDefault="00E32590" w:rsidP="00E32590">
      <w:pPr>
        <w:pStyle w:val="a9"/>
        <w:rPr>
          <w:lang w:val="en-US"/>
        </w:rPr>
      </w:pPr>
      <w:r w:rsidRPr="00E32590">
        <w:rPr>
          <w:lang w:val="en-US"/>
        </w:rPr>
        <w:t xml:space="preserve">Head, </w:t>
      </w:r>
      <w:proofErr w:type="spellStart"/>
      <w:r w:rsidRPr="00E32590">
        <w:rPr>
          <w:lang w:val="en-US"/>
        </w:rPr>
        <w:t>Topol</w:t>
      </w:r>
      <w:proofErr w:type="spellEnd"/>
      <w:r w:rsidRPr="00E32590">
        <w:rPr>
          <w:lang w:val="en-US"/>
        </w:rPr>
        <w:t xml:space="preserve"> LLC, finadvisorrr@gmail.com </w:t>
      </w:r>
    </w:p>
    <w:p w:rsidR="00E32590" w:rsidRPr="00E32590" w:rsidRDefault="00E32590" w:rsidP="00E32590">
      <w:pPr>
        <w:pStyle w:val="aa"/>
        <w:rPr>
          <w:lang w:val="en-US"/>
        </w:rPr>
      </w:pPr>
      <w:r w:rsidRPr="00E32590">
        <w:rPr>
          <w:lang w:val="en-US"/>
        </w:rPr>
        <w:t xml:space="preserve">Assessment of the effectiveness of the management of the flow processes of holding structures </w:t>
      </w:r>
    </w:p>
    <w:p w:rsidR="00E32590" w:rsidRPr="00E32590" w:rsidRDefault="00E32590" w:rsidP="00E32590">
      <w:pPr>
        <w:pStyle w:val="a7"/>
        <w:rPr>
          <w:lang w:val="en-US"/>
        </w:rPr>
      </w:pPr>
      <w:r w:rsidRPr="00E32590">
        <w:rPr>
          <w:lang w:val="en-US"/>
        </w:rPr>
        <w:t>The article discusses modern methods of evaluating flow processes in holding structures, with an emphasis on the integration of digital technologies and mathematical models. A new innovative methodology based on the use of the Internet of Things (</w:t>
      </w:r>
      <w:proofErr w:type="spellStart"/>
      <w:r w:rsidRPr="00E32590">
        <w:rPr>
          <w:lang w:val="en-US"/>
        </w:rPr>
        <w:t>IoT</w:t>
      </w:r>
      <w:proofErr w:type="spellEnd"/>
      <w:r w:rsidRPr="00E32590">
        <w:rPr>
          <w:lang w:val="en-US"/>
        </w:rPr>
        <w:t xml:space="preserve">), big Data, artificial intelligence (AI) and </w:t>
      </w:r>
      <w:proofErr w:type="spellStart"/>
      <w:r w:rsidRPr="00E32590">
        <w:rPr>
          <w:lang w:val="en-US"/>
        </w:rPr>
        <w:t>blockchain</w:t>
      </w:r>
      <w:proofErr w:type="spellEnd"/>
      <w:r w:rsidRPr="00E32590">
        <w:rPr>
          <w:lang w:val="en-US"/>
        </w:rPr>
        <w:t xml:space="preserve"> technologies is presented. The technique has been applied to the Russian chemical industry, which demonstrates its potential to increase productivity, reduce costs and improve product quality. It is shown that the introduction of such approaches contributes to sustainable development and increased competitiveness in the context of digital transformation and global competition. </w:t>
      </w:r>
    </w:p>
    <w:p w:rsidR="00E32590" w:rsidRPr="00E32590" w:rsidRDefault="00E32590" w:rsidP="00E32590">
      <w:pPr>
        <w:pStyle w:val="a7"/>
        <w:rPr>
          <w:lang w:val="en-US"/>
        </w:rPr>
      </w:pPr>
      <w:r w:rsidRPr="00E32590">
        <w:rPr>
          <w:spacing w:val="43"/>
          <w:lang w:val="en-US"/>
        </w:rPr>
        <w:t>Keywords</w:t>
      </w:r>
      <w:r w:rsidRPr="00E32590">
        <w:rPr>
          <w:lang w:val="en-US"/>
        </w:rPr>
        <w:t>: streaming processes; holding structures; digital technologies; mathematical modeling.</w:t>
      </w:r>
    </w:p>
    <w:p w:rsidR="0068773F" w:rsidRDefault="0068773F"/>
    <w:p w:rsidR="00AF2E56" w:rsidRPr="00AF2E56" w:rsidRDefault="00AF2E56" w:rsidP="00AF2E56">
      <w:pPr>
        <w:pStyle w:val="a3"/>
        <w:rPr>
          <w:lang w:val="ru-RU"/>
        </w:rPr>
      </w:pPr>
      <w:r w:rsidRPr="00AF2E56">
        <w:rPr>
          <w:lang w:val="ru-RU"/>
        </w:rPr>
        <w:t>УДК 338</w:t>
      </w:r>
    </w:p>
    <w:p w:rsidR="00AF2E56" w:rsidRDefault="00AF2E56" w:rsidP="00AF2E56">
      <w:pPr>
        <w:pStyle w:val="a4"/>
      </w:pPr>
      <w:r>
        <w:t xml:space="preserve">Котов Андрей Владимирович, </w:t>
      </w:r>
    </w:p>
    <w:p w:rsidR="00AF2E56" w:rsidRDefault="00AF2E56" w:rsidP="00AF2E56">
      <w:pPr>
        <w:pStyle w:val="a5"/>
      </w:pPr>
      <w:r>
        <w:t xml:space="preserve">руководитель, </w:t>
      </w:r>
      <w:r>
        <w:br/>
        <w:t xml:space="preserve">ООО «ВТА», kotov@netman.ru </w:t>
      </w:r>
    </w:p>
    <w:p w:rsidR="00AF2E56" w:rsidRDefault="00AF2E56" w:rsidP="00AF2E56">
      <w:pPr>
        <w:pStyle w:val="a6"/>
      </w:pPr>
      <w:r>
        <w:t>Развитие корпораций на базе инновационной концепции адаптивной резилиентности</w:t>
      </w:r>
    </w:p>
    <w:p w:rsidR="00AF2E56" w:rsidRDefault="00AF2E56" w:rsidP="00AF2E56">
      <w:pPr>
        <w:pStyle w:val="a7"/>
      </w:pPr>
      <w:r>
        <w:t xml:space="preserve">Данная статья посвящена исследованию концепции адаптивной </w:t>
      </w:r>
      <w:proofErr w:type="spellStart"/>
      <w:r>
        <w:t>резилиентности</w:t>
      </w:r>
      <w:proofErr w:type="spellEnd"/>
      <w:r>
        <w:t xml:space="preserve"> в развитии корпораций. В ней рассматриваются ключевые составляющие данной концепции, такие как гибкость </w:t>
      </w:r>
      <w:proofErr w:type="gramStart"/>
      <w:r>
        <w:t>бизнес-моделей</w:t>
      </w:r>
      <w:proofErr w:type="gramEnd"/>
      <w:r>
        <w:t>, локализация производства, цифровая трансформация, социальная ответственность и устойчивое развитие, разработка стратегий риск-менеджмента и сотрудничество с государственными структурами. На основании анализа мирового опыта и выявленных проблем в российских корпорациях, представлены авторские инновационные рекомендации по каждой из составляющих. Основное внимание уделено развитию стратегий, способных повысить конкурентоспособность и устойчивость компаний в условиях неопределенности и быстро меняющегося внешнего окружения.</w:t>
      </w:r>
    </w:p>
    <w:p w:rsidR="00AF2E56" w:rsidRDefault="00AF2E56" w:rsidP="00AF2E56">
      <w:pPr>
        <w:pStyle w:val="a7"/>
      </w:pPr>
      <w:r>
        <w:rPr>
          <w:spacing w:val="43"/>
        </w:rPr>
        <w:t>Ключевые слова:</w:t>
      </w:r>
      <w:r>
        <w:t xml:space="preserve"> адаптивная </w:t>
      </w:r>
      <w:proofErr w:type="spellStart"/>
      <w:r>
        <w:t>резилиентность</w:t>
      </w:r>
      <w:proofErr w:type="spellEnd"/>
      <w:r>
        <w:t xml:space="preserve">; гибкость </w:t>
      </w:r>
      <w:proofErr w:type="gramStart"/>
      <w:r>
        <w:t>бизнес-моделей</w:t>
      </w:r>
      <w:proofErr w:type="gramEnd"/>
      <w:r>
        <w:t>; локализация производства; цифровая трансформация; социальная ответственность; устойчивое развитие; риск-менеджмент; сотрудничество с государственными структурами.</w:t>
      </w:r>
    </w:p>
    <w:p w:rsidR="00AF2E56" w:rsidRPr="00AF2E56" w:rsidRDefault="00AF2E56" w:rsidP="00AF2E56">
      <w:pPr>
        <w:pStyle w:val="a8"/>
        <w:rPr>
          <w:lang w:val="en-US"/>
        </w:rPr>
      </w:pPr>
      <w:proofErr w:type="spellStart"/>
      <w:r w:rsidRPr="00AF2E56">
        <w:rPr>
          <w:lang w:val="en-US"/>
        </w:rPr>
        <w:t>Kotov</w:t>
      </w:r>
      <w:proofErr w:type="spellEnd"/>
      <w:r w:rsidRPr="00AF2E56">
        <w:rPr>
          <w:lang w:val="en-US"/>
        </w:rPr>
        <w:t xml:space="preserve"> </w:t>
      </w:r>
      <w:proofErr w:type="spellStart"/>
      <w:r w:rsidRPr="00AF2E56">
        <w:rPr>
          <w:lang w:val="en-US"/>
        </w:rPr>
        <w:t>Andrey</w:t>
      </w:r>
      <w:proofErr w:type="spellEnd"/>
      <w:r w:rsidRPr="00AF2E56">
        <w:rPr>
          <w:lang w:val="en-US"/>
        </w:rPr>
        <w:t xml:space="preserve"> V., </w:t>
      </w:r>
    </w:p>
    <w:p w:rsidR="00AF2E56" w:rsidRPr="00AF2E56" w:rsidRDefault="00AF2E56" w:rsidP="00AF2E56">
      <w:pPr>
        <w:pStyle w:val="a9"/>
        <w:rPr>
          <w:lang w:val="en-US"/>
        </w:rPr>
      </w:pPr>
      <w:proofErr w:type="gramStart"/>
      <w:r w:rsidRPr="00AF2E56">
        <w:rPr>
          <w:lang w:val="en-US"/>
        </w:rPr>
        <w:t>head</w:t>
      </w:r>
      <w:proofErr w:type="gramEnd"/>
      <w:r w:rsidRPr="00AF2E56">
        <w:rPr>
          <w:lang w:val="en-US"/>
        </w:rPr>
        <w:t xml:space="preserve">, </w:t>
      </w:r>
      <w:r w:rsidRPr="00AF2E56">
        <w:rPr>
          <w:lang w:val="en-US"/>
        </w:rPr>
        <w:br/>
        <w:t>VTA LLC, kotov@netman.ru</w:t>
      </w:r>
    </w:p>
    <w:p w:rsidR="00AF2E56" w:rsidRPr="00AF2E56" w:rsidRDefault="00AF2E56" w:rsidP="00AF2E56">
      <w:pPr>
        <w:pStyle w:val="aa"/>
        <w:rPr>
          <w:lang w:val="en-US"/>
        </w:rPr>
      </w:pPr>
      <w:r w:rsidRPr="00AF2E56">
        <w:rPr>
          <w:lang w:val="en-US"/>
        </w:rPr>
        <w:t>Development of Corporations Based on the Innovative Concept of Adaptive Resilience</w:t>
      </w:r>
    </w:p>
    <w:p w:rsidR="00AF2E56" w:rsidRPr="00AF2E56" w:rsidRDefault="00AF2E56" w:rsidP="00AF2E56">
      <w:pPr>
        <w:pStyle w:val="a7"/>
        <w:rPr>
          <w:lang w:val="en-US"/>
        </w:rPr>
      </w:pPr>
      <w:r w:rsidRPr="00AF2E56">
        <w:rPr>
          <w:lang w:val="en-US"/>
        </w:rPr>
        <w:lastRenderedPageBreak/>
        <w:t>This article focuses on the study of the concept of adaptive resilience in corporate development. It examines the key components of this concept, such as business model flexibility, production localization, digital transformation, social responsibility and sustainable development, risk management strategy development, and cooperation with governmental structures. Based on the analysis of global experiences and identified challenges in Russian corporations, the author presents innovative recommendations for each component. The emphasis is on developing strategies that can enhance the competitiveness and resilience of companies in conditions of uncertainty and rapidly changing external environments.</w:t>
      </w:r>
    </w:p>
    <w:p w:rsidR="00AF2E56" w:rsidRPr="00AF2E56" w:rsidRDefault="00AF2E56" w:rsidP="00AF2E56">
      <w:pPr>
        <w:pStyle w:val="a7"/>
        <w:rPr>
          <w:lang w:val="en-US"/>
        </w:rPr>
      </w:pPr>
      <w:r w:rsidRPr="00AF2E56">
        <w:rPr>
          <w:spacing w:val="43"/>
          <w:lang w:val="en-US"/>
        </w:rPr>
        <w:t>Keywords</w:t>
      </w:r>
      <w:r w:rsidRPr="00AF2E56">
        <w:rPr>
          <w:lang w:val="en-US"/>
        </w:rPr>
        <w:t>: Adaptive resilience; business model flexibility; production localization; digital transformation; social responsibility; sustainable development; risk management; cooperation with governmental structures.</w:t>
      </w:r>
    </w:p>
    <w:p w:rsidR="00AF2E56" w:rsidRPr="00AF2E56" w:rsidRDefault="00AF2E56" w:rsidP="00AF2E56">
      <w:pPr>
        <w:pStyle w:val="a3"/>
        <w:rPr>
          <w:lang w:val="ru-RU"/>
        </w:rPr>
      </w:pPr>
      <w:r w:rsidRPr="00AF2E56">
        <w:rPr>
          <w:lang w:val="ru-RU"/>
        </w:rPr>
        <w:t>УДК 338</w:t>
      </w:r>
    </w:p>
    <w:p w:rsidR="00AF2E56" w:rsidRDefault="00AF2E56" w:rsidP="00AF2E56">
      <w:pPr>
        <w:pStyle w:val="a4"/>
      </w:pPr>
      <w:proofErr w:type="spellStart"/>
      <w:r>
        <w:t>Качуренко</w:t>
      </w:r>
      <w:proofErr w:type="spellEnd"/>
      <w:r>
        <w:t xml:space="preserve"> Данила Сергеевич,</w:t>
      </w:r>
    </w:p>
    <w:p w:rsidR="00AF2E56" w:rsidRDefault="00AF2E56" w:rsidP="00AF2E56">
      <w:pPr>
        <w:pStyle w:val="a5"/>
      </w:pPr>
      <w:r>
        <w:t>заместитель генерального директора, Научно-инжиниринговый центр «Орион», danila.rabota@rambler.ru</w:t>
      </w:r>
    </w:p>
    <w:p w:rsidR="00AF2E56" w:rsidRDefault="00AF2E56" w:rsidP="00AF2E56">
      <w:pPr>
        <w:pStyle w:val="a6"/>
      </w:pPr>
      <w:r>
        <w:t>Авторская методика оценки уровня конкурентоспособности на базе инноваций, качества продукции и системы управления промышленной организацией</w:t>
      </w:r>
    </w:p>
    <w:p w:rsidR="00AF2E56" w:rsidRDefault="00AF2E56" w:rsidP="00AF2E56">
      <w:pPr>
        <w:pStyle w:val="a7"/>
      </w:pPr>
      <w:r>
        <w:t xml:space="preserve">В статье предложена усовершенствованная методика оценки конкурентоспособности предприятия, включающая расширенный набор критериев и показателей. Особое внимание уделено финансовым, производственным, инновационным, устойчивым, региональным и отраслевым аспектам деятельности предприятия. В методику также включены авторские индексы и показатели, такие как Индекс инновационной активности (IIA), Индекс качества продукции (PQI) и Индекс качества управленческих процессов (MPI). Использованы современные методы количественной оценки, такие как метод анализа иерархий (AHP) и алгоритмы машинного обучения для анализа временных рядов и прогнозирования. Предложенные рекомендации позволяют устранить проблемы в оценке и повысить точность и объективность комплексной оценки конкурентоспособности, а также связать методику </w:t>
      </w:r>
      <w:proofErr w:type="gramStart"/>
      <w:r>
        <w:t>с</w:t>
      </w:r>
      <w:proofErr w:type="gramEnd"/>
      <w:r>
        <w:t xml:space="preserve"> стратегией повышения качества продукции и управленческих процессов.</w:t>
      </w:r>
    </w:p>
    <w:p w:rsidR="00AF2E56" w:rsidRDefault="00AF2E56" w:rsidP="00AF2E56">
      <w:pPr>
        <w:pStyle w:val="a7"/>
      </w:pPr>
      <w:proofErr w:type="gramStart"/>
      <w:r>
        <w:rPr>
          <w:spacing w:val="43"/>
        </w:rPr>
        <w:t>Ключевые слова</w:t>
      </w:r>
      <w:r>
        <w:t>: конкурентоспособность предприятия; финансовые показатели; производственные показатели; инновационные показатели; устойчивые показатели; региональные показатели; отраслевые показатели; Индекс инновационной активности (IIA); Индекс качества продукции (PQI); Индекс качества управленческих процессов (MPI); метод анализа иерархий (AHP); машинное обучение; стратегия повышения качества.</w:t>
      </w:r>
      <w:proofErr w:type="gramEnd"/>
    </w:p>
    <w:p w:rsidR="00AF2E56" w:rsidRPr="00AF2E56" w:rsidRDefault="00AF2E56" w:rsidP="00AF2E56">
      <w:pPr>
        <w:pStyle w:val="a8"/>
        <w:rPr>
          <w:lang w:val="en-US"/>
        </w:rPr>
      </w:pPr>
      <w:proofErr w:type="spellStart"/>
      <w:r w:rsidRPr="00AF2E56">
        <w:rPr>
          <w:lang w:val="en-US"/>
        </w:rPr>
        <w:t>Kachurenko</w:t>
      </w:r>
      <w:proofErr w:type="spellEnd"/>
      <w:r w:rsidRPr="00AF2E56">
        <w:rPr>
          <w:lang w:val="en-US"/>
        </w:rPr>
        <w:t xml:space="preserve"> </w:t>
      </w:r>
      <w:proofErr w:type="spellStart"/>
      <w:r w:rsidRPr="00AF2E56">
        <w:rPr>
          <w:lang w:val="en-US"/>
        </w:rPr>
        <w:t>Danila</w:t>
      </w:r>
      <w:proofErr w:type="spellEnd"/>
      <w:r w:rsidRPr="00AF2E56">
        <w:rPr>
          <w:lang w:val="en-US"/>
        </w:rPr>
        <w:t xml:space="preserve"> S.,</w:t>
      </w:r>
    </w:p>
    <w:p w:rsidR="00AF2E56" w:rsidRPr="00AF2E56" w:rsidRDefault="00AF2E56" w:rsidP="00AF2E56">
      <w:pPr>
        <w:pStyle w:val="a9"/>
        <w:rPr>
          <w:lang w:val="en-US"/>
        </w:rPr>
      </w:pPr>
      <w:r w:rsidRPr="00AF2E56">
        <w:rPr>
          <w:lang w:val="en-US"/>
        </w:rPr>
        <w:t xml:space="preserve">Deputy General Director, </w:t>
      </w:r>
      <w:r w:rsidRPr="00AF2E56">
        <w:rPr>
          <w:lang w:val="en-US"/>
        </w:rPr>
        <w:br/>
        <w:t xml:space="preserve">Scientific and Engineering Center «Orion», </w:t>
      </w:r>
      <w:r w:rsidRPr="00AF2E56">
        <w:rPr>
          <w:lang w:val="en-US"/>
        </w:rPr>
        <w:br/>
        <w:t xml:space="preserve">danila.rabota@rambler.ru </w:t>
      </w:r>
    </w:p>
    <w:p w:rsidR="00AF2E56" w:rsidRPr="00AF2E56" w:rsidRDefault="00AF2E56" w:rsidP="00AF2E56">
      <w:pPr>
        <w:pStyle w:val="aa"/>
        <w:rPr>
          <w:lang w:val="en-US"/>
        </w:rPr>
      </w:pPr>
      <w:r w:rsidRPr="00AF2E56">
        <w:rPr>
          <w:lang w:val="en-US"/>
        </w:rPr>
        <w:t>Original Methodology for Assessing the Competitiveness Level Based on Innovations, Product Quality, and Management System of an Industrial Organization</w:t>
      </w:r>
    </w:p>
    <w:p w:rsidR="00AF2E56" w:rsidRPr="00AF2E56" w:rsidRDefault="00AF2E56" w:rsidP="00AF2E56">
      <w:pPr>
        <w:pStyle w:val="a7"/>
        <w:rPr>
          <w:lang w:val="en-US"/>
        </w:rPr>
      </w:pPr>
      <w:r w:rsidRPr="00AF2E56">
        <w:rPr>
          <w:lang w:val="en-US"/>
        </w:rPr>
        <w:t>This article presents an enhanced methodology for assessing the competitiveness of an enterprise, encompassing an expanded set of criteria and indicators. Special attention is given to financial, production, innovation, sustainability, regional, and industry-specific aspects of the enterprise’s activities. The methodology also includes proprietary indices and indicators such as the Innovation Activity Index (IIA), Product Quality Index (PQI), and Management Process Quality Index (MPI). Modern quantitative assessment methods, such as the Analytic Hierarchy Process (AHP) and machine learning algorithms for time series analysis and forecasting, are utilized. The proposed recommendations address evaluation challenges and improve the accuracy and objectivity of comprehensive competitiveness assessments, linking the methodology to strategies for improving product and management process quality.</w:t>
      </w:r>
    </w:p>
    <w:p w:rsidR="00AF2E56" w:rsidRPr="00AF2E56" w:rsidRDefault="00AF2E56" w:rsidP="00AF2E56">
      <w:pPr>
        <w:pStyle w:val="a7"/>
        <w:rPr>
          <w:lang w:val="en-US"/>
        </w:rPr>
      </w:pPr>
      <w:r w:rsidRPr="00AF2E56">
        <w:rPr>
          <w:spacing w:val="43"/>
          <w:lang w:val="en-US"/>
        </w:rPr>
        <w:t>Keywords</w:t>
      </w:r>
      <w:r w:rsidRPr="00AF2E56">
        <w:rPr>
          <w:lang w:val="en-US"/>
        </w:rPr>
        <w:t>: Enterprise competitiveness; financial indicators; production indicators; innovation indicators; sustainability indicators; regional indicators; industry indicators; Innovation Activity Index (IIA); Product Quality Index (PQI); Management Process Quality Index (MPI); Analytic Hierarchy Process (AHP); machine learning; quality improvement strategy.</w:t>
      </w:r>
    </w:p>
    <w:p w:rsidR="00AF2E56" w:rsidRPr="00AF2E56" w:rsidRDefault="00AF2E56" w:rsidP="00AF2E56">
      <w:pPr>
        <w:pStyle w:val="a3"/>
        <w:rPr>
          <w:lang w:val="ru-RU"/>
        </w:rPr>
      </w:pPr>
      <w:r w:rsidRPr="00AF2E56">
        <w:rPr>
          <w:lang w:val="ru-RU"/>
        </w:rPr>
        <w:t>УДК 336</w:t>
      </w:r>
    </w:p>
    <w:p w:rsidR="00AF2E56" w:rsidRDefault="00AF2E56" w:rsidP="00AF2E56">
      <w:pPr>
        <w:pStyle w:val="a4"/>
      </w:pPr>
      <w:r>
        <w:t>Кравченко Антон Игоревич,</w:t>
      </w:r>
    </w:p>
    <w:p w:rsidR="00AF2E56" w:rsidRDefault="00AF2E56" w:rsidP="00AF2E56">
      <w:pPr>
        <w:pStyle w:val="a5"/>
      </w:pPr>
      <w:r>
        <w:t xml:space="preserve">руководитель, </w:t>
      </w:r>
      <w:proofErr w:type="spellStart"/>
      <w:r>
        <w:t>Quantgem</w:t>
      </w:r>
      <w:proofErr w:type="spellEnd"/>
      <w:r>
        <w:t xml:space="preserve"> </w:t>
      </w:r>
      <w:proofErr w:type="spellStart"/>
      <w:r>
        <w:t>Mathematics</w:t>
      </w:r>
      <w:proofErr w:type="spellEnd"/>
      <w:r>
        <w:t>, Anton.kravch@gmail.com</w:t>
      </w:r>
    </w:p>
    <w:p w:rsidR="00AF2E56" w:rsidRDefault="00AF2E56" w:rsidP="00AF2E56">
      <w:pPr>
        <w:pStyle w:val="a4"/>
      </w:pPr>
      <w:r>
        <w:t>Новичкова Ольга Евгеньевна,</w:t>
      </w:r>
    </w:p>
    <w:p w:rsidR="00AF2E56" w:rsidRDefault="00AF2E56" w:rsidP="00AF2E56">
      <w:pPr>
        <w:pStyle w:val="a5"/>
      </w:pPr>
      <w:r>
        <w:lastRenderedPageBreak/>
        <w:t>кандидат экономических наук, доцент, руководитель, Центр научных инноваций «Дипломант», novichkova@gmail.com</w:t>
      </w:r>
    </w:p>
    <w:p w:rsidR="00AF2E56" w:rsidRDefault="00AF2E56" w:rsidP="00AF2E56">
      <w:pPr>
        <w:pStyle w:val="a6"/>
      </w:pPr>
      <w:r>
        <w:t xml:space="preserve">Обоснование </w:t>
      </w:r>
      <w:proofErr w:type="gramStart"/>
      <w:r>
        <w:t>необходимости развития методологии оценки венчурных проектов промышленных организаций</w:t>
      </w:r>
      <w:proofErr w:type="gramEnd"/>
      <w:r>
        <w:t xml:space="preserve"> в России и мире</w:t>
      </w:r>
    </w:p>
    <w:p w:rsidR="00AF2E56" w:rsidRDefault="00AF2E56" w:rsidP="00AF2E56">
      <w:pPr>
        <w:pStyle w:val="a7"/>
      </w:pPr>
      <w:r>
        <w:t>В статье обосновывается необходимость разработки и внедрения инновационных методик оценки венчурных проектов промышленных организаций в России и мире. В условиях глобальной неопределенности и ускоряющихся технологических изменений традиционные методы оценки оказываются недостаточными для эффективного управления рисками и принятия решений. Предлагаемые методики, основанные на концепции стратегической гибкости, обеспечат более точное прогнозирование и адаптацию стратегий, способствуя успешной реализации венчурных проектов и повышению конкурентоспособности промышленности.</w:t>
      </w:r>
    </w:p>
    <w:p w:rsidR="00AF2E56" w:rsidRDefault="00AF2E56" w:rsidP="00AF2E56">
      <w:pPr>
        <w:pStyle w:val="a7"/>
      </w:pPr>
      <w:r>
        <w:rPr>
          <w:spacing w:val="43"/>
        </w:rPr>
        <w:t>Ключевые слова:</w:t>
      </w:r>
      <w:r>
        <w:t xml:space="preserve"> венчурные проекты; промышленность; оценка; методология; стратегическая гибкость; инновации.</w:t>
      </w:r>
    </w:p>
    <w:p w:rsidR="00AF2E56" w:rsidRPr="00AF2E56" w:rsidRDefault="00AF2E56" w:rsidP="00AF2E56">
      <w:pPr>
        <w:pStyle w:val="a8"/>
        <w:rPr>
          <w:lang w:val="en-US"/>
        </w:rPr>
      </w:pPr>
      <w:proofErr w:type="spellStart"/>
      <w:r w:rsidRPr="00AF2E56">
        <w:rPr>
          <w:lang w:val="en-US"/>
        </w:rPr>
        <w:t>Kravchenko</w:t>
      </w:r>
      <w:proofErr w:type="spellEnd"/>
      <w:r w:rsidRPr="00AF2E56">
        <w:rPr>
          <w:lang w:val="en-US"/>
        </w:rPr>
        <w:t xml:space="preserve"> Anton I</w:t>
      </w:r>
      <w:proofErr w:type="gramStart"/>
      <w:r w:rsidRPr="00AF2E56">
        <w:rPr>
          <w:lang w:val="en-US"/>
        </w:rPr>
        <w:t>.,</w:t>
      </w:r>
      <w:proofErr w:type="gramEnd"/>
      <w:r w:rsidRPr="00AF2E56">
        <w:rPr>
          <w:lang w:val="en-US"/>
        </w:rPr>
        <w:t xml:space="preserve"> </w:t>
      </w:r>
    </w:p>
    <w:p w:rsidR="00AF2E56" w:rsidRPr="00AF2E56" w:rsidRDefault="00AF2E56" w:rsidP="00AF2E56">
      <w:pPr>
        <w:pStyle w:val="a9"/>
        <w:rPr>
          <w:lang w:val="en-US"/>
        </w:rPr>
      </w:pPr>
      <w:r w:rsidRPr="00AF2E56">
        <w:rPr>
          <w:lang w:val="en-US"/>
        </w:rPr>
        <w:t xml:space="preserve">Head, </w:t>
      </w:r>
      <w:proofErr w:type="spellStart"/>
      <w:r w:rsidRPr="00AF2E56">
        <w:rPr>
          <w:lang w:val="en-US"/>
        </w:rPr>
        <w:t>Quantgem</w:t>
      </w:r>
      <w:proofErr w:type="spellEnd"/>
      <w:r w:rsidRPr="00AF2E56">
        <w:rPr>
          <w:lang w:val="en-US"/>
        </w:rPr>
        <w:t xml:space="preserve"> Mathematics, </w:t>
      </w:r>
      <w:r w:rsidRPr="00AF2E56">
        <w:rPr>
          <w:lang w:val="en-US"/>
        </w:rPr>
        <w:br/>
        <w:t xml:space="preserve">Anton.kravch@gmail.com </w:t>
      </w:r>
    </w:p>
    <w:p w:rsidR="00AF2E56" w:rsidRPr="00AF2E56" w:rsidRDefault="00AF2E56" w:rsidP="00AF2E56">
      <w:pPr>
        <w:pStyle w:val="a8"/>
        <w:rPr>
          <w:lang w:val="en-US"/>
        </w:rPr>
      </w:pPr>
      <w:proofErr w:type="spellStart"/>
      <w:r w:rsidRPr="00AF2E56">
        <w:rPr>
          <w:lang w:val="en-US"/>
        </w:rPr>
        <w:t>Novichkova</w:t>
      </w:r>
      <w:proofErr w:type="spellEnd"/>
      <w:r w:rsidRPr="00AF2E56">
        <w:rPr>
          <w:lang w:val="en-US"/>
        </w:rPr>
        <w:t xml:space="preserve"> Olga E., </w:t>
      </w:r>
    </w:p>
    <w:p w:rsidR="00AF2E56" w:rsidRPr="00AF2E56" w:rsidRDefault="00AF2E56" w:rsidP="00AF2E56">
      <w:pPr>
        <w:pStyle w:val="a9"/>
        <w:rPr>
          <w:lang w:val="en-US"/>
        </w:rPr>
      </w:pPr>
      <w:r w:rsidRPr="00AF2E56">
        <w:rPr>
          <w:lang w:val="en-US"/>
        </w:rPr>
        <w:t>Candidate of Economic Sciences, Associate Professor, Head, Center for Scientific Innovation “</w:t>
      </w:r>
      <w:proofErr w:type="spellStart"/>
      <w:r w:rsidRPr="00AF2E56">
        <w:rPr>
          <w:lang w:val="en-US"/>
        </w:rPr>
        <w:t>Diplomant</w:t>
      </w:r>
      <w:proofErr w:type="spellEnd"/>
      <w:r w:rsidRPr="00AF2E56">
        <w:rPr>
          <w:lang w:val="en-US"/>
        </w:rPr>
        <w:t xml:space="preserve">”, </w:t>
      </w:r>
      <w:r w:rsidRPr="00AF2E56">
        <w:rPr>
          <w:lang w:val="en-US"/>
        </w:rPr>
        <w:br/>
        <w:t>novichkova@gmail.com</w:t>
      </w:r>
    </w:p>
    <w:p w:rsidR="00AF2E56" w:rsidRPr="00AF2E56" w:rsidRDefault="00AF2E56" w:rsidP="00AF2E56">
      <w:pPr>
        <w:pStyle w:val="aa"/>
        <w:rPr>
          <w:lang w:val="en-US"/>
        </w:rPr>
      </w:pPr>
      <w:r w:rsidRPr="00AF2E56">
        <w:rPr>
          <w:lang w:val="en-US"/>
        </w:rPr>
        <w:t>Justification for the Need to Develop a Methodology for Evaluating Venture Projects of Industrial Organizations in Russia and Worldwide</w:t>
      </w:r>
    </w:p>
    <w:p w:rsidR="00AF2E56" w:rsidRPr="00AF2E56" w:rsidRDefault="00AF2E56" w:rsidP="00AF2E56">
      <w:pPr>
        <w:pStyle w:val="a7"/>
        <w:rPr>
          <w:lang w:val="en-US"/>
        </w:rPr>
      </w:pPr>
      <w:r w:rsidRPr="00AF2E56">
        <w:rPr>
          <w:lang w:val="en-US"/>
        </w:rPr>
        <w:t>The article justifies the need to develop and implement innovative methodologies for evaluating venture projects of industrial organizations in Russia and worldwide. In the context of global uncertainty and accelerating technological changes, traditional evaluation methods prove insufficient for effective risk management and decision-making. The proposed methodologies, based on the concept of strategic flexibility, will enable more accurate forecasting and strategy adaptation, contributing to the successful implementation of venture projects and enhancing industrial competitiveness.</w:t>
      </w:r>
    </w:p>
    <w:p w:rsidR="00AF2E56" w:rsidRPr="00AF2E56" w:rsidRDefault="00AF2E56" w:rsidP="00AF2E56">
      <w:pPr>
        <w:pStyle w:val="a7"/>
        <w:rPr>
          <w:lang w:val="en-US"/>
        </w:rPr>
      </w:pPr>
      <w:r w:rsidRPr="00AF2E56">
        <w:rPr>
          <w:spacing w:val="43"/>
          <w:lang w:val="en-US"/>
        </w:rPr>
        <w:t>Keywords</w:t>
      </w:r>
      <w:r w:rsidRPr="00AF2E56">
        <w:rPr>
          <w:lang w:val="en-US"/>
        </w:rPr>
        <w:t>: venture projects; industry; evaluation; methodology; strategic flexibility; innovation.</w:t>
      </w:r>
    </w:p>
    <w:p w:rsidR="00AF2E56" w:rsidRDefault="00AF2E56"/>
    <w:p w:rsidR="00AF2E56" w:rsidRPr="00AF2E56" w:rsidRDefault="00AF2E56" w:rsidP="00AF2E56">
      <w:pPr>
        <w:pStyle w:val="a3"/>
        <w:rPr>
          <w:lang w:val="ru-RU"/>
        </w:rPr>
      </w:pPr>
      <w:r w:rsidRPr="00AF2E56">
        <w:rPr>
          <w:lang w:val="ru-RU"/>
        </w:rPr>
        <w:t>УДК 338</w:t>
      </w:r>
    </w:p>
    <w:p w:rsidR="00AF2E56" w:rsidRDefault="00AF2E56" w:rsidP="00AF2E56">
      <w:pPr>
        <w:pStyle w:val="a4"/>
      </w:pPr>
      <w:r>
        <w:t>Гуда Роман Николаевич,</w:t>
      </w:r>
    </w:p>
    <w:p w:rsidR="00AF2E56" w:rsidRDefault="00AF2E56" w:rsidP="00AF2E56">
      <w:pPr>
        <w:pStyle w:val="a5"/>
      </w:pPr>
      <w:r>
        <w:t xml:space="preserve">В/и директора </w:t>
      </w:r>
      <w:proofErr w:type="gramStart"/>
      <w:r>
        <w:t>Департамента аудита государственных контрактов Министерства обороны Российской Федерации</w:t>
      </w:r>
      <w:proofErr w:type="gramEnd"/>
    </w:p>
    <w:p w:rsidR="00AF2E56" w:rsidRDefault="00AF2E56" w:rsidP="00AF2E56">
      <w:pPr>
        <w:pStyle w:val="a6"/>
      </w:pPr>
      <w:r>
        <w:t>Концепция расширенной циклической экономики в российском промышленном секторе экономики России</w:t>
      </w:r>
    </w:p>
    <w:p w:rsidR="00AF2E56" w:rsidRDefault="00AF2E56" w:rsidP="00AF2E56">
      <w:pPr>
        <w:pStyle w:val="a7"/>
      </w:pPr>
      <w:r>
        <w:t xml:space="preserve">В статье рассматривается концепция расширенной циклической экономики и ее потенциал для внедрения в российский промышленный сектор. Анализируется международный опыт таких стран, как Германия, Швеция, Великобритания, Китай, Япония, Нидерланды и Финляндия, с точки зрения достоинств и недостатков их моделей циклической экономики. На основе проведенного исследования предложены авторские рекомендации по адаптации и внедрению принципов циклической экономики в российские промышленные организации. Особое внимание уделено вопросам управления, технологическим инновациям, созданию межотраслевых консорциумов, а также изменению культуры потребления и управления отходами. </w:t>
      </w:r>
    </w:p>
    <w:p w:rsidR="00AF2E56" w:rsidRDefault="00AF2E56" w:rsidP="00AF2E56">
      <w:pPr>
        <w:pStyle w:val="a7"/>
      </w:pPr>
      <w:r>
        <w:rPr>
          <w:spacing w:val="43"/>
        </w:rPr>
        <w:t>Ключевые слова</w:t>
      </w:r>
      <w:r>
        <w:t>: циклическая экономика; российская промышленность; устойчивое развитие; международный опыт; технологические инновации; управление отходами; межотраслевые консорциумы.</w:t>
      </w:r>
    </w:p>
    <w:p w:rsidR="00AF2E56" w:rsidRPr="00AF2E56" w:rsidRDefault="00AF2E56" w:rsidP="00AF2E56">
      <w:pPr>
        <w:pStyle w:val="a8"/>
        <w:rPr>
          <w:lang w:val="en-US"/>
        </w:rPr>
      </w:pPr>
      <w:proofErr w:type="spellStart"/>
      <w:r w:rsidRPr="00AF2E56">
        <w:rPr>
          <w:lang w:val="en-US"/>
        </w:rPr>
        <w:t>Guda</w:t>
      </w:r>
      <w:proofErr w:type="spellEnd"/>
      <w:r w:rsidRPr="00AF2E56">
        <w:rPr>
          <w:lang w:val="en-US"/>
        </w:rPr>
        <w:t xml:space="preserve"> Roman N., </w:t>
      </w:r>
    </w:p>
    <w:p w:rsidR="00AF2E56" w:rsidRPr="00AF2E56" w:rsidRDefault="00AF2E56" w:rsidP="00AF2E56">
      <w:pPr>
        <w:pStyle w:val="a9"/>
        <w:rPr>
          <w:lang w:val="en-US"/>
        </w:rPr>
      </w:pPr>
      <w:r w:rsidRPr="00AF2E56">
        <w:rPr>
          <w:lang w:val="en-US"/>
        </w:rPr>
        <w:t>Interim Director of the Audit Department of Government Contracts of the Ministry of Defense of the Russian Federation</w:t>
      </w:r>
    </w:p>
    <w:p w:rsidR="00AF2E56" w:rsidRPr="00AF2E56" w:rsidRDefault="00AF2E56" w:rsidP="00AF2E56">
      <w:pPr>
        <w:pStyle w:val="aa"/>
        <w:rPr>
          <w:lang w:val="en-US"/>
        </w:rPr>
      </w:pPr>
      <w:r w:rsidRPr="00AF2E56">
        <w:rPr>
          <w:lang w:val="en-US"/>
        </w:rPr>
        <w:lastRenderedPageBreak/>
        <w:t>The Concept of an Extended Circular Economy in the Russian Industrial Sector of the Economy</w:t>
      </w:r>
    </w:p>
    <w:p w:rsidR="00AF2E56" w:rsidRPr="00AF2E56" w:rsidRDefault="00AF2E56" w:rsidP="00AF2E56">
      <w:pPr>
        <w:pStyle w:val="a7"/>
        <w:rPr>
          <w:lang w:val="en-US"/>
        </w:rPr>
      </w:pPr>
      <w:r w:rsidRPr="00AF2E56">
        <w:rPr>
          <w:lang w:val="en-US"/>
        </w:rPr>
        <w:t xml:space="preserve">The article explores the concept of an extended circular economy and its potential for implementation in the Russian industrial sector. It examines international experiences from countries such as Germany, Sweden, the United Kingdom, China, Japan, the Netherlands, and Finland, focusing on the advantages and disadvantages of their circular economy models. Based on the analysis, the author proposes recommendations for adapting and implementing circular economy principles in Russian industrial organizations. Special attention is given to management issues, technological innovations, the creation of </w:t>
      </w:r>
      <w:proofErr w:type="spellStart"/>
      <w:r w:rsidRPr="00AF2E56">
        <w:rPr>
          <w:lang w:val="en-US"/>
        </w:rPr>
        <w:t>intersectoral</w:t>
      </w:r>
      <w:proofErr w:type="spellEnd"/>
      <w:r w:rsidRPr="00AF2E56">
        <w:rPr>
          <w:lang w:val="en-US"/>
        </w:rPr>
        <w:t xml:space="preserve"> consortia, and changes in consumption culture and waste management. T</w:t>
      </w:r>
    </w:p>
    <w:p w:rsidR="00AF2E56" w:rsidRPr="00AF2E56" w:rsidRDefault="00AF2E56" w:rsidP="00AF2E56">
      <w:pPr>
        <w:pStyle w:val="a7"/>
        <w:rPr>
          <w:lang w:val="en-US"/>
        </w:rPr>
      </w:pPr>
      <w:r w:rsidRPr="00AF2E56">
        <w:rPr>
          <w:spacing w:val="43"/>
          <w:lang w:val="en-US"/>
        </w:rPr>
        <w:t>Keywords</w:t>
      </w:r>
      <w:r w:rsidRPr="00AF2E56">
        <w:rPr>
          <w:lang w:val="en-US"/>
        </w:rPr>
        <w:t xml:space="preserve">: Circular economy; Russian industry; sustainable development; international experience; technological innovations; waste management; </w:t>
      </w:r>
      <w:proofErr w:type="spellStart"/>
      <w:r w:rsidRPr="00AF2E56">
        <w:rPr>
          <w:lang w:val="en-US"/>
        </w:rPr>
        <w:t>intersectoral</w:t>
      </w:r>
      <w:proofErr w:type="spellEnd"/>
      <w:r w:rsidRPr="00AF2E56">
        <w:rPr>
          <w:lang w:val="en-US"/>
        </w:rPr>
        <w:t xml:space="preserve"> consortia.</w:t>
      </w:r>
    </w:p>
    <w:p w:rsidR="00AF2E56" w:rsidRDefault="00AF2E56"/>
    <w:p w:rsidR="00AF2E56" w:rsidRPr="00AF2E56" w:rsidRDefault="00AF2E56" w:rsidP="00AF2E56">
      <w:pPr>
        <w:pStyle w:val="a3"/>
        <w:rPr>
          <w:lang w:val="ru-RU"/>
        </w:rPr>
      </w:pPr>
      <w:r w:rsidRPr="00AF2E56">
        <w:rPr>
          <w:lang w:val="ru-RU"/>
        </w:rPr>
        <w:t>УДК  331</w:t>
      </w:r>
    </w:p>
    <w:p w:rsidR="00AF2E56" w:rsidRDefault="00AF2E56" w:rsidP="00AF2E56">
      <w:pPr>
        <w:pStyle w:val="a4"/>
      </w:pPr>
      <w:proofErr w:type="spellStart"/>
      <w:r>
        <w:t>Гибсон</w:t>
      </w:r>
      <w:proofErr w:type="spellEnd"/>
      <w:r>
        <w:t xml:space="preserve"> Дина Сергеевна, </w:t>
      </w:r>
    </w:p>
    <w:p w:rsidR="00AF2E56" w:rsidRDefault="00AF2E56" w:rsidP="00AF2E56">
      <w:pPr>
        <w:pStyle w:val="a5"/>
      </w:pPr>
      <w:r>
        <w:t xml:space="preserve">основатель, ООО “Волшебная Миля”, Санкт-Петербург, Россия, </w:t>
      </w:r>
      <w:r>
        <w:br/>
        <w:t xml:space="preserve">исполнительный директор </w:t>
      </w:r>
      <w:proofErr w:type="spellStart"/>
      <w:r>
        <w:t>Florin</w:t>
      </w:r>
      <w:proofErr w:type="spellEnd"/>
      <w:r>
        <w:t xml:space="preserve"> </w:t>
      </w:r>
      <w:proofErr w:type="spellStart"/>
      <w:r>
        <w:t>Inc</w:t>
      </w:r>
      <w:proofErr w:type="spellEnd"/>
      <w:r>
        <w:t xml:space="preserve">, США, </w:t>
      </w:r>
      <w:r>
        <w:br/>
        <w:t>gibsondina@gmail.com</w:t>
      </w:r>
    </w:p>
    <w:p w:rsidR="00AF2E56" w:rsidRDefault="00AF2E56" w:rsidP="00AF2E56">
      <w:pPr>
        <w:pStyle w:val="a6"/>
      </w:pPr>
      <w:r>
        <w:t>Методы повышения эффективности управления персоналом в условиях цифровой трансформации</w:t>
      </w:r>
    </w:p>
    <w:p w:rsidR="00AF2E56" w:rsidRDefault="00AF2E56" w:rsidP="00AF2E56">
      <w:pPr>
        <w:pStyle w:val="a7"/>
      </w:pPr>
      <w:r>
        <w:t>В условиях цифровой трансформации общества и экономики все больше процессов на предприятиях переходят в цифровой формат, что требует новых подходов к управлению персоналом. Важным фактором является приход на рынок труда поколения с высоким уровнем цифровизации, для которого традиционные методы управления неэффективны. Исследование направлено на выявление и прогнозирование методов управления персоналом в условиях цифровой трансформации, которые уже доказали свою эффективность или обещают быть успешными. Внедрение цифровых технологий в управление персоналом, таких как использование социальных сетей, облачных сервисов и мобильных приложений, способствует повышению конкурентоспособности и экономической успешности предприятий.</w:t>
      </w:r>
    </w:p>
    <w:p w:rsidR="00AF2E56" w:rsidRDefault="00AF2E56" w:rsidP="00AF2E56">
      <w:pPr>
        <w:pStyle w:val="a7"/>
      </w:pPr>
      <w:r>
        <w:rPr>
          <w:spacing w:val="43"/>
        </w:rPr>
        <w:t>Ключевые слова</w:t>
      </w:r>
      <w:r>
        <w:t>: цифровая трансформация; управление персоналом; процесс управления; искусственный интеллект; цифровое поколение; метод управления.</w:t>
      </w:r>
    </w:p>
    <w:p w:rsidR="00AF2E56" w:rsidRPr="00AF2E56" w:rsidRDefault="00AF2E56" w:rsidP="00AF2E56">
      <w:pPr>
        <w:pStyle w:val="a8"/>
        <w:rPr>
          <w:lang w:val="en-US"/>
        </w:rPr>
      </w:pPr>
      <w:r w:rsidRPr="00AF2E56">
        <w:rPr>
          <w:lang w:val="en-US"/>
        </w:rPr>
        <w:t xml:space="preserve">Gibson Dina S., </w:t>
      </w:r>
    </w:p>
    <w:p w:rsidR="00AF2E56" w:rsidRPr="00AF2E56" w:rsidRDefault="00AF2E56" w:rsidP="00AF2E56">
      <w:pPr>
        <w:pStyle w:val="a9"/>
        <w:rPr>
          <w:lang w:val="en-US"/>
        </w:rPr>
      </w:pPr>
      <w:r w:rsidRPr="00AF2E56">
        <w:rPr>
          <w:lang w:val="en-US"/>
        </w:rPr>
        <w:t xml:space="preserve">Founder of Magic Mile LLC, Saint-Petersburg, Russia, Executive Director Florin </w:t>
      </w:r>
      <w:proofErr w:type="spellStart"/>
      <w:r w:rsidRPr="00AF2E56">
        <w:rPr>
          <w:lang w:val="en-US"/>
        </w:rPr>
        <w:t>Inc</w:t>
      </w:r>
      <w:proofErr w:type="spellEnd"/>
      <w:r w:rsidRPr="00AF2E56">
        <w:rPr>
          <w:lang w:val="en-US"/>
        </w:rPr>
        <w:t>, USA, gibsondina@gmail.com</w:t>
      </w:r>
    </w:p>
    <w:p w:rsidR="00AF2E56" w:rsidRPr="00AF2E56" w:rsidRDefault="00AF2E56" w:rsidP="00AF2E56">
      <w:pPr>
        <w:pStyle w:val="aa"/>
        <w:rPr>
          <w:lang w:val="en-US"/>
        </w:rPr>
      </w:pPr>
      <w:r w:rsidRPr="00AF2E56">
        <w:rPr>
          <w:lang w:val="en-US"/>
        </w:rPr>
        <w:t>Methods to enhance HR management efficiency in the context of digital transformation</w:t>
      </w:r>
    </w:p>
    <w:p w:rsidR="00AF2E56" w:rsidRPr="00AF2E56" w:rsidRDefault="00AF2E56" w:rsidP="00AF2E56">
      <w:pPr>
        <w:pStyle w:val="a7"/>
        <w:rPr>
          <w:lang w:val="en-US"/>
        </w:rPr>
      </w:pPr>
      <w:r w:rsidRPr="00AF2E56">
        <w:rPr>
          <w:lang w:val="en-US"/>
        </w:rPr>
        <w:t>In the context of digital transformation in society and the economy, more and more processes within companies are shifting to digital formats, necessitating new approaches to human resource management. A significant factor is the emergence of a digitally proficient generation entering the workforce, for whom traditional management methods are no longer effective. This study aims to identify and forecast HR management methods in the context of digital transformation that have already proven effective or show promising potential. The integration of digital technologies in HR management, such as the use of social networks, cloud services, and mobile applications, contributes to improving the competitiveness and economic success of enterprises.</w:t>
      </w:r>
    </w:p>
    <w:p w:rsidR="00AF2E56" w:rsidRPr="00AF2E56" w:rsidRDefault="00AF2E56" w:rsidP="00AF2E56">
      <w:pPr>
        <w:pStyle w:val="a7"/>
        <w:rPr>
          <w:lang w:val="en-US"/>
        </w:rPr>
      </w:pPr>
      <w:r w:rsidRPr="00AF2E56">
        <w:rPr>
          <w:spacing w:val="43"/>
          <w:lang w:val="en-US"/>
        </w:rPr>
        <w:t>Keywords</w:t>
      </w:r>
      <w:r w:rsidRPr="00AF2E56">
        <w:rPr>
          <w:lang w:val="en-US"/>
        </w:rPr>
        <w:t>: digital transformation; HR management; management process; artificial intelligence; digital generation; management method.</w:t>
      </w:r>
    </w:p>
    <w:p w:rsidR="00AF2E56" w:rsidRDefault="00AF2E56"/>
    <w:p w:rsidR="00AF2E56" w:rsidRPr="00AF2E56" w:rsidRDefault="00AF2E56" w:rsidP="00AF2E56">
      <w:pPr>
        <w:pStyle w:val="a3"/>
        <w:rPr>
          <w:lang w:val="ru-RU"/>
        </w:rPr>
      </w:pPr>
      <w:r w:rsidRPr="00AF2E56">
        <w:rPr>
          <w:lang w:val="ru-RU"/>
        </w:rPr>
        <w:t>УДК 338.2</w:t>
      </w:r>
    </w:p>
    <w:p w:rsidR="00AF2E56" w:rsidRDefault="00AF2E56" w:rsidP="00AF2E56">
      <w:pPr>
        <w:pStyle w:val="a4"/>
      </w:pPr>
      <w:proofErr w:type="spellStart"/>
      <w:r>
        <w:t>Гаджимурадов</w:t>
      </w:r>
      <w:proofErr w:type="spellEnd"/>
      <w:r>
        <w:t xml:space="preserve"> Ахмад </w:t>
      </w:r>
      <w:proofErr w:type="spellStart"/>
      <w:r>
        <w:t>Гаджимурадович</w:t>
      </w:r>
      <w:proofErr w:type="spellEnd"/>
      <w:r>
        <w:t>,</w:t>
      </w:r>
    </w:p>
    <w:p w:rsidR="00AF2E56" w:rsidRDefault="00AF2E56" w:rsidP="00AF2E56">
      <w:pPr>
        <w:pStyle w:val="a5"/>
      </w:pPr>
      <w:r>
        <w:t xml:space="preserve">аспирант, </w:t>
      </w:r>
      <w:r>
        <w:br/>
        <w:t xml:space="preserve">Институт мировой экономики, </w:t>
      </w:r>
      <w:r>
        <w:br/>
        <w:t>Дербент, Россия</w:t>
      </w:r>
    </w:p>
    <w:p w:rsidR="00AF2E56" w:rsidRDefault="00AF2E56" w:rsidP="00AF2E56">
      <w:pPr>
        <w:pStyle w:val="a6"/>
      </w:pPr>
      <w:r>
        <w:lastRenderedPageBreak/>
        <w:t>Управление инновационной деятельностью на основе интеграции инструментов цифровой трансформации</w:t>
      </w:r>
    </w:p>
    <w:p w:rsidR="00AF2E56" w:rsidRDefault="00AF2E56" w:rsidP="00AF2E56">
      <w:pPr>
        <w:pStyle w:val="a7"/>
      </w:pPr>
      <w:r>
        <w:t>Настоящее исследование посвящено изучению цифровой трансформации, которую предлагается рассматривать как глобальный процесс радикального изменения стратегий, моделей, операций, продуктов и управленческой структуры организации. Реализация процессов цифровой трансформации осуществляется посредством цифровых инструментов и технологий, которые преобразуют модели ведения бизнеса, процессы и клиентский опыт. Обосновано, что интеграция в бизнес-процессы инструментов цифровой трансформации обеспечивает рост эффективности инновационной деятельности, конкурентоспособность и адаптацию бизнеса к быстро меняющимся условиям хозяйственной деятельности.</w:t>
      </w:r>
    </w:p>
    <w:p w:rsidR="00AF2E56" w:rsidRDefault="00AF2E56" w:rsidP="00AF2E56">
      <w:pPr>
        <w:pStyle w:val="a7"/>
      </w:pPr>
      <w:r>
        <w:rPr>
          <w:spacing w:val="43"/>
        </w:rPr>
        <w:t>Ключевые слова:</w:t>
      </w:r>
      <w:r>
        <w:t xml:space="preserve"> цифровая трансформация; цифровые технологии; инновационная деятельность; инновационная среда.</w:t>
      </w:r>
    </w:p>
    <w:p w:rsidR="00AF2E56" w:rsidRPr="00AF2E56" w:rsidRDefault="00AF2E56" w:rsidP="00AF2E56">
      <w:pPr>
        <w:pStyle w:val="a8"/>
        <w:rPr>
          <w:lang w:val="en-US"/>
        </w:rPr>
      </w:pPr>
      <w:proofErr w:type="spellStart"/>
      <w:r w:rsidRPr="00AF2E56">
        <w:rPr>
          <w:lang w:val="en-US"/>
        </w:rPr>
        <w:t>Gadzhimuradov</w:t>
      </w:r>
      <w:proofErr w:type="spellEnd"/>
      <w:r w:rsidRPr="00AF2E56">
        <w:rPr>
          <w:lang w:val="en-US"/>
        </w:rPr>
        <w:t xml:space="preserve"> </w:t>
      </w:r>
      <w:proofErr w:type="spellStart"/>
      <w:r w:rsidRPr="00AF2E56">
        <w:rPr>
          <w:lang w:val="en-US"/>
        </w:rPr>
        <w:t>Akhmad</w:t>
      </w:r>
      <w:proofErr w:type="spellEnd"/>
      <w:r w:rsidRPr="00AF2E56">
        <w:rPr>
          <w:lang w:val="en-US"/>
        </w:rPr>
        <w:t xml:space="preserve"> G.,</w:t>
      </w:r>
    </w:p>
    <w:p w:rsidR="00AF2E56" w:rsidRPr="00AF2E56" w:rsidRDefault="00AF2E56" w:rsidP="00AF2E56">
      <w:pPr>
        <w:pStyle w:val="a9"/>
        <w:rPr>
          <w:lang w:val="en-US"/>
        </w:rPr>
      </w:pPr>
      <w:r w:rsidRPr="00AF2E56">
        <w:rPr>
          <w:lang w:val="en-US"/>
        </w:rPr>
        <w:t xml:space="preserve">Postgraduate student, </w:t>
      </w:r>
      <w:r w:rsidRPr="00AF2E56">
        <w:rPr>
          <w:lang w:val="en-US"/>
        </w:rPr>
        <w:br/>
        <w:t xml:space="preserve">Institute of World Economy, </w:t>
      </w:r>
      <w:r w:rsidRPr="00AF2E56">
        <w:rPr>
          <w:lang w:val="en-US"/>
        </w:rPr>
        <w:br/>
      </w:r>
      <w:proofErr w:type="spellStart"/>
      <w:r w:rsidRPr="00AF2E56">
        <w:rPr>
          <w:lang w:val="en-US"/>
        </w:rPr>
        <w:t>Derbent</w:t>
      </w:r>
      <w:proofErr w:type="spellEnd"/>
      <w:r w:rsidRPr="00AF2E56">
        <w:rPr>
          <w:lang w:val="en-US"/>
        </w:rPr>
        <w:t>, Russia</w:t>
      </w:r>
    </w:p>
    <w:p w:rsidR="00AF2E56" w:rsidRPr="00AF2E56" w:rsidRDefault="00AF2E56" w:rsidP="00AF2E56">
      <w:pPr>
        <w:pStyle w:val="aa"/>
        <w:rPr>
          <w:lang w:val="en-US"/>
        </w:rPr>
      </w:pPr>
      <w:r w:rsidRPr="00AF2E56">
        <w:rPr>
          <w:lang w:val="en-US"/>
        </w:rPr>
        <w:t>Management of innovation activities based on the integration of digital transformation tools</w:t>
      </w:r>
    </w:p>
    <w:p w:rsidR="00AF2E56" w:rsidRPr="00AF2E56" w:rsidRDefault="00AF2E56" w:rsidP="00AF2E56">
      <w:pPr>
        <w:pStyle w:val="a7"/>
        <w:rPr>
          <w:lang w:val="en-US"/>
        </w:rPr>
      </w:pPr>
      <w:r w:rsidRPr="00AF2E56">
        <w:rPr>
          <w:lang w:val="en-US"/>
        </w:rPr>
        <w:t>This study is devoted to the study of digital transformation, which is proposed to be considered as a global process of radical change in strategies, models, operations, products and management structure of an organization. The implementation of digital transformation processes is carried out through digital tools and technologies that transform business models, processes and customer experience. It is substantiated that the integration of digital transformation tools into business processes ensures increased efficiency of innovation, competitiveness and adaptation of business to rapidly changing economic conditions.</w:t>
      </w:r>
    </w:p>
    <w:p w:rsidR="00AF2E56" w:rsidRPr="00AF2E56" w:rsidRDefault="00AF2E56" w:rsidP="00AF2E56">
      <w:pPr>
        <w:pStyle w:val="a7"/>
        <w:rPr>
          <w:lang w:val="en-US"/>
        </w:rPr>
      </w:pPr>
      <w:r w:rsidRPr="00AF2E56">
        <w:rPr>
          <w:spacing w:val="43"/>
          <w:lang w:val="en-US"/>
        </w:rPr>
        <w:t>Keywords</w:t>
      </w:r>
      <w:r w:rsidRPr="00AF2E56">
        <w:rPr>
          <w:lang w:val="en-US"/>
        </w:rPr>
        <w:t>: digital transformation; digital technologies; innovation activities; innovation environment.</w:t>
      </w:r>
    </w:p>
    <w:p w:rsidR="00AF2E56" w:rsidRDefault="00AF2E56"/>
    <w:p w:rsidR="00AF2E56" w:rsidRDefault="00AF2E56" w:rsidP="00AF2E56">
      <w:pPr>
        <w:pStyle w:val="a3"/>
      </w:pPr>
      <w:r>
        <w:t>УДК 332.1</w:t>
      </w:r>
    </w:p>
    <w:p w:rsidR="00AF2E56" w:rsidRDefault="00AF2E56" w:rsidP="00AF2E56">
      <w:pPr>
        <w:pStyle w:val="a4"/>
      </w:pPr>
      <w:r>
        <w:t>Гарипова Венера Валериевна</w:t>
      </w:r>
    </w:p>
    <w:p w:rsidR="00AF2E56" w:rsidRDefault="00AF2E56" w:rsidP="00AF2E56">
      <w:pPr>
        <w:pStyle w:val="a5"/>
      </w:pPr>
      <w:r>
        <w:t xml:space="preserve">кандидат экономических наук, </w:t>
      </w:r>
      <w:r>
        <w:br/>
        <w:t xml:space="preserve">доцент, Казанский инновационный </w:t>
      </w:r>
      <w:r>
        <w:br/>
        <w:t xml:space="preserve">университет им. В. Г. </w:t>
      </w:r>
      <w:proofErr w:type="spellStart"/>
      <w:r>
        <w:t>Тимирясова</w:t>
      </w:r>
      <w:proofErr w:type="spellEnd"/>
      <w:r>
        <w:t xml:space="preserve">, </w:t>
      </w:r>
      <w:r>
        <w:br/>
        <w:t xml:space="preserve">Казань, Россия, </w:t>
      </w:r>
      <w:r>
        <w:br/>
        <w:t>Mihailova_venera@mail.ru</w:t>
      </w:r>
    </w:p>
    <w:p w:rsidR="00AF2E56" w:rsidRDefault="00AF2E56" w:rsidP="00AF2E56">
      <w:pPr>
        <w:pStyle w:val="a6"/>
      </w:pPr>
      <w:r>
        <w:t xml:space="preserve">Модель формирования и эффективного использования цифрового потенциала </w:t>
      </w:r>
      <w:r>
        <w:br/>
        <w:t xml:space="preserve">для развития монопрофильных муниципальных </w:t>
      </w:r>
      <w:r>
        <w:br/>
        <w:t>образований</w:t>
      </w:r>
    </w:p>
    <w:p w:rsidR="00AF2E56" w:rsidRDefault="00AF2E56" w:rsidP="00AF2E56">
      <w:pPr>
        <w:pStyle w:val="a7"/>
      </w:pPr>
      <w:r>
        <w:t xml:space="preserve">В статье раскрыта роль муниципальных образований для социально-экономического развития отдельных регионов и выделены особенности их цифрового развития с помощью обобщения и анализа эффектов от процесса цифровой трансформации. Предложено определение «цифровое неравенство муниципальных образований </w:t>
      </w:r>
      <w:proofErr w:type="spellStart"/>
      <w:r>
        <w:t>монопрофильного</w:t>
      </w:r>
      <w:proofErr w:type="spellEnd"/>
      <w:r>
        <w:t xml:space="preserve"> типа» и разработан трехкомпонентный состав цифрового потенциала </w:t>
      </w:r>
      <w:proofErr w:type="spellStart"/>
      <w:r>
        <w:t>монопрофильного</w:t>
      </w:r>
      <w:proofErr w:type="spellEnd"/>
      <w:r>
        <w:t xml:space="preserve"> типа.   </w:t>
      </w:r>
      <w:proofErr w:type="gramStart"/>
      <w:r>
        <w:t>Раскрыты основные критерии, определяющие эффективность его использования с детализацией инвариант проявления, позволяющих сделать вывод о положительных тенденциях цифрового развития территории.</w:t>
      </w:r>
      <w:proofErr w:type="gramEnd"/>
      <w:r>
        <w:t xml:space="preserve"> Предложена модель воспроизводства цифрового потенциала </w:t>
      </w:r>
      <w:proofErr w:type="spellStart"/>
      <w:r>
        <w:t>монопрофильных</w:t>
      </w:r>
      <w:proofErr w:type="spellEnd"/>
      <w:r>
        <w:t xml:space="preserve"> муниципальных образований, а также выделены критерии, позволяющие оценить эффективность использования цифрового потенциала посредством оперативного мониторинга. Выделены проблемы цифровой дивергенции территорий, которые целесообразно анализировать при проведении сравнительного анализа различных муниципальных образований по предложенным параметрам.</w:t>
      </w:r>
    </w:p>
    <w:p w:rsidR="00AF2E56" w:rsidRDefault="00AF2E56" w:rsidP="00AF2E56">
      <w:pPr>
        <w:pStyle w:val="a7"/>
      </w:pPr>
      <w:proofErr w:type="gramStart"/>
      <w:r>
        <w:rPr>
          <w:spacing w:val="43"/>
        </w:rPr>
        <w:t>Ключевые слова</w:t>
      </w:r>
      <w:r>
        <w:t xml:space="preserve">: анализ; муниципальное образование </w:t>
      </w:r>
      <w:proofErr w:type="spellStart"/>
      <w:r>
        <w:t>монопрофильного</w:t>
      </w:r>
      <w:proofErr w:type="spellEnd"/>
      <w:r>
        <w:t xml:space="preserve"> типа; оптимизация; регион; цифровое развитие территории; цифровое неравенство; цифровой потенциал; эффективность.</w:t>
      </w:r>
      <w:proofErr w:type="gramEnd"/>
    </w:p>
    <w:p w:rsidR="00AF2E56" w:rsidRPr="00AF2E56" w:rsidRDefault="00AF2E56" w:rsidP="00AF2E56">
      <w:pPr>
        <w:pStyle w:val="a8"/>
        <w:rPr>
          <w:lang w:val="en-US"/>
        </w:rPr>
      </w:pPr>
      <w:proofErr w:type="spellStart"/>
      <w:r w:rsidRPr="00AF2E56">
        <w:rPr>
          <w:lang w:val="en-US"/>
        </w:rPr>
        <w:t>Garipova</w:t>
      </w:r>
      <w:proofErr w:type="spellEnd"/>
      <w:r w:rsidRPr="00AF2E56">
        <w:rPr>
          <w:lang w:val="en-US"/>
        </w:rPr>
        <w:t xml:space="preserve"> </w:t>
      </w:r>
      <w:proofErr w:type="spellStart"/>
      <w:r w:rsidRPr="00AF2E56">
        <w:rPr>
          <w:lang w:val="en-US"/>
        </w:rPr>
        <w:t>Venera</w:t>
      </w:r>
      <w:proofErr w:type="spellEnd"/>
      <w:r w:rsidRPr="00AF2E56">
        <w:rPr>
          <w:lang w:val="en-US"/>
        </w:rPr>
        <w:t xml:space="preserve"> V.,</w:t>
      </w:r>
    </w:p>
    <w:p w:rsidR="00AF2E56" w:rsidRPr="00AF2E56" w:rsidRDefault="00AF2E56" w:rsidP="00AF2E56">
      <w:pPr>
        <w:pStyle w:val="a9"/>
        <w:rPr>
          <w:lang w:val="en-US"/>
        </w:rPr>
      </w:pPr>
      <w:r w:rsidRPr="00AF2E56">
        <w:rPr>
          <w:lang w:val="en-US"/>
        </w:rPr>
        <w:lastRenderedPageBreak/>
        <w:t xml:space="preserve">Candidate of Economic Sciences, Associate Professor, </w:t>
      </w:r>
      <w:proofErr w:type="gramStart"/>
      <w:r w:rsidRPr="00AF2E56">
        <w:rPr>
          <w:lang w:val="en-US"/>
        </w:rPr>
        <w:t>Kazan</w:t>
      </w:r>
      <w:proofErr w:type="gramEnd"/>
      <w:r w:rsidRPr="00AF2E56">
        <w:rPr>
          <w:lang w:val="en-US"/>
        </w:rPr>
        <w:t xml:space="preserve"> Innovative University named after V. G. </w:t>
      </w:r>
      <w:proofErr w:type="spellStart"/>
      <w:r w:rsidRPr="00AF2E56">
        <w:rPr>
          <w:lang w:val="en-US"/>
        </w:rPr>
        <w:t>Timiryasov</w:t>
      </w:r>
      <w:proofErr w:type="spellEnd"/>
      <w:r w:rsidRPr="00AF2E56">
        <w:rPr>
          <w:lang w:val="en-US"/>
        </w:rPr>
        <w:t xml:space="preserve">, Kazan, Russia, </w:t>
      </w:r>
      <w:r w:rsidRPr="00AF2E56">
        <w:rPr>
          <w:lang w:val="en-US"/>
        </w:rPr>
        <w:br/>
        <w:t xml:space="preserve">Mihailova_venera@mail.ru </w:t>
      </w:r>
    </w:p>
    <w:p w:rsidR="00AF2E56" w:rsidRPr="00AF2E56" w:rsidRDefault="00AF2E56" w:rsidP="00AF2E56">
      <w:pPr>
        <w:pStyle w:val="aa"/>
        <w:rPr>
          <w:lang w:val="en-US"/>
        </w:rPr>
      </w:pPr>
      <w:r w:rsidRPr="00AF2E56">
        <w:rPr>
          <w:lang w:val="en-US"/>
        </w:rPr>
        <w:t>A model for the formation and effective use of digital potential for the development of single-industry municipalities of a single-industry type</w:t>
      </w:r>
    </w:p>
    <w:p w:rsidR="00AF2E56" w:rsidRPr="00AF2E56" w:rsidRDefault="00AF2E56" w:rsidP="00AF2E56">
      <w:pPr>
        <w:pStyle w:val="a7"/>
        <w:rPr>
          <w:lang w:val="en-US"/>
        </w:rPr>
      </w:pPr>
      <w:r w:rsidRPr="00AF2E56">
        <w:rPr>
          <w:lang w:val="en-US"/>
        </w:rPr>
        <w:t xml:space="preserve">The role of municipalities for the socio-economic development of individual regions is revealed and the features of their digital development are highlighted by generalizing and analyzing the effects of the digital transformation process. The definition of “digital inequality of single-profile municipalities” is proposed and a three-component composition of the single-profile digital potential is developed. The main criteria determining the effectiveness of its use are disclosed, with details of the invariants of manifestation, allowing us to conclude about the positive trends in the digital development of the territory. A model of reproduction of the digital potential of single-industry municipalities is proposed, and criteria are identified that allow evaluating the effectiveness of using digital potential through operational monitoring. The problems of digital divergence of territories are highlighted, which it is advisable to analyze when conducting a comparative analysis of various municipalities according to the proposed parameters. </w:t>
      </w:r>
    </w:p>
    <w:p w:rsidR="00AF2E56" w:rsidRPr="00AF2E56" w:rsidRDefault="00AF2E56" w:rsidP="00AF2E56">
      <w:pPr>
        <w:pStyle w:val="a7"/>
        <w:rPr>
          <w:lang w:val="en-US"/>
        </w:rPr>
      </w:pPr>
      <w:r w:rsidRPr="00AF2E56">
        <w:rPr>
          <w:spacing w:val="43"/>
          <w:lang w:val="en-US"/>
        </w:rPr>
        <w:t>Keywords</w:t>
      </w:r>
      <w:r w:rsidRPr="00AF2E56">
        <w:rPr>
          <w:lang w:val="en-US"/>
        </w:rPr>
        <w:t>: analysis; single-profile municipal formation; optimization; region; digital development of the territory; digital inequality; digital potential; efficiency.</w:t>
      </w:r>
    </w:p>
    <w:p w:rsidR="00AF2E56" w:rsidRPr="00AF2E56" w:rsidRDefault="00AF2E56" w:rsidP="00AF2E56">
      <w:pPr>
        <w:pStyle w:val="a3"/>
        <w:rPr>
          <w:lang w:val="ru-RU"/>
        </w:rPr>
      </w:pPr>
      <w:r w:rsidRPr="00AF2E56">
        <w:rPr>
          <w:lang w:val="ru-RU"/>
        </w:rPr>
        <w:t>УДК 332.05</w:t>
      </w:r>
    </w:p>
    <w:p w:rsidR="00AF2E56" w:rsidRDefault="00AF2E56" w:rsidP="00AF2E56">
      <w:pPr>
        <w:pStyle w:val="a4"/>
      </w:pPr>
      <w:r>
        <w:t xml:space="preserve">Графов Юрий Германович, </w:t>
      </w:r>
    </w:p>
    <w:p w:rsidR="00AF2E56" w:rsidRDefault="00AF2E56" w:rsidP="00AF2E56">
      <w:pPr>
        <w:pStyle w:val="a5"/>
      </w:pPr>
      <w:r>
        <w:t xml:space="preserve">аспирант, </w:t>
      </w:r>
      <w:r>
        <w:br/>
        <w:t xml:space="preserve">МИРЭА-РТУ, Москва, </w:t>
      </w:r>
      <w:r>
        <w:br/>
        <w:t xml:space="preserve">Россия, </w:t>
      </w:r>
      <w:r>
        <w:br/>
        <w:t>grafov@mirea.ru</w:t>
      </w:r>
    </w:p>
    <w:p w:rsidR="00AF2E56" w:rsidRDefault="00AF2E56" w:rsidP="00AF2E56">
      <w:pPr>
        <w:pStyle w:val="a6"/>
      </w:pPr>
      <w:r>
        <w:t>Цифровая устойчивость как условие обеспечения экономической безопасности цифрового предприятия при конкретизации целей национального развития</w:t>
      </w:r>
    </w:p>
    <w:p w:rsidR="00AF2E56" w:rsidRDefault="00AF2E56" w:rsidP="00AF2E56">
      <w:pPr>
        <w:pStyle w:val="a7"/>
      </w:pPr>
      <w:r>
        <w:t xml:space="preserve">В статье раскрыта роль экономической безопасности предприятия для достижения целей национального развития в контексте влияния современных факторов и негативных процессов на международной арене. На основе обобщения авторских подходов к пониманию сущности понятия предложены индивидуально-авторские определения терминов  «экономическая безопасность предприятия» и «экономическая безопасность цифрового предприятия». Сделан вывод о решающей роли цифровой устойчивости для обеспечения экономической безопасности цифрового предприятия. Представлена взаимосвязь цифровой устойчивости с конкурентными преимуществами предприятия и охарактеризовано влияние цифровой устойчивости на экономическую безопасность </w:t>
      </w:r>
      <w:proofErr w:type="gramStart"/>
      <w:r>
        <w:t>современных</w:t>
      </w:r>
      <w:proofErr w:type="gramEnd"/>
      <w:r>
        <w:t xml:space="preserve"> цифровых бизнес-структур</w:t>
      </w:r>
    </w:p>
    <w:p w:rsidR="00AF2E56" w:rsidRDefault="00AF2E56" w:rsidP="00AF2E56">
      <w:pPr>
        <w:pStyle w:val="a7"/>
      </w:pPr>
      <w:r>
        <w:rPr>
          <w:spacing w:val="43"/>
        </w:rPr>
        <w:t>Ключевые слова:</w:t>
      </w:r>
      <w:r>
        <w:t xml:space="preserve"> конкурентные преимущества; национальное развитие; цифровизация; цифровое предприятие; цифровая устойчивость; экономическая безопасность; экономическая безопасность цифрового предприятия. </w:t>
      </w:r>
    </w:p>
    <w:p w:rsidR="00AF2E56" w:rsidRPr="00AF2E56" w:rsidRDefault="00AF2E56" w:rsidP="00AF2E56">
      <w:pPr>
        <w:pStyle w:val="a8"/>
        <w:rPr>
          <w:lang w:val="en-US"/>
        </w:rPr>
      </w:pPr>
      <w:proofErr w:type="spellStart"/>
      <w:r w:rsidRPr="00AF2E56">
        <w:rPr>
          <w:lang w:val="en-US"/>
        </w:rPr>
        <w:t>Grafov</w:t>
      </w:r>
      <w:proofErr w:type="spellEnd"/>
      <w:r w:rsidRPr="00AF2E56">
        <w:rPr>
          <w:lang w:val="en-US"/>
        </w:rPr>
        <w:t xml:space="preserve"> Yuri G., </w:t>
      </w:r>
    </w:p>
    <w:p w:rsidR="00AF2E56" w:rsidRPr="00AF2E56" w:rsidRDefault="00AF2E56" w:rsidP="00AF2E56">
      <w:pPr>
        <w:pStyle w:val="a9"/>
        <w:rPr>
          <w:lang w:val="en-US"/>
        </w:rPr>
      </w:pPr>
      <w:r w:rsidRPr="00AF2E56">
        <w:rPr>
          <w:lang w:val="en-US"/>
        </w:rPr>
        <w:t xml:space="preserve">PhD student, </w:t>
      </w:r>
      <w:r w:rsidRPr="00AF2E56">
        <w:rPr>
          <w:lang w:val="en-US"/>
        </w:rPr>
        <w:br/>
        <w:t xml:space="preserve">MIREA-RTU, </w:t>
      </w:r>
      <w:r w:rsidRPr="00AF2E56">
        <w:rPr>
          <w:lang w:val="en-US"/>
        </w:rPr>
        <w:br/>
        <w:t xml:space="preserve">Moscow, Russia, </w:t>
      </w:r>
      <w:r w:rsidRPr="00AF2E56">
        <w:rPr>
          <w:lang w:val="en-US"/>
        </w:rPr>
        <w:br/>
        <w:t xml:space="preserve">grafov@mirea.ru </w:t>
      </w:r>
    </w:p>
    <w:p w:rsidR="00AF2E56" w:rsidRPr="00AF2E56" w:rsidRDefault="00AF2E56" w:rsidP="00AF2E56">
      <w:pPr>
        <w:pStyle w:val="aa"/>
        <w:rPr>
          <w:lang w:val="en-US"/>
        </w:rPr>
      </w:pPr>
      <w:r w:rsidRPr="00AF2E56">
        <w:rPr>
          <w:lang w:val="en-US"/>
        </w:rPr>
        <w:t xml:space="preserve">Digital sustainability as </w:t>
      </w:r>
      <w:proofErr w:type="gramStart"/>
      <w:r w:rsidRPr="00AF2E56">
        <w:rPr>
          <w:lang w:val="en-US"/>
        </w:rPr>
        <w:t>a</w:t>
      </w:r>
      <w:proofErr w:type="gramEnd"/>
      <w:r w:rsidRPr="00AF2E56">
        <w:rPr>
          <w:lang w:val="en-US"/>
        </w:rPr>
        <w:t xml:space="preserve"> condition for ensuring the economic security of a digital enterprise while specifying the goals of national development</w:t>
      </w:r>
    </w:p>
    <w:p w:rsidR="00AF2E56" w:rsidRPr="00AF2E56" w:rsidRDefault="00AF2E56" w:rsidP="00AF2E56">
      <w:pPr>
        <w:pStyle w:val="a7"/>
        <w:rPr>
          <w:lang w:val="en-US"/>
        </w:rPr>
      </w:pPr>
      <w:r w:rsidRPr="00AF2E56">
        <w:rPr>
          <w:lang w:val="en-US"/>
        </w:rPr>
        <w:t>The role of the economic security of the enterprise for achieving the goals of national development in the context of the influence of modern factors and negative processes in the international arena is revealed. Based on the generalization of the author’s approaches to understanding the essence of the concept, individual author’s definitions of the terms “economic security of an enterprise” and “economic security of a digital enterprise” are proposed. The conclusion is made about the crucial role of digital sustainability in ensuring the economic security of a digital enterprise. The interrelation of digital sustainability with the competitive advantages of the enterprise is presented and the influence of digital sustainability on the economic security of modern digital business structures is characterized.</w:t>
      </w:r>
    </w:p>
    <w:p w:rsidR="00AF2E56" w:rsidRPr="00AF2E56" w:rsidRDefault="00AF2E56" w:rsidP="00AF2E56">
      <w:pPr>
        <w:pStyle w:val="a7"/>
        <w:rPr>
          <w:lang w:val="en-US"/>
        </w:rPr>
      </w:pPr>
      <w:r w:rsidRPr="00AF2E56">
        <w:rPr>
          <w:spacing w:val="43"/>
          <w:lang w:val="en-US"/>
        </w:rPr>
        <w:lastRenderedPageBreak/>
        <w:t>Keywords</w:t>
      </w:r>
      <w:r w:rsidRPr="00AF2E56">
        <w:rPr>
          <w:lang w:val="en-US"/>
        </w:rPr>
        <w:t>: competitive advantages; national development; digitalization; digital enterprise; digital sustainability; economic security; economic security of a digital enterprise.</w:t>
      </w:r>
    </w:p>
    <w:p w:rsidR="00AF2E56" w:rsidRDefault="00AF2E56"/>
    <w:p w:rsidR="00AF2E56" w:rsidRPr="00AF2E56" w:rsidRDefault="00AF2E56" w:rsidP="00AF2E56">
      <w:pPr>
        <w:pStyle w:val="a3"/>
        <w:rPr>
          <w:lang w:val="ru-RU"/>
        </w:rPr>
      </w:pPr>
      <w:r w:rsidRPr="00AF2E56">
        <w:rPr>
          <w:lang w:val="ru-RU"/>
        </w:rPr>
        <w:t>УДК 338</w:t>
      </w:r>
    </w:p>
    <w:p w:rsidR="00AF2E56" w:rsidRDefault="00AF2E56" w:rsidP="00AF2E56">
      <w:pPr>
        <w:pStyle w:val="a4"/>
      </w:pPr>
      <w:proofErr w:type="spellStart"/>
      <w:r>
        <w:t>Жариков</w:t>
      </w:r>
      <w:proofErr w:type="spellEnd"/>
      <w:r>
        <w:t xml:space="preserve"> Илья Николаевич, </w:t>
      </w:r>
    </w:p>
    <w:p w:rsidR="00AF2E56" w:rsidRDefault="00AF2E56" w:rsidP="00AF2E56">
      <w:pPr>
        <w:pStyle w:val="a5"/>
      </w:pPr>
      <w:r>
        <w:t xml:space="preserve">генеральный директор, </w:t>
      </w:r>
      <w:r>
        <w:br/>
        <w:t xml:space="preserve">ООО «Европа </w:t>
      </w:r>
      <w:proofErr w:type="spellStart"/>
      <w:r>
        <w:t>Тревел</w:t>
      </w:r>
      <w:proofErr w:type="spellEnd"/>
      <w:r>
        <w:t xml:space="preserve">», </w:t>
      </w:r>
      <w:r>
        <w:br/>
        <w:t>tayger.taygerlin@yandex.ru</w:t>
      </w:r>
    </w:p>
    <w:p w:rsidR="00AF2E56" w:rsidRDefault="00AF2E56" w:rsidP="00AF2E56">
      <w:pPr>
        <w:pStyle w:val="a6"/>
      </w:pPr>
      <w:r>
        <w:t xml:space="preserve">Инструменты перехода </w:t>
      </w:r>
      <w:r>
        <w:br/>
        <w:t xml:space="preserve">к экономике замкнутого цикла </w:t>
      </w:r>
      <w:r>
        <w:br/>
        <w:t>в рамках концепции устойчивого развития промышленных организаций в России</w:t>
      </w:r>
    </w:p>
    <w:p w:rsidR="00AF2E56" w:rsidRDefault="00AF2E56" w:rsidP="00AF2E56">
      <w:pPr>
        <w:pStyle w:val="a7"/>
      </w:pPr>
      <w:r>
        <w:t xml:space="preserve">В статье рассматриваются актуальные вопросы перехода промышленных организаций России к экономике замкнутого цикла в контексте концепции устойчивого развития. Проведен анализ международного опыта в области использования цифровых технологий, правовых и </w:t>
      </w:r>
      <w:proofErr w:type="gramStart"/>
      <w:r>
        <w:t>экономических механизмов</w:t>
      </w:r>
      <w:proofErr w:type="gramEnd"/>
      <w:r>
        <w:t>, стандартов сертификации, образовательных программ и международного сотрудничества, направленных на поддержку этого перехода. Выявлены основные препятствия и ограничения применения данных практик в российских условиях, а также предложены авторские рекомендации по их адаптации и внедрению, включающие разработку национальных инициатив и инструментов, способствующих эффективной трансформации промышленного сектора. Реализация предложенных мер позволит повысить экологическую и экономическую эффективность предприятий, обеспечить устойчивое развитие и укрепить конкурентоспособность России на глобальном уровне.</w:t>
      </w:r>
    </w:p>
    <w:p w:rsidR="00AF2E56" w:rsidRDefault="00AF2E56" w:rsidP="00AF2E56">
      <w:pPr>
        <w:pStyle w:val="a7"/>
      </w:pPr>
      <w:r>
        <w:rPr>
          <w:spacing w:val="43"/>
        </w:rPr>
        <w:t>Ключевые слова:</w:t>
      </w:r>
      <w:r>
        <w:t xml:space="preserve"> экономика замкнутого цикла; устойчивое развитие; инструментарий; инновации.</w:t>
      </w:r>
    </w:p>
    <w:p w:rsidR="00AF2E56" w:rsidRPr="00AF2E56" w:rsidRDefault="00AF2E56" w:rsidP="00AF2E56">
      <w:pPr>
        <w:pStyle w:val="a8"/>
        <w:rPr>
          <w:lang w:val="en-US"/>
        </w:rPr>
      </w:pPr>
      <w:proofErr w:type="spellStart"/>
      <w:r w:rsidRPr="00AF2E56">
        <w:rPr>
          <w:lang w:val="en-US"/>
        </w:rPr>
        <w:t>Zharikov</w:t>
      </w:r>
      <w:proofErr w:type="spellEnd"/>
      <w:r w:rsidRPr="00AF2E56">
        <w:rPr>
          <w:lang w:val="en-US"/>
        </w:rPr>
        <w:t xml:space="preserve"> </w:t>
      </w:r>
      <w:proofErr w:type="spellStart"/>
      <w:r w:rsidRPr="00AF2E56">
        <w:rPr>
          <w:lang w:val="en-US"/>
        </w:rPr>
        <w:t>Ilya</w:t>
      </w:r>
      <w:proofErr w:type="spellEnd"/>
      <w:r w:rsidRPr="00AF2E56">
        <w:rPr>
          <w:lang w:val="en-US"/>
        </w:rPr>
        <w:t xml:space="preserve"> N., </w:t>
      </w:r>
    </w:p>
    <w:p w:rsidR="00AF2E56" w:rsidRPr="00AF2E56" w:rsidRDefault="00AF2E56" w:rsidP="00AF2E56">
      <w:pPr>
        <w:pStyle w:val="a9"/>
        <w:rPr>
          <w:lang w:val="en-US"/>
        </w:rPr>
      </w:pPr>
      <w:r w:rsidRPr="00AF2E56">
        <w:rPr>
          <w:lang w:val="en-US"/>
        </w:rPr>
        <w:t xml:space="preserve">General Director, </w:t>
      </w:r>
      <w:r w:rsidRPr="00AF2E56">
        <w:rPr>
          <w:lang w:val="en-US"/>
        </w:rPr>
        <w:br/>
        <w:t>Europa Travel LLC, t</w:t>
      </w:r>
      <w:r w:rsidRPr="00AF2E56">
        <w:rPr>
          <w:lang w:val="en-US"/>
        </w:rPr>
        <w:br/>
        <w:t>ayger.taygerlin@yandex.ru</w:t>
      </w:r>
    </w:p>
    <w:p w:rsidR="00AF2E56" w:rsidRPr="00AF2E56" w:rsidRDefault="00AF2E56" w:rsidP="00AF2E56">
      <w:pPr>
        <w:pStyle w:val="aa"/>
        <w:rPr>
          <w:lang w:val="en-US"/>
        </w:rPr>
      </w:pPr>
      <w:r w:rsidRPr="00AF2E56">
        <w:rPr>
          <w:lang w:val="en-US"/>
        </w:rPr>
        <w:t>Instruments for Transitioning to a Circular Economy within the Framework of Sustainable Development for Industrial Organizations in Russia</w:t>
      </w:r>
    </w:p>
    <w:p w:rsidR="00AF2E56" w:rsidRPr="00AF2E56" w:rsidRDefault="00AF2E56" w:rsidP="00AF2E56">
      <w:pPr>
        <w:pStyle w:val="a7"/>
        <w:rPr>
          <w:lang w:val="en-US"/>
        </w:rPr>
      </w:pPr>
      <w:r w:rsidRPr="00AF2E56">
        <w:rPr>
          <w:lang w:val="en-US"/>
        </w:rPr>
        <w:t xml:space="preserve">The article addresses the current issues of transitioning industrial organizations in Russia to a circular economy within the framework of sustainable development. It analyzes international experience in the use of digital technologies, legal and economic mechanisms, certification standards, educational programs, and international cooperation aimed at supporting this transition. The main obstacles and limitations to the application of these practices in the Russian context are identified, and author recommendations for their adaptation and implementation are proposed. These include the development of national initiatives and tools that facilitate the effective transformation of the industrial sector. The implementation of the proposed measures will enhance the environmental and economic efficiency of enterprises, ensure sustainable development, and strengthen Russia’s competitiveness on the global stage. </w:t>
      </w:r>
    </w:p>
    <w:p w:rsidR="00AF2E56" w:rsidRPr="00AF2E56" w:rsidRDefault="00AF2E56" w:rsidP="00AF2E56">
      <w:pPr>
        <w:pStyle w:val="a7"/>
        <w:rPr>
          <w:lang w:val="en-US"/>
        </w:rPr>
      </w:pPr>
      <w:r w:rsidRPr="00AF2E56">
        <w:rPr>
          <w:spacing w:val="43"/>
          <w:lang w:val="en-US"/>
        </w:rPr>
        <w:t>Keywords</w:t>
      </w:r>
      <w:r w:rsidRPr="00AF2E56">
        <w:rPr>
          <w:lang w:val="en-US"/>
        </w:rPr>
        <w:t xml:space="preserve">: </w:t>
      </w:r>
      <w:r>
        <w:t>с</w:t>
      </w:r>
      <w:proofErr w:type="spellStart"/>
      <w:r w:rsidRPr="00AF2E56">
        <w:rPr>
          <w:lang w:val="en-US"/>
        </w:rPr>
        <w:t>ircular</w:t>
      </w:r>
      <w:proofErr w:type="spellEnd"/>
      <w:r w:rsidRPr="00AF2E56">
        <w:rPr>
          <w:lang w:val="en-US"/>
        </w:rPr>
        <w:t xml:space="preserve"> </w:t>
      </w:r>
      <w:r>
        <w:t>е</w:t>
      </w:r>
      <w:proofErr w:type="spellStart"/>
      <w:r w:rsidRPr="00AF2E56">
        <w:rPr>
          <w:lang w:val="en-US"/>
        </w:rPr>
        <w:t>conomy</w:t>
      </w:r>
      <w:proofErr w:type="spellEnd"/>
      <w:r w:rsidRPr="00AF2E56">
        <w:rPr>
          <w:lang w:val="en-US"/>
        </w:rPr>
        <w:t>; Sustainable Development; Instruments; Innovations.</w:t>
      </w:r>
    </w:p>
    <w:p w:rsidR="00AF2E56" w:rsidRDefault="00AF2E56"/>
    <w:p w:rsidR="00AF2E56" w:rsidRPr="00AF2E56" w:rsidRDefault="00AF2E56" w:rsidP="00AF2E56">
      <w:pPr>
        <w:pStyle w:val="a3"/>
        <w:rPr>
          <w:lang w:val="ru-RU"/>
        </w:rPr>
      </w:pPr>
      <w:r w:rsidRPr="00AF2E56">
        <w:rPr>
          <w:lang w:val="ru-RU"/>
        </w:rPr>
        <w:t>УДК 338</w:t>
      </w:r>
    </w:p>
    <w:p w:rsidR="00AF2E56" w:rsidRDefault="00AF2E56" w:rsidP="00AF2E56">
      <w:pPr>
        <w:pStyle w:val="a4"/>
      </w:pPr>
      <w:r>
        <w:t>Суханов Александр Александрович,</w:t>
      </w:r>
    </w:p>
    <w:p w:rsidR="00AF2E56" w:rsidRDefault="00AF2E56" w:rsidP="00AF2E56">
      <w:pPr>
        <w:pStyle w:val="a5"/>
      </w:pPr>
      <w:r>
        <w:t xml:space="preserve">преподаватель, </w:t>
      </w:r>
      <w:r>
        <w:br/>
        <w:t>«</w:t>
      </w:r>
      <w:proofErr w:type="spellStart"/>
      <w:r>
        <w:t>Отус</w:t>
      </w:r>
      <w:proofErr w:type="spellEnd"/>
      <w:r>
        <w:t xml:space="preserve"> онлайн-образование»,</w:t>
      </w:r>
      <w:r>
        <w:br/>
      </w:r>
      <w:proofErr w:type="spellStart"/>
      <w:r>
        <w:t>alexander@sukhanov.space</w:t>
      </w:r>
      <w:proofErr w:type="spellEnd"/>
    </w:p>
    <w:p w:rsidR="00AF2E56" w:rsidRDefault="00AF2E56" w:rsidP="00AF2E56">
      <w:pPr>
        <w:pStyle w:val="a6"/>
      </w:pPr>
      <w:r>
        <w:t>Инновационная методика оценки и мониторинга устойчивого развития холдинговых структур</w:t>
      </w:r>
    </w:p>
    <w:p w:rsidR="00AF2E56" w:rsidRDefault="00AF2E56" w:rsidP="00AF2E56">
      <w:pPr>
        <w:pStyle w:val="a7"/>
      </w:pPr>
      <w:r>
        <w:lastRenderedPageBreak/>
        <w:t>В статье представлена инновационная методика оценки и мониторинга устойчивого развития холдинговых компаний, включающая интеграцию количественных и качественных показателей с использованием сложного математического аппарата. Методика основана на применении методов многокритериальной оптимизации и искусственного интеллекта для определения весовых коэффициентов и анализа нелинейных зависимостей, а также на использовании современных методов анализа временных рядов и машинного обучения для прогнозирования показателей устойчивости. Особое внимание уделяется адаптации методики к российским условиям, что позволяет эффективно применять ее в отечественной практике. Авторские рекомендации включают конкретные шаги по внедрению и реализации методики, что способствует формированию долгосрочной стабильности и конкурентоспособности холдинговых компаний в условиях глобальных вызовов.</w:t>
      </w:r>
    </w:p>
    <w:p w:rsidR="00AF2E56" w:rsidRDefault="00AF2E56" w:rsidP="00AF2E56">
      <w:pPr>
        <w:pStyle w:val="a7"/>
      </w:pPr>
      <w:proofErr w:type="gramStart"/>
      <w:r>
        <w:rPr>
          <w:spacing w:val="43"/>
        </w:rPr>
        <w:t>Ключевые слова:</w:t>
      </w:r>
      <w:r>
        <w:t xml:space="preserve"> устойчивое развитие; холдинговые компании; многокритериальная оптимизация; анализ временных рядов; машинное обучение; корпоративная культура; экологический менеджмент; экономическая устойчивость; социальная ответственность.</w:t>
      </w:r>
      <w:proofErr w:type="gramEnd"/>
    </w:p>
    <w:p w:rsidR="00AF2E56" w:rsidRPr="00AF2E56" w:rsidRDefault="00AF2E56" w:rsidP="00AF2E56">
      <w:pPr>
        <w:pStyle w:val="a8"/>
        <w:rPr>
          <w:lang w:val="en-US"/>
        </w:rPr>
      </w:pPr>
      <w:proofErr w:type="spellStart"/>
      <w:proofErr w:type="gramStart"/>
      <w:r w:rsidRPr="00AF2E56">
        <w:rPr>
          <w:lang w:val="en-US"/>
        </w:rPr>
        <w:t>Sukhanov</w:t>
      </w:r>
      <w:proofErr w:type="spellEnd"/>
      <w:r w:rsidRPr="00AF2E56">
        <w:rPr>
          <w:lang w:val="en-US"/>
        </w:rPr>
        <w:t xml:space="preserve"> Alexander A.,</w:t>
      </w:r>
      <w:proofErr w:type="gramEnd"/>
      <w:r w:rsidRPr="00AF2E56">
        <w:rPr>
          <w:lang w:val="en-US"/>
        </w:rPr>
        <w:t xml:space="preserve"> </w:t>
      </w:r>
    </w:p>
    <w:p w:rsidR="00AF2E56" w:rsidRPr="00AF2E56" w:rsidRDefault="00AF2E56" w:rsidP="00AF2E56">
      <w:pPr>
        <w:pStyle w:val="a9"/>
        <w:rPr>
          <w:lang w:val="en-US"/>
        </w:rPr>
      </w:pPr>
      <w:proofErr w:type="gramStart"/>
      <w:r w:rsidRPr="00AF2E56">
        <w:rPr>
          <w:lang w:val="en-US"/>
        </w:rPr>
        <w:t>teacher</w:t>
      </w:r>
      <w:proofErr w:type="gramEnd"/>
      <w:r w:rsidRPr="00AF2E56">
        <w:rPr>
          <w:lang w:val="en-US"/>
        </w:rPr>
        <w:t xml:space="preserve">, </w:t>
      </w:r>
      <w:proofErr w:type="spellStart"/>
      <w:r w:rsidRPr="00AF2E56">
        <w:rPr>
          <w:lang w:val="en-US"/>
        </w:rPr>
        <w:t>Otus</w:t>
      </w:r>
      <w:proofErr w:type="spellEnd"/>
      <w:r w:rsidRPr="00AF2E56">
        <w:rPr>
          <w:lang w:val="en-US"/>
        </w:rPr>
        <w:t xml:space="preserve"> online education, </w:t>
      </w:r>
      <w:proofErr w:type="spellStart"/>
      <w:r w:rsidRPr="00AF2E56">
        <w:rPr>
          <w:lang w:val="en-US"/>
        </w:rPr>
        <w:t>alexander@sukhanov.space</w:t>
      </w:r>
      <w:proofErr w:type="spellEnd"/>
    </w:p>
    <w:p w:rsidR="00AF2E56" w:rsidRPr="00AF2E56" w:rsidRDefault="00AF2E56" w:rsidP="00AF2E56">
      <w:pPr>
        <w:pStyle w:val="aa"/>
        <w:rPr>
          <w:lang w:val="en-US"/>
        </w:rPr>
      </w:pPr>
      <w:r w:rsidRPr="00AF2E56">
        <w:rPr>
          <w:lang w:val="en-US"/>
        </w:rPr>
        <w:t>Innovative Methodology for Assessing and Monitoring the Sustainable Development of Holding Structures</w:t>
      </w:r>
    </w:p>
    <w:p w:rsidR="00AF2E56" w:rsidRPr="00AF2E56" w:rsidRDefault="00AF2E56" w:rsidP="00AF2E56">
      <w:pPr>
        <w:pStyle w:val="a7"/>
        <w:rPr>
          <w:lang w:val="en-US"/>
        </w:rPr>
      </w:pPr>
      <w:r w:rsidRPr="00AF2E56">
        <w:rPr>
          <w:lang w:val="en-US"/>
        </w:rPr>
        <w:t>This article presents an innovative methodology for assessing and monitoring the sustainable development of holding companies, incorporating both quantitative and qualitative indicators using a complex mathematical apparatus. The methodology is based on the application of multi-criteria optimization methods and artificial intelligence for determining weight coefficients and analyzing nonlinear dependencies, as well as on the use of modern time series analysis methods and machine learning for forecasting sustainability indicators. Special attention is given to adapting the methodology to Russian conditions, which allows for effective application in domestic practice. The author’s recommendations include specific steps for implementing and realizing the methodology, contributing to the formation of long-term stability and competitiveness of holding companies in the face of global challenges.</w:t>
      </w:r>
    </w:p>
    <w:p w:rsidR="00AF2E56" w:rsidRPr="00AF2E56" w:rsidRDefault="00AF2E56" w:rsidP="00AF2E56">
      <w:pPr>
        <w:pStyle w:val="a7"/>
        <w:rPr>
          <w:lang w:val="en-US"/>
        </w:rPr>
      </w:pPr>
      <w:r w:rsidRPr="00AF2E56">
        <w:rPr>
          <w:spacing w:val="43"/>
          <w:lang w:val="en-US"/>
        </w:rPr>
        <w:t>Keywords</w:t>
      </w:r>
      <w:r w:rsidRPr="00AF2E56">
        <w:rPr>
          <w:lang w:val="en-US"/>
        </w:rPr>
        <w:t>: sustainable development; holding companies; multi-criteria optimization; artificial intelligence; machine learning; corporate culture; environmental management; economic sustainability; social responsibility.</w:t>
      </w:r>
    </w:p>
    <w:p w:rsidR="00AF2E56" w:rsidRDefault="00AF2E56"/>
    <w:p w:rsidR="00AF2E56" w:rsidRDefault="00AF2E56" w:rsidP="00AF2E56">
      <w:pPr>
        <w:pStyle w:val="a3"/>
      </w:pPr>
      <w:r>
        <w:t>УДК 336</w:t>
      </w:r>
    </w:p>
    <w:p w:rsidR="00AF2E56" w:rsidRDefault="00AF2E56" w:rsidP="00AF2E56">
      <w:pPr>
        <w:pStyle w:val="a4"/>
      </w:pPr>
      <w:proofErr w:type="spellStart"/>
      <w:r>
        <w:t>Ноздряков</w:t>
      </w:r>
      <w:proofErr w:type="spellEnd"/>
      <w:r>
        <w:t xml:space="preserve"> Артем Анатольевич, </w:t>
      </w:r>
    </w:p>
    <w:p w:rsidR="00AF2E56" w:rsidRDefault="00AF2E56" w:rsidP="00AF2E56">
      <w:pPr>
        <w:pStyle w:val="a5"/>
      </w:pPr>
      <w:r>
        <w:t xml:space="preserve">банковский руководитель и ведущий эксперт финансового рынка </w:t>
      </w:r>
      <w:r>
        <w:br/>
        <w:t xml:space="preserve">по привлечению заемного капитала </w:t>
      </w:r>
      <w:r>
        <w:br/>
        <w:t xml:space="preserve">для крупных корпораций, </w:t>
      </w:r>
      <w:r>
        <w:br/>
        <w:t>nozdryakov@hotmail.com</w:t>
      </w:r>
    </w:p>
    <w:p w:rsidR="00AF2E56" w:rsidRDefault="00AF2E56" w:rsidP="00AF2E56">
      <w:pPr>
        <w:pStyle w:val="a6"/>
      </w:pPr>
      <w:r>
        <w:t xml:space="preserve">Роль привлечения иностранного капитала </w:t>
      </w:r>
      <w:r>
        <w:br/>
        <w:t>и инвестиций корпоративными заемщиками в крупные инвестиционные проекты</w:t>
      </w:r>
    </w:p>
    <w:p w:rsidR="00AF2E56" w:rsidRDefault="00AF2E56" w:rsidP="00AF2E56">
      <w:pPr>
        <w:pStyle w:val="a7"/>
      </w:pPr>
      <w:r>
        <w:t>Статья посвящена комплексному анализу роли иностранного капитала в реализации крупных инвестиционных проектов в условиях современной глобальной экономики. Выявлены и систематизированы основные риски и вызовы при привлечении иностранного капитала, а также охарактеризованы стратегии их минимизации. На основе анализа российской практики демонстрируются успешные примеры привлечения инвестиций в условиях изменяющейся глобальной конъюнктуры. Результаты исследования представляют практическую ценность для корпоративных заемщиков, стремящихся привлечь иностранный капитал, государственных органов, разрабатывающих политику в области инвестиций, а также для международных инвесторов, заинтересованных в понимании специфики реализации крупных проектов в различных экономических условиях. Материалы статьи могут быть полезны для исследователей, специализирующихся в области международных финансов и экономики, предоставляя новые подходы к интеграции иностранного капитала в национальные экономические системы.</w:t>
      </w:r>
    </w:p>
    <w:p w:rsidR="00AF2E56" w:rsidRDefault="00AF2E56" w:rsidP="00AF2E56">
      <w:pPr>
        <w:pStyle w:val="a7"/>
      </w:pPr>
      <w:proofErr w:type="gramStart"/>
      <w:r>
        <w:rPr>
          <w:spacing w:val="43"/>
        </w:rPr>
        <w:t>Ключевые слова</w:t>
      </w:r>
      <w:r>
        <w:t>: глобальные инвестиции; инвестиционный проект; иностранный капитал; долгосрочное финансирование; структурирование финансирования; корпоративный заемщик; риск-менеджмент; экономическая дипломатия.</w:t>
      </w:r>
      <w:proofErr w:type="gramEnd"/>
    </w:p>
    <w:p w:rsidR="00AF2E56" w:rsidRPr="00AF2E56" w:rsidRDefault="00AF2E56" w:rsidP="00AF2E56">
      <w:pPr>
        <w:pStyle w:val="a8"/>
        <w:rPr>
          <w:lang w:val="en-US"/>
        </w:rPr>
      </w:pPr>
      <w:proofErr w:type="spellStart"/>
      <w:proofErr w:type="gramStart"/>
      <w:r w:rsidRPr="00AF2E56">
        <w:rPr>
          <w:lang w:val="en-US"/>
        </w:rPr>
        <w:t>Nozdryakov</w:t>
      </w:r>
      <w:proofErr w:type="spellEnd"/>
      <w:r w:rsidRPr="00AF2E56">
        <w:rPr>
          <w:lang w:val="en-US"/>
        </w:rPr>
        <w:t xml:space="preserve"> </w:t>
      </w:r>
      <w:proofErr w:type="spellStart"/>
      <w:r w:rsidRPr="00AF2E56">
        <w:rPr>
          <w:lang w:val="en-US"/>
        </w:rPr>
        <w:t>Artyom</w:t>
      </w:r>
      <w:proofErr w:type="spellEnd"/>
      <w:r w:rsidRPr="00AF2E56">
        <w:rPr>
          <w:lang w:val="en-US"/>
        </w:rPr>
        <w:t xml:space="preserve"> A.,</w:t>
      </w:r>
      <w:proofErr w:type="gramEnd"/>
      <w:r w:rsidRPr="00AF2E56">
        <w:rPr>
          <w:lang w:val="en-US"/>
        </w:rPr>
        <w:t xml:space="preserve"> </w:t>
      </w:r>
    </w:p>
    <w:p w:rsidR="00AF2E56" w:rsidRPr="00AF2E56" w:rsidRDefault="00AF2E56" w:rsidP="00AF2E56">
      <w:pPr>
        <w:pStyle w:val="a9"/>
        <w:rPr>
          <w:lang w:val="en-US"/>
        </w:rPr>
      </w:pPr>
      <w:proofErr w:type="gramStart"/>
      <w:r w:rsidRPr="00AF2E56">
        <w:rPr>
          <w:lang w:val="en-US"/>
        </w:rPr>
        <w:t>a</w:t>
      </w:r>
      <w:proofErr w:type="gramEnd"/>
      <w:r w:rsidRPr="00AF2E56">
        <w:rPr>
          <w:lang w:val="en-US"/>
        </w:rPr>
        <w:t xml:space="preserve"> banking executive and a leading expert on the financial market in attracting debt capital for large corporations, nozdryakov@hotmail.com </w:t>
      </w:r>
    </w:p>
    <w:p w:rsidR="00AF2E56" w:rsidRPr="00AF2E56" w:rsidRDefault="00AF2E56" w:rsidP="00AF2E56">
      <w:pPr>
        <w:pStyle w:val="aa"/>
        <w:rPr>
          <w:lang w:val="en-US"/>
        </w:rPr>
      </w:pPr>
      <w:r w:rsidRPr="00AF2E56">
        <w:rPr>
          <w:lang w:val="en-US"/>
        </w:rPr>
        <w:lastRenderedPageBreak/>
        <w:t xml:space="preserve">The role of attracting foreign capital and investments by corporate borrowers in large investment projects </w:t>
      </w:r>
    </w:p>
    <w:p w:rsidR="00AF2E56" w:rsidRPr="00AF2E56" w:rsidRDefault="00AF2E56" w:rsidP="00AF2E56">
      <w:pPr>
        <w:pStyle w:val="a7"/>
        <w:rPr>
          <w:lang w:val="en-US"/>
        </w:rPr>
      </w:pPr>
      <w:r w:rsidRPr="00AF2E56">
        <w:rPr>
          <w:lang w:val="en-US"/>
        </w:rPr>
        <w:t xml:space="preserve">The article is devoted to a comprehensive analysis of the role of foreign capital in the implementation of large investment projects in the modern global economy. The main risks and challenges in attracting foreign capital are identified and systematized, as well as strategies for minimizing them. Based on the analysis of Russian practice, successful examples of attracting investments in a changing global environment are demonstrated. The results of the study are of practical value for corporate borrowers seeking to attract foreign capital, government agencies developing investment policies, as well as for international investors interested in understanding the specifics of implementing large projects in various economic conditions. The materials of the article can be useful for researchers specializing in international finance and economics, providing new approaches to the integration of foreign capital into national economic systems. </w:t>
      </w:r>
    </w:p>
    <w:p w:rsidR="00AF2E56" w:rsidRPr="00AF2E56" w:rsidRDefault="00AF2E56" w:rsidP="00AF2E56">
      <w:pPr>
        <w:pStyle w:val="a7"/>
        <w:rPr>
          <w:lang w:val="en-US"/>
        </w:rPr>
      </w:pPr>
      <w:r w:rsidRPr="00AF2E56">
        <w:rPr>
          <w:spacing w:val="43"/>
          <w:lang w:val="en-US"/>
        </w:rPr>
        <w:t>Keywords</w:t>
      </w:r>
      <w:r w:rsidRPr="00AF2E56">
        <w:rPr>
          <w:lang w:val="en-US"/>
        </w:rPr>
        <w:t>: global investments; investment project; foreign capital; long-term financing; financing structuring; corporate borrower; risk management; economic diplomacy.</w:t>
      </w:r>
    </w:p>
    <w:p w:rsidR="00AF2E56" w:rsidRDefault="00AF2E56"/>
    <w:p w:rsidR="00AF2E56" w:rsidRPr="00AF2E56" w:rsidRDefault="00AF2E56" w:rsidP="00AF2E56">
      <w:pPr>
        <w:pStyle w:val="a3"/>
        <w:rPr>
          <w:lang w:val="ru-RU"/>
        </w:rPr>
      </w:pPr>
      <w:r w:rsidRPr="00AF2E56">
        <w:rPr>
          <w:lang w:val="ru-RU"/>
        </w:rPr>
        <w:t>УДК 336</w:t>
      </w:r>
    </w:p>
    <w:p w:rsidR="00AF2E56" w:rsidRDefault="00AF2E56" w:rsidP="00AF2E56">
      <w:pPr>
        <w:pStyle w:val="a4"/>
      </w:pPr>
      <w:r>
        <w:t>Бердников Тимур Георгиевич,</w:t>
      </w:r>
    </w:p>
    <w:p w:rsidR="00AF2E56" w:rsidRDefault="00AF2E56" w:rsidP="00AF2E56">
      <w:pPr>
        <w:pStyle w:val="a5"/>
      </w:pPr>
      <w:r>
        <w:t xml:space="preserve">заместитель руководителя, </w:t>
      </w:r>
      <w:r>
        <w:br/>
        <w:t xml:space="preserve">Центр научных инноваций </w:t>
      </w:r>
      <w:r>
        <w:br/>
        <w:t xml:space="preserve">«Дипломант», </w:t>
      </w:r>
      <w:r>
        <w:br/>
        <w:t xml:space="preserve">finadvisorrr@gmail.com  </w:t>
      </w:r>
    </w:p>
    <w:p w:rsidR="00AF2E56" w:rsidRDefault="00AF2E56" w:rsidP="00AF2E56">
      <w:pPr>
        <w:pStyle w:val="a6"/>
      </w:pPr>
      <w:r>
        <w:t xml:space="preserve">Венчурные инвестиции </w:t>
      </w:r>
      <w:r>
        <w:br/>
        <w:t xml:space="preserve">и инфраструктура </w:t>
      </w:r>
      <w:r>
        <w:br/>
        <w:t xml:space="preserve">для развития стартапов </w:t>
      </w:r>
      <w:r>
        <w:br/>
        <w:t>в России</w:t>
      </w:r>
    </w:p>
    <w:p w:rsidR="00AF2E56" w:rsidRDefault="00AF2E56" w:rsidP="00AF2E56">
      <w:pPr>
        <w:pStyle w:val="a7"/>
      </w:pPr>
      <w:r>
        <w:t xml:space="preserve">Статья посвящена анализу современного состояния и развития инфраструктуры венчурного рынка и </w:t>
      </w:r>
      <w:proofErr w:type="spellStart"/>
      <w:r>
        <w:t>стартапов</w:t>
      </w:r>
      <w:proofErr w:type="spellEnd"/>
      <w:r>
        <w:t xml:space="preserve"> в России с акцентом на период 2020-2022 годов. Рассматриваются ключевые мировые тенденции, такие как развитие </w:t>
      </w:r>
      <w:proofErr w:type="spellStart"/>
      <w:r>
        <w:t>impact</w:t>
      </w:r>
      <w:proofErr w:type="spellEnd"/>
      <w:r>
        <w:t xml:space="preserve"> </w:t>
      </w:r>
      <w:proofErr w:type="spellStart"/>
      <w:r>
        <w:t>investing</w:t>
      </w:r>
      <w:proofErr w:type="spellEnd"/>
      <w:r>
        <w:t xml:space="preserve">, </w:t>
      </w:r>
      <w:proofErr w:type="spellStart"/>
      <w:r>
        <w:t>deep</w:t>
      </w:r>
      <w:proofErr w:type="spellEnd"/>
      <w:r>
        <w:t xml:space="preserve"> </w:t>
      </w:r>
      <w:proofErr w:type="spellStart"/>
      <w:r>
        <w:t>tech</w:t>
      </w:r>
      <w:proofErr w:type="spellEnd"/>
      <w:r>
        <w:t xml:space="preserve"> </w:t>
      </w:r>
      <w:proofErr w:type="spellStart"/>
      <w:r>
        <w:t>стартапов</w:t>
      </w:r>
      <w:proofErr w:type="spellEnd"/>
      <w:r>
        <w:t xml:space="preserve">, цифровизация венчурного рынка и расширение корпоративного венчурного капитала. Особое внимание уделяется проблемам и перспективам российского венчурного рынка, а также предлагаются инновационные решения для его развития. Подчеркивается необходимость создания эффективной экосистемы для поддержки </w:t>
      </w:r>
      <w:proofErr w:type="spellStart"/>
      <w:r>
        <w:t>стартапов</w:t>
      </w:r>
      <w:proofErr w:type="spellEnd"/>
      <w:r>
        <w:t xml:space="preserve"> и привлечения венчурных инвестиций, что является важным условием для обеспечения устойчивого экономического роста в стране.</w:t>
      </w:r>
    </w:p>
    <w:p w:rsidR="00AF2E56" w:rsidRDefault="00AF2E56" w:rsidP="00AF2E56">
      <w:pPr>
        <w:pStyle w:val="a7"/>
      </w:pPr>
      <w:r>
        <w:rPr>
          <w:spacing w:val="43"/>
        </w:rPr>
        <w:t>Ключевые слова</w:t>
      </w:r>
      <w:r>
        <w:t xml:space="preserve">: венчурные инвестиции; </w:t>
      </w:r>
      <w:proofErr w:type="spellStart"/>
      <w:r>
        <w:t>стартапы</w:t>
      </w:r>
      <w:proofErr w:type="spellEnd"/>
      <w:r>
        <w:t xml:space="preserve">; венчурный рынок; инновационная инфраструктура; </w:t>
      </w:r>
      <w:proofErr w:type="spellStart"/>
      <w:r>
        <w:t>deep</w:t>
      </w:r>
      <w:proofErr w:type="spellEnd"/>
      <w:r>
        <w:t xml:space="preserve"> </w:t>
      </w:r>
      <w:proofErr w:type="spellStart"/>
      <w:r>
        <w:t>tech</w:t>
      </w:r>
      <w:proofErr w:type="spellEnd"/>
      <w:r>
        <w:t xml:space="preserve">; цифровизация; государственно-частное партнерство; </w:t>
      </w:r>
      <w:proofErr w:type="spellStart"/>
      <w:r>
        <w:t>impact</w:t>
      </w:r>
      <w:proofErr w:type="spellEnd"/>
      <w:r>
        <w:t xml:space="preserve"> </w:t>
      </w:r>
      <w:proofErr w:type="spellStart"/>
      <w:r>
        <w:t>investing</w:t>
      </w:r>
      <w:proofErr w:type="spellEnd"/>
      <w:r>
        <w:t>; корпоративные венчурные фонды.</w:t>
      </w:r>
    </w:p>
    <w:p w:rsidR="00AF2E56" w:rsidRPr="00AF2E56" w:rsidRDefault="00AF2E56" w:rsidP="00AF2E56">
      <w:pPr>
        <w:pStyle w:val="a8"/>
        <w:rPr>
          <w:lang w:val="en-US"/>
        </w:rPr>
      </w:pPr>
      <w:proofErr w:type="spellStart"/>
      <w:r w:rsidRPr="00AF2E56">
        <w:rPr>
          <w:lang w:val="en-US"/>
        </w:rPr>
        <w:t>Berdnikov</w:t>
      </w:r>
      <w:proofErr w:type="spellEnd"/>
      <w:r w:rsidRPr="00AF2E56">
        <w:rPr>
          <w:lang w:val="en-US"/>
        </w:rPr>
        <w:t xml:space="preserve"> </w:t>
      </w:r>
      <w:proofErr w:type="spellStart"/>
      <w:r w:rsidRPr="00AF2E56">
        <w:rPr>
          <w:lang w:val="en-US"/>
        </w:rPr>
        <w:t>Timur</w:t>
      </w:r>
      <w:proofErr w:type="spellEnd"/>
      <w:r w:rsidRPr="00AF2E56">
        <w:rPr>
          <w:lang w:val="en-US"/>
        </w:rPr>
        <w:t xml:space="preserve"> G.,</w:t>
      </w:r>
    </w:p>
    <w:p w:rsidR="00AF2E56" w:rsidRPr="00AF2E56" w:rsidRDefault="00AF2E56" w:rsidP="00AF2E56">
      <w:pPr>
        <w:pStyle w:val="a9"/>
        <w:rPr>
          <w:lang w:val="en-US"/>
        </w:rPr>
      </w:pPr>
      <w:r w:rsidRPr="00AF2E56">
        <w:rPr>
          <w:lang w:val="en-US"/>
        </w:rPr>
        <w:t>Deputy Head, the Center for Scientific Innovations «</w:t>
      </w:r>
      <w:proofErr w:type="spellStart"/>
      <w:r w:rsidRPr="00AF2E56">
        <w:rPr>
          <w:lang w:val="en-US"/>
        </w:rPr>
        <w:t>Diplomant</w:t>
      </w:r>
      <w:proofErr w:type="spellEnd"/>
      <w:r w:rsidRPr="00AF2E56">
        <w:rPr>
          <w:lang w:val="en-US"/>
        </w:rPr>
        <w:t xml:space="preserve">», </w:t>
      </w:r>
      <w:r w:rsidRPr="00AF2E56">
        <w:rPr>
          <w:lang w:val="en-US"/>
        </w:rPr>
        <w:br/>
        <w:t xml:space="preserve">finadvisorrr@gmail.com  </w:t>
      </w:r>
    </w:p>
    <w:p w:rsidR="00AF2E56" w:rsidRPr="00AF2E56" w:rsidRDefault="00AF2E56" w:rsidP="00AF2E56">
      <w:pPr>
        <w:pStyle w:val="aa"/>
        <w:rPr>
          <w:lang w:val="en-US"/>
        </w:rPr>
      </w:pPr>
      <w:r w:rsidRPr="00AF2E56">
        <w:rPr>
          <w:lang w:val="en-US"/>
        </w:rPr>
        <w:t>Venture Investments and Infrastructure for Startup Development in Russia</w:t>
      </w:r>
    </w:p>
    <w:p w:rsidR="00AF2E56" w:rsidRPr="00AF2E56" w:rsidRDefault="00AF2E56" w:rsidP="00AF2E56">
      <w:pPr>
        <w:pStyle w:val="a7"/>
        <w:rPr>
          <w:lang w:val="en-US"/>
        </w:rPr>
      </w:pPr>
      <w:r w:rsidRPr="00AF2E56">
        <w:rPr>
          <w:lang w:val="en-US"/>
        </w:rPr>
        <w:t>The article focuses on analyzing the current state and development of venture market infrastructure and startups in Russia, with an emphasis on the period from 2020 to 2022. It explores key global trends, such as the rise of impact investing, deep tech startups, digitalization of the venture market, and the expansion of corporate venture capital. Special attention is given to the challenges and prospects of the Russian venture market, and innovative solutions for its development are proposed. The article emphasizes the need for creating an effective ecosystem to support startups and attract venture capital, which is crucial for ensuring sustainable economic growth in the country.</w:t>
      </w:r>
    </w:p>
    <w:p w:rsidR="00AF2E56" w:rsidRPr="00AF2E56" w:rsidRDefault="00AF2E56" w:rsidP="00AF2E56">
      <w:pPr>
        <w:pStyle w:val="a7"/>
        <w:rPr>
          <w:lang w:val="en-US"/>
        </w:rPr>
      </w:pPr>
      <w:r w:rsidRPr="00AF2E56">
        <w:rPr>
          <w:spacing w:val="43"/>
          <w:lang w:val="en-US"/>
        </w:rPr>
        <w:t>Keywords</w:t>
      </w:r>
      <w:r w:rsidRPr="00AF2E56">
        <w:rPr>
          <w:lang w:val="en-US"/>
        </w:rPr>
        <w:t>: venture investments; startups; venture market; innovation infrastructure; deep tech; digitalization; public-private partnership; impact investing; corporate venture funds.</w:t>
      </w:r>
    </w:p>
    <w:p w:rsidR="00AF2E56" w:rsidRDefault="00AF2E56"/>
    <w:p w:rsidR="00AF2E56" w:rsidRPr="00AF2E56" w:rsidRDefault="00AF2E56" w:rsidP="00AF2E56">
      <w:pPr>
        <w:pStyle w:val="a3"/>
        <w:rPr>
          <w:lang w:val="ru-RU"/>
        </w:rPr>
      </w:pPr>
      <w:r w:rsidRPr="00AF2E56">
        <w:rPr>
          <w:lang w:val="ru-RU"/>
        </w:rPr>
        <w:t>УДК 338</w:t>
      </w:r>
    </w:p>
    <w:p w:rsidR="00AF2E56" w:rsidRDefault="00AF2E56" w:rsidP="00AF2E56">
      <w:pPr>
        <w:pStyle w:val="a4"/>
      </w:pPr>
      <w:r>
        <w:lastRenderedPageBreak/>
        <w:t>Гамзатова Марьям-</w:t>
      </w:r>
      <w:proofErr w:type="spellStart"/>
      <w:r>
        <w:t>Асият</w:t>
      </w:r>
      <w:proofErr w:type="spellEnd"/>
      <w:r>
        <w:t xml:space="preserve"> </w:t>
      </w:r>
      <w:r>
        <w:br/>
        <w:t>Магомедовна,</w:t>
      </w:r>
    </w:p>
    <w:p w:rsidR="00AF2E56" w:rsidRDefault="00AF2E56" w:rsidP="00AF2E56">
      <w:pPr>
        <w:pStyle w:val="a5"/>
      </w:pPr>
      <w:r>
        <w:t xml:space="preserve">преподаватель кафедры </w:t>
      </w:r>
      <w:r>
        <w:br/>
        <w:t xml:space="preserve">экономических дисциплин, Дагестанский государственный университет </w:t>
      </w:r>
      <w:r>
        <w:br/>
        <w:t xml:space="preserve">(филиал в г. Хасавюрт), </w:t>
      </w:r>
      <w:r>
        <w:br/>
        <w:t xml:space="preserve">Хасавюрт, Россия, </w:t>
      </w:r>
      <w:r>
        <w:br/>
        <w:t>gamzatova-maryam@mail.ru</w:t>
      </w:r>
    </w:p>
    <w:p w:rsidR="00AF2E56" w:rsidRDefault="00AF2E56" w:rsidP="00AF2E56">
      <w:pPr>
        <w:pStyle w:val="a6"/>
      </w:pPr>
      <w:r>
        <w:t>Обеспечение экономической безопасности нефтегазового сектора экономики Российской Федерации при нарастании экономических санкций</w:t>
      </w:r>
    </w:p>
    <w:p w:rsidR="00AF2E56" w:rsidRDefault="00AF2E56" w:rsidP="00AF2E56">
      <w:pPr>
        <w:pStyle w:val="a7"/>
      </w:pPr>
      <w:proofErr w:type="gramStart"/>
      <w:r>
        <w:t>В условиях обострения геополитической обстановки в мире, усиления со стороны США и многих западных стран экономических санкций против России существует объективная реальность нарастания угроз экономической безопасности нефтегазового сектора, связанных с приостановкой деятельности и поставок рядом иностранных компаний материалов, комплектующих и оборудования для производства отраслевой продукции, а также запасных частей и принадлежностей для сервисного обслуживания и ремонта импортного высокотехнологичного оборудования.</w:t>
      </w:r>
      <w:proofErr w:type="gramEnd"/>
      <w:r>
        <w:t xml:space="preserve"> В этой связи целесообразным представляется попытка анализа в области </w:t>
      </w:r>
      <w:proofErr w:type="gramStart"/>
      <w:r>
        <w:t>обеспечения экономической безопасности нефтегазового сектора системы национальной экономики России</w:t>
      </w:r>
      <w:proofErr w:type="gramEnd"/>
      <w:r>
        <w:t xml:space="preserve"> в сложившейся ситуации. </w:t>
      </w:r>
    </w:p>
    <w:p w:rsidR="00AF2E56" w:rsidRDefault="00AF2E56" w:rsidP="00AF2E56">
      <w:pPr>
        <w:pStyle w:val="a7"/>
      </w:pPr>
      <w:r>
        <w:rPr>
          <w:spacing w:val="43"/>
        </w:rPr>
        <w:t>Ключевые слова:</w:t>
      </w:r>
      <w:r>
        <w:t xml:space="preserve"> нефтегазовый сектор; экономическая безопасность; импортозамещение; экономические санкции; кадровый потенциал.</w:t>
      </w:r>
    </w:p>
    <w:p w:rsidR="00AF2E56" w:rsidRPr="00AF2E56" w:rsidRDefault="00AF2E56" w:rsidP="00AF2E56">
      <w:pPr>
        <w:pStyle w:val="a8"/>
        <w:rPr>
          <w:lang w:val="en-US"/>
        </w:rPr>
      </w:pPr>
      <w:proofErr w:type="spellStart"/>
      <w:r w:rsidRPr="00AF2E56">
        <w:rPr>
          <w:lang w:val="en-US"/>
        </w:rPr>
        <w:t>Gamzatova</w:t>
      </w:r>
      <w:proofErr w:type="spellEnd"/>
      <w:r w:rsidRPr="00AF2E56">
        <w:rPr>
          <w:lang w:val="en-US"/>
        </w:rPr>
        <w:t xml:space="preserve"> Maryam-</w:t>
      </w:r>
      <w:proofErr w:type="spellStart"/>
      <w:r w:rsidRPr="00AF2E56">
        <w:rPr>
          <w:lang w:val="en-US"/>
        </w:rPr>
        <w:t>Asiyat</w:t>
      </w:r>
      <w:proofErr w:type="spellEnd"/>
      <w:r w:rsidRPr="00AF2E56">
        <w:rPr>
          <w:lang w:val="en-US"/>
        </w:rPr>
        <w:t xml:space="preserve"> M.,</w:t>
      </w:r>
    </w:p>
    <w:p w:rsidR="00AF2E56" w:rsidRPr="00AF2E56" w:rsidRDefault="00AF2E56" w:rsidP="00AF2E56">
      <w:pPr>
        <w:pStyle w:val="a9"/>
        <w:rPr>
          <w:lang w:val="en-US"/>
        </w:rPr>
      </w:pPr>
      <w:r w:rsidRPr="00AF2E56">
        <w:rPr>
          <w:lang w:val="en-US"/>
        </w:rPr>
        <w:t xml:space="preserve">teacher of the department of economic disciplines, Dagestan State University (branch in </w:t>
      </w:r>
      <w:proofErr w:type="spellStart"/>
      <w:r w:rsidRPr="00AF2E56">
        <w:rPr>
          <w:lang w:val="en-US"/>
        </w:rPr>
        <w:t>Khasavyurt</w:t>
      </w:r>
      <w:proofErr w:type="spellEnd"/>
      <w:r w:rsidRPr="00AF2E56">
        <w:rPr>
          <w:lang w:val="en-US"/>
        </w:rPr>
        <w:t xml:space="preserve">), </w:t>
      </w:r>
      <w:proofErr w:type="spellStart"/>
      <w:r w:rsidRPr="00AF2E56">
        <w:rPr>
          <w:lang w:val="en-US"/>
        </w:rPr>
        <w:t>Khasavyurt</w:t>
      </w:r>
      <w:proofErr w:type="spellEnd"/>
      <w:r w:rsidRPr="00AF2E56">
        <w:rPr>
          <w:lang w:val="en-US"/>
        </w:rPr>
        <w:t>, Russia, gamzatova-maryam@mail.ru</w:t>
      </w:r>
    </w:p>
    <w:p w:rsidR="00AF2E56" w:rsidRPr="00AF2E56" w:rsidRDefault="00AF2E56" w:rsidP="00AF2E56">
      <w:pPr>
        <w:pStyle w:val="aa"/>
        <w:rPr>
          <w:lang w:val="en-US"/>
        </w:rPr>
      </w:pPr>
      <w:r w:rsidRPr="00AF2E56">
        <w:rPr>
          <w:lang w:val="en-US"/>
        </w:rPr>
        <w:t>Ensuring economic security of the oil and gas sector of the Russian Federation’s economy in the event of increasing economic sanctions</w:t>
      </w:r>
    </w:p>
    <w:p w:rsidR="00AF2E56" w:rsidRPr="00AF2E56" w:rsidRDefault="00AF2E56" w:rsidP="00AF2E56">
      <w:pPr>
        <w:pStyle w:val="a7"/>
        <w:rPr>
          <w:lang w:val="en-US"/>
        </w:rPr>
      </w:pPr>
      <w:r w:rsidRPr="00AF2E56">
        <w:rPr>
          <w:lang w:val="en-US"/>
        </w:rPr>
        <w:t>In the context of the aggravation of the geopolitical situation in the world, the strengthening of new unprecedented economic sanctions against Russia by the United States and many other Western countries, there is an objective reality of increasing threats to the economic security of the oil and gas sector associated with the suspension of activities and supplies by a number of foreign companies of materials, components and equipment for the production of industry products, as well as spare parts and accessories for the maintenance and repair of imported high-tech equipment. In this regard, it seems appropriate to attempt to conduct an analysis in the field of ensuring economic security of the oil and gas sector of the national economy of the Russian Federation in the current situation.</w:t>
      </w:r>
    </w:p>
    <w:p w:rsidR="00AF2E56" w:rsidRPr="00AF2E56" w:rsidRDefault="00AF2E56" w:rsidP="00AF2E56">
      <w:pPr>
        <w:pStyle w:val="a7"/>
        <w:rPr>
          <w:lang w:val="en-US"/>
        </w:rPr>
      </w:pPr>
      <w:r w:rsidRPr="00AF2E56">
        <w:rPr>
          <w:spacing w:val="43"/>
          <w:lang w:val="en-US"/>
        </w:rPr>
        <w:t>Keywords</w:t>
      </w:r>
      <w:r w:rsidRPr="00AF2E56">
        <w:rPr>
          <w:lang w:val="en-US"/>
        </w:rPr>
        <w:t xml:space="preserve">: </w:t>
      </w:r>
      <w:r>
        <w:t>о</w:t>
      </w:r>
      <w:proofErr w:type="spellStart"/>
      <w:r w:rsidRPr="00AF2E56">
        <w:rPr>
          <w:lang w:val="en-US"/>
        </w:rPr>
        <w:t>il</w:t>
      </w:r>
      <w:proofErr w:type="spellEnd"/>
      <w:r w:rsidRPr="00AF2E56">
        <w:rPr>
          <w:lang w:val="en-US"/>
        </w:rPr>
        <w:t xml:space="preserve"> and gas sector; economic security; import substitution; economic sanctions; human resources.</w:t>
      </w:r>
    </w:p>
    <w:p w:rsidR="00AF2E56" w:rsidRPr="00AF2E56" w:rsidRDefault="00AF2E56">
      <w:pPr>
        <w:rPr>
          <w:lang w:val="en-US"/>
        </w:rPr>
      </w:pPr>
      <w:bookmarkStart w:id="0" w:name="_GoBack"/>
      <w:bookmarkEnd w:id="0"/>
    </w:p>
    <w:sectPr w:rsidR="00AF2E56" w:rsidRPr="00AF2E56" w:rsidSect="002F260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590"/>
    <w:rsid w:val="0068773F"/>
    <w:rsid w:val="00AF2E56"/>
    <w:rsid w:val="00E32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E32590"/>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E32590"/>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E32590"/>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E32590"/>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E32590"/>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E32590"/>
  </w:style>
  <w:style w:type="paragraph" w:customStyle="1" w:styleId="a9">
    <w:name w:val="автор_кандидат_англ"/>
    <w:basedOn w:val="a5"/>
    <w:uiPriority w:val="99"/>
    <w:rsid w:val="00E32590"/>
  </w:style>
  <w:style w:type="paragraph" w:customStyle="1" w:styleId="aa">
    <w:name w:val="Заголовок статьи_англ"/>
    <w:basedOn w:val="a6"/>
    <w:uiPriority w:val="99"/>
    <w:rsid w:val="00E325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E32590"/>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E32590"/>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E32590"/>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E32590"/>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E32590"/>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E32590"/>
  </w:style>
  <w:style w:type="paragraph" w:customStyle="1" w:styleId="a9">
    <w:name w:val="автор_кандидат_англ"/>
    <w:basedOn w:val="a5"/>
    <w:uiPriority w:val="99"/>
    <w:rsid w:val="00E32590"/>
  </w:style>
  <w:style w:type="paragraph" w:customStyle="1" w:styleId="aa">
    <w:name w:val="Заголовок статьи_англ"/>
    <w:basedOn w:val="a6"/>
    <w:uiPriority w:val="99"/>
    <w:rsid w:val="00E32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4982</Words>
  <Characters>28398</Characters>
  <Application>Microsoft Office Word</Application>
  <DocSecurity>0</DocSecurity>
  <Lines>236</Lines>
  <Paragraphs>66</Paragraphs>
  <ScaleCrop>false</ScaleCrop>
  <Company>Krokoz™</Company>
  <LinksUpToDate>false</LinksUpToDate>
  <CharactersWithSpaces>33314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2024-09-18T17:41:00Z</dcterms:created>
  <dcterms:modified xsi:type="dcterms:W3CDTF">2024-09-18T17:45:00Z</dcterms:modified>
</cp:coreProperties>
</file>