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989" w:rsidRDefault="00E06989" w:rsidP="00E06989">
      <w:pPr>
        <w:pStyle w:val="a3"/>
      </w:pPr>
      <w:proofErr w:type="spellStart"/>
      <w:r>
        <w:t>Научная</w:t>
      </w:r>
      <w:proofErr w:type="spellEnd"/>
      <w:r>
        <w:t xml:space="preserve"> </w:t>
      </w:r>
      <w:proofErr w:type="spellStart"/>
      <w:r>
        <w:t>статья</w:t>
      </w:r>
      <w:proofErr w:type="spellEnd"/>
    </w:p>
    <w:p w:rsidR="00E06989" w:rsidRDefault="00E06989" w:rsidP="00E06989">
      <w:pPr>
        <w:pStyle w:val="a4"/>
      </w:pPr>
      <w:r>
        <w:t>УДК 336.761.6</w:t>
      </w:r>
    </w:p>
    <w:p w:rsidR="00E06989" w:rsidRDefault="00E06989" w:rsidP="00E06989">
      <w:pPr>
        <w:pStyle w:val="doi"/>
      </w:pPr>
      <w:proofErr w:type="spellStart"/>
      <w:proofErr w:type="gramStart"/>
      <w:r>
        <w:t>doi</w:t>
      </w:r>
      <w:proofErr w:type="spellEnd"/>
      <w:proofErr w:type="gramEnd"/>
      <w:r>
        <w:t>: 10.47576/2949-1894.2024.1.1.001</w:t>
      </w:r>
    </w:p>
    <w:p w:rsidR="00E06989" w:rsidRDefault="00E06989" w:rsidP="00E06989">
      <w:pPr>
        <w:pStyle w:val="a5"/>
      </w:pPr>
      <w:r>
        <w:t>Построение инвестиционного портфеля на основе инструментальных экономико-математических методов</w:t>
      </w:r>
    </w:p>
    <w:p w:rsidR="00E06989" w:rsidRDefault="00E06989" w:rsidP="00E06989">
      <w:pPr>
        <w:pStyle w:val="a6"/>
      </w:pPr>
      <w:r>
        <w:t>Иванюк Вера Алексеевна</w:t>
      </w:r>
    </w:p>
    <w:p w:rsidR="00E06989" w:rsidRDefault="00E06989" w:rsidP="00E06989">
      <w:pPr>
        <w:pStyle w:val="a7"/>
      </w:pPr>
      <w:r>
        <w:t xml:space="preserve">Белгородский государственный национальный исследовательский </w:t>
      </w:r>
      <w:r>
        <w:br/>
        <w:t>университет (НИУ «</w:t>
      </w:r>
      <w:proofErr w:type="spellStart"/>
      <w:r>
        <w:t>БелГУ</w:t>
      </w:r>
      <w:proofErr w:type="spellEnd"/>
      <w:r>
        <w:t>»), Белгород, Россия, ivaver6@gmail.com</w:t>
      </w:r>
    </w:p>
    <w:p w:rsidR="00E06989" w:rsidRDefault="00E06989" w:rsidP="00E06989">
      <w:pPr>
        <w:pStyle w:val="a6"/>
      </w:pPr>
      <w:r>
        <w:t>Храмцов Максим Владимирович</w:t>
      </w:r>
    </w:p>
    <w:p w:rsidR="00E06989" w:rsidRDefault="00E06989" w:rsidP="00E06989">
      <w:pPr>
        <w:pStyle w:val="a7"/>
      </w:pPr>
      <w:r>
        <w:t xml:space="preserve">Финансовый университет при </w:t>
      </w:r>
      <w:bookmarkStart w:id="0" w:name="_GoBack"/>
      <w:bookmarkEnd w:id="0"/>
      <w:r>
        <w:t xml:space="preserve">Правительстве Российской Федерации, </w:t>
      </w:r>
      <w:r>
        <w:br/>
        <w:t>Москва, Россия, 202615@edu.fa.ru</w:t>
      </w:r>
    </w:p>
    <w:p w:rsidR="00E06989" w:rsidRDefault="00E06989" w:rsidP="00E06989">
      <w:pPr>
        <w:pStyle w:val="a8"/>
      </w:pPr>
      <w:r>
        <w:rPr>
          <w:spacing w:val="43"/>
        </w:rPr>
        <w:t>Аннотация</w:t>
      </w:r>
      <w:r>
        <w:t xml:space="preserve">. Статья посвящена построению инвестиционного портфеля на основе инструментальных методов, разработке программного обеспечения для построения инвестиционного портфеля на основе языка </w:t>
      </w:r>
      <w:proofErr w:type="spellStart"/>
      <w:r>
        <w:t>Python</w:t>
      </w:r>
      <w:proofErr w:type="spellEnd"/>
      <w:r>
        <w:t xml:space="preserve">. Рассматриваются основные виды риска. Описывается математический аппарат построения инвестиционного портфеля на основе модели Г. </w:t>
      </w:r>
      <w:proofErr w:type="spellStart"/>
      <w:r>
        <w:t>Марковица</w:t>
      </w:r>
      <w:proofErr w:type="spellEnd"/>
      <w:r>
        <w:t>.</w:t>
      </w:r>
    </w:p>
    <w:p w:rsidR="00E06989" w:rsidRDefault="00E06989" w:rsidP="00E06989">
      <w:pPr>
        <w:pStyle w:val="a8"/>
      </w:pPr>
      <w:r>
        <w:rPr>
          <w:spacing w:val="43"/>
        </w:rPr>
        <w:t>Ключевые слова</w:t>
      </w:r>
      <w:r>
        <w:t>: инструментальные методы; инвестиционный портфель; риск; доходность.</w:t>
      </w:r>
    </w:p>
    <w:p w:rsidR="00E06989" w:rsidRDefault="00E06989" w:rsidP="00E06989">
      <w:pPr>
        <w:pStyle w:val="a9"/>
      </w:pPr>
      <w:r>
        <w:rPr>
          <w:spacing w:val="43"/>
        </w:rPr>
        <w:t xml:space="preserve">Для цитирования: </w:t>
      </w:r>
      <w:r>
        <w:t>Иванюк В. А., Храмцов М. В. Построение инвестиционного портфеля на основе инструментальных экономико-математических методов // Инновационная экономика: информация, аналитика, прогнозы. – 2024. – № 1. – С. 10–18. https://doi.org/10.47576/2949-1894.2024.1.1.001.</w:t>
      </w:r>
    </w:p>
    <w:p w:rsidR="00E06989" w:rsidRDefault="00E06989" w:rsidP="00E06989">
      <w:pPr>
        <w:pStyle w:val="original"/>
      </w:pPr>
      <w:r>
        <w:t>Original article</w:t>
      </w:r>
    </w:p>
    <w:p w:rsidR="00E06989" w:rsidRPr="00E06989" w:rsidRDefault="00E06989" w:rsidP="00E06989">
      <w:pPr>
        <w:pStyle w:val="aa"/>
        <w:rPr>
          <w:lang w:val="en-US"/>
        </w:rPr>
      </w:pPr>
      <w:r w:rsidRPr="00E06989">
        <w:rPr>
          <w:lang w:val="en-US"/>
        </w:rPr>
        <w:t>Building an investment portfolio based on instrumental economic and mathematical methods</w:t>
      </w:r>
    </w:p>
    <w:p w:rsidR="00E06989" w:rsidRPr="00E06989" w:rsidRDefault="00E06989" w:rsidP="00E06989">
      <w:pPr>
        <w:pStyle w:val="ab"/>
        <w:rPr>
          <w:lang w:val="en-US"/>
        </w:rPr>
      </w:pPr>
      <w:proofErr w:type="spellStart"/>
      <w:proofErr w:type="gramStart"/>
      <w:r w:rsidRPr="00E06989">
        <w:rPr>
          <w:lang w:val="en-US"/>
        </w:rPr>
        <w:t>Ivanyuk</w:t>
      </w:r>
      <w:proofErr w:type="spellEnd"/>
      <w:r w:rsidRPr="00E06989">
        <w:rPr>
          <w:lang w:val="en-US"/>
        </w:rPr>
        <w:t xml:space="preserve"> Vera A.</w:t>
      </w:r>
      <w:proofErr w:type="gramEnd"/>
    </w:p>
    <w:p w:rsidR="00E06989" w:rsidRPr="00E06989" w:rsidRDefault="00E06989" w:rsidP="00E06989">
      <w:pPr>
        <w:pStyle w:val="ac"/>
        <w:rPr>
          <w:lang w:val="en-US"/>
        </w:rPr>
      </w:pPr>
      <w:r w:rsidRPr="00E06989">
        <w:rPr>
          <w:lang w:val="en-US"/>
        </w:rPr>
        <w:t>Belgorod State National Research University (NRU “</w:t>
      </w:r>
      <w:proofErr w:type="spellStart"/>
      <w:r w:rsidRPr="00E06989">
        <w:rPr>
          <w:lang w:val="en-US"/>
        </w:rPr>
        <w:t>BelSU</w:t>
      </w:r>
      <w:proofErr w:type="spellEnd"/>
      <w:r w:rsidRPr="00E06989">
        <w:rPr>
          <w:lang w:val="en-US"/>
        </w:rPr>
        <w:t>”), Belgorod, Russia, ivaver6@gmail.com</w:t>
      </w:r>
    </w:p>
    <w:p w:rsidR="00E06989" w:rsidRPr="00E06989" w:rsidRDefault="00E06989" w:rsidP="00E06989">
      <w:pPr>
        <w:pStyle w:val="ab"/>
        <w:rPr>
          <w:lang w:val="en-US"/>
        </w:rPr>
      </w:pPr>
      <w:proofErr w:type="spellStart"/>
      <w:r w:rsidRPr="00E06989">
        <w:rPr>
          <w:lang w:val="en-US"/>
        </w:rPr>
        <w:t>Khramtsov</w:t>
      </w:r>
      <w:proofErr w:type="spellEnd"/>
      <w:r w:rsidRPr="00E06989">
        <w:rPr>
          <w:lang w:val="en-US"/>
        </w:rPr>
        <w:t xml:space="preserve"> Maxim V.</w:t>
      </w:r>
    </w:p>
    <w:p w:rsidR="00E06989" w:rsidRPr="00E06989" w:rsidRDefault="00E06989" w:rsidP="00E06989">
      <w:pPr>
        <w:pStyle w:val="ac"/>
        <w:rPr>
          <w:lang w:val="en-US"/>
        </w:rPr>
      </w:pPr>
      <w:r w:rsidRPr="00E06989">
        <w:rPr>
          <w:lang w:val="en-US"/>
        </w:rPr>
        <w:t>Financial University under the Government of the Russian Federation, Moscow, Russia, 202615@edu.fa.ru</w:t>
      </w:r>
    </w:p>
    <w:p w:rsidR="00E06989" w:rsidRPr="00E06989" w:rsidRDefault="00E06989" w:rsidP="00E06989">
      <w:pPr>
        <w:pStyle w:val="a8"/>
        <w:rPr>
          <w:lang w:val="en-US"/>
        </w:rPr>
      </w:pPr>
      <w:r w:rsidRPr="00E06989">
        <w:rPr>
          <w:spacing w:val="43"/>
          <w:lang w:val="en-US"/>
        </w:rPr>
        <w:t>Abstract</w:t>
      </w:r>
      <w:r w:rsidRPr="00E06989">
        <w:rPr>
          <w:lang w:val="en-US"/>
        </w:rPr>
        <w:t>. This article is devoted to the construction of an investment portfolio based on instrumental methods. The goal of the work is to develop software for building an investment portfolio based on the Python language. The article discusses the main types of risk. The mathematical apparatus for constructing an investment portfolio based on the G. Markowitz model is described.</w:t>
      </w:r>
    </w:p>
    <w:p w:rsidR="00E06989" w:rsidRPr="00E06989" w:rsidRDefault="00E06989" w:rsidP="00E06989">
      <w:pPr>
        <w:pStyle w:val="a8"/>
        <w:rPr>
          <w:lang w:val="en-US"/>
        </w:rPr>
      </w:pPr>
      <w:r w:rsidRPr="00E06989">
        <w:rPr>
          <w:spacing w:val="43"/>
          <w:lang w:val="en-US"/>
        </w:rPr>
        <w:t>Keywords</w:t>
      </w:r>
      <w:r w:rsidRPr="00E06989">
        <w:rPr>
          <w:lang w:val="en-US"/>
        </w:rPr>
        <w:t>: instrumental methods; investment portfolio; risk; profitability.</w:t>
      </w:r>
    </w:p>
    <w:p w:rsidR="00E06989" w:rsidRPr="00E06989" w:rsidRDefault="00E06989" w:rsidP="00E06989">
      <w:pPr>
        <w:pStyle w:val="forcitation"/>
        <w:rPr>
          <w:lang w:val="en-US"/>
        </w:rPr>
      </w:pPr>
      <w:r w:rsidRPr="00E06989">
        <w:rPr>
          <w:spacing w:val="43"/>
          <w:lang w:val="en-US"/>
        </w:rPr>
        <w:t>For citation:</w:t>
      </w:r>
      <w:r w:rsidRPr="00E06989">
        <w:rPr>
          <w:lang w:val="en-US"/>
        </w:rPr>
        <w:t xml:space="preserve"> </w:t>
      </w:r>
      <w:proofErr w:type="spellStart"/>
      <w:r w:rsidRPr="00E06989">
        <w:rPr>
          <w:lang w:val="en-US"/>
        </w:rPr>
        <w:t>Ivanyuk</w:t>
      </w:r>
      <w:proofErr w:type="spellEnd"/>
      <w:r w:rsidRPr="00E06989">
        <w:rPr>
          <w:lang w:val="en-US"/>
        </w:rPr>
        <w:t xml:space="preserve"> V. A., </w:t>
      </w:r>
      <w:proofErr w:type="spellStart"/>
      <w:r w:rsidRPr="00E06989">
        <w:rPr>
          <w:lang w:val="en-US"/>
        </w:rPr>
        <w:t>Khramtsov</w:t>
      </w:r>
      <w:proofErr w:type="spellEnd"/>
      <w:r w:rsidRPr="00E06989">
        <w:rPr>
          <w:lang w:val="en-US"/>
        </w:rPr>
        <w:t xml:space="preserve"> M. V. Building an investment portfolio based on instrumental economic and mathematical methods.</w:t>
      </w:r>
      <w:r w:rsidRPr="00E06989">
        <w:rPr>
          <w:i/>
          <w:iCs/>
          <w:lang w:val="en-US"/>
        </w:rPr>
        <w:t xml:space="preserve"> Innovative economy: information, analysis, prognoses, </w:t>
      </w:r>
      <w:r w:rsidRPr="00E06989">
        <w:rPr>
          <w:lang w:val="en-US"/>
        </w:rPr>
        <w:t>2024, no. 1, pp. 10–18. https://doi.org/10.47576/2949-1894.2024.1.1.001.</w:t>
      </w:r>
    </w:p>
    <w:p w:rsidR="00A859AD" w:rsidRPr="00A859AD" w:rsidRDefault="00A859AD" w:rsidP="00A859AD">
      <w:pPr>
        <w:pStyle w:val="a3"/>
        <w:rPr>
          <w:lang w:val="ru-RU"/>
        </w:rPr>
      </w:pPr>
      <w:r w:rsidRPr="00A859AD">
        <w:rPr>
          <w:lang w:val="ru-RU"/>
        </w:rPr>
        <w:t>Научная статья</w:t>
      </w:r>
    </w:p>
    <w:p w:rsidR="00A859AD" w:rsidRPr="00A859AD" w:rsidRDefault="00A859AD" w:rsidP="00A859AD">
      <w:pPr>
        <w:pStyle w:val="a4"/>
        <w:rPr>
          <w:lang w:val="ru-RU"/>
        </w:rPr>
      </w:pPr>
      <w:r w:rsidRPr="00A859AD">
        <w:rPr>
          <w:lang w:val="ru-RU"/>
        </w:rPr>
        <w:t>УДК 331</w:t>
      </w:r>
    </w:p>
    <w:p w:rsidR="00A859AD" w:rsidRPr="00A859AD" w:rsidRDefault="00A859AD" w:rsidP="00A859AD">
      <w:pPr>
        <w:pStyle w:val="doi"/>
        <w:rPr>
          <w:lang w:val="ru-RU"/>
        </w:rPr>
      </w:pPr>
      <w:proofErr w:type="spellStart"/>
      <w:proofErr w:type="gramStart"/>
      <w:r>
        <w:t>doi</w:t>
      </w:r>
      <w:proofErr w:type="spellEnd"/>
      <w:proofErr w:type="gramEnd"/>
      <w:r w:rsidRPr="00A859AD">
        <w:rPr>
          <w:lang w:val="ru-RU"/>
        </w:rPr>
        <w:t>: 10.47576/2949-1894.2024.1.1.002</w:t>
      </w:r>
    </w:p>
    <w:p w:rsidR="00A859AD" w:rsidRDefault="00A859AD" w:rsidP="00A859AD">
      <w:pPr>
        <w:pStyle w:val="a5"/>
      </w:pPr>
      <w:r>
        <w:lastRenderedPageBreak/>
        <w:t xml:space="preserve">Функциональное строение деятельности руководителя современной организации </w:t>
      </w:r>
    </w:p>
    <w:p w:rsidR="00A859AD" w:rsidRDefault="00A859AD" w:rsidP="00A859AD">
      <w:pPr>
        <w:pStyle w:val="a6"/>
      </w:pPr>
      <w:proofErr w:type="spellStart"/>
      <w:r>
        <w:t>Столярова</w:t>
      </w:r>
      <w:proofErr w:type="spellEnd"/>
      <w:r>
        <w:t xml:space="preserve"> Алла Николаевна </w:t>
      </w:r>
    </w:p>
    <w:p w:rsidR="00A859AD" w:rsidRDefault="00A859AD" w:rsidP="00A859AD">
      <w:pPr>
        <w:pStyle w:val="a7"/>
      </w:pPr>
      <w:r>
        <w:t>Государственный социально-гуманитарный университет, Коломна, Россия</w:t>
      </w:r>
    </w:p>
    <w:p w:rsidR="00A859AD" w:rsidRDefault="00A859AD" w:rsidP="00A859AD">
      <w:pPr>
        <w:pStyle w:val="a7"/>
      </w:pPr>
      <w:r>
        <w:t>Российский экономический университет им. Г. В. Плеханова, Москва, Россия</w:t>
      </w:r>
    </w:p>
    <w:p w:rsidR="00A859AD" w:rsidRDefault="00A859AD" w:rsidP="00A859AD">
      <w:pPr>
        <w:pStyle w:val="a7"/>
      </w:pPr>
      <w:r>
        <w:t>stolyarova2011@mail.ru</w:t>
      </w:r>
    </w:p>
    <w:p w:rsidR="00A859AD" w:rsidRDefault="00A859AD" w:rsidP="00A859AD">
      <w:pPr>
        <w:pStyle w:val="a6"/>
      </w:pPr>
      <w:r>
        <w:t xml:space="preserve">Петросян Давид Семенович </w:t>
      </w:r>
    </w:p>
    <w:p w:rsidR="00A859AD" w:rsidRDefault="00A859AD" w:rsidP="00A859AD">
      <w:pPr>
        <w:pStyle w:val="a7"/>
      </w:pPr>
      <w:r>
        <w:t xml:space="preserve">Институт региональных экономических исследований, </w:t>
      </w:r>
      <w:r>
        <w:br/>
        <w:t>Москва, Россия, pet_dav@mail.ru</w:t>
      </w:r>
    </w:p>
    <w:p w:rsidR="00A859AD" w:rsidRDefault="00A859AD" w:rsidP="00A859AD">
      <w:pPr>
        <w:pStyle w:val="a6"/>
      </w:pPr>
      <w:r>
        <w:t xml:space="preserve">Смирнова Елена Алексеевна </w:t>
      </w:r>
    </w:p>
    <w:p w:rsidR="00A859AD" w:rsidRDefault="00A859AD" w:rsidP="00A859AD">
      <w:pPr>
        <w:pStyle w:val="a7"/>
      </w:pPr>
      <w:r>
        <w:t>Государственный социально-гуманитарный университет, Коломна, Россия, tehfa.1974@yandex.ru</w:t>
      </w:r>
    </w:p>
    <w:p w:rsidR="00A859AD" w:rsidRDefault="00A859AD" w:rsidP="00A859AD">
      <w:pPr>
        <w:pStyle w:val="a6"/>
      </w:pPr>
      <w:proofErr w:type="spellStart"/>
      <w:r>
        <w:t>Боташева</w:t>
      </w:r>
      <w:proofErr w:type="spellEnd"/>
      <w:r>
        <w:t xml:space="preserve"> Лейла </w:t>
      </w:r>
      <w:proofErr w:type="spellStart"/>
      <w:r>
        <w:t>Султановна</w:t>
      </w:r>
      <w:proofErr w:type="spellEnd"/>
      <w:r>
        <w:t xml:space="preserve"> </w:t>
      </w:r>
    </w:p>
    <w:p w:rsidR="00A859AD" w:rsidRDefault="00A859AD" w:rsidP="00A859AD">
      <w:pPr>
        <w:pStyle w:val="a7"/>
      </w:pPr>
      <w:r>
        <w:t xml:space="preserve">Северо-Кавказская государственная академия, Черкесск, Россия, </w:t>
      </w:r>
      <w:r>
        <w:br/>
        <w:t>leilushka@bk.ru</w:t>
      </w:r>
    </w:p>
    <w:p w:rsidR="00A859AD" w:rsidRDefault="00A859AD" w:rsidP="00A859AD">
      <w:pPr>
        <w:pStyle w:val="a8"/>
      </w:pPr>
      <w:r>
        <w:rPr>
          <w:spacing w:val="43"/>
        </w:rPr>
        <w:t>Аннотация</w:t>
      </w:r>
      <w:r>
        <w:t>. В статье раскрывается содержание функционального строения деятельности руководителя современной организации, в частности рассматриваются такие слабо изученные функции, как функция представительства, несения личной ответственности и воспитания.</w:t>
      </w:r>
    </w:p>
    <w:p w:rsidR="00A859AD" w:rsidRDefault="00A859AD" w:rsidP="00A859AD">
      <w:pPr>
        <w:pStyle w:val="a8"/>
      </w:pPr>
      <w:proofErr w:type="gramStart"/>
      <w:r>
        <w:rPr>
          <w:spacing w:val="43"/>
        </w:rPr>
        <w:t>Ключевые слова</w:t>
      </w:r>
      <w:r>
        <w:t>: руководитель; деятельность; функциональное строение; функция; представительство; несение личной ответственности; воспитание.</w:t>
      </w:r>
      <w:proofErr w:type="gramEnd"/>
    </w:p>
    <w:p w:rsidR="00A859AD" w:rsidRDefault="00A859AD" w:rsidP="00A859AD">
      <w:pPr>
        <w:pStyle w:val="a9"/>
      </w:pPr>
      <w:r>
        <w:rPr>
          <w:spacing w:val="43"/>
        </w:rPr>
        <w:t>Для цитирования</w:t>
      </w:r>
      <w:r>
        <w:t xml:space="preserve">: </w:t>
      </w:r>
      <w:proofErr w:type="spellStart"/>
      <w:r>
        <w:t>Столярова</w:t>
      </w:r>
      <w:proofErr w:type="spellEnd"/>
      <w:r>
        <w:t xml:space="preserve"> А. Н., Петросян Д. С., Смирнова Е. А., </w:t>
      </w:r>
      <w:proofErr w:type="spellStart"/>
      <w:r>
        <w:t>Боташева</w:t>
      </w:r>
      <w:proofErr w:type="spellEnd"/>
      <w:r>
        <w:t> Л. С. Функциональное строение деятельности руководителя современной организации // Инновационная экономика: информация, аналитика, прогнозы. – 2024. – № 1. – С. 19–27. https://doi.org/10.47576/2949-1894.2024.1.1.002.</w:t>
      </w:r>
    </w:p>
    <w:p w:rsidR="00A859AD" w:rsidRDefault="00A859AD" w:rsidP="00A859AD">
      <w:pPr>
        <w:pStyle w:val="original"/>
      </w:pPr>
      <w:r>
        <w:t>Original article</w:t>
      </w:r>
    </w:p>
    <w:p w:rsidR="00A859AD" w:rsidRPr="00A859AD" w:rsidRDefault="00A859AD" w:rsidP="00A859AD">
      <w:pPr>
        <w:pStyle w:val="aa"/>
        <w:rPr>
          <w:lang w:val="en-US"/>
        </w:rPr>
      </w:pPr>
      <w:r w:rsidRPr="00A859AD">
        <w:rPr>
          <w:lang w:val="en-US"/>
        </w:rPr>
        <w:t xml:space="preserve">The functional structure of the activity </w:t>
      </w:r>
      <w:r w:rsidRPr="00A859AD">
        <w:rPr>
          <w:lang w:val="en-US"/>
        </w:rPr>
        <w:br/>
        <w:t>of the head of a modern organization</w:t>
      </w:r>
    </w:p>
    <w:p w:rsidR="00A859AD" w:rsidRPr="00A859AD" w:rsidRDefault="00A859AD" w:rsidP="00A859AD">
      <w:pPr>
        <w:pStyle w:val="ab"/>
        <w:rPr>
          <w:lang w:val="en-US"/>
        </w:rPr>
      </w:pPr>
      <w:proofErr w:type="spellStart"/>
      <w:r w:rsidRPr="00A859AD">
        <w:rPr>
          <w:lang w:val="en-US"/>
        </w:rPr>
        <w:t>Stolyarova</w:t>
      </w:r>
      <w:proofErr w:type="spellEnd"/>
      <w:r w:rsidRPr="00A859AD">
        <w:rPr>
          <w:lang w:val="en-US"/>
        </w:rPr>
        <w:t xml:space="preserve"> </w:t>
      </w:r>
      <w:proofErr w:type="spellStart"/>
      <w:r w:rsidRPr="00A859AD">
        <w:rPr>
          <w:lang w:val="en-US"/>
        </w:rPr>
        <w:t>Alla</w:t>
      </w:r>
      <w:proofErr w:type="spellEnd"/>
      <w:r w:rsidRPr="00A859AD">
        <w:rPr>
          <w:lang w:val="en-US"/>
        </w:rPr>
        <w:t xml:space="preserve"> N.</w:t>
      </w:r>
    </w:p>
    <w:p w:rsidR="00A859AD" w:rsidRPr="00A859AD" w:rsidRDefault="00A859AD" w:rsidP="00A859AD">
      <w:pPr>
        <w:pStyle w:val="ac"/>
        <w:rPr>
          <w:lang w:val="en-US"/>
        </w:rPr>
      </w:pPr>
      <w:r w:rsidRPr="00A859AD">
        <w:rPr>
          <w:lang w:val="en-US"/>
        </w:rPr>
        <w:t xml:space="preserve">State University of Social Sciences and Humanities, </w:t>
      </w:r>
      <w:proofErr w:type="spellStart"/>
      <w:r w:rsidRPr="00A859AD">
        <w:rPr>
          <w:lang w:val="en-US"/>
        </w:rPr>
        <w:t>Kolomna</w:t>
      </w:r>
      <w:proofErr w:type="spellEnd"/>
      <w:r w:rsidRPr="00A859AD">
        <w:rPr>
          <w:lang w:val="en-US"/>
        </w:rPr>
        <w:t>, Russia</w:t>
      </w:r>
    </w:p>
    <w:p w:rsidR="00A859AD" w:rsidRPr="00A859AD" w:rsidRDefault="00A859AD" w:rsidP="00A859AD">
      <w:pPr>
        <w:pStyle w:val="ac"/>
        <w:rPr>
          <w:lang w:val="en-US"/>
        </w:rPr>
      </w:pPr>
      <w:r w:rsidRPr="00A859AD">
        <w:rPr>
          <w:lang w:val="en-US"/>
        </w:rPr>
        <w:t>Plekhanov Russian University of Economics, Moscow, Russia</w:t>
      </w:r>
    </w:p>
    <w:p w:rsidR="00A859AD" w:rsidRPr="00A859AD" w:rsidRDefault="00A859AD" w:rsidP="00A859AD">
      <w:pPr>
        <w:pStyle w:val="ac"/>
        <w:rPr>
          <w:lang w:val="en-US"/>
        </w:rPr>
      </w:pPr>
      <w:r w:rsidRPr="00A859AD">
        <w:rPr>
          <w:lang w:val="en-US"/>
        </w:rPr>
        <w:t>stolyarova2011@mail.ru</w:t>
      </w:r>
    </w:p>
    <w:p w:rsidR="00A859AD" w:rsidRPr="00A859AD" w:rsidRDefault="00A859AD" w:rsidP="00A859AD">
      <w:pPr>
        <w:pStyle w:val="ab"/>
        <w:rPr>
          <w:lang w:val="en-US"/>
        </w:rPr>
      </w:pPr>
      <w:proofErr w:type="spellStart"/>
      <w:r w:rsidRPr="00A859AD">
        <w:rPr>
          <w:lang w:val="en-US"/>
        </w:rPr>
        <w:t>Petrosyan</w:t>
      </w:r>
      <w:proofErr w:type="spellEnd"/>
      <w:r w:rsidRPr="00A859AD">
        <w:rPr>
          <w:lang w:val="en-US"/>
        </w:rPr>
        <w:t xml:space="preserve"> David S.</w:t>
      </w:r>
    </w:p>
    <w:p w:rsidR="00A859AD" w:rsidRPr="00A859AD" w:rsidRDefault="00A859AD" w:rsidP="00A859AD">
      <w:pPr>
        <w:pStyle w:val="ac"/>
        <w:rPr>
          <w:lang w:val="en-US"/>
        </w:rPr>
      </w:pPr>
      <w:r w:rsidRPr="00A859AD">
        <w:rPr>
          <w:lang w:val="en-US"/>
        </w:rPr>
        <w:t>Institute of Regional Economic Research, Moscow, Russia, pet_dav@mail.ru</w:t>
      </w:r>
    </w:p>
    <w:p w:rsidR="00A859AD" w:rsidRPr="00A859AD" w:rsidRDefault="00A859AD" w:rsidP="00A859AD">
      <w:pPr>
        <w:pStyle w:val="ab"/>
        <w:rPr>
          <w:lang w:val="en-US"/>
        </w:rPr>
      </w:pPr>
      <w:proofErr w:type="spellStart"/>
      <w:proofErr w:type="gramStart"/>
      <w:r w:rsidRPr="00A859AD">
        <w:rPr>
          <w:lang w:val="en-US"/>
        </w:rPr>
        <w:t>Smirnova</w:t>
      </w:r>
      <w:proofErr w:type="spellEnd"/>
      <w:r w:rsidRPr="00A859AD">
        <w:rPr>
          <w:lang w:val="en-US"/>
        </w:rPr>
        <w:t xml:space="preserve"> Elena A.</w:t>
      </w:r>
      <w:proofErr w:type="gramEnd"/>
    </w:p>
    <w:p w:rsidR="00A859AD" w:rsidRPr="00A859AD" w:rsidRDefault="00A859AD" w:rsidP="00A859AD">
      <w:pPr>
        <w:pStyle w:val="ac"/>
        <w:rPr>
          <w:lang w:val="en-US"/>
        </w:rPr>
      </w:pPr>
      <w:r w:rsidRPr="00A859AD">
        <w:rPr>
          <w:lang w:val="en-US"/>
        </w:rPr>
        <w:t xml:space="preserve">State University of Social Sciences and Humanities, </w:t>
      </w:r>
      <w:proofErr w:type="spellStart"/>
      <w:r w:rsidRPr="00A859AD">
        <w:rPr>
          <w:lang w:val="en-US"/>
        </w:rPr>
        <w:t>Kolomna</w:t>
      </w:r>
      <w:proofErr w:type="spellEnd"/>
      <w:r w:rsidRPr="00A859AD">
        <w:rPr>
          <w:lang w:val="en-US"/>
        </w:rPr>
        <w:t xml:space="preserve">, Russia, </w:t>
      </w:r>
      <w:r w:rsidRPr="00A859AD">
        <w:rPr>
          <w:lang w:val="en-US"/>
        </w:rPr>
        <w:br/>
        <w:t>tehfa.1974@yandex.ru</w:t>
      </w:r>
    </w:p>
    <w:p w:rsidR="00A859AD" w:rsidRPr="00A859AD" w:rsidRDefault="00A859AD" w:rsidP="00A859AD">
      <w:pPr>
        <w:pStyle w:val="ab"/>
        <w:rPr>
          <w:lang w:val="en-US"/>
        </w:rPr>
      </w:pPr>
      <w:proofErr w:type="spellStart"/>
      <w:r w:rsidRPr="00A859AD">
        <w:rPr>
          <w:lang w:val="en-US"/>
        </w:rPr>
        <w:t>Botasheva</w:t>
      </w:r>
      <w:proofErr w:type="spellEnd"/>
      <w:r w:rsidRPr="00A859AD">
        <w:rPr>
          <w:lang w:val="en-US"/>
        </w:rPr>
        <w:t xml:space="preserve"> Leila S.</w:t>
      </w:r>
    </w:p>
    <w:p w:rsidR="00A859AD" w:rsidRPr="00A859AD" w:rsidRDefault="00A859AD" w:rsidP="00A859AD">
      <w:pPr>
        <w:pStyle w:val="ac"/>
        <w:rPr>
          <w:lang w:val="en-US"/>
        </w:rPr>
      </w:pPr>
      <w:r w:rsidRPr="00A859AD">
        <w:rPr>
          <w:lang w:val="en-US"/>
        </w:rPr>
        <w:t>North Caucasus State Academy, Cherkessk, Russia, leilush-ka@bk.ru</w:t>
      </w:r>
    </w:p>
    <w:p w:rsidR="00A859AD" w:rsidRPr="00A859AD" w:rsidRDefault="00A859AD" w:rsidP="00A859AD">
      <w:pPr>
        <w:pStyle w:val="a8"/>
        <w:rPr>
          <w:lang w:val="en-US"/>
        </w:rPr>
      </w:pPr>
      <w:r w:rsidRPr="00A859AD">
        <w:rPr>
          <w:spacing w:val="43"/>
          <w:lang w:val="en-US"/>
        </w:rPr>
        <w:t>Abstract</w:t>
      </w:r>
      <w:r w:rsidRPr="00A859AD">
        <w:rPr>
          <w:lang w:val="en-US"/>
        </w:rPr>
        <w:t>. The article reveals the content of the functional structure of the activity of the head of a modern organization, in particular, such poorly studied functions as the function of representation, personal responsibility and education are considered.</w:t>
      </w:r>
    </w:p>
    <w:p w:rsidR="00A859AD" w:rsidRPr="00A859AD" w:rsidRDefault="00A859AD" w:rsidP="00A859AD">
      <w:pPr>
        <w:pStyle w:val="a8"/>
        <w:rPr>
          <w:lang w:val="en-US"/>
        </w:rPr>
      </w:pPr>
      <w:r w:rsidRPr="00A859AD">
        <w:rPr>
          <w:spacing w:val="43"/>
          <w:lang w:val="en-US"/>
        </w:rPr>
        <w:lastRenderedPageBreak/>
        <w:t>Keywords</w:t>
      </w:r>
      <w:r w:rsidRPr="00A859AD">
        <w:rPr>
          <w:lang w:val="en-US"/>
        </w:rPr>
        <w:t>: leader; activity; functional structure; function; representation; personal responsibility; education.</w:t>
      </w:r>
    </w:p>
    <w:p w:rsidR="00A859AD" w:rsidRPr="00A859AD" w:rsidRDefault="00A859AD" w:rsidP="00A859AD">
      <w:pPr>
        <w:pStyle w:val="forcitation"/>
        <w:rPr>
          <w:lang w:val="en-US"/>
        </w:rPr>
      </w:pPr>
      <w:r w:rsidRPr="00A859AD">
        <w:rPr>
          <w:spacing w:val="43"/>
          <w:lang w:val="en-US"/>
        </w:rPr>
        <w:t>For citation</w:t>
      </w:r>
      <w:r w:rsidRPr="00A859AD">
        <w:rPr>
          <w:lang w:val="en-US"/>
        </w:rPr>
        <w:t xml:space="preserve">: </w:t>
      </w:r>
      <w:proofErr w:type="spellStart"/>
      <w:r w:rsidRPr="00A859AD">
        <w:rPr>
          <w:lang w:val="en-US"/>
        </w:rPr>
        <w:t>Stolyarova</w:t>
      </w:r>
      <w:proofErr w:type="spellEnd"/>
      <w:r w:rsidRPr="00A859AD">
        <w:rPr>
          <w:lang w:val="en-US"/>
        </w:rPr>
        <w:t xml:space="preserve"> A. N., </w:t>
      </w:r>
      <w:proofErr w:type="spellStart"/>
      <w:r w:rsidRPr="00A859AD">
        <w:rPr>
          <w:lang w:val="en-US"/>
        </w:rPr>
        <w:t>Petrosyan</w:t>
      </w:r>
      <w:proofErr w:type="spellEnd"/>
      <w:r w:rsidRPr="00A859AD">
        <w:rPr>
          <w:lang w:val="en-US"/>
        </w:rPr>
        <w:t xml:space="preserve"> D. S., </w:t>
      </w:r>
      <w:proofErr w:type="spellStart"/>
      <w:r w:rsidRPr="00A859AD">
        <w:rPr>
          <w:lang w:val="en-US"/>
        </w:rPr>
        <w:t>Smirnova</w:t>
      </w:r>
      <w:proofErr w:type="spellEnd"/>
      <w:r w:rsidRPr="00A859AD">
        <w:rPr>
          <w:lang w:val="en-US"/>
        </w:rPr>
        <w:t xml:space="preserve"> E. A., </w:t>
      </w:r>
      <w:proofErr w:type="spellStart"/>
      <w:r w:rsidRPr="00A859AD">
        <w:rPr>
          <w:lang w:val="en-US"/>
        </w:rPr>
        <w:t>Botasheva</w:t>
      </w:r>
      <w:proofErr w:type="spellEnd"/>
      <w:r w:rsidRPr="00A859AD">
        <w:rPr>
          <w:lang w:val="en-US"/>
        </w:rPr>
        <w:t xml:space="preserve"> L. S. </w:t>
      </w:r>
      <w:proofErr w:type="gramStart"/>
      <w:r w:rsidRPr="00A859AD">
        <w:rPr>
          <w:lang w:val="en-US"/>
        </w:rPr>
        <w:t>The functional structure of the activity of the head of a modern organization.</w:t>
      </w:r>
      <w:proofErr w:type="gramEnd"/>
      <w:r w:rsidRPr="00A859AD">
        <w:rPr>
          <w:i/>
          <w:iCs/>
          <w:lang w:val="en-US"/>
        </w:rPr>
        <w:t xml:space="preserve"> Innovative economy: information, analysis, prognoses</w:t>
      </w:r>
      <w:r w:rsidRPr="00A859AD">
        <w:rPr>
          <w:lang w:val="en-US"/>
        </w:rPr>
        <w:t>, 2024, no. 1, pp. 19–27. https://doi.org/10.47576/2949-1894.2024.1.1.002.</w:t>
      </w:r>
    </w:p>
    <w:p w:rsidR="003976D0" w:rsidRPr="003976D0" w:rsidRDefault="003976D0" w:rsidP="003976D0">
      <w:pPr>
        <w:pStyle w:val="a3"/>
        <w:rPr>
          <w:lang w:val="ru-RU"/>
        </w:rPr>
      </w:pPr>
      <w:r w:rsidRPr="003976D0">
        <w:rPr>
          <w:lang w:val="ru-RU"/>
        </w:rPr>
        <w:t>Научная статья</w:t>
      </w:r>
    </w:p>
    <w:p w:rsidR="003976D0" w:rsidRPr="003976D0" w:rsidRDefault="003976D0" w:rsidP="003976D0">
      <w:pPr>
        <w:pStyle w:val="a4"/>
        <w:rPr>
          <w:lang w:val="ru-RU"/>
        </w:rPr>
      </w:pPr>
      <w:r w:rsidRPr="003976D0">
        <w:rPr>
          <w:lang w:val="ru-RU"/>
        </w:rPr>
        <w:t>УДК 339.138</w:t>
      </w:r>
    </w:p>
    <w:p w:rsidR="003976D0" w:rsidRPr="003976D0" w:rsidRDefault="003976D0" w:rsidP="003976D0">
      <w:pPr>
        <w:pStyle w:val="doi"/>
        <w:rPr>
          <w:lang w:val="ru-RU"/>
        </w:rPr>
      </w:pPr>
      <w:proofErr w:type="spellStart"/>
      <w:proofErr w:type="gramStart"/>
      <w:r>
        <w:t>doi</w:t>
      </w:r>
      <w:proofErr w:type="spellEnd"/>
      <w:proofErr w:type="gramEnd"/>
      <w:r w:rsidRPr="003976D0">
        <w:rPr>
          <w:lang w:val="ru-RU"/>
        </w:rPr>
        <w:t>: 10.47576/2949-1894.2024.1.1.003</w:t>
      </w:r>
    </w:p>
    <w:p w:rsidR="003976D0" w:rsidRDefault="003976D0" w:rsidP="003976D0">
      <w:pPr>
        <w:pStyle w:val="a5"/>
      </w:pPr>
      <w:r>
        <w:t>О роли цифровых платформ в развитии бизнеса</w:t>
      </w:r>
    </w:p>
    <w:p w:rsidR="003976D0" w:rsidRDefault="003976D0" w:rsidP="003976D0">
      <w:pPr>
        <w:pStyle w:val="a6"/>
      </w:pPr>
      <w:r>
        <w:t xml:space="preserve">Ахматов </w:t>
      </w:r>
      <w:proofErr w:type="spellStart"/>
      <w:r>
        <w:t>Мухадин</w:t>
      </w:r>
      <w:proofErr w:type="spellEnd"/>
      <w:r>
        <w:t xml:space="preserve"> Магомедович</w:t>
      </w:r>
    </w:p>
    <w:p w:rsidR="003976D0" w:rsidRDefault="003976D0" w:rsidP="003976D0">
      <w:pPr>
        <w:pStyle w:val="a7"/>
      </w:pPr>
      <w:r>
        <w:t xml:space="preserve">Кабардино-Балкарский государственный аграрный университет </w:t>
      </w:r>
      <w:r>
        <w:br/>
        <w:t xml:space="preserve">им. В. М. </w:t>
      </w:r>
      <w:proofErr w:type="spellStart"/>
      <w:r>
        <w:t>Кокова</w:t>
      </w:r>
      <w:proofErr w:type="spellEnd"/>
      <w:r>
        <w:t>, Нальчик, Россия, amv_1978@mail.ru</w:t>
      </w:r>
    </w:p>
    <w:p w:rsidR="003976D0" w:rsidRDefault="003976D0" w:rsidP="003976D0">
      <w:pPr>
        <w:pStyle w:val="a6"/>
      </w:pPr>
      <w:proofErr w:type="spellStart"/>
      <w:r>
        <w:t>Кушхов</w:t>
      </w:r>
      <w:proofErr w:type="spellEnd"/>
      <w:r>
        <w:t xml:space="preserve"> </w:t>
      </w:r>
      <w:proofErr w:type="spellStart"/>
      <w:r>
        <w:t>Хажмурат</w:t>
      </w:r>
      <w:proofErr w:type="spellEnd"/>
      <w:r>
        <w:t xml:space="preserve"> </w:t>
      </w:r>
      <w:proofErr w:type="spellStart"/>
      <w:r>
        <w:t>Лионович</w:t>
      </w:r>
      <w:proofErr w:type="spellEnd"/>
    </w:p>
    <w:p w:rsidR="003976D0" w:rsidRDefault="003976D0" w:rsidP="003976D0">
      <w:pPr>
        <w:pStyle w:val="a7"/>
      </w:pPr>
      <w:r>
        <w:t>Кабардино-Балкарский государственный университет, Нальчик, Россия, amv_1978@mail.ru</w:t>
      </w:r>
    </w:p>
    <w:p w:rsidR="003976D0" w:rsidRDefault="003976D0" w:rsidP="003976D0">
      <w:pPr>
        <w:pStyle w:val="a8"/>
      </w:pPr>
      <w:r>
        <w:rPr>
          <w:spacing w:val="43"/>
        </w:rPr>
        <w:t>Аннотация</w:t>
      </w:r>
      <w:r>
        <w:t>. В статье анализируется роль цифровых платформ в развитии бизнеса. Ценность цифровых платформ для бизнеса определяется их функциональностью и техническими характеристиками. К основным их свойствам можно отнести масштабируемость и гибкость. Применение цифровых платформ дает следующие преимущества: возможность продавать свои товары в любой точке земного шара, не открывая филиалы магазина; доступность для клиента; снижение затрат на издержки; возможность быстро проводить аналитику, корректировки и создавать отчетность; быстрая коммуникация; качественный маркетинг; возможность автоматизировать процессы. Делается вывод, что цифровые платформы нужны бизнесу для того, чтобы лучше балансировать в рыночных отношениях, привлекать клиентов, ориентироваться на их нужды и повышать эффективность своей работы. Однако использование таких платформ не лишает бизнес возможных рисков.</w:t>
      </w:r>
    </w:p>
    <w:p w:rsidR="003976D0" w:rsidRDefault="003976D0" w:rsidP="003976D0">
      <w:pPr>
        <w:pStyle w:val="a8"/>
      </w:pPr>
      <w:r>
        <w:rPr>
          <w:spacing w:val="43"/>
        </w:rPr>
        <w:t>Ключевые слова</w:t>
      </w:r>
      <w:r>
        <w:t xml:space="preserve">: цифровые платформы; бизнес; цифровая экономика; онлайн-сервисы; электронная коммерция; облачные хранилища; искусственный интеллект. </w:t>
      </w:r>
    </w:p>
    <w:p w:rsidR="003976D0" w:rsidRDefault="003976D0" w:rsidP="003976D0">
      <w:pPr>
        <w:pStyle w:val="a9"/>
      </w:pPr>
      <w:r>
        <w:rPr>
          <w:spacing w:val="43"/>
        </w:rPr>
        <w:t>Для цитирования:</w:t>
      </w:r>
      <w:r>
        <w:t xml:space="preserve"> Ахматов М. М., </w:t>
      </w:r>
      <w:proofErr w:type="spellStart"/>
      <w:r>
        <w:t>Кушхов</w:t>
      </w:r>
      <w:proofErr w:type="spellEnd"/>
      <w:r>
        <w:t xml:space="preserve"> Х. Л. О роли цифровых платформ в развитии бизнеса // Инновационная экономика: информация, аналитика, прогнозы. – 2024. – № 1. – С. 28–32. https://doi.org/10.47576/2949-1894.2024.1.1.003.</w:t>
      </w:r>
    </w:p>
    <w:p w:rsidR="003976D0" w:rsidRDefault="003976D0" w:rsidP="003976D0">
      <w:pPr>
        <w:pStyle w:val="original"/>
      </w:pPr>
      <w:r>
        <w:t>Original article</w:t>
      </w:r>
    </w:p>
    <w:p w:rsidR="003976D0" w:rsidRPr="003976D0" w:rsidRDefault="003976D0" w:rsidP="003976D0">
      <w:pPr>
        <w:pStyle w:val="aa"/>
        <w:rPr>
          <w:lang w:val="en-US"/>
        </w:rPr>
      </w:pPr>
      <w:r w:rsidRPr="003976D0">
        <w:rPr>
          <w:lang w:val="en-US"/>
        </w:rPr>
        <w:t>On the role of digital platforms in business development</w:t>
      </w:r>
    </w:p>
    <w:p w:rsidR="003976D0" w:rsidRPr="003976D0" w:rsidRDefault="003976D0" w:rsidP="003976D0">
      <w:pPr>
        <w:pStyle w:val="ab"/>
        <w:rPr>
          <w:lang w:val="en-US"/>
        </w:rPr>
      </w:pPr>
      <w:proofErr w:type="spellStart"/>
      <w:r w:rsidRPr="003976D0">
        <w:rPr>
          <w:lang w:val="en-US"/>
        </w:rPr>
        <w:t>Akhmatov</w:t>
      </w:r>
      <w:proofErr w:type="spellEnd"/>
      <w:r w:rsidRPr="003976D0">
        <w:rPr>
          <w:lang w:val="en-US"/>
        </w:rPr>
        <w:t xml:space="preserve"> </w:t>
      </w:r>
      <w:proofErr w:type="spellStart"/>
      <w:r w:rsidRPr="003976D0">
        <w:rPr>
          <w:lang w:val="en-US"/>
        </w:rPr>
        <w:t>Mukhadin</w:t>
      </w:r>
      <w:proofErr w:type="spellEnd"/>
      <w:r w:rsidRPr="003976D0">
        <w:rPr>
          <w:lang w:val="en-US"/>
        </w:rPr>
        <w:t xml:space="preserve"> M. </w:t>
      </w:r>
    </w:p>
    <w:p w:rsidR="003976D0" w:rsidRPr="003976D0" w:rsidRDefault="003976D0" w:rsidP="003976D0">
      <w:pPr>
        <w:pStyle w:val="ac"/>
        <w:rPr>
          <w:lang w:val="en-US"/>
        </w:rPr>
      </w:pPr>
      <w:proofErr w:type="spellStart"/>
      <w:r w:rsidRPr="003976D0">
        <w:rPr>
          <w:lang w:val="en-US"/>
        </w:rPr>
        <w:t>Kabardino-Balkarian</w:t>
      </w:r>
      <w:proofErr w:type="spellEnd"/>
      <w:r w:rsidRPr="003976D0">
        <w:rPr>
          <w:lang w:val="en-US"/>
        </w:rPr>
        <w:t xml:space="preserve"> State Agrarian University named after V. M. </w:t>
      </w:r>
      <w:proofErr w:type="spellStart"/>
      <w:r w:rsidRPr="003976D0">
        <w:rPr>
          <w:lang w:val="en-US"/>
        </w:rPr>
        <w:t>Kokov</w:t>
      </w:r>
      <w:proofErr w:type="spellEnd"/>
      <w:r w:rsidRPr="003976D0">
        <w:rPr>
          <w:lang w:val="en-US"/>
        </w:rPr>
        <w:t xml:space="preserve">, Nalchik, Russia, </w:t>
      </w:r>
      <w:proofErr w:type="gramStart"/>
      <w:r w:rsidRPr="003976D0">
        <w:rPr>
          <w:lang w:val="en-US"/>
        </w:rPr>
        <w:t>amv</w:t>
      </w:r>
      <w:proofErr w:type="gramEnd"/>
      <w:r w:rsidRPr="003976D0">
        <w:rPr>
          <w:lang w:val="en-US"/>
        </w:rPr>
        <w:t>_1978@mail.ru</w:t>
      </w:r>
    </w:p>
    <w:p w:rsidR="003976D0" w:rsidRPr="003976D0" w:rsidRDefault="003976D0" w:rsidP="003976D0">
      <w:pPr>
        <w:pStyle w:val="ab"/>
        <w:rPr>
          <w:lang w:val="en-US"/>
        </w:rPr>
      </w:pPr>
      <w:proofErr w:type="spellStart"/>
      <w:r w:rsidRPr="003976D0">
        <w:rPr>
          <w:lang w:val="en-US"/>
        </w:rPr>
        <w:t>Kushkhov</w:t>
      </w:r>
      <w:proofErr w:type="spellEnd"/>
      <w:r w:rsidRPr="003976D0">
        <w:rPr>
          <w:lang w:val="en-US"/>
        </w:rPr>
        <w:t xml:space="preserve"> </w:t>
      </w:r>
      <w:proofErr w:type="spellStart"/>
      <w:r w:rsidRPr="003976D0">
        <w:rPr>
          <w:lang w:val="en-US"/>
        </w:rPr>
        <w:t>Khazhmurat</w:t>
      </w:r>
      <w:proofErr w:type="spellEnd"/>
      <w:r w:rsidRPr="003976D0">
        <w:rPr>
          <w:lang w:val="en-US"/>
        </w:rPr>
        <w:t xml:space="preserve"> L.</w:t>
      </w:r>
    </w:p>
    <w:p w:rsidR="003976D0" w:rsidRPr="003976D0" w:rsidRDefault="003976D0" w:rsidP="003976D0">
      <w:pPr>
        <w:pStyle w:val="ac"/>
        <w:rPr>
          <w:lang w:val="en-US"/>
        </w:rPr>
      </w:pPr>
      <w:proofErr w:type="spellStart"/>
      <w:r w:rsidRPr="003976D0">
        <w:rPr>
          <w:lang w:val="en-US"/>
        </w:rPr>
        <w:t>Kabardino-Balkarian</w:t>
      </w:r>
      <w:proofErr w:type="spellEnd"/>
      <w:r w:rsidRPr="003976D0">
        <w:rPr>
          <w:lang w:val="en-US"/>
        </w:rPr>
        <w:t xml:space="preserve"> State University, Nalchik, Russia, amv_1978@mail.ru</w:t>
      </w:r>
    </w:p>
    <w:p w:rsidR="003976D0" w:rsidRPr="003976D0" w:rsidRDefault="003976D0" w:rsidP="003976D0">
      <w:pPr>
        <w:pStyle w:val="a8"/>
        <w:rPr>
          <w:lang w:val="en-US"/>
        </w:rPr>
      </w:pPr>
      <w:r w:rsidRPr="003976D0">
        <w:rPr>
          <w:spacing w:val="43"/>
          <w:lang w:val="en-US"/>
        </w:rPr>
        <w:t>Abstract</w:t>
      </w:r>
      <w:r w:rsidRPr="003976D0">
        <w:rPr>
          <w:lang w:val="en-US"/>
        </w:rPr>
        <w:t xml:space="preserve">. The article analyzes the role of digital platforms in business development. The value of digital platforms for business is determined by their functionality and technical characteristics. Their main properties include scalability and flexibility. The use of digital platforms provides the following advantages: the ability to sell your products anywhere in the world without opening branches of the store; accessibility for the customer; cost reduction; the ability to quickly conduct analytics, adjustments and </w:t>
      </w:r>
      <w:r w:rsidRPr="003976D0">
        <w:rPr>
          <w:lang w:val="en-US"/>
        </w:rPr>
        <w:lastRenderedPageBreak/>
        <w:t>create reports; fast communication; high-quality marketing; the ability to automate processes. It is concluded that digital platforms are needed by businesses in order to better balance market relations, attract customers, focus on their needs and improve the efficiency of their work. However, the use of such platforms does not deprive the business of possible risks.</w:t>
      </w:r>
    </w:p>
    <w:p w:rsidR="003976D0" w:rsidRPr="003976D0" w:rsidRDefault="003976D0" w:rsidP="003976D0">
      <w:pPr>
        <w:pStyle w:val="a8"/>
        <w:rPr>
          <w:lang w:val="en-US"/>
        </w:rPr>
      </w:pPr>
      <w:r w:rsidRPr="003976D0">
        <w:rPr>
          <w:spacing w:val="43"/>
          <w:lang w:val="en-US"/>
        </w:rPr>
        <w:t>Keywords</w:t>
      </w:r>
      <w:r w:rsidRPr="003976D0">
        <w:rPr>
          <w:lang w:val="en-US"/>
        </w:rPr>
        <w:t>: digital platforms; business; digital economy; online services; e-commerce; cloud storage; artificial intelligence.</w:t>
      </w:r>
    </w:p>
    <w:p w:rsidR="003976D0" w:rsidRPr="003976D0" w:rsidRDefault="003976D0" w:rsidP="003976D0">
      <w:pPr>
        <w:pStyle w:val="forcitation"/>
        <w:rPr>
          <w:lang w:val="en-US"/>
        </w:rPr>
      </w:pPr>
      <w:r w:rsidRPr="003976D0">
        <w:rPr>
          <w:spacing w:val="43"/>
          <w:lang w:val="en-US"/>
        </w:rPr>
        <w:t>For citation:</w:t>
      </w:r>
      <w:r w:rsidRPr="003976D0">
        <w:rPr>
          <w:lang w:val="en-US"/>
        </w:rPr>
        <w:t xml:space="preserve"> </w:t>
      </w:r>
      <w:proofErr w:type="spellStart"/>
      <w:r w:rsidRPr="003976D0">
        <w:rPr>
          <w:lang w:val="en-US"/>
        </w:rPr>
        <w:t>Akhmatov</w:t>
      </w:r>
      <w:proofErr w:type="spellEnd"/>
      <w:r w:rsidRPr="003976D0">
        <w:rPr>
          <w:lang w:val="en-US"/>
        </w:rPr>
        <w:t xml:space="preserve"> M. M., </w:t>
      </w:r>
      <w:proofErr w:type="spellStart"/>
      <w:r w:rsidRPr="003976D0">
        <w:rPr>
          <w:lang w:val="en-US"/>
        </w:rPr>
        <w:t>Kushkhov</w:t>
      </w:r>
      <w:proofErr w:type="spellEnd"/>
      <w:r w:rsidRPr="003976D0">
        <w:rPr>
          <w:lang w:val="en-US"/>
        </w:rPr>
        <w:t xml:space="preserve"> </w:t>
      </w:r>
      <w:proofErr w:type="spellStart"/>
      <w:r w:rsidRPr="003976D0">
        <w:rPr>
          <w:lang w:val="en-US"/>
        </w:rPr>
        <w:t>Kh</w:t>
      </w:r>
      <w:proofErr w:type="spellEnd"/>
      <w:r w:rsidRPr="003976D0">
        <w:rPr>
          <w:lang w:val="en-US"/>
        </w:rPr>
        <w:t xml:space="preserve">. L. </w:t>
      </w:r>
      <w:proofErr w:type="gramStart"/>
      <w:r w:rsidRPr="003976D0">
        <w:rPr>
          <w:lang w:val="en-US"/>
        </w:rPr>
        <w:t>On the role of digital platforms in business development.</w:t>
      </w:r>
      <w:proofErr w:type="gramEnd"/>
      <w:r w:rsidRPr="003976D0">
        <w:rPr>
          <w:lang w:val="en-US"/>
        </w:rPr>
        <w:t xml:space="preserve"> </w:t>
      </w:r>
      <w:r w:rsidRPr="003976D0">
        <w:rPr>
          <w:i/>
          <w:iCs/>
          <w:lang w:val="en-US"/>
        </w:rPr>
        <w:t xml:space="preserve">Innovative economy: information, analysis, prognoses, </w:t>
      </w:r>
      <w:r w:rsidRPr="003976D0">
        <w:rPr>
          <w:lang w:val="en-US"/>
        </w:rPr>
        <w:t>2024, no. 1, pp. 28–32. https://doi.org/10.47576/2949-1894.2024.1.1.003.</w:t>
      </w:r>
    </w:p>
    <w:p w:rsidR="00C62A2E" w:rsidRPr="00C62A2E" w:rsidRDefault="00C62A2E" w:rsidP="00C62A2E">
      <w:pPr>
        <w:pStyle w:val="a3"/>
        <w:rPr>
          <w:lang w:val="ru-RU"/>
        </w:rPr>
      </w:pPr>
      <w:r w:rsidRPr="00C62A2E">
        <w:rPr>
          <w:lang w:val="ru-RU"/>
        </w:rPr>
        <w:t>Научная статья</w:t>
      </w:r>
    </w:p>
    <w:p w:rsidR="00C62A2E" w:rsidRPr="00C62A2E" w:rsidRDefault="00C62A2E" w:rsidP="00C62A2E">
      <w:pPr>
        <w:pStyle w:val="a4"/>
        <w:rPr>
          <w:lang w:val="ru-RU"/>
        </w:rPr>
      </w:pPr>
      <w:r w:rsidRPr="00C62A2E">
        <w:rPr>
          <w:lang w:val="ru-RU"/>
        </w:rPr>
        <w:t>УДК 332</w:t>
      </w:r>
    </w:p>
    <w:p w:rsidR="00C62A2E" w:rsidRPr="00C62A2E" w:rsidRDefault="00C62A2E" w:rsidP="00C62A2E">
      <w:pPr>
        <w:pStyle w:val="doi"/>
        <w:rPr>
          <w:lang w:val="ru-RU"/>
        </w:rPr>
      </w:pPr>
      <w:proofErr w:type="spellStart"/>
      <w:proofErr w:type="gramStart"/>
      <w:r>
        <w:t>doi</w:t>
      </w:r>
      <w:proofErr w:type="spellEnd"/>
      <w:proofErr w:type="gramEnd"/>
      <w:r w:rsidRPr="00C62A2E">
        <w:rPr>
          <w:lang w:val="ru-RU"/>
        </w:rPr>
        <w:t>: 10.47576/2949-1894.2024.1.1.004</w:t>
      </w:r>
    </w:p>
    <w:p w:rsidR="00C62A2E" w:rsidRDefault="00C62A2E" w:rsidP="00C62A2E">
      <w:pPr>
        <w:pStyle w:val="a5"/>
      </w:pPr>
      <w:r>
        <w:t xml:space="preserve">Концепция внутреннего маркетинга </w:t>
      </w:r>
      <w:r>
        <w:br/>
        <w:t>как философия инновационного развития регионального бизнеса</w:t>
      </w:r>
    </w:p>
    <w:p w:rsidR="00C62A2E" w:rsidRDefault="00C62A2E" w:rsidP="00C62A2E">
      <w:pPr>
        <w:pStyle w:val="a6"/>
      </w:pPr>
      <w:r>
        <w:t xml:space="preserve">Филатов Владимир Владимирович </w:t>
      </w:r>
    </w:p>
    <w:p w:rsidR="00C62A2E" w:rsidRDefault="00C62A2E" w:rsidP="00C62A2E">
      <w:pPr>
        <w:pStyle w:val="a7"/>
      </w:pPr>
      <w:proofErr w:type="gramStart"/>
      <w:r>
        <w:t xml:space="preserve">Российский государственный университет им. А. Н. Косыгина </w:t>
      </w:r>
      <w:r>
        <w:br/>
        <w:t>(Технологии.</w:t>
      </w:r>
      <w:proofErr w:type="gramEnd"/>
      <w:r>
        <w:t xml:space="preserve"> Дизайн. </w:t>
      </w:r>
      <w:proofErr w:type="gramStart"/>
      <w:r>
        <w:t>Искусство), Москва, Россия</w:t>
      </w:r>
      <w:proofErr w:type="gramEnd"/>
    </w:p>
    <w:p w:rsidR="00C62A2E" w:rsidRDefault="00C62A2E" w:rsidP="00C62A2E">
      <w:pPr>
        <w:pStyle w:val="a7"/>
      </w:pPr>
      <w:r>
        <w:t xml:space="preserve">Российский биотехнологический университет, Москва, Россия, </w:t>
      </w:r>
      <w:r>
        <w:br/>
        <w:t>filatov_vl@mail.ru</w:t>
      </w:r>
    </w:p>
    <w:p w:rsidR="00C62A2E" w:rsidRDefault="00C62A2E" w:rsidP="00C62A2E">
      <w:pPr>
        <w:pStyle w:val="a6"/>
      </w:pPr>
      <w:proofErr w:type="spellStart"/>
      <w:r>
        <w:t>Бузулуцкая</w:t>
      </w:r>
      <w:proofErr w:type="spellEnd"/>
      <w:r>
        <w:t xml:space="preserve">  Марина  Владимировна </w:t>
      </w:r>
    </w:p>
    <w:p w:rsidR="00C62A2E" w:rsidRDefault="00C62A2E" w:rsidP="00C62A2E">
      <w:pPr>
        <w:pStyle w:val="a7"/>
      </w:pPr>
      <w:r>
        <w:t>Национальный исследовательский университет «МЭИ», Москва, Россия, bmvprof@mail.ru</w:t>
      </w:r>
    </w:p>
    <w:p w:rsidR="00C62A2E" w:rsidRDefault="00C62A2E" w:rsidP="00C62A2E">
      <w:pPr>
        <w:pStyle w:val="a6"/>
      </w:pPr>
      <w:proofErr w:type="spellStart"/>
      <w:r>
        <w:t>Мариен</w:t>
      </w:r>
      <w:proofErr w:type="spellEnd"/>
      <w:r>
        <w:t xml:space="preserve"> Людмила Сергеевна </w:t>
      </w:r>
    </w:p>
    <w:p w:rsidR="00C62A2E" w:rsidRDefault="00C62A2E" w:rsidP="00C62A2E">
      <w:pPr>
        <w:pStyle w:val="a7"/>
      </w:pPr>
      <w:r>
        <w:t>Российский экономический университет им. Г. В. Плеханова, Москва, Россия, Marien.LS@rea.ru</w:t>
      </w:r>
    </w:p>
    <w:p w:rsidR="00C62A2E" w:rsidRDefault="00C62A2E" w:rsidP="00C62A2E">
      <w:pPr>
        <w:pStyle w:val="a6"/>
      </w:pPr>
      <w:r>
        <w:t xml:space="preserve">Есина Ольга Игоревна </w:t>
      </w:r>
    </w:p>
    <w:p w:rsidR="00C62A2E" w:rsidRDefault="00C62A2E" w:rsidP="00C62A2E">
      <w:pPr>
        <w:pStyle w:val="a7"/>
      </w:pPr>
      <w:r>
        <w:t>Российский экономический университет им. Г. В. Плеханова, Москва, Россия, oi_esina@mail.ru</w:t>
      </w:r>
    </w:p>
    <w:p w:rsidR="00C62A2E" w:rsidRDefault="00C62A2E" w:rsidP="00C62A2E">
      <w:pPr>
        <w:pStyle w:val="a8"/>
      </w:pPr>
      <w:r>
        <w:rPr>
          <w:spacing w:val="43"/>
        </w:rPr>
        <w:t>Аннотация</w:t>
      </w:r>
      <w:r>
        <w:t xml:space="preserve">. В статье концепция внутреннего маркетинга рассматривается как философия инновационного развития регионального бизнеса в современных социально-экономических условиях. Маркетинг в общественном питании направлен непосредственно на достижение требуемого уровня дохода, включая в себя грамотное управление всеми циклами производства в целом, также реализацией собственной кулинарной продукции и предоставляемых услуг. Региональное предприятие общественного питания характеризуется общими особенностями, которые базируются на удовлетворении потребностей людей в потреблении пищи и напитков. Первоначальные инвестиции в федеральный и региональный маркетинг огромны, особенно если планируется захват доли рынка в других регионах. Позиционирование бренда должно быть успешным в других регионах, а концепция опробована в Москве. Региональные города, как правило, похожи друг на друга, и могут использоваться схожие маркетинговые концепции. Это преимущество обусловлено устойчивостью финансовой модели на разных региональных рынках. </w:t>
      </w:r>
    </w:p>
    <w:p w:rsidR="00C62A2E" w:rsidRDefault="00C62A2E" w:rsidP="00C62A2E">
      <w:pPr>
        <w:pStyle w:val="a8"/>
      </w:pPr>
      <w:r>
        <w:rPr>
          <w:spacing w:val="43"/>
        </w:rPr>
        <w:t>Ключевые слова</w:t>
      </w:r>
      <w:r>
        <w:t>: общественное питание; производство; внутренний маркетинг; инновационное развитие; региональный бизнес.</w:t>
      </w:r>
    </w:p>
    <w:p w:rsidR="00C62A2E" w:rsidRDefault="00C62A2E" w:rsidP="00C62A2E">
      <w:pPr>
        <w:pStyle w:val="a9"/>
      </w:pPr>
      <w:r>
        <w:rPr>
          <w:spacing w:val="43"/>
        </w:rPr>
        <w:t>Для цитирования</w:t>
      </w:r>
      <w:r>
        <w:t xml:space="preserve">: Филатов В. В., </w:t>
      </w:r>
      <w:proofErr w:type="spellStart"/>
      <w:r>
        <w:t>Бузулуцкая</w:t>
      </w:r>
      <w:proofErr w:type="spellEnd"/>
      <w:r>
        <w:t xml:space="preserve">  М.  В., </w:t>
      </w:r>
      <w:proofErr w:type="spellStart"/>
      <w:r>
        <w:t>Мариен</w:t>
      </w:r>
      <w:proofErr w:type="spellEnd"/>
      <w:r>
        <w:t xml:space="preserve"> Л. С., Есина О. И. Концепция внутреннего маркетинга как философия инновационного развития регионального бизнеса // </w:t>
      </w:r>
      <w:r>
        <w:lastRenderedPageBreak/>
        <w:t>Инновационная экономика: информация, аналитика, прогнозы. – 2024. – № 1. – С. 33–45. https://doi.org/10.47576/2949-1894.2024.1.1.004.</w:t>
      </w:r>
    </w:p>
    <w:p w:rsidR="00C62A2E" w:rsidRDefault="00C62A2E" w:rsidP="00C62A2E">
      <w:pPr>
        <w:pStyle w:val="original"/>
      </w:pPr>
      <w:r>
        <w:t>Original article</w:t>
      </w:r>
    </w:p>
    <w:p w:rsidR="00C62A2E" w:rsidRPr="00C62A2E" w:rsidRDefault="00C62A2E" w:rsidP="00C62A2E">
      <w:pPr>
        <w:pStyle w:val="aa"/>
        <w:rPr>
          <w:lang w:val="en-US"/>
        </w:rPr>
      </w:pPr>
      <w:r w:rsidRPr="00C62A2E">
        <w:rPr>
          <w:lang w:val="en-US"/>
        </w:rPr>
        <w:t xml:space="preserve">The concept of internal marketing as a philosophy of innovative development </w:t>
      </w:r>
      <w:r w:rsidRPr="00C62A2E">
        <w:rPr>
          <w:lang w:val="en-US"/>
        </w:rPr>
        <w:br/>
        <w:t>of regional business</w:t>
      </w:r>
    </w:p>
    <w:p w:rsidR="00C62A2E" w:rsidRPr="00C62A2E" w:rsidRDefault="00C62A2E" w:rsidP="00C62A2E">
      <w:pPr>
        <w:pStyle w:val="ab"/>
        <w:rPr>
          <w:lang w:val="en-US"/>
        </w:rPr>
      </w:pPr>
      <w:proofErr w:type="spellStart"/>
      <w:r w:rsidRPr="00C62A2E">
        <w:rPr>
          <w:lang w:val="en-US"/>
        </w:rPr>
        <w:t>Filatov</w:t>
      </w:r>
      <w:proofErr w:type="spellEnd"/>
      <w:r w:rsidRPr="00C62A2E">
        <w:rPr>
          <w:lang w:val="en-US"/>
        </w:rPr>
        <w:t xml:space="preserve"> Vladimir V.</w:t>
      </w:r>
    </w:p>
    <w:p w:rsidR="00C62A2E" w:rsidRPr="00C62A2E" w:rsidRDefault="00C62A2E" w:rsidP="00C62A2E">
      <w:pPr>
        <w:pStyle w:val="ac"/>
        <w:rPr>
          <w:lang w:val="en-US"/>
        </w:rPr>
      </w:pPr>
      <w:r w:rsidRPr="00C62A2E">
        <w:rPr>
          <w:lang w:val="en-US"/>
        </w:rPr>
        <w:t xml:space="preserve">A. N. Kosygin Russian State University (Technologies. </w:t>
      </w:r>
      <w:proofErr w:type="gramStart"/>
      <w:r w:rsidRPr="00C62A2E">
        <w:rPr>
          <w:lang w:val="en-US"/>
        </w:rPr>
        <w:t>Design.</w:t>
      </w:r>
      <w:proofErr w:type="gramEnd"/>
      <w:r w:rsidRPr="00C62A2E">
        <w:rPr>
          <w:lang w:val="en-US"/>
        </w:rPr>
        <w:t xml:space="preserve"> Art), Moscow, Russia</w:t>
      </w:r>
    </w:p>
    <w:p w:rsidR="00C62A2E" w:rsidRPr="00C62A2E" w:rsidRDefault="00C62A2E" w:rsidP="00C62A2E">
      <w:pPr>
        <w:pStyle w:val="ac"/>
        <w:rPr>
          <w:lang w:val="en-US"/>
        </w:rPr>
      </w:pPr>
      <w:r w:rsidRPr="00C62A2E">
        <w:rPr>
          <w:lang w:val="en-US"/>
        </w:rPr>
        <w:t>Russian University of Biotechnology, Moscow, Russia, filatov_vl@mail.ru</w:t>
      </w:r>
    </w:p>
    <w:p w:rsidR="00C62A2E" w:rsidRPr="00C62A2E" w:rsidRDefault="00C62A2E" w:rsidP="00C62A2E">
      <w:pPr>
        <w:pStyle w:val="ab"/>
        <w:rPr>
          <w:lang w:val="en-US"/>
        </w:rPr>
      </w:pPr>
      <w:proofErr w:type="spellStart"/>
      <w:r w:rsidRPr="00C62A2E">
        <w:rPr>
          <w:lang w:val="en-US"/>
        </w:rPr>
        <w:t>Buzulutskaya</w:t>
      </w:r>
      <w:proofErr w:type="spellEnd"/>
      <w:r w:rsidRPr="00C62A2E">
        <w:rPr>
          <w:lang w:val="en-US"/>
        </w:rPr>
        <w:t xml:space="preserve"> Marina V.</w:t>
      </w:r>
    </w:p>
    <w:p w:rsidR="00C62A2E" w:rsidRPr="00C62A2E" w:rsidRDefault="00C62A2E" w:rsidP="00C62A2E">
      <w:pPr>
        <w:pStyle w:val="ac"/>
        <w:rPr>
          <w:lang w:val="en-US"/>
        </w:rPr>
      </w:pPr>
      <w:r w:rsidRPr="00C62A2E">
        <w:rPr>
          <w:lang w:val="en-US"/>
        </w:rPr>
        <w:t>National Research University «MEI», Moscow, Russia, bmvprof@mail.ru</w:t>
      </w:r>
    </w:p>
    <w:p w:rsidR="00C62A2E" w:rsidRPr="00C62A2E" w:rsidRDefault="00C62A2E" w:rsidP="00C62A2E">
      <w:pPr>
        <w:pStyle w:val="ab"/>
        <w:rPr>
          <w:lang w:val="en-US"/>
        </w:rPr>
      </w:pPr>
      <w:proofErr w:type="spellStart"/>
      <w:r w:rsidRPr="00C62A2E">
        <w:rPr>
          <w:lang w:val="en-US"/>
        </w:rPr>
        <w:t>Marien</w:t>
      </w:r>
      <w:proofErr w:type="spellEnd"/>
      <w:r w:rsidRPr="00C62A2E">
        <w:rPr>
          <w:lang w:val="en-US"/>
        </w:rPr>
        <w:t xml:space="preserve"> Lyudmila S.</w:t>
      </w:r>
    </w:p>
    <w:p w:rsidR="00C62A2E" w:rsidRPr="00C62A2E" w:rsidRDefault="00C62A2E" w:rsidP="00C62A2E">
      <w:pPr>
        <w:pStyle w:val="ac"/>
        <w:rPr>
          <w:lang w:val="en-US"/>
        </w:rPr>
      </w:pPr>
      <w:r w:rsidRPr="00C62A2E">
        <w:rPr>
          <w:lang w:val="en-US"/>
        </w:rPr>
        <w:t>Plekhanov Russian University of Economics, Moscow, Russia, Marien.LS@rea.ru</w:t>
      </w:r>
    </w:p>
    <w:p w:rsidR="00C62A2E" w:rsidRPr="00C62A2E" w:rsidRDefault="00C62A2E" w:rsidP="00C62A2E">
      <w:pPr>
        <w:pStyle w:val="ab"/>
        <w:rPr>
          <w:lang w:val="en-US"/>
        </w:rPr>
      </w:pPr>
      <w:proofErr w:type="spellStart"/>
      <w:r w:rsidRPr="00C62A2E">
        <w:rPr>
          <w:lang w:val="en-US"/>
        </w:rPr>
        <w:t>Yesina</w:t>
      </w:r>
      <w:proofErr w:type="spellEnd"/>
      <w:r w:rsidRPr="00C62A2E">
        <w:rPr>
          <w:lang w:val="en-US"/>
        </w:rPr>
        <w:t xml:space="preserve"> Olga I.</w:t>
      </w:r>
    </w:p>
    <w:p w:rsidR="00C62A2E" w:rsidRPr="00C62A2E" w:rsidRDefault="00C62A2E" w:rsidP="00C62A2E">
      <w:pPr>
        <w:pStyle w:val="ac"/>
        <w:rPr>
          <w:lang w:val="en-US"/>
        </w:rPr>
      </w:pPr>
      <w:r w:rsidRPr="00C62A2E">
        <w:rPr>
          <w:lang w:val="en-US"/>
        </w:rPr>
        <w:t>Plekhanov Russian University of Economics, Moscow, Russia, oi_esina@mail.ru</w:t>
      </w:r>
    </w:p>
    <w:p w:rsidR="00C62A2E" w:rsidRPr="00C62A2E" w:rsidRDefault="00C62A2E" w:rsidP="00C62A2E">
      <w:pPr>
        <w:pStyle w:val="a8"/>
        <w:rPr>
          <w:lang w:val="en-US"/>
        </w:rPr>
      </w:pPr>
      <w:r w:rsidRPr="00C62A2E">
        <w:rPr>
          <w:spacing w:val="43"/>
          <w:lang w:val="en-US"/>
        </w:rPr>
        <w:t>Abstract</w:t>
      </w:r>
      <w:r w:rsidRPr="00C62A2E">
        <w:rPr>
          <w:lang w:val="en-US"/>
        </w:rPr>
        <w:t xml:space="preserve">. The article considers the concept of internal marketing as a philosophy of innovative development of regional business in modern socio-economic conditions. Marketing in public catering is aimed directly at achieving the required level of income, including competent management of all production cycles in general, as well as the sale of </w:t>
      </w:r>
      <w:proofErr w:type="gramStart"/>
      <w:r w:rsidRPr="00C62A2E">
        <w:rPr>
          <w:lang w:val="en-US"/>
        </w:rPr>
        <w:t>their own</w:t>
      </w:r>
      <w:proofErr w:type="gramEnd"/>
      <w:r w:rsidRPr="00C62A2E">
        <w:rPr>
          <w:lang w:val="en-US"/>
        </w:rPr>
        <w:t xml:space="preserve"> culinary products and services provided. A regional catering company is characterized by common features that are based on meeting the needs of people in the consumption of food and drinks. Initial investments in federal and regional marketing are huge, especially if you plan to capture market share in other regions. Brand positioning should be successful in other regions, and the concept has been tested in Moscow. Regional cities tend to be similar to each other, and similar marketing concepts can be used. This advantage is due to the stability of the financial model in different regional markets.</w:t>
      </w:r>
    </w:p>
    <w:p w:rsidR="00C62A2E" w:rsidRPr="00C62A2E" w:rsidRDefault="00C62A2E" w:rsidP="00C62A2E">
      <w:pPr>
        <w:pStyle w:val="a8"/>
        <w:rPr>
          <w:lang w:val="en-US"/>
        </w:rPr>
      </w:pPr>
      <w:r w:rsidRPr="00C62A2E">
        <w:rPr>
          <w:spacing w:val="43"/>
          <w:lang w:val="en-US"/>
        </w:rPr>
        <w:t>Keywords</w:t>
      </w:r>
      <w:r w:rsidRPr="00C62A2E">
        <w:rPr>
          <w:lang w:val="en-US"/>
        </w:rPr>
        <w:t>: catering; production; internal marketing; innovative development; regional business.</w:t>
      </w:r>
    </w:p>
    <w:p w:rsidR="00C62A2E" w:rsidRPr="00C62A2E" w:rsidRDefault="00C62A2E" w:rsidP="00C62A2E">
      <w:pPr>
        <w:pStyle w:val="a9"/>
        <w:rPr>
          <w:lang w:val="en-US"/>
        </w:rPr>
      </w:pPr>
      <w:r w:rsidRPr="00C62A2E">
        <w:rPr>
          <w:spacing w:val="43"/>
          <w:lang w:val="en-US"/>
        </w:rPr>
        <w:t>For citation</w:t>
      </w:r>
      <w:r w:rsidRPr="00C62A2E">
        <w:rPr>
          <w:lang w:val="en-US"/>
        </w:rPr>
        <w:t xml:space="preserve">: </w:t>
      </w:r>
      <w:proofErr w:type="spellStart"/>
      <w:r w:rsidRPr="00C62A2E">
        <w:rPr>
          <w:lang w:val="en-US"/>
        </w:rPr>
        <w:t>Filatov</w:t>
      </w:r>
      <w:proofErr w:type="spellEnd"/>
      <w:r w:rsidRPr="00C62A2E">
        <w:rPr>
          <w:lang w:val="en-US"/>
        </w:rPr>
        <w:t xml:space="preserve"> V. V., </w:t>
      </w:r>
      <w:proofErr w:type="spellStart"/>
      <w:r w:rsidRPr="00C62A2E">
        <w:rPr>
          <w:lang w:val="en-US"/>
        </w:rPr>
        <w:t>Buzulutskaya</w:t>
      </w:r>
      <w:proofErr w:type="spellEnd"/>
      <w:r w:rsidRPr="00C62A2E">
        <w:rPr>
          <w:lang w:val="en-US"/>
        </w:rPr>
        <w:t xml:space="preserve"> M. V., </w:t>
      </w:r>
      <w:proofErr w:type="spellStart"/>
      <w:r w:rsidRPr="00C62A2E">
        <w:rPr>
          <w:lang w:val="en-US"/>
        </w:rPr>
        <w:t>Marien</w:t>
      </w:r>
      <w:proofErr w:type="spellEnd"/>
      <w:r w:rsidRPr="00C62A2E">
        <w:rPr>
          <w:lang w:val="en-US"/>
        </w:rPr>
        <w:t xml:space="preserve"> L. S., </w:t>
      </w:r>
      <w:proofErr w:type="spellStart"/>
      <w:r w:rsidRPr="00C62A2E">
        <w:rPr>
          <w:lang w:val="en-US"/>
        </w:rPr>
        <w:t>Yesina</w:t>
      </w:r>
      <w:proofErr w:type="spellEnd"/>
      <w:r w:rsidRPr="00C62A2E">
        <w:rPr>
          <w:lang w:val="en-US"/>
        </w:rPr>
        <w:t xml:space="preserve"> O. I. </w:t>
      </w:r>
      <w:proofErr w:type="gramStart"/>
      <w:r w:rsidRPr="00C62A2E">
        <w:rPr>
          <w:lang w:val="en-US"/>
        </w:rPr>
        <w:t>The concept of internal marketing as a philosophy of innovative development of regional business.</w:t>
      </w:r>
      <w:proofErr w:type="gramEnd"/>
      <w:r w:rsidRPr="00C62A2E">
        <w:rPr>
          <w:lang w:val="en-US"/>
        </w:rPr>
        <w:t xml:space="preserve"> </w:t>
      </w:r>
      <w:r w:rsidRPr="00C62A2E">
        <w:rPr>
          <w:i/>
          <w:iCs/>
          <w:lang w:val="en-US"/>
        </w:rPr>
        <w:t xml:space="preserve">Innovative economy: information, analysis, prognoses, </w:t>
      </w:r>
      <w:r w:rsidRPr="00C62A2E">
        <w:rPr>
          <w:lang w:val="en-US"/>
        </w:rPr>
        <w:t>2024, no. 1, pp. 33–45. https://doi.org/10.47576/2949-1894.2024.1.1.004.</w:t>
      </w:r>
    </w:p>
    <w:p w:rsidR="00CE395C" w:rsidRPr="00CE395C" w:rsidRDefault="00CE395C" w:rsidP="00CE395C">
      <w:pPr>
        <w:pStyle w:val="a3"/>
        <w:rPr>
          <w:lang w:val="ru-RU"/>
        </w:rPr>
      </w:pPr>
      <w:r w:rsidRPr="00CE395C">
        <w:rPr>
          <w:lang w:val="ru-RU"/>
        </w:rPr>
        <w:t>Научная статья</w:t>
      </w:r>
    </w:p>
    <w:p w:rsidR="00CE395C" w:rsidRPr="00CE395C" w:rsidRDefault="00CE395C" w:rsidP="00CE395C">
      <w:pPr>
        <w:pStyle w:val="a4"/>
        <w:rPr>
          <w:lang w:val="ru-RU"/>
        </w:rPr>
      </w:pPr>
      <w:r w:rsidRPr="00CE395C">
        <w:rPr>
          <w:lang w:val="ru-RU"/>
        </w:rPr>
        <w:t>УДК 338.24</w:t>
      </w:r>
    </w:p>
    <w:p w:rsidR="00CE395C" w:rsidRPr="00CE395C" w:rsidRDefault="00CE395C" w:rsidP="00CE395C">
      <w:pPr>
        <w:pStyle w:val="doi"/>
        <w:rPr>
          <w:lang w:val="ru-RU"/>
        </w:rPr>
      </w:pPr>
      <w:proofErr w:type="spellStart"/>
      <w:proofErr w:type="gramStart"/>
      <w:r>
        <w:t>doi</w:t>
      </w:r>
      <w:proofErr w:type="spellEnd"/>
      <w:proofErr w:type="gramEnd"/>
      <w:r w:rsidRPr="00CE395C">
        <w:rPr>
          <w:lang w:val="ru-RU"/>
        </w:rPr>
        <w:t>: 10.47576/2949-1894.2024.1.1.005</w:t>
      </w:r>
    </w:p>
    <w:p w:rsidR="00CE395C" w:rsidRDefault="00CE395C" w:rsidP="00CE395C">
      <w:pPr>
        <w:pStyle w:val="a5"/>
      </w:pPr>
      <w:r>
        <w:t>Обеспечение финансово-экономической безопасности региона как задача финансового просвещения населения</w:t>
      </w:r>
    </w:p>
    <w:p w:rsidR="00CE395C" w:rsidRDefault="00CE395C" w:rsidP="00CE395C">
      <w:pPr>
        <w:pStyle w:val="a6"/>
      </w:pPr>
      <w:proofErr w:type="spellStart"/>
      <w:r>
        <w:t>Столярова</w:t>
      </w:r>
      <w:proofErr w:type="spellEnd"/>
      <w:r>
        <w:t xml:space="preserve"> Алла Николаевна </w:t>
      </w:r>
    </w:p>
    <w:p w:rsidR="00CE395C" w:rsidRDefault="00CE395C" w:rsidP="00CE395C">
      <w:pPr>
        <w:pStyle w:val="a7"/>
      </w:pPr>
      <w:r>
        <w:t xml:space="preserve">Государственный социально-гуманитарный университет, </w:t>
      </w:r>
      <w:r>
        <w:br/>
        <w:t>Коломна, Россия, stolyarova2011@mail.ru</w:t>
      </w:r>
    </w:p>
    <w:p w:rsidR="00CE395C" w:rsidRDefault="00CE395C" w:rsidP="00CE395C">
      <w:pPr>
        <w:pStyle w:val="a6"/>
      </w:pPr>
      <w:r>
        <w:t>Петросян Давид Семенович </w:t>
      </w:r>
    </w:p>
    <w:p w:rsidR="00CE395C" w:rsidRDefault="00CE395C" w:rsidP="00CE395C">
      <w:pPr>
        <w:pStyle w:val="a7"/>
      </w:pPr>
      <w:r>
        <w:t xml:space="preserve">Институт региональных экономических исследований, </w:t>
      </w:r>
      <w:r>
        <w:br/>
        <w:t>Москва, Россия, pet_dav@mail.ru</w:t>
      </w:r>
    </w:p>
    <w:p w:rsidR="00CE395C" w:rsidRDefault="00CE395C" w:rsidP="00CE395C">
      <w:pPr>
        <w:pStyle w:val="a6"/>
      </w:pPr>
      <w:proofErr w:type="spellStart"/>
      <w:r>
        <w:lastRenderedPageBreak/>
        <w:t>Боташева</w:t>
      </w:r>
      <w:proofErr w:type="spellEnd"/>
      <w:r>
        <w:t xml:space="preserve"> Лейла </w:t>
      </w:r>
      <w:proofErr w:type="spellStart"/>
      <w:r>
        <w:t>Султановна</w:t>
      </w:r>
      <w:proofErr w:type="spellEnd"/>
      <w:r>
        <w:t> </w:t>
      </w:r>
    </w:p>
    <w:p w:rsidR="00CE395C" w:rsidRDefault="00CE395C" w:rsidP="00CE395C">
      <w:pPr>
        <w:pStyle w:val="a7"/>
      </w:pPr>
      <w:r>
        <w:t xml:space="preserve">Северо-Кавказская государственная академия, </w:t>
      </w:r>
      <w:r>
        <w:br/>
        <w:t>Черкесск, Россия, leilushka@bk.ru</w:t>
      </w:r>
    </w:p>
    <w:p w:rsidR="00CE395C" w:rsidRDefault="00CE395C" w:rsidP="00CE395C">
      <w:pPr>
        <w:pStyle w:val="a6"/>
      </w:pPr>
      <w:proofErr w:type="spellStart"/>
      <w:r>
        <w:t>Терскова</w:t>
      </w:r>
      <w:proofErr w:type="spellEnd"/>
      <w:r>
        <w:t xml:space="preserve"> Ирина Владимировна </w:t>
      </w:r>
    </w:p>
    <w:p w:rsidR="00CE395C" w:rsidRDefault="00CE395C" w:rsidP="00CE395C">
      <w:pPr>
        <w:pStyle w:val="a7"/>
      </w:pPr>
      <w:r>
        <w:t xml:space="preserve">Государственный социально-гуманитарный университет, </w:t>
      </w:r>
      <w:r>
        <w:br/>
        <w:t>Коломна, Россия, podarki76@mail.ru</w:t>
      </w:r>
    </w:p>
    <w:p w:rsidR="00CE395C" w:rsidRDefault="00CE395C" w:rsidP="00CE395C">
      <w:pPr>
        <w:pStyle w:val="a8"/>
      </w:pPr>
      <w:r>
        <w:rPr>
          <w:spacing w:val="43"/>
        </w:rPr>
        <w:t>Аннотация</w:t>
      </w:r>
      <w:r>
        <w:t>. В статье рассмотрено содержание финансово-экономической безопасности региона, состоящей из множества компонентов, из которых основными являются экономическая, финансовая, инвестиционная, бюджетная, налоговая, долговая и денежно-кредитная безопасность, а также безопасность банковского сектора, фондового и страхового рынка. Обеспечение указанных видов безопасности является одной из важнейших задач финансового просвещения населения региона.</w:t>
      </w:r>
    </w:p>
    <w:p w:rsidR="00CE395C" w:rsidRDefault="00CE395C" w:rsidP="00CE395C">
      <w:pPr>
        <w:pStyle w:val="a8"/>
      </w:pPr>
      <w:r>
        <w:rPr>
          <w:spacing w:val="43"/>
        </w:rPr>
        <w:t>Ключевые слова</w:t>
      </w:r>
      <w:r>
        <w:t>: финансово-экономическая безопасность; регион; финансовое просвещение; население.</w:t>
      </w:r>
    </w:p>
    <w:p w:rsidR="00CE395C" w:rsidRDefault="00CE395C" w:rsidP="00CE395C">
      <w:pPr>
        <w:pStyle w:val="a9"/>
      </w:pPr>
      <w:r>
        <w:rPr>
          <w:spacing w:val="43"/>
        </w:rPr>
        <w:t>Для цитирования</w:t>
      </w:r>
      <w:r>
        <w:t xml:space="preserve">: </w:t>
      </w:r>
      <w:proofErr w:type="spellStart"/>
      <w:r>
        <w:t>Столярова</w:t>
      </w:r>
      <w:proofErr w:type="spellEnd"/>
      <w:r>
        <w:t xml:space="preserve"> А. Н., Петросян Д. С., </w:t>
      </w:r>
      <w:proofErr w:type="spellStart"/>
      <w:r>
        <w:t>Боташева</w:t>
      </w:r>
      <w:proofErr w:type="spellEnd"/>
      <w:r>
        <w:t xml:space="preserve"> Л. С., </w:t>
      </w:r>
      <w:proofErr w:type="spellStart"/>
      <w:r>
        <w:t>Терскова</w:t>
      </w:r>
      <w:proofErr w:type="spellEnd"/>
      <w:r>
        <w:t xml:space="preserve"> И. В. Обеспечение финансово-экономической безопасности региона как задача финансового просвещения населения // Инновационная экономика: информация, аналитика, прогнозы. – 2024. – № 1. – С. 46–54. https://doi.org/10.47576/2949-1894.2024.1.1.005.</w:t>
      </w:r>
    </w:p>
    <w:p w:rsidR="00CE395C" w:rsidRDefault="00CE395C" w:rsidP="00CE395C">
      <w:pPr>
        <w:pStyle w:val="original"/>
      </w:pPr>
      <w:r>
        <w:t>Original article</w:t>
      </w:r>
    </w:p>
    <w:p w:rsidR="00CE395C" w:rsidRPr="00CE395C" w:rsidRDefault="00CE395C" w:rsidP="00CE395C">
      <w:pPr>
        <w:pStyle w:val="aa"/>
        <w:rPr>
          <w:lang w:val="en-US"/>
        </w:rPr>
      </w:pPr>
      <w:r w:rsidRPr="00CE395C">
        <w:rPr>
          <w:lang w:val="en-US"/>
        </w:rPr>
        <w:t>Ensuring the financial and economic security of the region as a task of financial education of the population</w:t>
      </w:r>
    </w:p>
    <w:p w:rsidR="00CE395C" w:rsidRPr="00CE395C" w:rsidRDefault="00CE395C" w:rsidP="00CE395C">
      <w:pPr>
        <w:pStyle w:val="ab"/>
        <w:rPr>
          <w:lang w:val="en-US"/>
        </w:rPr>
      </w:pPr>
      <w:proofErr w:type="spellStart"/>
      <w:r w:rsidRPr="00CE395C">
        <w:rPr>
          <w:lang w:val="en-US"/>
        </w:rPr>
        <w:t>Stolyarova</w:t>
      </w:r>
      <w:proofErr w:type="spellEnd"/>
      <w:r w:rsidRPr="00CE395C">
        <w:rPr>
          <w:lang w:val="en-US"/>
        </w:rPr>
        <w:t xml:space="preserve"> </w:t>
      </w:r>
      <w:proofErr w:type="spellStart"/>
      <w:r w:rsidRPr="00CE395C">
        <w:rPr>
          <w:lang w:val="en-US"/>
        </w:rPr>
        <w:t>Alla</w:t>
      </w:r>
      <w:proofErr w:type="spellEnd"/>
      <w:r w:rsidRPr="00CE395C">
        <w:rPr>
          <w:lang w:val="en-US"/>
        </w:rPr>
        <w:t xml:space="preserve"> N.</w:t>
      </w:r>
    </w:p>
    <w:p w:rsidR="00CE395C" w:rsidRPr="00CE395C" w:rsidRDefault="00CE395C" w:rsidP="00CE395C">
      <w:pPr>
        <w:pStyle w:val="ac"/>
        <w:rPr>
          <w:lang w:val="en-US"/>
        </w:rPr>
      </w:pPr>
      <w:r w:rsidRPr="00CE395C">
        <w:rPr>
          <w:lang w:val="en-US"/>
        </w:rPr>
        <w:t xml:space="preserve">State University of Social Sciences and Humanities, </w:t>
      </w:r>
      <w:proofErr w:type="spellStart"/>
      <w:r w:rsidRPr="00CE395C">
        <w:rPr>
          <w:lang w:val="en-US"/>
        </w:rPr>
        <w:t>Kolomna</w:t>
      </w:r>
      <w:proofErr w:type="spellEnd"/>
      <w:r w:rsidRPr="00CE395C">
        <w:rPr>
          <w:lang w:val="en-US"/>
        </w:rPr>
        <w:t>, Russia, stolyarova2011@mail.ru</w:t>
      </w:r>
    </w:p>
    <w:p w:rsidR="00CE395C" w:rsidRPr="00CE395C" w:rsidRDefault="00CE395C" w:rsidP="00CE395C">
      <w:pPr>
        <w:pStyle w:val="ab"/>
        <w:rPr>
          <w:lang w:val="en-US"/>
        </w:rPr>
      </w:pPr>
      <w:proofErr w:type="spellStart"/>
      <w:r w:rsidRPr="00CE395C">
        <w:rPr>
          <w:lang w:val="en-US"/>
        </w:rPr>
        <w:t>Petrosyan</w:t>
      </w:r>
      <w:proofErr w:type="spellEnd"/>
      <w:r w:rsidRPr="00CE395C">
        <w:rPr>
          <w:lang w:val="en-US"/>
        </w:rPr>
        <w:t xml:space="preserve"> David S.</w:t>
      </w:r>
    </w:p>
    <w:p w:rsidR="00CE395C" w:rsidRPr="00CE395C" w:rsidRDefault="00CE395C" w:rsidP="00CE395C">
      <w:pPr>
        <w:pStyle w:val="ac"/>
        <w:rPr>
          <w:lang w:val="en-US"/>
        </w:rPr>
      </w:pPr>
      <w:r w:rsidRPr="00CE395C">
        <w:rPr>
          <w:lang w:val="en-US"/>
        </w:rPr>
        <w:t>Institute of Regional Economic Research, Moscow, Russia, pet_dav@mail.ru</w:t>
      </w:r>
    </w:p>
    <w:p w:rsidR="00CE395C" w:rsidRPr="00CE395C" w:rsidRDefault="00CE395C" w:rsidP="00CE395C">
      <w:pPr>
        <w:pStyle w:val="ab"/>
        <w:rPr>
          <w:lang w:val="en-US"/>
        </w:rPr>
      </w:pPr>
      <w:proofErr w:type="spellStart"/>
      <w:r w:rsidRPr="00CE395C">
        <w:rPr>
          <w:lang w:val="en-US"/>
        </w:rPr>
        <w:t>Botasheva</w:t>
      </w:r>
      <w:proofErr w:type="spellEnd"/>
      <w:r w:rsidRPr="00CE395C">
        <w:rPr>
          <w:lang w:val="en-US"/>
        </w:rPr>
        <w:t xml:space="preserve"> Leila S.</w:t>
      </w:r>
    </w:p>
    <w:p w:rsidR="00CE395C" w:rsidRPr="00CE395C" w:rsidRDefault="00CE395C" w:rsidP="00CE395C">
      <w:pPr>
        <w:pStyle w:val="ac"/>
        <w:rPr>
          <w:lang w:val="en-US"/>
        </w:rPr>
      </w:pPr>
      <w:r w:rsidRPr="00CE395C">
        <w:rPr>
          <w:lang w:val="en-US"/>
        </w:rPr>
        <w:t>North Caucasus State Academy, Cherkessk, Russia, leilushka@bk.ru</w:t>
      </w:r>
    </w:p>
    <w:p w:rsidR="00CE395C" w:rsidRPr="00CE395C" w:rsidRDefault="00CE395C" w:rsidP="00CE395C">
      <w:pPr>
        <w:pStyle w:val="ab"/>
        <w:rPr>
          <w:lang w:val="en-US"/>
        </w:rPr>
      </w:pPr>
      <w:proofErr w:type="spellStart"/>
      <w:r w:rsidRPr="00CE395C">
        <w:rPr>
          <w:lang w:val="en-US"/>
        </w:rPr>
        <w:t>Terskova</w:t>
      </w:r>
      <w:proofErr w:type="spellEnd"/>
      <w:r w:rsidRPr="00CE395C">
        <w:rPr>
          <w:lang w:val="en-US"/>
        </w:rPr>
        <w:t xml:space="preserve"> Irina V.</w:t>
      </w:r>
    </w:p>
    <w:p w:rsidR="00CE395C" w:rsidRPr="00CE395C" w:rsidRDefault="00CE395C" w:rsidP="00CE395C">
      <w:pPr>
        <w:pStyle w:val="ac"/>
        <w:rPr>
          <w:lang w:val="en-US"/>
        </w:rPr>
      </w:pPr>
      <w:r w:rsidRPr="00CE395C">
        <w:rPr>
          <w:lang w:val="en-US"/>
        </w:rPr>
        <w:t xml:space="preserve">State University of Social Sciences and Humanities, </w:t>
      </w:r>
      <w:proofErr w:type="spellStart"/>
      <w:r w:rsidRPr="00CE395C">
        <w:rPr>
          <w:lang w:val="en-US"/>
        </w:rPr>
        <w:t>Kolomna</w:t>
      </w:r>
      <w:proofErr w:type="spellEnd"/>
      <w:r w:rsidRPr="00CE395C">
        <w:rPr>
          <w:lang w:val="en-US"/>
        </w:rPr>
        <w:t xml:space="preserve">, Russia, </w:t>
      </w:r>
      <w:r w:rsidRPr="00CE395C">
        <w:rPr>
          <w:lang w:val="en-US"/>
        </w:rPr>
        <w:br/>
        <w:t>podarki76@mail.ru</w:t>
      </w:r>
    </w:p>
    <w:p w:rsidR="00CE395C" w:rsidRPr="00CE395C" w:rsidRDefault="00CE395C" w:rsidP="00CE395C">
      <w:pPr>
        <w:pStyle w:val="a8"/>
        <w:rPr>
          <w:lang w:val="en-US"/>
        </w:rPr>
      </w:pPr>
      <w:r w:rsidRPr="00CE395C">
        <w:rPr>
          <w:spacing w:val="43"/>
          <w:lang w:val="en-US"/>
        </w:rPr>
        <w:t>Abstract</w:t>
      </w:r>
      <w:r w:rsidRPr="00CE395C">
        <w:rPr>
          <w:lang w:val="en-US"/>
        </w:rPr>
        <w:t>.  The article examines the content of the financial and economic security of the region, consisting of many components, of which the main ones are economic, financial, investment, budgetary, tax, debt and monetary security, as well as the security of the banking sector, stock and insurance market. Ensuring these types of security is one of the most important tasks of financial education of the region’s population.</w:t>
      </w:r>
    </w:p>
    <w:p w:rsidR="00CE395C" w:rsidRPr="00CE395C" w:rsidRDefault="00CE395C" w:rsidP="00CE395C">
      <w:pPr>
        <w:pStyle w:val="a8"/>
        <w:rPr>
          <w:lang w:val="en-US"/>
        </w:rPr>
      </w:pPr>
      <w:r w:rsidRPr="00CE395C">
        <w:rPr>
          <w:spacing w:val="43"/>
          <w:lang w:val="en-US"/>
        </w:rPr>
        <w:t>Keywords</w:t>
      </w:r>
      <w:r w:rsidRPr="00CE395C">
        <w:rPr>
          <w:lang w:val="en-US"/>
        </w:rPr>
        <w:t xml:space="preserve">: financial and economic security; region; financial education; </w:t>
      </w:r>
      <w:proofErr w:type="gramStart"/>
      <w:r w:rsidRPr="00CE395C">
        <w:rPr>
          <w:lang w:val="en-US"/>
        </w:rPr>
        <w:t>population .</w:t>
      </w:r>
      <w:proofErr w:type="gramEnd"/>
    </w:p>
    <w:p w:rsidR="00CE395C" w:rsidRPr="00CE395C" w:rsidRDefault="00CE395C" w:rsidP="00CE395C">
      <w:pPr>
        <w:pStyle w:val="forcitation"/>
        <w:rPr>
          <w:lang w:val="en-US"/>
        </w:rPr>
      </w:pPr>
      <w:r w:rsidRPr="00CE395C">
        <w:rPr>
          <w:spacing w:val="43"/>
          <w:lang w:val="en-US"/>
        </w:rPr>
        <w:t>For citation</w:t>
      </w:r>
      <w:r w:rsidRPr="00CE395C">
        <w:rPr>
          <w:lang w:val="en-US"/>
        </w:rPr>
        <w:t xml:space="preserve">: </w:t>
      </w:r>
      <w:proofErr w:type="spellStart"/>
      <w:r w:rsidRPr="00CE395C">
        <w:rPr>
          <w:lang w:val="en-US"/>
        </w:rPr>
        <w:t>Stolyarova</w:t>
      </w:r>
      <w:proofErr w:type="spellEnd"/>
      <w:r w:rsidRPr="00CE395C">
        <w:rPr>
          <w:lang w:val="en-US"/>
        </w:rPr>
        <w:t xml:space="preserve"> A. N., </w:t>
      </w:r>
      <w:proofErr w:type="spellStart"/>
      <w:r w:rsidRPr="00CE395C">
        <w:rPr>
          <w:lang w:val="en-US"/>
        </w:rPr>
        <w:t>Petrosyan</w:t>
      </w:r>
      <w:proofErr w:type="spellEnd"/>
      <w:r w:rsidRPr="00CE395C">
        <w:rPr>
          <w:lang w:val="en-US"/>
        </w:rPr>
        <w:t xml:space="preserve"> D. S., </w:t>
      </w:r>
      <w:proofErr w:type="spellStart"/>
      <w:r w:rsidRPr="00CE395C">
        <w:rPr>
          <w:lang w:val="en-US"/>
        </w:rPr>
        <w:t>Botasheva</w:t>
      </w:r>
      <w:proofErr w:type="spellEnd"/>
      <w:r w:rsidRPr="00CE395C">
        <w:rPr>
          <w:lang w:val="en-US"/>
        </w:rPr>
        <w:t xml:space="preserve"> L. S., </w:t>
      </w:r>
      <w:proofErr w:type="spellStart"/>
      <w:r w:rsidRPr="00CE395C">
        <w:rPr>
          <w:lang w:val="en-US"/>
        </w:rPr>
        <w:t>Terskova</w:t>
      </w:r>
      <w:proofErr w:type="spellEnd"/>
      <w:r w:rsidRPr="00CE395C">
        <w:rPr>
          <w:lang w:val="en-US"/>
        </w:rPr>
        <w:t xml:space="preserve"> I. V. Ensuring the financial and economic security of the region as a task of financial education of the population. </w:t>
      </w:r>
      <w:r w:rsidRPr="00CE395C">
        <w:rPr>
          <w:i/>
          <w:iCs/>
          <w:lang w:val="en-US"/>
        </w:rPr>
        <w:t>Innovative economy: information, analysis, prognoses,</w:t>
      </w:r>
      <w:r w:rsidRPr="00CE395C">
        <w:rPr>
          <w:lang w:val="en-US"/>
        </w:rPr>
        <w:t xml:space="preserve"> 2024, no. 1, pp. 46–54. https://doi.org/10.47576/2949-1894.2024.1.1.005.</w:t>
      </w:r>
    </w:p>
    <w:p w:rsidR="007045D1" w:rsidRPr="007045D1" w:rsidRDefault="007045D1" w:rsidP="007045D1">
      <w:pPr>
        <w:pStyle w:val="a3"/>
        <w:rPr>
          <w:lang w:val="ru-RU"/>
        </w:rPr>
      </w:pPr>
      <w:r w:rsidRPr="007045D1">
        <w:rPr>
          <w:lang w:val="ru-RU"/>
        </w:rPr>
        <w:t>Научная статья</w:t>
      </w:r>
    </w:p>
    <w:p w:rsidR="007045D1" w:rsidRPr="007045D1" w:rsidRDefault="007045D1" w:rsidP="007045D1">
      <w:pPr>
        <w:pStyle w:val="a4"/>
        <w:rPr>
          <w:lang w:val="ru-RU"/>
        </w:rPr>
      </w:pPr>
      <w:r w:rsidRPr="007045D1">
        <w:rPr>
          <w:lang w:val="ru-RU"/>
        </w:rPr>
        <w:t>УДК 331</w:t>
      </w:r>
    </w:p>
    <w:p w:rsidR="007045D1" w:rsidRPr="007045D1" w:rsidRDefault="007045D1" w:rsidP="007045D1">
      <w:pPr>
        <w:pStyle w:val="doi"/>
        <w:rPr>
          <w:lang w:val="ru-RU"/>
        </w:rPr>
      </w:pPr>
      <w:proofErr w:type="spellStart"/>
      <w:proofErr w:type="gramStart"/>
      <w:r>
        <w:t>doi</w:t>
      </w:r>
      <w:proofErr w:type="spellEnd"/>
      <w:proofErr w:type="gramEnd"/>
      <w:r w:rsidRPr="007045D1">
        <w:rPr>
          <w:lang w:val="ru-RU"/>
        </w:rPr>
        <w:t>: 10.47576/2949-1894.2024.1.1.006</w:t>
      </w:r>
    </w:p>
    <w:p w:rsidR="007045D1" w:rsidRDefault="007045D1" w:rsidP="007045D1">
      <w:pPr>
        <w:pStyle w:val="a5"/>
      </w:pPr>
      <w:r>
        <w:lastRenderedPageBreak/>
        <w:t xml:space="preserve">Сокращение рабочей недели: </w:t>
      </w:r>
      <w:r>
        <w:br/>
        <w:t>реальность и перспективы</w:t>
      </w:r>
    </w:p>
    <w:p w:rsidR="007045D1" w:rsidRDefault="007045D1" w:rsidP="007045D1">
      <w:pPr>
        <w:pStyle w:val="a6"/>
      </w:pPr>
      <w:r>
        <w:t xml:space="preserve">Иванова-Швец Людмила Николаевна </w:t>
      </w:r>
    </w:p>
    <w:p w:rsidR="007045D1" w:rsidRDefault="007045D1" w:rsidP="007045D1">
      <w:pPr>
        <w:pStyle w:val="a7"/>
      </w:pPr>
      <w:r>
        <w:t>Российский экономический университет им. Г. В. Плеханова, Москва, Россия, ivanova_l_n@mail.ru</w:t>
      </w:r>
    </w:p>
    <w:p w:rsidR="007045D1" w:rsidRDefault="007045D1" w:rsidP="007045D1">
      <w:pPr>
        <w:pStyle w:val="a6"/>
      </w:pPr>
      <w:proofErr w:type="spellStart"/>
      <w:r>
        <w:t>Валдаевская</w:t>
      </w:r>
      <w:proofErr w:type="spellEnd"/>
      <w:r>
        <w:t xml:space="preserve"> Анна Григорьевна </w:t>
      </w:r>
    </w:p>
    <w:p w:rsidR="007045D1" w:rsidRDefault="007045D1" w:rsidP="007045D1">
      <w:pPr>
        <w:pStyle w:val="a7"/>
      </w:pPr>
      <w:r>
        <w:t>Российский экономический университет им. Г. В. Плеханова, Москва, Россия, ivanova_l_n@mail.ru</w:t>
      </w:r>
    </w:p>
    <w:p w:rsidR="007045D1" w:rsidRDefault="007045D1" w:rsidP="007045D1">
      <w:pPr>
        <w:pStyle w:val="a6"/>
      </w:pPr>
      <w:r>
        <w:t>Шестакович Ирина Викторовна</w:t>
      </w:r>
    </w:p>
    <w:p w:rsidR="007045D1" w:rsidRDefault="007045D1" w:rsidP="007045D1">
      <w:pPr>
        <w:pStyle w:val="a7"/>
      </w:pPr>
      <w:r>
        <w:t>Российский экономический университет им. Г. В. Плеханова, Москва, Россия, ivanova_l_n@mail.ru</w:t>
      </w:r>
    </w:p>
    <w:p w:rsidR="007045D1" w:rsidRDefault="007045D1" w:rsidP="007045D1">
      <w:pPr>
        <w:pStyle w:val="a8"/>
      </w:pPr>
      <w:r>
        <w:rPr>
          <w:spacing w:val="43"/>
        </w:rPr>
        <w:t>Аннотация</w:t>
      </w:r>
      <w:r>
        <w:t xml:space="preserve">: В статье рассматривается реальная трудовая жизнь. Эволюция трудового менеджмента практикует и реализует все больше новых тенденций и норм распорядка рабочего дня. В последнее время изменения режима рабочего дня работников являются не то чтобы потребностью, даже больше необходимостью в условиях быстрой динамики развития новых форм занятости и требований к режиму работы. Идея перехода с пятидневной рабочей недели на </w:t>
      </w:r>
      <w:proofErr w:type="gramStart"/>
      <w:r>
        <w:t>четырехдневную</w:t>
      </w:r>
      <w:proofErr w:type="gramEnd"/>
      <w:r>
        <w:t xml:space="preserve"> обсуждается во всем мире, работодатели анализируют перспективы данного нововведения, проводятся эксперименты, разрабатываются пилотные проекты четырехдневной рабочей недели. </w:t>
      </w:r>
    </w:p>
    <w:p w:rsidR="007045D1" w:rsidRDefault="007045D1" w:rsidP="007045D1">
      <w:pPr>
        <w:pStyle w:val="a8"/>
      </w:pPr>
      <w:r>
        <w:rPr>
          <w:spacing w:val="43"/>
        </w:rPr>
        <w:t>Ключевые слова:</w:t>
      </w:r>
      <w:r>
        <w:t xml:space="preserve"> менеджмент; труд; работник; сотрудник; демография; баланс.</w:t>
      </w:r>
    </w:p>
    <w:p w:rsidR="007045D1" w:rsidRDefault="007045D1" w:rsidP="007045D1">
      <w:pPr>
        <w:pStyle w:val="a9"/>
      </w:pPr>
      <w:r>
        <w:rPr>
          <w:spacing w:val="43"/>
        </w:rPr>
        <w:t>Для цитирования:</w:t>
      </w:r>
      <w:r>
        <w:t xml:space="preserve"> Иванова-Швец Л. Н., </w:t>
      </w:r>
      <w:proofErr w:type="spellStart"/>
      <w:r>
        <w:t>Валдаевская</w:t>
      </w:r>
      <w:proofErr w:type="spellEnd"/>
      <w:r>
        <w:t xml:space="preserve"> А. Г., Шестакович И. В. Сокращение рабочей недели: реальность и перспективы // Инновационная экономика: информация, аналитика, прогнозы. – 2024. – № 1. – С. 55–59. https://doi.org/10.47576/2949-1894.2024.1.1.006.</w:t>
      </w:r>
    </w:p>
    <w:p w:rsidR="007045D1" w:rsidRDefault="007045D1" w:rsidP="007045D1">
      <w:pPr>
        <w:pStyle w:val="original"/>
      </w:pPr>
      <w:r>
        <w:t>Original article</w:t>
      </w:r>
    </w:p>
    <w:p w:rsidR="007045D1" w:rsidRPr="007045D1" w:rsidRDefault="007045D1" w:rsidP="007045D1">
      <w:pPr>
        <w:pStyle w:val="aa"/>
        <w:rPr>
          <w:lang w:val="en-US"/>
        </w:rPr>
      </w:pPr>
      <w:r w:rsidRPr="007045D1">
        <w:rPr>
          <w:lang w:val="en-US"/>
        </w:rPr>
        <w:t>Shortening the working week: reality and prospects</w:t>
      </w:r>
    </w:p>
    <w:p w:rsidR="007045D1" w:rsidRPr="007045D1" w:rsidRDefault="007045D1" w:rsidP="007045D1">
      <w:pPr>
        <w:pStyle w:val="ab"/>
        <w:rPr>
          <w:lang w:val="en-US"/>
        </w:rPr>
      </w:pPr>
      <w:proofErr w:type="spellStart"/>
      <w:proofErr w:type="gramStart"/>
      <w:r w:rsidRPr="007045D1">
        <w:rPr>
          <w:lang w:val="en-US"/>
        </w:rPr>
        <w:t>Ivanova-Shvets</w:t>
      </w:r>
      <w:proofErr w:type="spellEnd"/>
      <w:r w:rsidRPr="007045D1">
        <w:rPr>
          <w:lang w:val="en-US"/>
        </w:rPr>
        <w:t xml:space="preserve"> Lyudmila N.</w:t>
      </w:r>
      <w:proofErr w:type="gramEnd"/>
    </w:p>
    <w:p w:rsidR="007045D1" w:rsidRPr="007045D1" w:rsidRDefault="007045D1" w:rsidP="007045D1">
      <w:pPr>
        <w:pStyle w:val="ac"/>
        <w:rPr>
          <w:lang w:val="en-US"/>
        </w:rPr>
      </w:pPr>
      <w:r w:rsidRPr="007045D1">
        <w:rPr>
          <w:lang w:val="en-US"/>
        </w:rPr>
        <w:t>Plekhanov Russian University of Economics, Moscow, Russia, ivanova_l_n@mail.ru</w:t>
      </w:r>
    </w:p>
    <w:p w:rsidR="007045D1" w:rsidRPr="007045D1" w:rsidRDefault="007045D1" w:rsidP="007045D1">
      <w:pPr>
        <w:pStyle w:val="ab"/>
        <w:rPr>
          <w:lang w:val="en-US"/>
        </w:rPr>
      </w:pPr>
      <w:proofErr w:type="spellStart"/>
      <w:r w:rsidRPr="007045D1">
        <w:rPr>
          <w:lang w:val="en-US"/>
        </w:rPr>
        <w:t>Valdaevskaya</w:t>
      </w:r>
      <w:proofErr w:type="spellEnd"/>
      <w:r w:rsidRPr="007045D1">
        <w:rPr>
          <w:lang w:val="en-US"/>
        </w:rPr>
        <w:t xml:space="preserve"> Anna G.</w:t>
      </w:r>
    </w:p>
    <w:p w:rsidR="007045D1" w:rsidRPr="007045D1" w:rsidRDefault="007045D1" w:rsidP="007045D1">
      <w:pPr>
        <w:pStyle w:val="ac"/>
        <w:rPr>
          <w:lang w:val="en-US"/>
        </w:rPr>
      </w:pPr>
      <w:r w:rsidRPr="007045D1">
        <w:rPr>
          <w:lang w:val="en-US"/>
        </w:rPr>
        <w:t>Plekhanov Russian University of Economics, Moscow, Russia, ivanova_l_n@mail.ru</w:t>
      </w:r>
    </w:p>
    <w:p w:rsidR="007045D1" w:rsidRPr="007045D1" w:rsidRDefault="007045D1" w:rsidP="007045D1">
      <w:pPr>
        <w:pStyle w:val="ab"/>
        <w:rPr>
          <w:lang w:val="en-US"/>
        </w:rPr>
      </w:pPr>
      <w:proofErr w:type="spellStart"/>
      <w:r w:rsidRPr="007045D1">
        <w:rPr>
          <w:lang w:val="en-US"/>
        </w:rPr>
        <w:t>Shestakovich</w:t>
      </w:r>
      <w:proofErr w:type="spellEnd"/>
      <w:r w:rsidRPr="007045D1">
        <w:rPr>
          <w:lang w:val="en-US"/>
        </w:rPr>
        <w:t xml:space="preserve"> Irina V.</w:t>
      </w:r>
    </w:p>
    <w:p w:rsidR="007045D1" w:rsidRPr="007045D1" w:rsidRDefault="007045D1" w:rsidP="007045D1">
      <w:pPr>
        <w:pStyle w:val="ac"/>
        <w:rPr>
          <w:lang w:val="en-US"/>
        </w:rPr>
      </w:pPr>
      <w:r w:rsidRPr="007045D1">
        <w:rPr>
          <w:lang w:val="en-US"/>
        </w:rPr>
        <w:t>Plekhanov Russian University of Economics, Moscow, Russia, ivanova_l_n@mail.ru</w:t>
      </w:r>
    </w:p>
    <w:p w:rsidR="007045D1" w:rsidRPr="007045D1" w:rsidRDefault="007045D1" w:rsidP="007045D1">
      <w:pPr>
        <w:pStyle w:val="a8"/>
        <w:rPr>
          <w:lang w:val="en-US"/>
        </w:rPr>
      </w:pPr>
      <w:r w:rsidRPr="007045D1">
        <w:rPr>
          <w:spacing w:val="43"/>
          <w:lang w:val="en-US"/>
        </w:rPr>
        <w:t>Abstract</w:t>
      </w:r>
      <w:r w:rsidRPr="007045D1">
        <w:rPr>
          <w:lang w:val="en-US"/>
        </w:rPr>
        <w:t>. The article examines real working life. The evolution of labor management practices and implements more and more new trends and norms of the working day. Recently, changes in the working hours of employees are not exactly a need, but even more a necessity in the context of the rapid dynamics of the development of new forms of employment and work regime requirements. The idea of switching from a five-day working week to a four-day one is being discussed all over the world, employers are analyzing the prospects for this innovation, experiments are being conducted, pilot projects of a four-day working week are being developed.</w:t>
      </w:r>
    </w:p>
    <w:p w:rsidR="007045D1" w:rsidRPr="007045D1" w:rsidRDefault="007045D1" w:rsidP="007045D1">
      <w:pPr>
        <w:pStyle w:val="a8"/>
        <w:rPr>
          <w:lang w:val="en-US"/>
        </w:rPr>
      </w:pPr>
      <w:r w:rsidRPr="007045D1">
        <w:rPr>
          <w:spacing w:val="43"/>
          <w:lang w:val="en-US"/>
        </w:rPr>
        <w:t>Keywords</w:t>
      </w:r>
      <w:r w:rsidRPr="007045D1">
        <w:rPr>
          <w:lang w:val="en-US"/>
        </w:rPr>
        <w:t>: management; labor; employee; employee; demography; balance.</w:t>
      </w:r>
    </w:p>
    <w:p w:rsidR="007045D1" w:rsidRPr="007045D1" w:rsidRDefault="007045D1" w:rsidP="007045D1">
      <w:pPr>
        <w:pStyle w:val="forcitation"/>
        <w:rPr>
          <w:lang w:val="en-US"/>
        </w:rPr>
      </w:pPr>
      <w:r w:rsidRPr="007045D1">
        <w:rPr>
          <w:spacing w:val="43"/>
          <w:lang w:val="en-US"/>
        </w:rPr>
        <w:t>For citation:</w:t>
      </w:r>
      <w:r w:rsidRPr="007045D1">
        <w:rPr>
          <w:lang w:val="en-US"/>
        </w:rPr>
        <w:t xml:space="preserve"> </w:t>
      </w:r>
      <w:proofErr w:type="spellStart"/>
      <w:r w:rsidRPr="007045D1">
        <w:rPr>
          <w:lang w:val="en-US"/>
        </w:rPr>
        <w:t>Ivanova-Shvets</w:t>
      </w:r>
      <w:proofErr w:type="spellEnd"/>
      <w:r w:rsidRPr="007045D1">
        <w:rPr>
          <w:lang w:val="en-US"/>
        </w:rPr>
        <w:t xml:space="preserve"> L. N., </w:t>
      </w:r>
      <w:proofErr w:type="spellStart"/>
      <w:r w:rsidRPr="007045D1">
        <w:rPr>
          <w:lang w:val="en-US"/>
        </w:rPr>
        <w:t>Valdaevskaya</w:t>
      </w:r>
      <w:proofErr w:type="spellEnd"/>
      <w:r w:rsidRPr="007045D1">
        <w:rPr>
          <w:lang w:val="en-US"/>
        </w:rPr>
        <w:t xml:space="preserve"> A. G., </w:t>
      </w:r>
      <w:proofErr w:type="spellStart"/>
      <w:r w:rsidRPr="007045D1">
        <w:rPr>
          <w:lang w:val="en-US"/>
        </w:rPr>
        <w:t>Shestakovich</w:t>
      </w:r>
      <w:proofErr w:type="spellEnd"/>
      <w:r w:rsidRPr="007045D1">
        <w:rPr>
          <w:lang w:val="en-US"/>
        </w:rPr>
        <w:t xml:space="preserve"> I.V. Shortening the working week: reality and prospects. </w:t>
      </w:r>
      <w:r w:rsidRPr="007045D1">
        <w:rPr>
          <w:i/>
          <w:iCs/>
          <w:lang w:val="en-US"/>
        </w:rPr>
        <w:t xml:space="preserve">Innovative economy: information, analysis, prognoses, </w:t>
      </w:r>
      <w:r w:rsidRPr="007045D1">
        <w:rPr>
          <w:lang w:val="en-US"/>
        </w:rPr>
        <w:t>2024, no. 1, pp. 55–59. https://doi.org/10.47576/2949-1894.2024.1.1.006.</w:t>
      </w:r>
    </w:p>
    <w:p w:rsidR="001847DB" w:rsidRPr="001847DB" w:rsidRDefault="001847DB" w:rsidP="001847DB">
      <w:pPr>
        <w:pStyle w:val="a3"/>
        <w:rPr>
          <w:lang w:val="ru-RU"/>
        </w:rPr>
      </w:pPr>
      <w:r w:rsidRPr="001847DB">
        <w:rPr>
          <w:lang w:val="ru-RU"/>
        </w:rPr>
        <w:lastRenderedPageBreak/>
        <w:t>Научная статья</w:t>
      </w:r>
    </w:p>
    <w:p w:rsidR="001847DB" w:rsidRPr="001847DB" w:rsidRDefault="001847DB" w:rsidP="001847DB">
      <w:pPr>
        <w:pStyle w:val="a4"/>
        <w:rPr>
          <w:lang w:val="ru-RU"/>
        </w:rPr>
      </w:pPr>
      <w:r w:rsidRPr="001847DB">
        <w:rPr>
          <w:lang w:val="ru-RU"/>
        </w:rPr>
        <w:t>УДК 338</w:t>
      </w:r>
    </w:p>
    <w:p w:rsidR="001847DB" w:rsidRPr="001847DB" w:rsidRDefault="001847DB" w:rsidP="001847DB">
      <w:pPr>
        <w:pStyle w:val="doi"/>
        <w:rPr>
          <w:lang w:val="ru-RU"/>
        </w:rPr>
      </w:pPr>
      <w:proofErr w:type="spellStart"/>
      <w:proofErr w:type="gramStart"/>
      <w:r>
        <w:t>doi</w:t>
      </w:r>
      <w:proofErr w:type="spellEnd"/>
      <w:proofErr w:type="gramEnd"/>
      <w:r w:rsidRPr="001847DB">
        <w:rPr>
          <w:lang w:val="ru-RU"/>
        </w:rPr>
        <w:t>: 10.47576/2949-1894.2024.1.1.007</w:t>
      </w:r>
    </w:p>
    <w:p w:rsidR="001847DB" w:rsidRDefault="001847DB" w:rsidP="001847DB">
      <w:pPr>
        <w:pStyle w:val="a5"/>
      </w:pPr>
      <w:r>
        <w:t xml:space="preserve">Развитие моделей </w:t>
      </w:r>
      <w:proofErr w:type="gramStart"/>
      <w:r>
        <w:t>товарного</w:t>
      </w:r>
      <w:proofErr w:type="gramEnd"/>
      <w:r>
        <w:t xml:space="preserve"> франчайзинга в современных социально-экономических условиях</w:t>
      </w:r>
    </w:p>
    <w:p w:rsidR="001847DB" w:rsidRDefault="001847DB" w:rsidP="001847DB">
      <w:pPr>
        <w:pStyle w:val="a6"/>
      </w:pPr>
      <w:r>
        <w:t xml:space="preserve">Филатов Владимир Владимирович </w:t>
      </w:r>
    </w:p>
    <w:p w:rsidR="001847DB" w:rsidRDefault="001847DB" w:rsidP="001847DB">
      <w:pPr>
        <w:pStyle w:val="a7"/>
      </w:pPr>
      <w:proofErr w:type="gramStart"/>
      <w:r>
        <w:t xml:space="preserve">Российский государственный университет им. А. Н. Косыгина </w:t>
      </w:r>
      <w:r>
        <w:br/>
        <w:t>(Технологии.</w:t>
      </w:r>
      <w:proofErr w:type="gramEnd"/>
      <w:r>
        <w:t xml:space="preserve"> Дизайн. </w:t>
      </w:r>
      <w:proofErr w:type="gramStart"/>
      <w:r>
        <w:t>Искусство), Москва, Россия</w:t>
      </w:r>
      <w:proofErr w:type="gramEnd"/>
    </w:p>
    <w:p w:rsidR="001847DB" w:rsidRDefault="001847DB" w:rsidP="001847DB">
      <w:pPr>
        <w:pStyle w:val="a7"/>
      </w:pPr>
      <w:r>
        <w:t xml:space="preserve">Российский биотехнологический университет, </w:t>
      </w:r>
      <w:r>
        <w:br/>
        <w:t>Москва, Россия, filatov_vl@mail.ru</w:t>
      </w:r>
    </w:p>
    <w:p w:rsidR="001847DB" w:rsidRDefault="001847DB" w:rsidP="001847DB">
      <w:pPr>
        <w:pStyle w:val="a6"/>
      </w:pPr>
      <w:proofErr w:type="spellStart"/>
      <w:r>
        <w:t>Минайченкова</w:t>
      </w:r>
      <w:proofErr w:type="spellEnd"/>
      <w:r>
        <w:t xml:space="preserve"> Екатерина Игоревна </w:t>
      </w:r>
    </w:p>
    <w:p w:rsidR="001847DB" w:rsidRDefault="001847DB" w:rsidP="001847DB">
      <w:pPr>
        <w:pStyle w:val="a7"/>
      </w:pPr>
      <w:r>
        <w:t xml:space="preserve">Московский университет им. С. Ю. Витте, Москва, Россия, </w:t>
      </w:r>
      <w:r>
        <w:br/>
        <w:t>kotenok7771@yandex.ru</w:t>
      </w:r>
    </w:p>
    <w:p w:rsidR="001847DB" w:rsidRDefault="001847DB" w:rsidP="001847DB">
      <w:pPr>
        <w:pStyle w:val="a6"/>
      </w:pPr>
      <w:r>
        <w:t xml:space="preserve">Полянская Ольга Алексеевна </w:t>
      </w:r>
    </w:p>
    <w:p w:rsidR="001847DB" w:rsidRDefault="001847DB" w:rsidP="001847DB">
      <w:pPr>
        <w:pStyle w:val="a7"/>
      </w:pPr>
      <w:r>
        <w:t xml:space="preserve">Санкт-Петербургский государственный  лесотехнический университет </w:t>
      </w:r>
      <w:r>
        <w:br/>
        <w:t>имени С. М. Кирова, Санкт-Петербург, Россия, Polyanskaya_78@mail.ru</w:t>
      </w:r>
    </w:p>
    <w:p w:rsidR="001847DB" w:rsidRDefault="001847DB" w:rsidP="001847DB">
      <w:pPr>
        <w:pStyle w:val="a6"/>
      </w:pPr>
      <w:r>
        <w:t xml:space="preserve">Токарева Марина Витальевна </w:t>
      </w:r>
    </w:p>
    <w:p w:rsidR="001847DB" w:rsidRDefault="001847DB" w:rsidP="001847DB">
      <w:pPr>
        <w:pStyle w:val="a7"/>
      </w:pPr>
      <w:r>
        <w:t xml:space="preserve">Российский университет транспорта (РУТ (МИИТ)), </w:t>
      </w:r>
      <w:r>
        <w:br/>
        <w:t>Москва, Россия, tokarewa.marina@yandex.ru</w:t>
      </w:r>
    </w:p>
    <w:p w:rsidR="001847DB" w:rsidRDefault="001847DB" w:rsidP="001847DB">
      <w:pPr>
        <w:pStyle w:val="a8"/>
      </w:pPr>
      <w:r>
        <w:rPr>
          <w:spacing w:val="43"/>
        </w:rPr>
        <w:t>Аннотация</w:t>
      </w:r>
      <w:r>
        <w:t xml:space="preserve">. В статье рассмотрено развитие моделей </w:t>
      </w:r>
      <w:proofErr w:type="gramStart"/>
      <w:r>
        <w:t>товарного</w:t>
      </w:r>
      <w:proofErr w:type="gramEnd"/>
      <w:r>
        <w:t xml:space="preserve"> франчайзинга в современных социально-экономических условиях. Проведенный анализ развития моделей товарного франчайзинга на международном рынке трех иностранных брендов («</w:t>
      </w:r>
      <w:proofErr w:type="spellStart"/>
      <w:r>
        <w:t>L'Occitane</w:t>
      </w:r>
      <w:proofErr w:type="spellEnd"/>
      <w:r>
        <w:t xml:space="preserve"> </w:t>
      </w:r>
      <w:proofErr w:type="spellStart"/>
      <w:r>
        <w:t>en</w:t>
      </w:r>
      <w:proofErr w:type="spellEnd"/>
      <w:r>
        <w:t xml:space="preserve"> </w:t>
      </w:r>
      <w:proofErr w:type="spellStart"/>
      <w:r>
        <w:t>Provence</w:t>
      </w:r>
      <w:proofErr w:type="spellEnd"/>
      <w:r>
        <w:t>», «</w:t>
      </w:r>
      <w:proofErr w:type="spellStart"/>
      <w:r>
        <w:t>Truccabocca</w:t>
      </w:r>
      <w:proofErr w:type="spellEnd"/>
      <w:r>
        <w:t>» и «</w:t>
      </w:r>
      <w:proofErr w:type="spellStart"/>
      <w:r>
        <w:t>Mango</w:t>
      </w:r>
      <w:proofErr w:type="spellEnd"/>
      <w:r>
        <w:t xml:space="preserve">») показал, что на успех компании в продаже франшиз влияют не только выгодные условия сделки, но и менталитет страны, которую они представляют общественности. Показано, что товарный франчайзинг в России на данном этапе находится на стадии развития, хотя потенциальные возможности его внедрения достаточно широки. Также можно сделать вывод о довольно грамотном функционировании представителей российского бизнеса в форме товарного франчайзинга. Именно данная форма бизнеса позволяет получить возможность использовать уже отработанные и оправдавшие себя технологии, известную марку, возможность обучаться и получать необходимые консультации. Все эти возможности могут предоставить те, кто уже имеет опыт, знания, обладает технологическими секретами предпринимателей, т.е. располагает капиталом не материальным, но весьма ценным и эффективным, если его правильно использовать. Грамотное использование всех сторон </w:t>
      </w:r>
      <w:proofErr w:type="gramStart"/>
      <w:r>
        <w:t>товарного</w:t>
      </w:r>
      <w:proofErr w:type="gramEnd"/>
      <w:r>
        <w:t xml:space="preserve"> франчайзинга позволит успешно вести бизнес. </w:t>
      </w:r>
    </w:p>
    <w:p w:rsidR="001847DB" w:rsidRDefault="001847DB" w:rsidP="001847DB">
      <w:pPr>
        <w:pStyle w:val="a8"/>
      </w:pPr>
      <w:r>
        <w:rPr>
          <w:spacing w:val="43"/>
        </w:rPr>
        <w:t>Ключевые слова</w:t>
      </w:r>
      <w:r>
        <w:t xml:space="preserve">: модели товарного франчайзинга; продажи; </w:t>
      </w:r>
      <w:proofErr w:type="spellStart"/>
      <w:r>
        <w:t>франчайзи</w:t>
      </w:r>
      <w:proofErr w:type="spellEnd"/>
      <w:r>
        <w:t>; иностранные бренды; международный рынок.</w:t>
      </w:r>
    </w:p>
    <w:p w:rsidR="001847DB" w:rsidRDefault="001847DB" w:rsidP="001847DB">
      <w:pPr>
        <w:pStyle w:val="a9"/>
      </w:pPr>
      <w:r>
        <w:rPr>
          <w:spacing w:val="43"/>
        </w:rPr>
        <w:t>Для цитирования:</w:t>
      </w:r>
      <w:r>
        <w:t xml:space="preserve"> Филатов В. В., </w:t>
      </w:r>
      <w:proofErr w:type="spellStart"/>
      <w:r>
        <w:t>Минайченкова</w:t>
      </w:r>
      <w:proofErr w:type="spellEnd"/>
      <w:r>
        <w:t xml:space="preserve"> Е. И., Полянская О. А., Токарева М. В. Развитие моделей товарного франчайзинга в современных социально-экономических условиях // Инновационная экономика: информация, аналитика, прогнозы. – 2024. – </w:t>
      </w:r>
      <w:r>
        <w:br/>
        <w:t>№ 1. – С. 60–71. https://doi.org/10.47576/2949-1894.2024.1.1.007.</w:t>
      </w:r>
    </w:p>
    <w:p w:rsidR="001847DB" w:rsidRDefault="001847DB" w:rsidP="001847DB">
      <w:pPr>
        <w:pStyle w:val="original"/>
      </w:pPr>
      <w:r>
        <w:t>Original article</w:t>
      </w:r>
    </w:p>
    <w:p w:rsidR="001847DB" w:rsidRPr="001847DB" w:rsidRDefault="001847DB" w:rsidP="001847DB">
      <w:pPr>
        <w:pStyle w:val="aa"/>
        <w:rPr>
          <w:lang w:val="en-US"/>
        </w:rPr>
      </w:pPr>
      <w:r w:rsidRPr="001847DB">
        <w:rPr>
          <w:lang w:val="en-US"/>
        </w:rPr>
        <w:t>Development of commodity franchising models in modern socio-economic conditions</w:t>
      </w:r>
    </w:p>
    <w:p w:rsidR="001847DB" w:rsidRPr="001847DB" w:rsidRDefault="001847DB" w:rsidP="001847DB">
      <w:pPr>
        <w:pStyle w:val="ab"/>
        <w:rPr>
          <w:lang w:val="en-US"/>
        </w:rPr>
      </w:pPr>
      <w:proofErr w:type="spellStart"/>
      <w:r w:rsidRPr="001847DB">
        <w:rPr>
          <w:lang w:val="en-US"/>
        </w:rPr>
        <w:lastRenderedPageBreak/>
        <w:t>Filatov</w:t>
      </w:r>
      <w:proofErr w:type="spellEnd"/>
      <w:r w:rsidRPr="001847DB">
        <w:rPr>
          <w:lang w:val="en-US"/>
        </w:rPr>
        <w:t xml:space="preserve"> Vladimir V.</w:t>
      </w:r>
    </w:p>
    <w:p w:rsidR="001847DB" w:rsidRPr="001847DB" w:rsidRDefault="001847DB" w:rsidP="001847DB">
      <w:pPr>
        <w:pStyle w:val="ac"/>
        <w:rPr>
          <w:lang w:val="en-US"/>
        </w:rPr>
      </w:pPr>
      <w:r w:rsidRPr="001847DB">
        <w:rPr>
          <w:lang w:val="en-US"/>
        </w:rPr>
        <w:t xml:space="preserve">A. N. Kosygin Russian State University (Technologies. </w:t>
      </w:r>
      <w:proofErr w:type="gramStart"/>
      <w:r w:rsidRPr="001847DB">
        <w:rPr>
          <w:lang w:val="en-US"/>
        </w:rPr>
        <w:t>Design.</w:t>
      </w:r>
      <w:proofErr w:type="gramEnd"/>
      <w:r w:rsidRPr="001847DB">
        <w:rPr>
          <w:lang w:val="en-US"/>
        </w:rPr>
        <w:t xml:space="preserve"> Art), Moscow, Russia</w:t>
      </w:r>
    </w:p>
    <w:p w:rsidR="001847DB" w:rsidRPr="001847DB" w:rsidRDefault="001847DB" w:rsidP="001847DB">
      <w:pPr>
        <w:pStyle w:val="ac"/>
        <w:rPr>
          <w:lang w:val="en-US"/>
        </w:rPr>
      </w:pPr>
      <w:r w:rsidRPr="001847DB">
        <w:rPr>
          <w:lang w:val="en-US"/>
        </w:rPr>
        <w:t>Russian University of Biotechnology, Moscow, Russia, filatov_vl@mail.ru</w:t>
      </w:r>
    </w:p>
    <w:p w:rsidR="001847DB" w:rsidRPr="001847DB" w:rsidRDefault="001847DB" w:rsidP="001847DB">
      <w:pPr>
        <w:pStyle w:val="ab"/>
        <w:rPr>
          <w:lang w:val="en-US"/>
        </w:rPr>
      </w:pPr>
      <w:proofErr w:type="spellStart"/>
      <w:r w:rsidRPr="001847DB">
        <w:rPr>
          <w:lang w:val="en-US"/>
        </w:rPr>
        <w:t>Minaichenkova</w:t>
      </w:r>
      <w:proofErr w:type="spellEnd"/>
      <w:r w:rsidRPr="001847DB">
        <w:rPr>
          <w:lang w:val="en-US"/>
        </w:rPr>
        <w:t xml:space="preserve"> Ekaterina I.</w:t>
      </w:r>
    </w:p>
    <w:p w:rsidR="001847DB" w:rsidRPr="001847DB" w:rsidRDefault="001847DB" w:rsidP="001847DB">
      <w:pPr>
        <w:pStyle w:val="ac"/>
        <w:rPr>
          <w:lang w:val="en-US"/>
        </w:rPr>
      </w:pPr>
      <w:r w:rsidRPr="001847DB">
        <w:rPr>
          <w:lang w:val="en-US"/>
        </w:rPr>
        <w:t>S. Y. Witte Moscow University, Moscow, Russia, kotenok7771@yandex.ru</w:t>
      </w:r>
    </w:p>
    <w:p w:rsidR="001847DB" w:rsidRPr="001847DB" w:rsidRDefault="001847DB" w:rsidP="001847DB">
      <w:pPr>
        <w:pStyle w:val="ab"/>
        <w:rPr>
          <w:lang w:val="en-US"/>
        </w:rPr>
      </w:pPr>
      <w:proofErr w:type="spellStart"/>
      <w:proofErr w:type="gramStart"/>
      <w:r w:rsidRPr="001847DB">
        <w:rPr>
          <w:lang w:val="en-US"/>
        </w:rPr>
        <w:t>Polyanskaya</w:t>
      </w:r>
      <w:proofErr w:type="spellEnd"/>
      <w:r w:rsidRPr="001847DB">
        <w:rPr>
          <w:lang w:val="en-US"/>
        </w:rPr>
        <w:t xml:space="preserve"> Olga A.</w:t>
      </w:r>
      <w:proofErr w:type="gramEnd"/>
    </w:p>
    <w:p w:rsidR="001847DB" w:rsidRPr="001847DB" w:rsidRDefault="001847DB" w:rsidP="001847DB">
      <w:pPr>
        <w:pStyle w:val="ac"/>
        <w:rPr>
          <w:lang w:val="en-US"/>
        </w:rPr>
      </w:pPr>
      <w:r w:rsidRPr="001847DB">
        <w:rPr>
          <w:lang w:val="en-US"/>
        </w:rPr>
        <w:t xml:space="preserve">St. Petersburg State Forestry Engineering University named after S. M. Kirov, </w:t>
      </w:r>
      <w:r w:rsidRPr="001847DB">
        <w:rPr>
          <w:lang w:val="en-US"/>
        </w:rPr>
        <w:br/>
        <w:t xml:space="preserve">St. Petersburg, Russia, </w:t>
      </w:r>
      <w:proofErr w:type="gramStart"/>
      <w:r w:rsidRPr="001847DB">
        <w:rPr>
          <w:lang w:val="en-US"/>
        </w:rPr>
        <w:t>Polyanskaya</w:t>
      </w:r>
      <w:proofErr w:type="gramEnd"/>
      <w:r w:rsidRPr="001847DB">
        <w:rPr>
          <w:lang w:val="en-US"/>
        </w:rPr>
        <w:t>_78@mail.ru</w:t>
      </w:r>
    </w:p>
    <w:p w:rsidR="001847DB" w:rsidRPr="001847DB" w:rsidRDefault="001847DB" w:rsidP="001847DB">
      <w:pPr>
        <w:pStyle w:val="ab"/>
        <w:rPr>
          <w:lang w:val="en-US"/>
        </w:rPr>
      </w:pPr>
      <w:proofErr w:type="spellStart"/>
      <w:r w:rsidRPr="001847DB">
        <w:rPr>
          <w:lang w:val="en-US"/>
        </w:rPr>
        <w:t>Tokareva</w:t>
      </w:r>
      <w:proofErr w:type="spellEnd"/>
      <w:r w:rsidRPr="001847DB">
        <w:rPr>
          <w:lang w:val="en-US"/>
        </w:rPr>
        <w:t xml:space="preserve"> Marina V.</w:t>
      </w:r>
    </w:p>
    <w:p w:rsidR="001847DB" w:rsidRPr="001847DB" w:rsidRDefault="001847DB" w:rsidP="001847DB">
      <w:pPr>
        <w:pStyle w:val="ac"/>
        <w:rPr>
          <w:lang w:val="en-US"/>
        </w:rPr>
      </w:pPr>
      <w:r w:rsidRPr="001847DB">
        <w:rPr>
          <w:lang w:val="en-US"/>
        </w:rPr>
        <w:t>Russian University of Transport (RUT (MIIT)), Moscow, Russia, tokarewa.marina@yandex.ru</w:t>
      </w:r>
    </w:p>
    <w:p w:rsidR="001847DB" w:rsidRPr="001847DB" w:rsidRDefault="001847DB" w:rsidP="001847DB">
      <w:pPr>
        <w:pStyle w:val="a8"/>
        <w:rPr>
          <w:lang w:val="en-US"/>
        </w:rPr>
      </w:pPr>
      <w:r w:rsidRPr="001847DB">
        <w:rPr>
          <w:spacing w:val="43"/>
          <w:lang w:val="en-US"/>
        </w:rPr>
        <w:t>Abstract</w:t>
      </w:r>
      <w:r w:rsidRPr="001847DB">
        <w:rPr>
          <w:lang w:val="en-US"/>
        </w:rPr>
        <w:t>. The article considers the development of commodity franchising models in modern socio-economic conditions. The analysis of the development of commodity franchising models in modern socio-economic conditions on the international market of three foreign brands ("</w:t>
      </w:r>
      <w:proofErr w:type="spellStart"/>
      <w:r w:rsidRPr="001847DB">
        <w:rPr>
          <w:lang w:val="en-US"/>
        </w:rPr>
        <w:t>L'Occitane</w:t>
      </w:r>
      <w:proofErr w:type="spellEnd"/>
      <w:r w:rsidRPr="001847DB">
        <w:rPr>
          <w:lang w:val="en-US"/>
        </w:rPr>
        <w:t xml:space="preserve"> en Provence", "</w:t>
      </w:r>
      <w:proofErr w:type="spellStart"/>
      <w:r w:rsidRPr="001847DB">
        <w:rPr>
          <w:lang w:val="en-US"/>
        </w:rPr>
        <w:t>Truccabocca</w:t>
      </w:r>
      <w:proofErr w:type="spellEnd"/>
      <w:r w:rsidRPr="001847DB">
        <w:rPr>
          <w:lang w:val="en-US"/>
        </w:rPr>
        <w:t xml:space="preserve">" and "Mango") showed that the success of the company in selling franchises is influenced not only by favorable terms of the transaction, but also by the mentality of the country they represent to the public. It is shown that commodity franchising in Russia is currently under development, although the potential for its implementation is quite wide. It is also possible to draw conclusions about the fairly competent functioning of representatives of Russian business in the form of commodity franchising. It is this form of business that allows you to get the opportunity to use already proven and proven technologies, an already well-known and popular brand, </w:t>
      </w:r>
      <w:proofErr w:type="gramStart"/>
      <w:r w:rsidRPr="001847DB">
        <w:rPr>
          <w:lang w:val="en-US"/>
        </w:rPr>
        <w:t>the</w:t>
      </w:r>
      <w:proofErr w:type="gramEnd"/>
      <w:r w:rsidRPr="001847DB">
        <w:rPr>
          <w:lang w:val="en-US"/>
        </w:rPr>
        <w:t xml:space="preserve"> opportunity to study and receive the necessary consultations along the way. All these opportunities can be provided by those who already have experience, knowledge, and technological secrets of entrepreneurs, i.e. they have capital that is not material, but very valuable and effective if used correctly. Proper use of all aspects of commodity franchising will allow you to successfully conduct business in the right direction.</w:t>
      </w:r>
    </w:p>
    <w:p w:rsidR="001847DB" w:rsidRPr="001847DB" w:rsidRDefault="001847DB" w:rsidP="001847DB">
      <w:pPr>
        <w:pStyle w:val="a8"/>
        <w:rPr>
          <w:lang w:val="en-US"/>
        </w:rPr>
      </w:pPr>
      <w:r w:rsidRPr="001847DB">
        <w:rPr>
          <w:spacing w:val="43"/>
          <w:lang w:val="en-US"/>
        </w:rPr>
        <w:t>Keywords</w:t>
      </w:r>
      <w:r w:rsidRPr="001847DB">
        <w:rPr>
          <w:lang w:val="en-US"/>
        </w:rPr>
        <w:t>: commodity franchising models; sales; franchisees; foreign brands; international market.</w:t>
      </w:r>
    </w:p>
    <w:p w:rsidR="001847DB" w:rsidRPr="001847DB" w:rsidRDefault="001847DB" w:rsidP="001847DB">
      <w:pPr>
        <w:pStyle w:val="forcitation"/>
        <w:rPr>
          <w:lang w:val="en-US"/>
        </w:rPr>
      </w:pPr>
      <w:r w:rsidRPr="001847DB">
        <w:rPr>
          <w:spacing w:val="43"/>
          <w:lang w:val="en-US"/>
        </w:rPr>
        <w:t>For citation</w:t>
      </w:r>
      <w:r w:rsidRPr="001847DB">
        <w:rPr>
          <w:lang w:val="en-US"/>
        </w:rPr>
        <w:t xml:space="preserve">: </w:t>
      </w:r>
      <w:proofErr w:type="spellStart"/>
      <w:r w:rsidRPr="001847DB">
        <w:rPr>
          <w:lang w:val="en-US"/>
        </w:rPr>
        <w:t>Filatov</w:t>
      </w:r>
      <w:proofErr w:type="spellEnd"/>
      <w:r w:rsidRPr="001847DB">
        <w:rPr>
          <w:lang w:val="en-US"/>
        </w:rPr>
        <w:t xml:space="preserve"> V. V., </w:t>
      </w:r>
      <w:proofErr w:type="spellStart"/>
      <w:r w:rsidRPr="001847DB">
        <w:rPr>
          <w:lang w:val="en-US"/>
        </w:rPr>
        <w:t>Minaichenkova</w:t>
      </w:r>
      <w:proofErr w:type="spellEnd"/>
      <w:r w:rsidRPr="001847DB">
        <w:rPr>
          <w:lang w:val="en-US"/>
        </w:rPr>
        <w:t xml:space="preserve"> E. I., </w:t>
      </w:r>
      <w:proofErr w:type="spellStart"/>
      <w:r w:rsidRPr="001847DB">
        <w:rPr>
          <w:lang w:val="en-US"/>
        </w:rPr>
        <w:t>Polyanskaya</w:t>
      </w:r>
      <w:proofErr w:type="spellEnd"/>
      <w:r w:rsidRPr="001847DB">
        <w:rPr>
          <w:lang w:val="en-US"/>
        </w:rPr>
        <w:t xml:space="preserve"> O. A., </w:t>
      </w:r>
      <w:proofErr w:type="spellStart"/>
      <w:r w:rsidRPr="001847DB">
        <w:rPr>
          <w:lang w:val="en-US"/>
        </w:rPr>
        <w:t>Tokareva</w:t>
      </w:r>
      <w:proofErr w:type="spellEnd"/>
      <w:r w:rsidRPr="001847DB">
        <w:rPr>
          <w:lang w:val="en-US"/>
        </w:rPr>
        <w:t xml:space="preserve"> M. V. Development of commodity franchising models in modern socio-economic conditions. </w:t>
      </w:r>
      <w:r w:rsidRPr="001847DB">
        <w:rPr>
          <w:i/>
          <w:iCs/>
          <w:lang w:val="en-US"/>
        </w:rPr>
        <w:t xml:space="preserve">Innovative economy: information, analysis, prognoses, </w:t>
      </w:r>
      <w:r w:rsidRPr="001847DB">
        <w:rPr>
          <w:lang w:val="en-US"/>
        </w:rPr>
        <w:t>2024, no. 1, pp. 60–71. https://doi.org/10.47576/2949-1894.2024.1.1.007.</w:t>
      </w:r>
    </w:p>
    <w:p w:rsidR="00310C13" w:rsidRPr="00310C13" w:rsidRDefault="00310C13" w:rsidP="00310C13">
      <w:pPr>
        <w:pStyle w:val="a3"/>
        <w:rPr>
          <w:lang w:val="ru-RU"/>
        </w:rPr>
      </w:pPr>
      <w:r w:rsidRPr="00310C13">
        <w:rPr>
          <w:lang w:val="ru-RU"/>
        </w:rPr>
        <w:t>Научная статья</w:t>
      </w:r>
    </w:p>
    <w:p w:rsidR="00310C13" w:rsidRPr="00310C13" w:rsidRDefault="00310C13" w:rsidP="00310C13">
      <w:pPr>
        <w:pStyle w:val="a4"/>
        <w:rPr>
          <w:lang w:val="ru-RU"/>
        </w:rPr>
      </w:pPr>
      <w:r w:rsidRPr="00310C13">
        <w:rPr>
          <w:lang w:val="ru-RU"/>
        </w:rPr>
        <w:t>УДК 338.43</w:t>
      </w:r>
    </w:p>
    <w:p w:rsidR="00310C13" w:rsidRPr="00310C13" w:rsidRDefault="00310C13" w:rsidP="00310C13">
      <w:pPr>
        <w:pStyle w:val="doi"/>
        <w:rPr>
          <w:lang w:val="ru-RU"/>
        </w:rPr>
      </w:pPr>
      <w:proofErr w:type="spellStart"/>
      <w:proofErr w:type="gramStart"/>
      <w:r>
        <w:t>doi</w:t>
      </w:r>
      <w:proofErr w:type="spellEnd"/>
      <w:proofErr w:type="gramEnd"/>
      <w:r w:rsidRPr="00310C13">
        <w:rPr>
          <w:lang w:val="ru-RU"/>
        </w:rPr>
        <w:t>: 10.47576/2949-1894.2024.1.1.008</w:t>
      </w:r>
    </w:p>
    <w:p w:rsidR="00310C13" w:rsidRDefault="00310C13" w:rsidP="00310C13">
      <w:pPr>
        <w:pStyle w:val="a5"/>
      </w:pPr>
      <w:r>
        <w:t xml:space="preserve">Развитие личных хозяйств населения </w:t>
      </w:r>
      <w:r>
        <w:br/>
        <w:t xml:space="preserve">в системе регионального агропромышленного комплекса </w:t>
      </w:r>
    </w:p>
    <w:p w:rsidR="00310C13" w:rsidRDefault="00310C13" w:rsidP="00310C13">
      <w:pPr>
        <w:pStyle w:val="a6"/>
      </w:pPr>
      <w:r>
        <w:t>Ковалева Ирина Валериевна</w:t>
      </w:r>
    </w:p>
    <w:p w:rsidR="00310C13" w:rsidRDefault="00310C13" w:rsidP="00310C13">
      <w:pPr>
        <w:pStyle w:val="a7"/>
      </w:pPr>
      <w:r>
        <w:t>Алтайский государственный аграрный университет, Барнаул, Россия</w:t>
      </w:r>
    </w:p>
    <w:p w:rsidR="00310C13" w:rsidRDefault="00310C13" w:rsidP="00310C13">
      <w:pPr>
        <w:pStyle w:val="a7"/>
      </w:pPr>
      <w:r>
        <w:t>Алтайский государственный технический университет им. И. И. Ползунова, Барнаул, Россия</w:t>
      </w:r>
    </w:p>
    <w:p w:rsidR="00310C13" w:rsidRDefault="00310C13" w:rsidP="00310C13">
      <w:pPr>
        <w:pStyle w:val="a7"/>
      </w:pPr>
      <w:r>
        <w:t>irakovaeva200512@rambler.ru</w:t>
      </w:r>
    </w:p>
    <w:p w:rsidR="00310C13" w:rsidRDefault="00310C13" w:rsidP="00310C13">
      <w:pPr>
        <w:pStyle w:val="a6"/>
      </w:pPr>
      <w:proofErr w:type="spellStart"/>
      <w:r>
        <w:t>Мердяшева</w:t>
      </w:r>
      <w:proofErr w:type="spellEnd"/>
      <w:r>
        <w:t xml:space="preserve"> Алла Владимировна</w:t>
      </w:r>
    </w:p>
    <w:p w:rsidR="00310C13" w:rsidRDefault="00310C13" w:rsidP="00310C13">
      <w:pPr>
        <w:pStyle w:val="a7"/>
      </w:pPr>
      <w:r>
        <w:t>Алтайский государственный аграрный университет, Барнаул, Россия, irakovaeva200512@rambler.ru</w:t>
      </w:r>
    </w:p>
    <w:p w:rsidR="00310C13" w:rsidRDefault="00310C13" w:rsidP="00310C13">
      <w:pPr>
        <w:pStyle w:val="a8"/>
      </w:pPr>
      <w:r>
        <w:rPr>
          <w:spacing w:val="43"/>
        </w:rPr>
        <w:t>Аннотация</w:t>
      </w:r>
      <w:r>
        <w:t xml:space="preserve">. Производство сельскохозяйственной продукции в секторе личных хозяйств населения требует повышенного внимания со стороны отраслевых министерств и ведомств. Проведены исследования тенденций развития личных хозяйств населения с оценкой факторов, </w:t>
      </w:r>
      <w:r>
        <w:lastRenderedPageBreak/>
        <w:t>влияющих на осуществление их хозяйственной деятельности, что позволило установить приоритетные направления их деятельности. Установлено, что динамика снижения количества личных хозяйств населения отражается на производстве и реализации животноводческой продукции, в частности молока как основной сельскохозяйственной продукции среди сельского населения. Основным ресурсным потенциалом производителей молока и молочной продукции являются хозяйства населения региона, преимущественно расположенные в дальних районах. Необходимы государственная поддержка производителей молока путем субсидирования части затрат, связанных с производством сельскохозяйственной продукции; организация сельскохозяйственных потребительских кооперативов на территории каждого муниципального района и их государственная поддержка. Проведенная территориально-производственная локализация методом группировки позволила определить шесть групп районов по производству животноводческой продукции с целью перспективного планирования территориального и отраслевого развития региона.</w:t>
      </w:r>
    </w:p>
    <w:p w:rsidR="00310C13" w:rsidRDefault="00310C13" w:rsidP="00310C13">
      <w:pPr>
        <w:pStyle w:val="a8"/>
      </w:pPr>
      <w:proofErr w:type="gramStart"/>
      <w:r>
        <w:rPr>
          <w:spacing w:val="43"/>
        </w:rPr>
        <w:t>Ключевые слова:</w:t>
      </w:r>
      <w:r>
        <w:t xml:space="preserve"> население; территория; сельское хозяйство; личные хозяйства; оценка; тенденции; сельскохозяйственные предприятия; товаропроизводитель.</w:t>
      </w:r>
      <w:proofErr w:type="gramEnd"/>
    </w:p>
    <w:p w:rsidR="00310C13" w:rsidRDefault="00310C13" w:rsidP="00310C13">
      <w:pPr>
        <w:pStyle w:val="a9"/>
      </w:pPr>
      <w:r>
        <w:rPr>
          <w:spacing w:val="43"/>
        </w:rPr>
        <w:t>Для цитирования:</w:t>
      </w:r>
      <w:r>
        <w:t xml:space="preserve"> Ковалева И. В., </w:t>
      </w:r>
      <w:proofErr w:type="spellStart"/>
      <w:r>
        <w:t>Мердяшева</w:t>
      </w:r>
      <w:proofErr w:type="spellEnd"/>
      <w:r>
        <w:t xml:space="preserve"> А. В. Развитие личных хозяйств населения в системе регионального агропромышленного комплекса // Инновационная экономика: информация, аналитика, прогнозы. – 2024. – № 1. – С. 72–80. https://doi.org/10.47576/2949-1894.2024.1.1.008.</w:t>
      </w:r>
    </w:p>
    <w:p w:rsidR="00310C13" w:rsidRDefault="00310C13" w:rsidP="00310C13">
      <w:pPr>
        <w:pStyle w:val="original"/>
      </w:pPr>
      <w:r>
        <w:t>Original article</w:t>
      </w:r>
    </w:p>
    <w:p w:rsidR="00310C13" w:rsidRPr="00310C13" w:rsidRDefault="00310C13" w:rsidP="00310C13">
      <w:pPr>
        <w:pStyle w:val="aa"/>
        <w:rPr>
          <w:lang w:val="en-US"/>
        </w:rPr>
      </w:pPr>
      <w:r w:rsidRPr="00310C13">
        <w:rPr>
          <w:lang w:val="en-US"/>
        </w:rPr>
        <w:t>Development of private households of the population in the system of the regional agro-industrial complex</w:t>
      </w:r>
    </w:p>
    <w:p w:rsidR="00310C13" w:rsidRPr="00310C13" w:rsidRDefault="00310C13" w:rsidP="00310C13">
      <w:pPr>
        <w:pStyle w:val="ab"/>
        <w:rPr>
          <w:lang w:val="en-US"/>
        </w:rPr>
      </w:pPr>
      <w:proofErr w:type="spellStart"/>
      <w:r w:rsidRPr="00310C13">
        <w:rPr>
          <w:lang w:val="en-US"/>
        </w:rPr>
        <w:t>Kovaleva</w:t>
      </w:r>
      <w:proofErr w:type="spellEnd"/>
      <w:r w:rsidRPr="00310C13">
        <w:rPr>
          <w:lang w:val="en-US"/>
        </w:rPr>
        <w:t xml:space="preserve"> Irina V.</w:t>
      </w:r>
    </w:p>
    <w:p w:rsidR="00310C13" w:rsidRPr="00310C13" w:rsidRDefault="00310C13" w:rsidP="00310C13">
      <w:pPr>
        <w:pStyle w:val="ac"/>
        <w:rPr>
          <w:lang w:val="en-US"/>
        </w:rPr>
      </w:pPr>
      <w:r w:rsidRPr="00310C13">
        <w:rPr>
          <w:lang w:val="en-US"/>
        </w:rPr>
        <w:t>Altai State Agrarian University, Barnaul, Russia</w:t>
      </w:r>
    </w:p>
    <w:p w:rsidR="00310C13" w:rsidRPr="00310C13" w:rsidRDefault="00310C13" w:rsidP="00310C13">
      <w:pPr>
        <w:pStyle w:val="ac"/>
        <w:rPr>
          <w:lang w:val="en-US"/>
        </w:rPr>
      </w:pPr>
      <w:r w:rsidRPr="00310C13">
        <w:rPr>
          <w:lang w:val="en-US"/>
        </w:rPr>
        <w:t xml:space="preserve">Altai State Technical University named after I. I. </w:t>
      </w:r>
      <w:proofErr w:type="spellStart"/>
      <w:r w:rsidRPr="00310C13">
        <w:rPr>
          <w:lang w:val="en-US"/>
        </w:rPr>
        <w:t>Polzunov</w:t>
      </w:r>
      <w:proofErr w:type="spellEnd"/>
      <w:r w:rsidRPr="00310C13">
        <w:rPr>
          <w:lang w:val="en-US"/>
        </w:rPr>
        <w:t>, Barnaul, Russia</w:t>
      </w:r>
    </w:p>
    <w:p w:rsidR="00310C13" w:rsidRPr="00310C13" w:rsidRDefault="00310C13" w:rsidP="00310C13">
      <w:pPr>
        <w:pStyle w:val="ac"/>
        <w:rPr>
          <w:lang w:val="en-US"/>
        </w:rPr>
      </w:pPr>
      <w:r w:rsidRPr="00310C13">
        <w:rPr>
          <w:lang w:val="en-US"/>
        </w:rPr>
        <w:t>irakovaeva200512@rambler.ru</w:t>
      </w:r>
    </w:p>
    <w:p w:rsidR="00310C13" w:rsidRPr="00310C13" w:rsidRDefault="00310C13" w:rsidP="00310C13">
      <w:pPr>
        <w:pStyle w:val="ab"/>
        <w:rPr>
          <w:lang w:val="en-US"/>
        </w:rPr>
      </w:pPr>
      <w:proofErr w:type="spellStart"/>
      <w:r w:rsidRPr="00310C13">
        <w:rPr>
          <w:lang w:val="en-US"/>
        </w:rPr>
        <w:t>Merdyasheva</w:t>
      </w:r>
      <w:proofErr w:type="spellEnd"/>
      <w:r w:rsidRPr="00310C13">
        <w:rPr>
          <w:lang w:val="en-US"/>
        </w:rPr>
        <w:t xml:space="preserve"> </w:t>
      </w:r>
      <w:proofErr w:type="spellStart"/>
      <w:r w:rsidRPr="00310C13">
        <w:rPr>
          <w:lang w:val="en-US"/>
        </w:rPr>
        <w:t>Alla</w:t>
      </w:r>
      <w:proofErr w:type="spellEnd"/>
      <w:r w:rsidRPr="00310C13">
        <w:rPr>
          <w:lang w:val="en-US"/>
        </w:rPr>
        <w:t xml:space="preserve"> V.</w:t>
      </w:r>
    </w:p>
    <w:p w:rsidR="00310C13" w:rsidRPr="00310C13" w:rsidRDefault="00310C13" w:rsidP="00310C13">
      <w:pPr>
        <w:pStyle w:val="ac"/>
        <w:rPr>
          <w:lang w:val="en-US"/>
        </w:rPr>
      </w:pPr>
      <w:r w:rsidRPr="00310C13">
        <w:rPr>
          <w:lang w:val="en-US"/>
        </w:rPr>
        <w:t>Altai State Agrarian University, Barnaul, Russia, irakovaeva200512@rambler.ru</w:t>
      </w:r>
    </w:p>
    <w:p w:rsidR="00310C13" w:rsidRPr="00310C13" w:rsidRDefault="00310C13" w:rsidP="00310C13">
      <w:pPr>
        <w:pStyle w:val="a8"/>
        <w:rPr>
          <w:lang w:val="en-US"/>
        </w:rPr>
      </w:pPr>
      <w:proofErr w:type="spellStart"/>
      <w:proofErr w:type="gramStart"/>
      <w:r w:rsidRPr="00310C13">
        <w:rPr>
          <w:spacing w:val="43"/>
          <w:lang w:val="en-US"/>
        </w:rPr>
        <w:t>Abstact</w:t>
      </w:r>
      <w:proofErr w:type="spellEnd"/>
      <w:r w:rsidRPr="00310C13">
        <w:rPr>
          <w:lang w:val="en-US"/>
        </w:rPr>
        <w:t>.</w:t>
      </w:r>
      <w:proofErr w:type="gramEnd"/>
      <w:r w:rsidRPr="00310C13">
        <w:rPr>
          <w:lang w:val="en-US"/>
        </w:rPr>
        <w:t xml:space="preserve"> The production of agricultural products in the private sector of the population requires increased attention from line ministries and departments. The research of trends in the development of private households of the population with an assessment of the factors affecting the implementation of their economic activities has been carried out, which made it possible to establish priority areas of their activities. It has been established that the dynamics of a decrease in the number of private households of the population is reflected in the production and sale of livestock products, in particular milk as the main agricultural product among the rural population. The main resource potential of milk and dairy producers is the farms of the region's population, mainly located in remote areas. State support for milk producers is needed by subsidizing part of the costs associated with the production of agricultural products; the organization of agricultural consumer cooperatives in the territory of each municipal district and their state support. The conducted territorial and industrial localization by the grouping method made it possible to identify six groups of areas for the production of livestock products for the purpose of long-term planning of territorial and </w:t>
      </w:r>
      <w:proofErr w:type="spellStart"/>
      <w:r w:rsidRPr="00310C13">
        <w:rPr>
          <w:lang w:val="en-US"/>
        </w:rPr>
        <w:t>sectoral</w:t>
      </w:r>
      <w:proofErr w:type="spellEnd"/>
      <w:r w:rsidRPr="00310C13">
        <w:rPr>
          <w:lang w:val="en-US"/>
        </w:rPr>
        <w:t xml:space="preserve"> development of the region.</w:t>
      </w:r>
    </w:p>
    <w:p w:rsidR="00310C13" w:rsidRPr="00310C13" w:rsidRDefault="00310C13" w:rsidP="00310C13">
      <w:pPr>
        <w:pStyle w:val="a8"/>
        <w:rPr>
          <w:lang w:val="en-US"/>
        </w:rPr>
      </w:pPr>
      <w:r w:rsidRPr="00310C13">
        <w:rPr>
          <w:spacing w:val="43"/>
          <w:lang w:val="en-US"/>
        </w:rPr>
        <w:t>Keywords</w:t>
      </w:r>
      <w:r w:rsidRPr="00310C13">
        <w:rPr>
          <w:lang w:val="en-US"/>
        </w:rPr>
        <w:t>: population; territory; agriculture; personal farms; assessment; trends; agricultural enterprises; commodity producer.</w:t>
      </w:r>
    </w:p>
    <w:p w:rsidR="00310C13" w:rsidRPr="00310C13" w:rsidRDefault="00310C13" w:rsidP="00310C13">
      <w:pPr>
        <w:pStyle w:val="forcitation"/>
        <w:rPr>
          <w:lang w:val="en-US"/>
        </w:rPr>
      </w:pPr>
      <w:r w:rsidRPr="00310C13">
        <w:rPr>
          <w:spacing w:val="43"/>
          <w:lang w:val="en-US"/>
        </w:rPr>
        <w:t>For citation</w:t>
      </w:r>
      <w:r w:rsidRPr="00310C13">
        <w:rPr>
          <w:lang w:val="en-US"/>
        </w:rPr>
        <w:t xml:space="preserve">: </w:t>
      </w:r>
      <w:proofErr w:type="spellStart"/>
      <w:r w:rsidRPr="00310C13">
        <w:rPr>
          <w:lang w:val="en-US"/>
        </w:rPr>
        <w:t>Kovaleva</w:t>
      </w:r>
      <w:proofErr w:type="spellEnd"/>
      <w:r w:rsidRPr="00310C13">
        <w:rPr>
          <w:lang w:val="en-US"/>
        </w:rPr>
        <w:t xml:space="preserve"> I. V., </w:t>
      </w:r>
      <w:proofErr w:type="spellStart"/>
      <w:r w:rsidRPr="00310C13">
        <w:rPr>
          <w:lang w:val="en-US"/>
        </w:rPr>
        <w:t>Merdyasheva</w:t>
      </w:r>
      <w:proofErr w:type="spellEnd"/>
      <w:r w:rsidRPr="00310C13">
        <w:rPr>
          <w:lang w:val="en-US"/>
        </w:rPr>
        <w:t xml:space="preserve"> A. V. Development of private households of the population in the system of the regional agro-industrial complex. </w:t>
      </w:r>
      <w:r w:rsidRPr="00310C13">
        <w:rPr>
          <w:i/>
          <w:iCs/>
          <w:lang w:val="en-US"/>
        </w:rPr>
        <w:t xml:space="preserve">Innovative economy: information, analysis, prognoses, </w:t>
      </w:r>
      <w:r w:rsidRPr="00310C13">
        <w:rPr>
          <w:lang w:val="en-US"/>
        </w:rPr>
        <w:t>2024, no. 1, pp. 72–80. https://doi.org/10.47576/2949-1894.2024.1.1.008.</w:t>
      </w:r>
    </w:p>
    <w:p w:rsidR="00B64D0F" w:rsidRPr="00B64D0F" w:rsidRDefault="00B64D0F" w:rsidP="00B64D0F">
      <w:pPr>
        <w:pStyle w:val="a3"/>
        <w:rPr>
          <w:lang w:val="ru-RU"/>
        </w:rPr>
      </w:pPr>
      <w:r w:rsidRPr="00B64D0F">
        <w:rPr>
          <w:lang w:val="ru-RU"/>
        </w:rPr>
        <w:lastRenderedPageBreak/>
        <w:t>Научная статья</w:t>
      </w:r>
    </w:p>
    <w:p w:rsidR="00B64D0F" w:rsidRPr="00B64D0F" w:rsidRDefault="00B64D0F" w:rsidP="00B64D0F">
      <w:pPr>
        <w:pStyle w:val="a4"/>
        <w:rPr>
          <w:lang w:val="ru-RU"/>
        </w:rPr>
      </w:pPr>
      <w:r w:rsidRPr="00B64D0F">
        <w:rPr>
          <w:lang w:val="ru-RU"/>
        </w:rPr>
        <w:t>УДК 336.143.01</w:t>
      </w:r>
    </w:p>
    <w:p w:rsidR="00B64D0F" w:rsidRPr="00B64D0F" w:rsidRDefault="00B64D0F" w:rsidP="00B64D0F">
      <w:pPr>
        <w:pStyle w:val="doi"/>
        <w:rPr>
          <w:lang w:val="ru-RU"/>
        </w:rPr>
      </w:pPr>
      <w:proofErr w:type="spellStart"/>
      <w:proofErr w:type="gramStart"/>
      <w:r>
        <w:t>doi</w:t>
      </w:r>
      <w:proofErr w:type="spellEnd"/>
      <w:proofErr w:type="gramEnd"/>
      <w:r w:rsidRPr="00B64D0F">
        <w:rPr>
          <w:lang w:val="ru-RU"/>
        </w:rPr>
        <w:t>: 10.47576/2949-1894.2024.1.1.009</w:t>
      </w:r>
    </w:p>
    <w:p w:rsidR="00B64D0F" w:rsidRDefault="00B64D0F" w:rsidP="00B64D0F">
      <w:pPr>
        <w:pStyle w:val="a5"/>
      </w:pPr>
      <w:r>
        <w:t>Зарубежный опыт регулирования межбюджетных отношений</w:t>
      </w:r>
    </w:p>
    <w:p w:rsidR="00B64D0F" w:rsidRDefault="00B64D0F" w:rsidP="00B64D0F">
      <w:pPr>
        <w:pStyle w:val="a6"/>
      </w:pPr>
      <w:proofErr w:type="spellStart"/>
      <w:r>
        <w:t>Захрабов</w:t>
      </w:r>
      <w:proofErr w:type="spellEnd"/>
      <w:r>
        <w:t xml:space="preserve"> </w:t>
      </w:r>
      <w:proofErr w:type="spellStart"/>
      <w:r>
        <w:t>Джанбулат</w:t>
      </w:r>
      <w:proofErr w:type="spellEnd"/>
      <w:r>
        <w:t xml:space="preserve"> </w:t>
      </w:r>
      <w:proofErr w:type="spellStart"/>
      <w:r>
        <w:t>Мамедович</w:t>
      </w:r>
      <w:proofErr w:type="spellEnd"/>
      <w:r>
        <w:t xml:space="preserve"> </w:t>
      </w:r>
    </w:p>
    <w:p w:rsidR="00B64D0F" w:rsidRDefault="00B64D0F" w:rsidP="00B64D0F">
      <w:pPr>
        <w:pStyle w:val="a7"/>
      </w:pPr>
      <w:r>
        <w:t>Институт мировой экономики, Дербент, Россия</w:t>
      </w:r>
    </w:p>
    <w:p w:rsidR="00B64D0F" w:rsidRDefault="00B64D0F" w:rsidP="00B64D0F">
      <w:pPr>
        <w:pStyle w:val="a6"/>
      </w:pPr>
      <w:r>
        <w:t xml:space="preserve">Соколов Алексей Павлович </w:t>
      </w:r>
    </w:p>
    <w:p w:rsidR="00B64D0F" w:rsidRDefault="00B64D0F" w:rsidP="00B64D0F">
      <w:pPr>
        <w:pStyle w:val="a7"/>
      </w:pPr>
      <w:r>
        <w:t xml:space="preserve">МИРЭА – Российский технологический университет, Москва, Россия </w:t>
      </w:r>
      <w:r>
        <w:br/>
        <w:t>Российский экономический университет им. Г. В. Плеханова, Москва, Россия</w:t>
      </w:r>
    </w:p>
    <w:p w:rsidR="00B64D0F" w:rsidRDefault="00B64D0F" w:rsidP="00B64D0F">
      <w:pPr>
        <w:pStyle w:val="a6"/>
      </w:pPr>
      <w:r>
        <w:t xml:space="preserve">Махмудов Рустам </w:t>
      </w:r>
      <w:proofErr w:type="spellStart"/>
      <w:r>
        <w:t>Даниялович</w:t>
      </w:r>
      <w:proofErr w:type="spellEnd"/>
      <w:r>
        <w:t xml:space="preserve">  </w:t>
      </w:r>
    </w:p>
    <w:p w:rsidR="00B64D0F" w:rsidRDefault="00B64D0F" w:rsidP="00B64D0F">
      <w:pPr>
        <w:pStyle w:val="a7"/>
      </w:pPr>
      <w:r>
        <w:t>Институт мировой экономики, Дербент, Россия</w:t>
      </w:r>
    </w:p>
    <w:p w:rsidR="00B64D0F" w:rsidRDefault="00B64D0F" w:rsidP="00B64D0F">
      <w:pPr>
        <w:pStyle w:val="a6"/>
      </w:pPr>
      <w:r>
        <w:t xml:space="preserve">Махмудов </w:t>
      </w:r>
      <w:proofErr w:type="spellStart"/>
      <w:r>
        <w:t>Даниял</w:t>
      </w:r>
      <w:proofErr w:type="spellEnd"/>
      <w:r>
        <w:t xml:space="preserve"> Рустамович </w:t>
      </w:r>
    </w:p>
    <w:p w:rsidR="00B64D0F" w:rsidRDefault="00B64D0F" w:rsidP="00B64D0F">
      <w:pPr>
        <w:pStyle w:val="a7"/>
      </w:pPr>
      <w:r>
        <w:t>Институт мировой экономики, Дербент, Россия</w:t>
      </w:r>
    </w:p>
    <w:p w:rsidR="00B64D0F" w:rsidRDefault="00B64D0F" w:rsidP="00B64D0F">
      <w:pPr>
        <w:pStyle w:val="a8"/>
      </w:pPr>
      <w:r>
        <w:rPr>
          <w:spacing w:val="43"/>
        </w:rPr>
        <w:t>Аннотация</w:t>
      </w:r>
      <w:r>
        <w:t xml:space="preserve">. Межбюджетные отношения направлены на формирование собственных финансовых ресурсов, воссоздание финансовых потенциалов регионов с целью снижения уровня их </w:t>
      </w:r>
      <w:proofErr w:type="spellStart"/>
      <w:r>
        <w:t>дотационности</w:t>
      </w:r>
      <w:proofErr w:type="spellEnd"/>
      <w:r>
        <w:t xml:space="preserve"> и устранения асимметрии экономико-социального развития территорий. В зарубежной практике нет идеальной для всех стран модели межбюджетных отношений вследствие значительного влияния политики и исторических традиций на бюджетно-налоговое устройство разных стран. Целью статьи является исследование зарубежной практики организации межбюджетных отношений. Методология исследования основана на обосновании преимуществ и недостатков моделей межбюджетных отношений, выступающих инструментом обеспечения финансовой устойчивости регионов. Для решения поставленных задач были использованы методы анализа, обобщения и системного подхода.  Раскрываются особенности выстраивания межбюджетных отношений за рубежом.  </w:t>
      </w:r>
    </w:p>
    <w:p w:rsidR="00B64D0F" w:rsidRDefault="00B64D0F" w:rsidP="00B64D0F">
      <w:pPr>
        <w:pStyle w:val="a8"/>
      </w:pPr>
      <w:r>
        <w:rPr>
          <w:spacing w:val="43"/>
        </w:rPr>
        <w:t>Ключевые слова:</w:t>
      </w:r>
      <w:r>
        <w:t xml:space="preserve"> межбюджетные отношения; зарубежный опыт; устойчивое развитие; бюджетная система.</w:t>
      </w:r>
    </w:p>
    <w:p w:rsidR="00B64D0F" w:rsidRDefault="00B64D0F" w:rsidP="00B64D0F">
      <w:pPr>
        <w:pStyle w:val="a9"/>
      </w:pPr>
      <w:r>
        <w:rPr>
          <w:spacing w:val="43"/>
        </w:rPr>
        <w:t>Для цитирования</w:t>
      </w:r>
      <w:r>
        <w:t xml:space="preserve">: </w:t>
      </w:r>
      <w:proofErr w:type="spellStart"/>
      <w:r>
        <w:t>Захрабов</w:t>
      </w:r>
      <w:proofErr w:type="spellEnd"/>
      <w:r>
        <w:t xml:space="preserve"> Д. М., Соколов А. П., Махмудов Р. Д., Махмудов Д. Р. Зарубежный опыт регулирования межбюджетных отношений // Инновационная экономика: информация, аналитика, прогнозы. – 2024. – № 1. – С. 81–88. https://doi.org/10.47576/2949-1894.2024.1.1.009.</w:t>
      </w:r>
    </w:p>
    <w:p w:rsidR="00B64D0F" w:rsidRDefault="00B64D0F" w:rsidP="00B64D0F">
      <w:pPr>
        <w:pStyle w:val="original"/>
      </w:pPr>
      <w:r>
        <w:t>Original article</w:t>
      </w:r>
    </w:p>
    <w:p w:rsidR="00B64D0F" w:rsidRPr="00B64D0F" w:rsidRDefault="00B64D0F" w:rsidP="00B64D0F">
      <w:pPr>
        <w:pStyle w:val="aa"/>
        <w:rPr>
          <w:lang w:val="en-US"/>
        </w:rPr>
      </w:pPr>
      <w:r w:rsidRPr="00B64D0F">
        <w:rPr>
          <w:lang w:val="en-US"/>
        </w:rPr>
        <w:t>Foreign experience in regulating inter-budgetary relations</w:t>
      </w:r>
    </w:p>
    <w:p w:rsidR="00B64D0F" w:rsidRPr="00B64D0F" w:rsidRDefault="00B64D0F" w:rsidP="00B64D0F">
      <w:pPr>
        <w:pStyle w:val="ab"/>
        <w:rPr>
          <w:lang w:val="en-US"/>
        </w:rPr>
      </w:pPr>
      <w:proofErr w:type="spellStart"/>
      <w:r w:rsidRPr="00B64D0F">
        <w:rPr>
          <w:lang w:val="en-US"/>
        </w:rPr>
        <w:t>Zakhrabov</w:t>
      </w:r>
      <w:proofErr w:type="spellEnd"/>
      <w:r w:rsidRPr="00B64D0F">
        <w:rPr>
          <w:lang w:val="en-US"/>
        </w:rPr>
        <w:t xml:space="preserve"> </w:t>
      </w:r>
      <w:proofErr w:type="spellStart"/>
      <w:r w:rsidRPr="00B64D0F">
        <w:rPr>
          <w:lang w:val="en-US"/>
        </w:rPr>
        <w:t>Dzhanbulat</w:t>
      </w:r>
      <w:proofErr w:type="spellEnd"/>
      <w:r w:rsidRPr="00B64D0F">
        <w:rPr>
          <w:lang w:val="en-US"/>
        </w:rPr>
        <w:t xml:space="preserve"> M.</w:t>
      </w:r>
    </w:p>
    <w:p w:rsidR="00B64D0F" w:rsidRPr="00B64D0F" w:rsidRDefault="00B64D0F" w:rsidP="00B64D0F">
      <w:pPr>
        <w:pStyle w:val="ac"/>
        <w:rPr>
          <w:lang w:val="en-US"/>
        </w:rPr>
      </w:pPr>
      <w:r w:rsidRPr="00B64D0F">
        <w:rPr>
          <w:lang w:val="en-US"/>
        </w:rPr>
        <w:t xml:space="preserve">Institute of World Economy, </w:t>
      </w:r>
      <w:proofErr w:type="spellStart"/>
      <w:r w:rsidRPr="00B64D0F">
        <w:rPr>
          <w:lang w:val="en-US"/>
        </w:rPr>
        <w:t>Derbent</w:t>
      </w:r>
      <w:proofErr w:type="spellEnd"/>
      <w:r w:rsidRPr="00B64D0F">
        <w:rPr>
          <w:lang w:val="en-US"/>
        </w:rPr>
        <w:t>, Russia</w:t>
      </w:r>
    </w:p>
    <w:p w:rsidR="00B64D0F" w:rsidRPr="00B64D0F" w:rsidRDefault="00B64D0F" w:rsidP="00B64D0F">
      <w:pPr>
        <w:pStyle w:val="ab"/>
        <w:rPr>
          <w:lang w:val="en-US"/>
        </w:rPr>
      </w:pPr>
      <w:proofErr w:type="spellStart"/>
      <w:r w:rsidRPr="00B64D0F">
        <w:rPr>
          <w:lang w:val="en-US"/>
        </w:rPr>
        <w:t>Sokolov</w:t>
      </w:r>
      <w:proofErr w:type="spellEnd"/>
      <w:r w:rsidRPr="00B64D0F">
        <w:rPr>
          <w:lang w:val="en-US"/>
        </w:rPr>
        <w:t xml:space="preserve"> Alexey P.</w:t>
      </w:r>
    </w:p>
    <w:p w:rsidR="00B64D0F" w:rsidRPr="00B64D0F" w:rsidRDefault="00B64D0F" w:rsidP="00B64D0F">
      <w:pPr>
        <w:pStyle w:val="ac"/>
        <w:rPr>
          <w:lang w:val="en-US"/>
        </w:rPr>
      </w:pPr>
      <w:r w:rsidRPr="00B64D0F">
        <w:rPr>
          <w:lang w:val="en-US"/>
        </w:rPr>
        <w:t xml:space="preserve">MIREA – Russian University of Technology, Moscow, Russia </w:t>
      </w:r>
      <w:r w:rsidRPr="00B64D0F">
        <w:rPr>
          <w:lang w:val="en-US"/>
        </w:rPr>
        <w:br/>
        <w:t>Plekhanov Russian University of Economics, Moscow, Russia</w:t>
      </w:r>
    </w:p>
    <w:p w:rsidR="00B64D0F" w:rsidRPr="00B64D0F" w:rsidRDefault="00B64D0F" w:rsidP="00B64D0F">
      <w:pPr>
        <w:pStyle w:val="ab"/>
        <w:rPr>
          <w:lang w:val="en-US"/>
        </w:rPr>
      </w:pPr>
      <w:proofErr w:type="spellStart"/>
      <w:proofErr w:type="gramStart"/>
      <w:r w:rsidRPr="00B64D0F">
        <w:rPr>
          <w:lang w:val="en-US"/>
        </w:rPr>
        <w:t>Makhmudov</w:t>
      </w:r>
      <w:proofErr w:type="spellEnd"/>
      <w:r w:rsidRPr="00B64D0F">
        <w:rPr>
          <w:lang w:val="en-US"/>
        </w:rPr>
        <w:t xml:space="preserve"> </w:t>
      </w:r>
      <w:proofErr w:type="spellStart"/>
      <w:r w:rsidRPr="00B64D0F">
        <w:rPr>
          <w:lang w:val="en-US"/>
        </w:rPr>
        <w:t>Rustam</w:t>
      </w:r>
      <w:proofErr w:type="spellEnd"/>
      <w:r w:rsidRPr="00B64D0F">
        <w:rPr>
          <w:lang w:val="en-US"/>
        </w:rPr>
        <w:t xml:space="preserve"> D.</w:t>
      </w:r>
      <w:proofErr w:type="gramEnd"/>
    </w:p>
    <w:p w:rsidR="00B64D0F" w:rsidRPr="00B64D0F" w:rsidRDefault="00B64D0F" w:rsidP="00B64D0F">
      <w:pPr>
        <w:pStyle w:val="ac"/>
        <w:rPr>
          <w:lang w:val="en-US"/>
        </w:rPr>
      </w:pPr>
      <w:r w:rsidRPr="00B64D0F">
        <w:rPr>
          <w:lang w:val="en-US"/>
        </w:rPr>
        <w:t xml:space="preserve">Institute of World Economy, </w:t>
      </w:r>
      <w:proofErr w:type="spellStart"/>
      <w:r w:rsidRPr="00B64D0F">
        <w:rPr>
          <w:lang w:val="en-US"/>
        </w:rPr>
        <w:t>Derbent</w:t>
      </w:r>
      <w:proofErr w:type="spellEnd"/>
      <w:r w:rsidRPr="00B64D0F">
        <w:rPr>
          <w:lang w:val="en-US"/>
        </w:rPr>
        <w:t>, Russia</w:t>
      </w:r>
    </w:p>
    <w:p w:rsidR="00B64D0F" w:rsidRPr="00B64D0F" w:rsidRDefault="00B64D0F" w:rsidP="00B64D0F">
      <w:pPr>
        <w:pStyle w:val="ab"/>
        <w:rPr>
          <w:lang w:val="en-US"/>
        </w:rPr>
      </w:pPr>
      <w:proofErr w:type="spellStart"/>
      <w:r w:rsidRPr="00B64D0F">
        <w:rPr>
          <w:lang w:val="en-US"/>
        </w:rPr>
        <w:t>Makhmudov</w:t>
      </w:r>
      <w:proofErr w:type="spellEnd"/>
      <w:r w:rsidRPr="00B64D0F">
        <w:rPr>
          <w:lang w:val="en-US"/>
        </w:rPr>
        <w:t xml:space="preserve"> </w:t>
      </w:r>
      <w:proofErr w:type="spellStart"/>
      <w:r w:rsidRPr="00B64D0F">
        <w:rPr>
          <w:lang w:val="en-US"/>
        </w:rPr>
        <w:t>Daniyal</w:t>
      </w:r>
      <w:proofErr w:type="spellEnd"/>
      <w:r w:rsidRPr="00B64D0F">
        <w:rPr>
          <w:lang w:val="en-US"/>
        </w:rPr>
        <w:t xml:space="preserve"> R.</w:t>
      </w:r>
    </w:p>
    <w:p w:rsidR="00B64D0F" w:rsidRPr="00B64D0F" w:rsidRDefault="00B64D0F" w:rsidP="00B64D0F">
      <w:pPr>
        <w:pStyle w:val="ac"/>
        <w:rPr>
          <w:lang w:val="en-US"/>
        </w:rPr>
      </w:pPr>
      <w:r w:rsidRPr="00B64D0F">
        <w:rPr>
          <w:lang w:val="en-US"/>
        </w:rPr>
        <w:lastRenderedPageBreak/>
        <w:t xml:space="preserve">Institute of World Economy, </w:t>
      </w:r>
      <w:proofErr w:type="spellStart"/>
      <w:r w:rsidRPr="00B64D0F">
        <w:rPr>
          <w:lang w:val="en-US"/>
        </w:rPr>
        <w:t>Derbent</w:t>
      </w:r>
      <w:proofErr w:type="spellEnd"/>
      <w:r w:rsidRPr="00B64D0F">
        <w:rPr>
          <w:lang w:val="en-US"/>
        </w:rPr>
        <w:t>, Russia</w:t>
      </w:r>
    </w:p>
    <w:p w:rsidR="00B64D0F" w:rsidRPr="00B64D0F" w:rsidRDefault="00B64D0F" w:rsidP="00B64D0F">
      <w:pPr>
        <w:pStyle w:val="a8"/>
        <w:rPr>
          <w:lang w:val="en-US"/>
        </w:rPr>
      </w:pPr>
      <w:r w:rsidRPr="00B64D0F">
        <w:rPr>
          <w:spacing w:val="43"/>
          <w:lang w:val="en-US"/>
        </w:rPr>
        <w:t>Abstract</w:t>
      </w:r>
      <w:r w:rsidRPr="00B64D0F">
        <w:rPr>
          <w:lang w:val="en-US"/>
        </w:rPr>
        <w:t>. Inter-budgetary relations are aimed at forming their own financial resources, recreating the financial potentials of regions in order to reduce their level of subsidization and eliminate the asymmetry of economic and social development of territories. In foreign practice, there is no model of inter-budgetary relations ideal for all countries due to the significant influence of politics and historical traditions on the fiscal structure of different countries. The purpose of the article is to study the foreign practice of organizing inter-budgetary relations. The methodology of the study is based on the justification of the advantages and disadvantages of models of inter-budgetary relations, which act as a tool for ensuring the financial stability of regions. Methods of analysis, generalization and a systematic approach were used to solve the tasks set. The peculiarities of building inter-budgetary relations abroad are revealed.</w:t>
      </w:r>
    </w:p>
    <w:p w:rsidR="00B64D0F" w:rsidRPr="00B64D0F" w:rsidRDefault="00B64D0F" w:rsidP="00B64D0F">
      <w:pPr>
        <w:pStyle w:val="a8"/>
        <w:rPr>
          <w:lang w:val="en-US"/>
        </w:rPr>
      </w:pPr>
      <w:r w:rsidRPr="00B64D0F">
        <w:rPr>
          <w:spacing w:val="43"/>
          <w:lang w:val="en-US"/>
        </w:rPr>
        <w:t>Keywords</w:t>
      </w:r>
      <w:r w:rsidRPr="00B64D0F">
        <w:rPr>
          <w:lang w:val="en-US"/>
        </w:rPr>
        <w:t>: inter-budgetary relations; foreign experience; sustainable development; budget system.</w:t>
      </w:r>
    </w:p>
    <w:p w:rsidR="00B64D0F" w:rsidRPr="00B64D0F" w:rsidRDefault="00B64D0F" w:rsidP="00B64D0F">
      <w:pPr>
        <w:pStyle w:val="forcitation"/>
        <w:rPr>
          <w:lang w:val="en-US"/>
        </w:rPr>
      </w:pPr>
      <w:r w:rsidRPr="00B64D0F">
        <w:rPr>
          <w:spacing w:val="43"/>
          <w:lang w:val="en-US"/>
        </w:rPr>
        <w:t>For citation:</w:t>
      </w:r>
      <w:r w:rsidRPr="00B64D0F">
        <w:rPr>
          <w:lang w:val="en-US"/>
        </w:rPr>
        <w:t xml:space="preserve"> </w:t>
      </w:r>
      <w:proofErr w:type="spellStart"/>
      <w:r w:rsidRPr="00B64D0F">
        <w:rPr>
          <w:lang w:val="en-US"/>
        </w:rPr>
        <w:t>Zakhrabov</w:t>
      </w:r>
      <w:proofErr w:type="spellEnd"/>
      <w:r w:rsidRPr="00B64D0F">
        <w:rPr>
          <w:lang w:val="en-US"/>
        </w:rPr>
        <w:t xml:space="preserve"> D. M., </w:t>
      </w:r>
      <w:proofErr w:type="spellStart"/>
      <w:r w:rsidRPr="00B64D0F">
        <w:rPr>
          <w:lang w:val="en-US"/>
        </w:rPr>
        <w:t>Sokolov</w:t>
      </w:r>
      <w:proofErr w:type="spellEnd"/>
      <w:r w:rsidRPr="00B64D0F">
        <w:rPr>
          <w:lang w:val="en-US"/>
        </w:rPr>
        <w:t xml:space="preserve"> A. P., </w:t>
      </w:r>
      <w:proofErr w:type="spellStart"/>
      <w:r w:rsidRPr="00B64D0F">
        <w:rPr>
          <w:lang w:val="en-US"/>
        </w:rPr>
        <w:t>Makhmudov</w:t>
      </w:r>
      <w:proofErr w:type="spellEnd"/>
      <w:r w:rsidRPr="00B64D0F">
        <w:rPr>
          <w:lang w:val="en-US"/>
        </w:rPr>
        <w:t xml:space="preserve"> R. D., </w:t>
      </w:r>
      <w:proofErr w:type="spellStart"/>
      <w:r w:rsidRPr="00B64D0F">
        <w:rPr>
          <w:lang w:val="en-US"/>
        </w:rPr>
        <w:t>Makhmudov</w:t>
      </w:r>
      <w:proofErr w:type="spellEnd"/>
      <w:r w:rsidRPr="00B64D0F">
        <w:rPr>
          <w:lang w:val="en-US"/>
        </w:rPr>
        <w:t xml:space="preserve"> D. R. Foreign experience in regulating inter-budgetary relations. </w:t>
      </w:r>
      <w:r w:rsidRPr="00B64D0F">
        <w:rPr>
          <w:i/>
          <w:iCs/>
          <w:lang w:val="en-US"/>
        </w:rPr>
        <w:t>Innovative economy: information, analysis, prognoses</w:t>
      </w:r>
      <w:r w:rsidRPr="00B64D0F">
        <w:rPr>
          <w:lang w:val="en-US"/>
        </w:rPr>
        <w:t>, 2024, no. 1, pp. 81–88. https://doi.org/10.47576/2949-1894.2024.1.1.009.</w:t>
      </w:r>
    </w:p>
    <w:p w:rsidR="00D7165A" w:rsidRPr="00D7165A" w:rsidRDefault="00D7165A" w:rsidP="00D7165A">
      <w:pPr>
        <w:pStyle w:val="a3"/>
        <w:rPr>
          <w:lang w:val="ru-RU"/>
        </w:rPr>
      </w:pPr>
      <w:proofErr w:type="spellStart"/>
      <w:r w:rsidRPr="00D7165A">
        <w:rPr>
          <w:lang w:val="ru-RU"/>
        </w:rPr>
        <w:t>НауУДК</w:t>
      </w:r>
      <w:proofErr w:type="spellEnd"/>
      <w:r w:rsidRPr="00D7165A">
        <w:rPr>
          <w:lang w:val="ru-RU"/>
        </w:rPr>
        <w:t xml:space="preserve"> 331</w:t>
      </w:r>
    </w:p>
    <w:p w:rsidR="00D7165A" w:rsidRPr="00D7165A" w:rsidRDefault="00D7165A" w:rsidP="00D7165A">
      <w:pPr>
        <w:pStyle w:val="a3"/>
        <w:rPr>
          <w:lang w:val="ru-RU"/>
        </w:rPr>
      </w:pPr>
      <w:proofErr w:type="spellStart"/>
      <w:r w:rsidRPr="00D7165A">
        <w:rPr>
          <w:lang w:val="ru-RU"/>
        </w:rPr>
        <w:t>чная</w:t>
      </w:r>
      <w:proofErr w:type="spellEnd"/>
      <w:r w:rsidRPr="00D7165A">
        <w:rPr>
          <w:lang w:val="ru-RU"/>
        </w:rPr>
        <w:t xml:space="preserve"> статья</w:t>
      </w:r>
    </w:p>
    <w:p w:rsidR="00D7165A" w:rsidRPr="00D7165A" w:rsidRDefault="00D7165A" w:rsidP="00D7165A">
      <w:pPr>
        <w:pStyle w:val="doi"/>
        <w:rPr>
          <w:lang w:val="ru-RU"/>
        </w:rPr>
      </w:pPr>
      <w:proofErr w:type="spellStart"/>
      <w:proofErr w:type="gramStart"/>
      <w:r>
        <w:t>doi</w:t>
      </w:r>
      <w:proofErr w:type="spellEnd"/>
      <w:proofErr w:type="gramEnd"/>
      <w:r w:rsidRPr="00D7165A">
        <w:rPr>
          <w:lang w:val="ru-RU"/>
        </w:rPr>
        <w:t>: 10.47576/2949-1894.2024.1.1.010</w:t>
      </w:r>
    </w:p>
    <w:p w:rsidR="00D7165A" w:rsidRDefault="00D7165A" w:rsidP="00D7165A">
      <w:pPr>
        <w:pStyle w:val="a5"/>
      </w:pPr>
      <w:r>
        <w:t>Особенности развития человеческого капитала: сущность и методы оценки</w:t>
      </w:r>
    </w:p>
    <w:p w:rsidR="00D7165A" w:rsidRDefault="00D7165A" w:rsidP="00D7165A">
      <w:pPr>
        <w:pStyle w:val="a6"/>
      </w:pPr>
      <w:r>
        <w:t xml:space="preserve">Махмудов </w:t>
      </w:r>
      <w:proofErr w:type="spellStart"/>
      <w:r>
        <w:t>Баграт</w:t>
      </w:r>
      <w:proofErr w:type="spellEnd"/>
      <w:r>
        <w:t xml:space="preserve"> </w:t>
      </w:r>
      <w:proofErr w:type="spellStart"/>
      <w:r>
        <w:t>Арсенович</w:t>
      </w:r>
      <w:proofErr w:type="spellEnd"/>
    </w:p>
    <w:p w:rsidR="00D7165A" w:rsidRDefault="00D7165A" w:rsidP="00D7165A">
      <w:pPr>
        <w:pStyle w:val="a7"/>
      </w:pPr>
      <w:r>
        <w:t>Институт мировой экономики, Дербент, Россия</w:t>
      </w:r>
    </w:p>
    <w:p w:rsidR="00D7165A" w:rsidRDefault="00D7165A" w:rsidP="00D7165A">
      <w:pPr>
        <w:pStyle w:val="a6"/>
      </w:pPr>
      <w:r>
        <w:t xml:space="preserve">Фаталиев </w:t>
      </w:r>
      <w:proofErr w:type="spellStart"/>
      <w:r>
        <w:t>Ниджат</w:t>
      </w:r>
      <w:proofErr w:type="spellEnd"/>
      <w:r>
        <w:t xml:space="preserve"> </w:t>
      </w:r>
      <w:proofErr w:type="spellStart"/>
      <w:r>
        <w:t>Сабирович</w:t>
      </w:r>
      <w:proofErr w:type="spellEnd"/>
    </w:p>
    <w:p w:rsidR="00D7165A" w:rsidRDefault="00D7165A" w:rsidP="00D7165A">
      <w:pPr>
        <w:pStyle w:val="a7"/>
      </w:pPr>
      <w:r>
        <w:t>Институт мировой экономики, Дербент, Россия</w:t>
      </w:r>
    </w:p>
    <w:p w:rsidR="00D7165A" w:rsidRDefault="00D7165A" w:rsidP="00D7165A">
      <w:pPr>
        <w:pStyle w:val="a6"/>
      </w:pPr>
      <w:proofErr w:type="spellStart"/>
      <w:r>
        <w:t>Пожималин</w:t>
      </w:r>
      <w:proofErr w:type="spellEnd"/>
      <w:r>
        <w:t xml:space="preserve"> Вячеслав Николаевич</w:t>
      </w:r>
    </w:p>
    <w:p w:rsidR="00D7165A" w:rsidRDefault="00D7165A" w:rsidP="00D7165A">
      <w:pPr>
        <w:pStyle w:val="a7"/>
      </w:pPr>
      <w:r>
        <w:t>Академия ФСИН России, Рязань, Россия</w:t>
      </w:r>
    </w:p>
    <w:p w:rsidR="00D7165A" w:rsidRDefault="00D7165A" w:rsidP="00D7165A">
      <w:pPr>
        <w:pStyle w:val="a8"/>
      </w:pPr>
      <w:r>
        <w:rPr>
          <w:spacing w:val="43"/>
        </w:rPr>
        <w:t>Аннотация</w:t>
      </w:r>
      <w:r>
        <w:t xml:space="preserve">. Основной целью статьи является исследование проблем развития человеческого капитала, анализ особенностей и условий </w:t>
      </w:r>
      <w:proofErr w:type="gramStart"/>
      <w:r>
        <w:t>функционирования</w:t>
      </w:r>
      <w:proofErr w:type="gramEnd"/>
      <w:r>
        <w:t xml:space="preserve"> основных его составляющих с определением будущих перспектив. Методология исследования основана на обосновании необходимости развития человеческого капитала, анализе его формирования. Для решения поставленных задач были использованы методы анализа, синтеза, обобщения, индукция, аналогии и системного подхода. Рассмотрены социально-экономическая сущность и составляющие человеческого капитала. Определена роль человеческого капитала в обеспечении развития экономики. Сформированы основные показатели, характеризующие человеческий капитал регионов России.</w:t>
      </w:r>
    </w:p>
    <w:p w:rsidR="00D7165A" w:rsidRDefault="00D7165A" w:rsidP="00D7165A">
      <w:pPr>
        <w:pStyle w:val="a8"/>
      </w:pPr>
      <w:r>
        <w:rPr>
          <w:spacing w:val="43"/>
        </w:rPr>
        <w:t>Ключевые слова:</w:t>
      </w:r>
      <w:r>
        <w:t xml:space="preserve"> человеческий капитал; компоненты человеческого капитала; оценка; анализ; развитие.</w:t>
      </w:r>
    </w:p>
    <w:p w:rsidR="00D7165A" w:rsidRDefault="00D7165A" w:rsidP="00D7165A">
      <w:pPr>
        <w:pStyle w:val="a9"/>
      </w:pPr>
      <w:r>
        <w:rPr>
          <w:spacing w:val="43"/>
        </w:rPr>
        <w:t>Для цитирования:</w:t>
      </w:r>
      <w:r>
        <w:t xml:space="preserve"> Махмудов Б. А., Фаталиев Н. С., </w:t>
      </w:r>
      <w:proofErr w:type="spellStart"/>
      <w:r>
        <w:t>Пожималин</w:t>
      </w:r>
      <w:proofErr w:type="spellEnd"/>
      <w:r>
        <w:t xml:space="preserve"> В. Н. Особенности развития человеческого капитала: сущность и методы оценки // Инновационная экономика: информация, аналитика, прогнозы. – 2024. – № 1. – С. 89–95. https://doi.org/10.47576/2949-1894.2024.1.1.010.</w:t>
      </w:r>
    </w:p>
    <w:p w:rsidR="00D7165A" w:rsidRDefault="00D7165A" w:rsidP="00D7165A">
      <w:pPr>
        <w:pStyle w:val="original"/>
      </w:pPr>
      <w:r>
        <w:t>Original article</w:t>
      </w:r>
    </w:p>
    <w:p w:rsidR="00D7165A" w:rsidRPr="00D7165A" w:rsidRDefault="00D7165A" w:rsidP="00D7165A">
      <w:pPr>
        <w:pStyle w:val="aa"/>
        <w:rPr>
          <w:lang w:val="en-US"/>
        </w:rPr>
      </w:pPr>
      <w:r w:rsidRPr="00D7165A">
        <w:rPr>
          <w:lang w:val="en-US"/>
        </w:rPr>
        <w:t xml:space="preserve">Features of human capital development: </w:t>
      </w:r>
      <w:r w:rsidRPr="00D7165A">
        <w:rPr>
          <w:lang w:val="en-US"/>
        </w:rPr>
        <w:br/>
        <w:t>the essence and methods of assessment</w:t>
      </w:r>
    </w:p>
    <w:p w:rsidR="00D7165A" w:rsidRPr="00D7165A" w:rsidRDefault="00D7165A" w:rsidP="00D7165A">
      <w:pPr>
        <w:pStyle w:val="ab"/>
        <w:rPr>
          <w:lang w:val="en-US"/>
        </w:rPr>
      </w:pPr>
      <w:proofErr w:type="spellStart"/>
      <w:proofErr w:type="gramStart"/>
      <w:r w:rsidRPr="00D7165A">
        <w:rPr>
          <w:lang w:val="en-US"/>
        </w:rPr>
        <w:t>Makhmudov</w:t>
      </w:r>
      <w:proofErr w:type="spellEnd"/>
      <w:r w:rsidRPr="00D7165A">
        <w:rPr>
          <w:lang w:val="en-US"/>
        </w:rPr>
        <w:t xml:space="preserve"> </w:t>
      </w:r>
      <w:proofErr w:type="spellStart"/>
      <w:r w:rsidRPr="00D7165A">
        <w:rPr>
          <w:lang w:val="en-US"/>
        </w:rPr>
        <w:t>Bagrat</w:t>
      </w:r>
      <w:proofErr w:type="spellEnd"/>
      <w:r w:rsidRPr="00D7165A">
        <w:rPr>
          <w:lang w:val="en-US"/>
        </w:rPr>
        <w:t xml:space="preserve"> A.</w:t>
      </w:r>
      <w:proofErr w:type="gramEnd"/>
    </w:p>
    <w:p w:rsidR="00D7165A" w:rsidRPr="00D7165A" w:rsidRDefault="00D7165A" w:rsidP="00D7165A">
      <w:pPr>
        <w:pStyle w:val="ac"/>
        <w:rPr>
          <w:lang w:val="en-US"/>
        </w:rPr>
      </w:pPr>
      <w:r w:rsidRPr="00D7165A">
        <w:rPr>
          <w:lang w:val="en-US"/>
        </w:rPr>
        <w:lastRenderedPageBreak/>
        <w:t xml:space="preserve">Institute of World Economy, </w:t>
      </w:r>
      <w:proofErr w:type="spellStart"/>
      <w:r w:rsidRPr="00D7165A">
        <w:rPr>
          <w:lang w:val="en-US"/>
        </w:rPr>
        <w:t>Derbent</w:t>
      </w:r>
      <w:proofErr w:type="spellEnd"/>
      <w:r w:rsidRPr="00D7165A">
        <w:rPr>
          <w:lang w:val="en-US"/>
        </w:rPr>
        <w:t>, Russia</w:t>
      </w:r>
    </w:p>
    <w:p w:rsidR="00D7165A" w:rsidRPr="00D7165A" w:rsidRDefault="00D7165A" w:rsidP="00D7165A">
      <w:pPr>
        <w:pStyle w:val="ab"/>
        <w:rPr>
          <w:lang w:val="en-US"/>
        </w:rPr>
      </w:pPr>
      <w:proofErr w:type="spellStart"/>
      <w:r w:rsidRPr="00D7165A">
        <w:rPr>
          <w:lang w:val="en-US"/>
        </w:rPr>
        <w:t>Fataliev</w:t>
      </w:r>
      <w:proofErr w:type="spellEnd"/>
      <w:r w:rsidRPr="00D7165A">
        <w:rPr>
          <w:lang w:val="en-US"/>
        </w:rPr>
        <w:t xml:space="preserve"> </w:t>
      </w:r>
      <w:proofErr w:type="spellStart"/>
      <w:r w:rsidRPr="00D7165A">
        <w:rPr>
          <w:lang w:val="en-US"/>
        </w:rPr>
        <w:t>Nijat</w:t>
      </w:r>
      <w:proofErr w:type="spellEnd"/>
      <w:r w:rsidRPr="00D7165A">
        <w:rPr>
          <w:lang w:val="en-US"/>
        </w:rPr>
        <w:t xml:space="preserve"> S.</w:t>
      </w:r>
    </w:p>
    <w:p w:rsidR="00D7165A" w:rsidRPr="00D7165A" w:rsidRDefault="00D7165A" w:rsidP="00D7165A">
      <w:pPr>
        <w:pStyle w:val="ac"/>
        <w:rPr>
          <w:lang w:val="en-US"/>
        </w:rPr>
      </w:pPr>
      <w:r w:rsidRPr="00D7165A">
        <w:rPr>
          <w:lang w:val="en-US"/>
        </w:rPr>
        <w:t xml:space="preserve">Institute of World Economy, </w:t>
      </w:r>
      <w:proofErr w:type="spellStart"/>
      <w:r w:rsidRPr="00D7165A">
        <w:rPr>
          <w:lang w:val="en-US"/>
        </w:rPr>
        <w:t>Derbent</w:t>
      </w:r>
      <w:proofErr w:type="spellEnd"/>
      <w:r w:rsidRPr="00D7165A">
        <w:rPr>
          <w:lang w:val="en-US"/>
        </w:rPr>
        <w:t>, Russia</w:t>
      </w:r>
    </w:p>
    <w:p w:rsidR="00D7165A" w:rsidRPr="00D7165A" w:rsidRDefault="00D7165A" w:rsidP="00D7165A">
      <w:pPr>
        <w:pStyle w:val="ab"/>
        <w:rPr>
          <w:lang w:val="en-US"/>
        </w:rPr>
      </w:pPr>
      <w:proofErr w:type="spellStart"/>
      <w:r w:rsidRPr="00D7165A">
        <w:rPr>
          <w:lang w:val="en-US"/>
        </w:rPr>
        <w:t>Pozhimalin</w:t>
      </w:r>
      <w:proofErr w:type="spellEnd"/>
      <w:r w:rsidRPr="00D7165A">
        <w:rPr>
          <w:lang w:val="en-US"/>
        </w:rPr>
        <w:t xml:space="preserve"> </w:t>
      </w:r>
      <w:proofErr w:type="spellStart"/>
      <w:r w:rsidRPr="00D7165A">
        <w:rPr>
          <w:lang w:val="en-US"/>
        </w:rPr>
        <w:t>Vyacheslav</w:t>
      </w:r>
      <w:proofErr w:type="spellEnd"/>
      <w:r w:rsidRPr="00D7165A">
        <w:rPr>
          <w:lang w:val="en-US"/>
        </w:rPr>
        <w:t xml:space="preserve"> N. </w:t>
      </w:r>
    </w:p>
    <w:p w:rsidR="00D7165A" w:rsidRPr="00D7165A" w:rsidRDefault="00D7165A" w:rsidP="00D7165A">
      <w:pPr>
        <w:pStyle w:val="ac"/>
        <w:rPr>
          <w:lang w:val="en-US"/>
        </w:rPr>
      </w:pPr>
      <w:r w:rsidRPr="00D7165A">
        <w:rPr>
          <w:lang w:val="en-US"/>
        </w:rPr>
        <w:t>Academy of the Federal Penitentiary Service of Russia, Ryazan, Russia</w:t>
      </w:r>
    </w:p>
    <w:p w:rsidR="00D7165A" w:rsidRPr="00D7165A" w:rsidRDefault="00D7165A" w:rsidP="00D7165A">
      <w:pPr>
        <w:pStyle w:val="a8"/>
        <w:rPr>
          <w:lang w:val="en-US"/>
        </w:rPr>
      </w:pPr>
      <w:r w:rsidRPr="00D7165A">
        <w:rPr>
          <w:spacing w:val="43"/>
          <w:lang w:val="en-US"/>
        </w:rPr>
        <w:t>Abstract</w:t>
      </w:r>
      <w:r w:rsidRPr="00D7165A">
        <w:rPr>
          <w:lang w:val="en-US"/>
        </w:rPr>
        <w:t>. The main purpose of the article is to study the problems of human capital development, analyze the features and conditions of functioning of the main components of human capital with the definition of future prospects. The research methodology is based on the justification of the need for the development of human capital, the analysis of its formation. To solve the tasks, methods of analysis, synthesis, generalization, induction, analogy and a systematic approach were used. The socio-economic essence and components of human capital are considered. The role of human capital in ensuring the development of the economy is determined. The main indicators characterizing the human capital of the regions of Russia have been formed.</w:t>
      </w:r>
    </w:p>
    <w:p w:rsidR="00D7165A" w:rsidRPr="00D7165A" w:rsidRDefault="00D7165A" w:rsidP="00D7165A">
      <w:pPr>
        <w:pStyle w:val="a8"/>
        <w:rPr>
          <w:lang w:val="en-US"/>
        </w:rPr>
      </w:pPr>
      <w:r w:rsidRPr="00D7165A">
        <w:rPr>
          <w:spacing w:val="43"/>
          <w:lang w:val="en-US"/>
        </w:rPr>
        <w:t>Keywords</w:t>
      </w:r>
      <w:r w:rsidRPr="00D7165A">
        <w:rPr>
          <w:lang w:val="en-US"/>
        </w:rPr>
        <w:t>: human capital; components of human capital; assessment; analysis; development.</w:t>
      </w:r>
    </w:p>
    <w:p w:rsidR="00D7165A" w:rsidRPr="00D7165A" w:rsidRDefault="00D7165A" w:rsidP="00D7165A">
      <w:pPr>
        <w:pStyle w:val="forcitation"/>
        <w:rPr>
          <w:lang w:val="en-US"/>
        </w:rPr>
      </w:pPr>
      <w:r w:rsidRPr="00D7165A">
        <w:rPr>
          <w:spacing w:val="43"/>
          <w:lang w:val="en-US"/>
        </w:rPr>
        <w:t>For citation</w:t>
      </w:r>
      <w:r w:rsidRPr="00D7165A">
        <w:rPr>
          <w:lang w:val="en-US"/>
        </w:rPr>
        <w:t xml:space="preserve">: </w:t>
      </w:r>
      <w:proofErr w:type="spellStart"/>
      <w:r w:rsidRPr="00D7165A">
        <w:rPr>
          <w:lang w:val="en-US"/>
        </w:rPr>
        <w:t>Makhmudov</w:t>
      </w:r>
      <w:proofErr w:type="spellEnd"/>
      <w:r w:rsidRPr="00D7165A">
        <w:rPr>
          <w:lang w:val="en-US"/>
        </w:rPr>
        <w:t xml:space="preserve"> B. A., </w:t>
      </w:r>
      <w:proofErr w:type="spellStart"/>
      <w:r w:rsidRPr="00D7165A">
        <w:rPr>
          <w:lang w:val="en-US"/>
        </w:rPr>
        <w:t>Fataliev</w:t>
      </w:r>
      <w:proofErr w:type="spellEnd"/>
      <w:r w:rsidRPr="00D7165A">
        <w:rPr>
          <w:lang w:val="en-US"/>
        </w:rPr>
        <w:t xml:space="preserve"> N. S., </w:t>
      </w:r>
      <w:proofErr w:type="spellStart"/>
      <w:r w:rsidRPr="00D7165A">
        <w:rPr>
          <w:lang w:val="en-US"/>
        </w:rPr>
        <w:t>Pozhimalin</w:t>
      </w:r>
      <w:proofErr w:type="spellEnd"/>
      <w:r w:rsidRPr="00D7165A">
        <w:rPr>
          <w:lang w:val="en-US"/>
        </w:rPr>
        <w:t xml:space="preserve"> V. N. Features of human capital development: the essence and methods of assessment. </w:t>
      </w:r>
      <w:r w:rsidRPr="00D7165A">
        <w:rPr>
          <w:i/>
          <w:iCs/>
          <w:lang w:val="en-US"/>
        </w:rPr>
        <w:t>Innovative economy: information, analysis, prognoses</w:t>
      </w:r>
      <w:r w:rsidRPr="00D7165A">
        <w:rPr>
          <w:lang w:val="en-US"/>
        </w:rPr>
        <w:t>, 2024, no. 1, pp. 89–95. https://doi.org/10.47576/2949-1894.2024.1.1.010.</w:t>
      </w:r>
    </w:p>
    <w:p w:rsidR="004E75C9" w:rsidRPr="004E75C9" w:rsidRDefault="004E75C9" w:rsidP="004E75C9">
      <w:pPr>
        <w:pStyle w:val="a3"/>
        <w:rPr>
          <w:lang w:val="ru-RU"/>
        </w:rPr>
      </w:pPr>
      <w:r w:rsidRPr="004E75C9">
        <w:rPr>
          <w:lang w:val="ru-RU"/>
        </w:rPr>
        <w:t>Научная статья</w:t>
      </w:r>
    </w:p>
    <w:p w:rsidR="004E75C9" w:rsidRPr="004E75C9" w:rsidRDefault="004E75C9" w:rsidP="004E75C9">
      <w:pPr>
        <w:pStyle w:val="a4"/>
        <w:rPr>
          <w:lang w:val="ru-RU"/>
        </w:rPr>
      </w:pPr>
      <w:r w:rsidRPr="004E75C9">
        <w:rPr>
          <w:lang w:val="ru-RU"/>
        </w:rPr>
        <w:t>УДК 338</w:t>
      </w:r>
    </w:p>
    <w:p w:rsidR="004E75C9" w:rsidRPr="004E75C9" w:rsidRDefault="004E75C9" w:rsidP="004E75C9">
      <w:pPr>
        <w:pStyle w:val="doi"/>
        <w:rPr>
          <w:lang w:val="ru-RU"/>
        </w:rPr>
      </w:pPr>
      <w:proofErr w:type="spellStart"/>
      <w:proofErr w:type="gramStart"/>
      <w:r>
        <w:t>doi</w:t>
      </w:r>
      <w:proofErr w:type="spellEnd"/>
      <w:proofErr w:type="gramEnd"/>
      <w:r w:rsidRPr="004E75C9">
        <w:rPr>
          <w:lang w:val="ru-RU"/>
        </w:rPr>
        <w:t>: 10.47576/2949-1894.2024.1.1.011</w:t>
      </w:r>
    </w:p>
    <w:p w:rsidR="004E75C9" w:rsidRDefault="004E75C9" w:rsidP="004E75C9">
      <w:pPr>
        <w:pStyle w:val="a5"/>
      </w:pPr>
      <w:r>
        <w:t xml:space="preserve">Функционально-программный подход </w:t>
      </w:r>
      <w:r>
        <w:br/>
        <w:t xml:space="preserve">к управлению цифровой трансформацией бизнеса в тренде </w:t>
      </w:r>
      <w:proofErr w:type="gramStart"/>
      <w:r>
        <w:t>кросс-отраслевого</w:t>
      </w:r>
      <w:proofErr w:type="gramEnd"/>
      <w:r>
        <w:t xml:space="preserve"> интеграционного взаимодействия</w:t>
      </w:r>
    </w:p>
    <w:p w:rsidR="004E75C9" w:rsidRDefault="004E75C9" w:rsidP="004E75C9">
      <w:pPr>
        <w:pStyle w:val="a6"/>
      </w:pPr>
      <w:r>
        <w:t xml:space="preserve">Исаев </w:t>
      </w:r>
      <w:proofErr w:type="spellStart"/>
      <w:r>
        <w:t>Мурад</w:t>
      </w:r>
      <w:proofErr w:type="spellEnd"/>
      <w:r>
        <w:t xml:space="preserve"> </w:t>
      </w:r>
      <w:proofErr w:type="spellStart"/>
      <w:r>
        <w:t>Гусейнович</w:t>
      </w:r>
      <w:proofErr w:type="spellEnd"/>
      <w:r>
        <w:t xml:space="preserve"> </w:t>
      </w:r>
    </w:p>
    <w:p w:rsidR="004E75C9" w:rsidRDefault="004E75C9" w:rsidP="004E75C9">
      <w:pPr>
        <w:pStyle w:val="a7"/>
      </w:pPr>
      <w:r>
        <w:t>Дагестанский государственный университет, Махачкала, Россия, dirdguizber@mail.ru</w:t>
      </w:r>
    </w:p>
    <w:p w:rsidR="004E75C9" w:rsidRDefault="004E75C9" w:rsidP="004E75C9">
      <w:pPr>
        <w:pStyle w:val="a8"/>
      </w:pPr>
      <w:r>
        <w:rPr>
          <w:spacing w:val="43"/>
        </w:rPr>
        <w:t>Аннотация</w:t>
      </w:r>
      <w:r>
        <w:t xml:space="preserve">. В статье дается анализ функционально-программного подхода к управлению процессами цифровой трансформации в контексте </w:t>
      </w:r>
      <w:proofErr w:type="gramStart"/>
      <w:r>
        <w:t>кросс-отраслевого</w:t>
      </w:r>
      <w:proofErr w:type="gramEnd"/>
      <w:r>
        <w:t xml:space="preserve"> интеграционного взаимодействия. Перед современным бизнесом и наукой стоят задачи поиска инновационных подходов к управлению, что подчеркивает актуальность разработки новых методологических инструментов. Методы исследования включают аналитический обзор существующих методологий, моделирование и верификацию предложенной матрицы на основе собранных эмпирических данных. Цель исследования заключается в разработке матрицы управления цифровой трансформацией </w:t>
      </w:r>
      <w:proofErr w:type="gramStart"/>
      <w:r>
        <w:t>экономических</w:t>
      </w:r>
      <w:proofErr w:type="gramEnd"/>
      <w:r>
        <w:t xml:space="preserve"> бизнес-экосистем на основе функционально-программного подхода. Эта матрица заключается в соотнесении функций и программ управления и дифференцирует себя через формирование вектора цифровой трансформации </w:t>
      </w:r>
      <w:proofErr w:type="gramStart"/>
      <w:r>
        <w:t>бизнес-экосистем</w:t>
      </w:r>
      <w:proofErr w:type="gramEnd"/>
      <w:r>
        <w:t xml:space="preserve"> как уникального набора параметров стратегических и тактических действий. Результаты исследования указывают на возможность точного определения необходимых программ и функций для достижения заданных целей управления цифровой трансформацией. Взаимодействие этих элементов матрицы позволяет организациям достигать более высокого уровня цифровой зрелости и повышать эффективность процессов цифровой трансформации. Таким образом, исследование предоставляет ценные методологические рекомендации для академических исследователей и практиков в области управления цифровой трансформацией. Направления для дальнейших исследований могут включать в себя адаптацию разработанной матрицы для конкретных отраслей и рыночных сегментов, а также расширение функциональности матрицы путем интеграции с другими методологическими подходами и технологическими решениями.</w:t>
      </w:r>
    </w:p>
    <w:p w:rsidR="004E75C9" w:rsidRDefault="004E75C9" w:rsidP="004E75C9">
      <w:pPr>
        <w:pStyle w:val="a8"/>
      </w:pPr>
      <w:r>
        <w:rPr>
          <w:spacing w:val="43"/>
        </w:rPr>
        <w:lastRenderedPageBreak/>
        <w:t>Ключевые слова:</w:t>
      </w:r>
      <w:r>
        <w:t xml:space="preserve"> функционально-программный подход; цифровая трансформация; матрица управления; </w:t>
      </w:r>
      <w:proofErr w:type="gramStart"/>
      <w:r>
        <w:t>кросс-отраслевая</w:t>
      </w:r>
      <w:proofErr w:type="gramEnd"/>
      <w:r>
        <w:t xml:space="preserve"> интеграция; бизнес-экосистемы.</w:t>
      </w:r>
    </w:p>
    <w:p w:rsidR="004E75C9" w:rsidRDefault="004E75C9" w:rsidP="004E75C9">
      <w:pPr>
        <w:pStyle w:val="a9"/>
      </w:pPr>
      <w:r>
        <w:rPr>
          <w:spacing w:val="43"/>
        </w:rPr>
        <w:t>Для цитирования:</w:t>
      </w:r>
      <w:r>
        <w:t xml:space="preserve"> Исаев М. Г. Функционально-программный подход к управлению цифровой трансформацией бизнеса в тренде </w:t>
      </w:r>
      <w:proofErr w:type="gramStart"/>
      <w:r>
        <w:t>кросс-отраслевого</w:t>
      </w:r>
      <w:proofErr w:type="gramEnd"/>
      <w:r>
        <w:t xml:space="preserve"> интеграционного взаимодействия // Инновационная экономика: информация, аналитика, прогнозы. – 2024. – </w:t>
      </w:r>
      <w:r>
        <w:br/>
        <w:t>№ 1. – С. 96–102. https://doi.org/10.47576/2949-1894.2024.1.1.011.</w:t>
      </w:r>
    </w:p>
    <w:p w:rsidR="004E75C9" w:rsidRDefault="004E75C9" w:rsidP="004E75C9">
      <w:pPr>
        <w:pStyle w:val="original"/>
      </w:pPr>
      <w:r>
        <w:t>Original article</w:t>
      </w:r>
    </w:p>
    <w:p w:rsidR="004E75C9" w:rsidRPr="004E75C9" w:rsidRDefault="004E75C9" w:rsidP="004E75C9">
      <w:pPr>
        <w:pStyle w:val="aa"/>
        <w:rPr>
          <w:lang w:val="en-US"/>
        </w:rPr>
      </w:pPr>
      <w:r w:rsidRPr="004E75C9">
        <w:rPr>
          <w:lang w:val="en-US"/>
        </w:rPr>
        <w:t xml:space="preserve">A functional and programmatic approach </w:t>
      </w:r>
      <w:r w:rsidRPr="004E75C9">
        <w:rPr>
          <w:lang w:val="en-US"/>
        </w:rPr>
        <w:br/>
        <w:t>to managing digital business transformation in the trend of cross-industry integration interaction</w:t>
      </w:r>
    </w:p>
    <w:p w:rsidR="004E75C9" w:rsidRPr="004E75C9" w:rsidRDefault="004E75C9" w:rsidP="004E75C9">
      <w:pPr>
        <w:pStyle w:val="ab"/>
        <w:rPr>
          <w:lang w:val="en-US"/>
        </w:rPr>
      </w:pPr>
      <w:proofErr w:type="spellStart"/>
      <w:proofErr w:type="gramStart"/>
      <w:r w:rsidRPr="004E75C9">
        <w:rPr>
          <w:lang w:val="en-US"/>
        </w:rPr>
        <w:t>Isaev</w:t>
      </w:r>
      <w:proofErr w:type="spellEnd"/>
      <w:r w:rsidRPr="004E75C9">
        <w:rPr>
          <w:lang w:val="en-US"/>
        </w:rPr>
        <w:t xml:space="preserve"> </w:t>
      </w:r>
      <w:proofErr w:type="spellStart"/>
      <w:r w:rsidRPr="004E75C9">
        <w:rPr>
          <w:lang w:val="en-US"/>
        </w:rPr>
        <w:t>Murad</w:t>
      </w:r>
      <w:proofErr w:type="spellEnd"/>
      <w:r w:rsidRPr="004E75C9">
        <w:rPr>
          <w:lang w:val="en-US"/>
        </w:rPr>
        <w:t xml:space="preserve"> H.</w:t>
      </w:r>
      <w:proofErr w:type="gramEnd"/>
    </w:p>
    <w:p w:rsidR="004E75C9" w:rsidRPr="004E75C9" w:rsidRDefault="004E75C9" w:rsidP="004E75C9">
      <w:pPr>
        <w:pStyle w:val="ac"/>
        <w:rPr>
          <w:lang w:val="en-US"/>
        </w:rPr>
      </w:pPr>
      <w:r w:rsidRPr="004E75C9">
        <w:rPr>
          <w:lang w:val="en-US"/>
        </w:rPr>
        <w:t>Dagestan State University, Makhachkala, Russia, dirdguizber@mail.ru</w:t>
      </w:r>
    </w:p>
    <w:p w:rsidR="004E75C9" w:rsidRPr="004E75C9" w:rsidRDefault="004E75C9" w:rsidP="004E75C9">
      <w:pPr>
        <w:pStyle w:val="a8"/>
        <w:rPr>
          <w:lang w:val="en-US"/>
        </w:rPr>
      </w:pPr>
      <w:r w:rsidRPr="004E75C9">
        <w:rPr>
          <w:spacing w:val="43"/>
          <w:lang w:val="en-US"/>
        </w:rPr>
        <w:t>Abstract</w:t>
      </w:r>
      <w:r w:rsidRPr="004E75C9">
        <w:rPr>
          <w:lang w:val="en-US"/>
        </w:rPr>
        <w:t>. The article analyzes the functional and programmatic approach to managing digital transformation processes in the context of cross-industry integration interaction. Modern business and science are faced with the task of finding innovative approaches to management, which emphasizes the relevance of developing new methodological tools. The research methods include an analytical review of existing methodologies, modeling and verification of the proposed matrix based on the collected empirical data. The purpose of the study is to develop a matrix for managing the digital transformation of economic business ecosystems based on a functional and programmatic approach. This matrix consists in correlating management functions and programs and differentiates itself through the formation of a vector of digital transformation of business ecosystems as a unique set of parameters for strategic and tactical actions. The results of the study indicate the possibility of accurately determining the necessary programs and functions to achieve the set goals of digital transformation management. The interaction of these matrix elements allows organizations to achieve a higher level of digital maturity and increase the efficiency of digital transformation processes. Thus, the study provides valuable methodological recommendations for academic researchers and practitioners in the field of digital transformation management. Areas for further research may include adapting the developed matrix for specific industries and market segments, as well as expanding the functionality of the matrix through integration with other methodological approaches and technological solutions.</w:t>
      </w:r>
    </w:p>
    <w:p w:rsidR="004E75C9" w:rsidRPr="004E75C9" w:rsidRDefault="004E75C9" w:rsidP="004E75C9">
      <w:pPr>
        <w:pStyle w:val="a8"/>
        <w:rPr>
          <w:lang w:val="en-US"/>
        </w:rPr>
      </w:pPr>
      <w:r w:rsidRPr="004E75C9">
        <w:rPr>
          <w:spacing w:val="43"/>
          <w:lang w:val="en-US"/>
        </w:rPr>
        <w:t>Keywords</w:t>
      </w:r>
      <w:r w:rsidRPr="004E75C9">
        <w:rPr>
          <w:lang w:val="en-US"/>
        </w:rPr>
        <w:t>: functional and programmatic approach; digital transformation; management matrix; cross-industry integration; business ecosystems.</w:t>
      </w:r>
    </w:p>
    <w:p w:rsidR="004E75C9" w:rsidRPr="004E75C9" w:rsidRDefault="004E75C9" w:rsidP="004E75C9">
      <w:pPr>
        <w:pStyle w:val="forcitation"/>
        <w:rPr>
          <w:lang w:val="en-US"/>
        </w:rPr>
      </w:pPr>
      <w:r w:rsidRPr="004E75C9">
        <w:rPr>
          <w:spacing w:val="43"/>
          <w:lang w:val="en-US"/>
        </w:rPr>
        <w:t>For citation:</w:t>
      </w:r>
      <w:r w:rsidRPr="004E75C9">
        <w:rPr>
          <w:lang w:val="en-US"/>
        </w:rPr>
        <w:t xml:space="preserve"> </w:t>
      </w:r>
      <w:proofErr w:type="spellStart"/>
      <w:r w:rsidRPr="004E75C9">
        <w:rPr>
          <w:lang w:val="en-US"/>
        </w:rPr>
        <w:t>Isaev</w:t>
      </w:r>
      <w:proofErr w:type="spellEnd"/>
      <w:r w:rsidRPr="004E75C9">
        <w:rPr>
          <w:lang w:val="en-US"/>
        </w:rPr>
        <w:t xml:space="preserve"> M. H. </w:t>
      </w:r>
      <w:proofErr w:type="gramStart"/>
      <w:r w:rsidRPr="004E75C9">
        <w:rPr>
          <w:lang w:val="en-US"/>
        </w:rPr>
        <w:t>A functional and programmatic approach to managing digital business transformation in the trend of cross-industry integration interaction.</w:t>
      </w:r>
      <w:proofErr w:type="gramEnd"/>
      <w:r w:rsidRPr="004E75C9">
        <w:rPr>
          <w:lang w:val="en-US"/>
        </w:rPr>
        <w:t xml:space="preserve"> </w:t>
      </w:r>
      <w:r w:rsidRPr="004E75C9">
        <w:rPr>
          <w:i/>
          <w:iCs/>
          <w:lang w:val="en-US"/>
        </w:rPr>
        <w:t xml:space="preserve">Innovative economy: information, analysis, prognoses, </w:t>
      </w:r>
      <w:r w:rsidRPr="004E75C9">
        <w:rPr>
          <w:lang w:val="en-US"/>
        </w:rPr>
        <w:t>2024, no. 1, pp. 96–102. https://doi.org/10.47576/2949-1894.2024.1.1.011.</w:t>
      </w:r>
    </w:p>
    <w:p w:rsidR="00125BEA" w:rsidRPr="00125BEA" w:rsidRDefault="00125BEA" w:rsidP="00125BEA">
      <w:pPr>
        <w:pStyle w:val="a3"/>
        <w:rPr>
          <w:lang w:val="ru-RU"/>
        </w:rPr>
      </w:pPr>
      <w:r w:rsidRPr="00125BEA">
        <w:rPr>
          <w:lang w:val="ru-RU"/>
        </w:rPr>
        <w:t>Научная статья</w:t>
      </w:r>
    </w:p>
    <w:p w:rsidR="00125BEA" w:rsidRPr="00125BEA" w:rsidRDefault="00125BEA" w:rsidP="00125BEA">
      <w:pPr>
        <w:pStyle w:val="a4"/>
        <w:rPr>
          <w:lang w:val="ru-RU"/>
        </w:rPr>
      </w:pPr>
      <w:r w:rsidRPr="00125BEA">
        <w:rPr>
          <w:lang w:val="ru-RU"/>
        </w:rPr>
        <w:t>УДК 336</w:t>
      </w:r>
    </w:p>
    <w:p w:rsidR="00125BEA" w:rsidRPr="00125BEA" w:rsidRDefault="00125BEA" w:rsidP="00125BEA">
      <w:pPr>
        <w:pStyle w:val="doi"/>
        <w:rPr>
          <w:lang w:val="ru-RU"/>
        </w:rPr>
      </w:pPr>
      <w:proofErr w:type="spellStart"/>
      <w:proofErr w:type="gramStart"/>
      <w:r>
        <w:t>doi</w:t>
      </w:r>
      <w:proofErr w:type="spellEnd"/>
      <w:proofErr w:type="gramEnd"/>
      <w:r w:rsidRPr="00125BEA">
        <w:rPr>
          <w:lang w:val="ru-RU"/>
        </w:rPr>
        <w:t>: 10.47576/2949-1894.2024.1.1.012</w:t>
      </w:r>
    </w:p>
    <w:p w:rsidR="00125BEA" w:rsidRDefault="00125BEA" w:rsidP="00125BEA">
      <w:pPr>
        <w:pStyle w:val="a5"/>
      </w:pPr>
      <w:r>
        <w:t xml:space="preserve">Совершенствование национальных стандартов менеджмента рисков </w:t>
      </w:r>
      <w:r>
        <w:br/>
        <w:t>по управлению инновационными рисками</w:t>
      </w:r>
    </w:p>
    <w:p w:rsidR="00125BEA" w:rsidRDefault="00125BEA" w:rsidP="00125BEA">
      <w:pPr>
        <w:pStyle w:val="a6"/>
      </w:pPr>
      <w:proofErr w:type="spellStart"/>
      <w:r>
        <w:t>Шаповалова</w:t>
      </w:r>
      <w:proofErr w:type="spellEnd"/>
      <w:r>
        <w:t xml:space="preserve"> Вера Николаевна </w:t>
      </w:r>
    </w:p>
    <w:p w:rsidR="00125BEA" w:rsidRDefault="00125BEA" w:rsidP="00125BEA">
      <w:pPr>
        <w:pStyle w:val="a7"/>
      </w:pPr>
      <w:r>
        <w:t xml:space="preserve">Российская таможенная академия, Люберцы, Россия, </w:t>
      </w:r>
      <w:r>
        <w:br/>
        <w:t>v.shapovalova@customs-academy.ru</w:t>
      </w:r>
    </w:p>
    <w:p w:rsidR="00125BEA" w:rsidRDefault="00125BEA" w:rsidP="00125BEA">
      <w:pPr>
        <w:pStyle w:val="a6"/>
      </w:pPr>
      <w:r>
        <w:t xml:space="preserve">Горчак Марина Олеговна </w:t>
      </w:r>
    </w:p>
    <w:p w:rsidR="00125BEA" w:rsidRDefault="00125BEA" w:rsidP="00125BEA">
      <w:pPr>
        <w:pStyle w:val="a7"/>
      </w:pPr>
      <w:r>
        <w:lastRenderedPageBreak/>
        <w:t xml:space="preserve">Российская таможенная академия, Люберцы, Россия, </w:t>
      </w:r>
      <w:r>
        <w:br/>
        <w:t>m.gorchak@customsacademy.ru</w:t>
      </w:r>
    </w:p>
    <w:p w:rsidR="00125BEA" w:rsidRDefault="00125BEA" w:rsidP="00125BEA">
      <w:pPr>
        <w:pStyle w:val="a8"/>
      </w:pPr>
      <w:r>
        <w:rPr>
          <w:spacing w:val="43"/>
        </w:rPr>
        <w:t>Аннотация</w:t>
      </w:r>
      <w:r>
        <w:t xml:space="preserve">. В статье исследованы экономические и управленческие аспекты управления рисками инновационного предпринимательства. Раскрыты особенности инновационной деятельности с учетом государственных электронных торгов. Выявлены возможности и угрозы инновационной деятельности в условиях электронной системы торговли. Показано, что действующие национальные стандарты менеджмента рисков, в том числе рисков инновационного предпринимательства, нуждаются в переосмыслении. Предлагается несколько вариантов </w:t>
      </w:r>
      <w:proofErr w:type="gramStart"/>
      <w:r>
        <w:t>совершенствования моделей менеджмента риска инноваций</w:t>
      </w:r>
      <w:proofErr w:type="gramEnd"/>
      <w:r>
        <w:t xml:space="preserve"> в условиях бюджетного финансирования инноваций, в условиях </w:t>
      </w:r>
      <w:proofErr w:type="spellStart"/>
      <w:r>
        <w:t>небюджетного</w:t>
      </w:r>
      <w:proofErr w:type="spellEnd"/>
      <w:r>
        <w:t xml:space="preserve"> финансирования инноваций, в условиях государственно-частного партнерства.</w:t>
      </w:r>
    </w:p>
    <w:p w:rsidR="00125BEA" w:rsidRDefault="00125BEA" w:rsidP="00125BEA">
      <w:pPr>
        <w:pStyle w:val="a8"/>
      </w:pPr>
      <w:r>
        <w:rPr>
          <w:spacing w:val="43"/>
        </w:rPr>
        <w:t>Ключевые слова:</w:t>
      </w:r>
      <w:r>
        <w:t xml:space="preserve"> национальные стандарты; менеджмент рисков; инновационная деятельность; управление инновационной деятельностью.</w:t>
      </w:r>
    </w:p>
    <w:p w:rsidR="00125BEA" w:rsidRDefault="00125BEA" w:rsidP="00125BEA">
      <w:pPr>
        <w:pStyle w:val="a9"/>
      </w:pPr>
      <w:r>
        <w:rPr>
          <w:spacing w:val="43"/>
        </w:rPr>
        <w:t>Для цитирования:</w:t>
      </w:r>
      <w:r>
        <w:t xml:space="preserve"> </w:t>
      </w:r>
      <w:proofErr w:type="spellStart"/>
      <w:r>
        <w:t>Шаповалова</w:t>
      </w:r>
      <w:proofErr w:type="spellEnd"/>
      <w:r>
        <w:t xml:space="preserve"> В. Н., Горчак М. О. Совершенствование национальных стандартов менеджмента рисков по управлению инновационными рисками // Инновационная экономика: информация, аналитика, прогнозы. – 2024. – № 1. – С. 103–110. https://doi.org/10.47576/2949-1894.2024.1.1.012.</w:t>
      </w:r>
    </w:p>
    <w:p w:rsidR="00125BEA" w:rsidRDefault="00125BEA" w:rsidP="00125BEA">
      <w:pPr>
        <w:pStyle w:val="original"/>
      </w:pPr>
      <w:r>
        <w:t>Original article</w:t>
      </w:r>
    </w:p>
    <w:p w:rsidR="00125BEA" w:rsidRPr="00125BEA" w:rsidRDefault="00125BEA" w:rsidP="00125BEA">
      <w:pPr>
        <w:pStyle w:val="aa"/>
        <w:rPr>
          <w:lang w:val="en-US"/>
        </w:rPr>
      </w:pPr>
      <w:r w:rsidRPr="00125BEA">
        <w:rPr>
          <w:lang w:val="en-US"/>
        </w:rPr>
        <w:t>Improving national risk management standards for innovation risk management</w:t>
      </w:r>
    </w:p>
    <w:p w:rsidR="00125BEA" w:rsidRPr="00125BEA" w:rsidRDefault="00125BEA" w:rsidP="00125BEA">
      <w:pPr>
        <w:pStyle w:val="ab"/>
        <w:rPr>
          <w:lang w:val="en-US"/>
        </w:rPr>
      </w:pPr>
      <w:proofErr w:type="spellStart"/>
      <w:r w:rsidRPr="00125BEA">
        <w:rPr>
          <w:lang w:val="en-US"/>
        </w:rPr>
        <w:t>Shapovalova</w:t>
      </w:r>
      <w:proofErr w:type="spellEnd"/>
      <w:r w:rsidRPr="00125BEA">
        <w:rPr>
          <w:lang w:val="en-US"/>
        </w:rPr>
        <w:t xml:space="preserve"> Vera N.</w:t>
      </w:r>
    </w:p>
    <w:p w:rsidR="00125BEA" w:rsidRPr="00125BEA" w:rsidRDefault="00125BEA" w:rsidP="00125BEA">
      <w:pPr>
        <w:pStyle w:val="ac"/>
        <w:rPr>
          <w:lang w:val="en-US"/>
        </w:rPr>
      </w:pPr>
      <w:r w:rsidRPr="00125BEA">
        <w:rPr>
          <w:lang w:val="en-US"/>
        </w:rPr>
        <w:t xml:space="preserve">Russian Customs Academy, </w:t>
      </w:r>
      <w:proofErr w:type="spellStart"/>
      <w:r w:rsidRPr="00125BEA">
        <w:rPr>
          <w:lang w:val="en-US"/>
        </w:rPr>
        <w:t>Lyubertsy</w:t>
      </w:r>
      <w:proofErr w:type="spellEnd"/>
      <w:r w:rsidRPr="00125BEA">
        <w:rPr>
          <w:lang w:val="en-US"/>
        </w:rPr>
        <w:t>, Russia, v.shapovalova@customs-academy.ru</w:t>
      </w:r>
    </w:p>
    <w:p w:rsidR="00125BEA" w:rsidRPr="00125BEA" w:rsidRDefault="00125BEA" w:rsidP="00125BEA">
      <w:pPr>
        <w:pStyle w:val="ab"/>
        <w:rPr>
          <w:lang w:val="en-US"/>
        </w:rPr>
      </w:pPr>
      <w:proofErr w:type="spellStart"/>
      <w:proofErr w:type="gramStart"/>
      <w:r w:rsidRPr="00125BEA">
        <w:rPr>
          <w:lang w:val="en-US"/>
        </w:rPr>
        <w:t>Gorchak</w:t>
      </w:r>
      <w:proofErr w:type="spellEnd"/>
      <w:r w:rsidRPr="00125BEA">
        <w:rPr>
          <w:lang w:val="en-US"/>
        </w:rPr>
        <w:t xml:space="preserve"> Marina O.</w:t>
      </w:r>
      <w:proofErr w:type="gramEnd"/>
    </w:p>
    <w:p w:rsidR="00125BEA" w:rsidRPr="00125BEA" w:rsidRDefault="00125BEA" w:rsidP="00125BEA">
      <w:pPr>
        <w:pStyle w:val="ac"/>
        <w:rPr>
          <w:lang w:val="en-US"/>
        </w:rPr>
      </w:pPr>
      <w:r w:rsidRPr="00125BEA">
        <w:rPr>
          <w:lang w:val="en-US"/>
        </w:rPr>
        <w:t xml:space="preserve">Russian Customs Academy, </w:t>
      </w:r>
      <w:proofErr w:type="spellStart"/>
      <w:r w:rsidRPr="00125BEA">
        <w:rPr>
          <w:lang w:val="en-US"/>
        </w:rPr>
        <w:t>Lyubertsy</w:t>
      </w:r>
      <w:proofErr w:type="spellEnd"/>
      <w:r w:rsidRPr="00125BEA">
        <w:rPr>
          <w:lang w:val="en-US"/>
        </w:rPr>
        <w:t>, Russia, m.gorchak@customsacademy.ru</w:t>
      </w:r>
    </w:p>
    <w:p w:rsidR="00125BEA" w:rsidRPr="00125BEA" w:rsidRDefault="00125BEA" w:rsidP="00125BEA">
      <w:pPr>
        <w:pStyle w:val="a8"/>
        <w:rPr>
          <w:lang w:val="en-US"/>
        </w:rPr>
      </w:pPr>
      <w:r w:rsidRPr="00125BEA">
        <w:rPr>
          <w:spacing w:val="43"/>
          <w:lang w:val="en-US"/>
        </w:rPr>
        <w:t>Abstract</w:t>
      </w:r>
      <w:r w:rsidRPr="00125BEA">
        <w:rPr>
          <w:lang w:val="en-US"/>
        </w:rPr>
        <w:t>. The article examines the economic and managerial aspects of risk management of innovative entrepreneurship. The features of innovation activity, taking into account the state electronic trading, are disclosed. The possibilities and threats of innovative activity in the context of an electronic trading system are identified. It is shown that the current national standards of risk management, including the risks of innovative entrepreneurship, need to be rethought and revised. Several options are proposed for improving innovation risk management models in terms of budget financing of innovations, in terms of non-budget financing of innovations, in terms of public-private partnership.</w:t>
      </w:r>
    </w:p>
    <w:p w:rsidR="00125BEA" w:rsidRPr="00125BEA" w:rsidRDefault="00125BEA" w:rsidP="00125BEA">
      <w:pPr>
        <w:pStyle w:val="a8"/>
        <w:rPr>
          <w:lang w:val="en-US"/>
        </w:rPr>
      </w:pPr>
      <w:r w:rsidRPr="00125BEA">
        <w:rPr>
          <w:spacing w:val="43"/>
          <w:lang w:val="en-US"/>
        </w:rPr>
        <w:t>Keywords</w:t>
      </w:r>
      <w:r w:rsidRPr="00125BEA">
        <w:rPr>
          <w:lang w:val="en-US"/>
        </w:rPr>
        <w:t>: national standards; risk management; innovation activity; innovation management.</w:t>
      </w:r>
    </w:p>
    <w:p w:rsidR="00125BEA" w:rsidRPr="00125BEA" w:rsidRDefault="00125BEA" w:rsidP="00125BEA">
      <w:pPr>
        <w:pStyle w:val="forcitation"/>
        <w:rPr>
          <w:lang w:val="en-US"/>
        </w:rPr>
      </w:pPr>
      <w:r w:rsidRPr="00125BEA">
        <w:rPr>
          <w:spacing w:val="43"/>
          <w:lang w:val="en-US"/>
        </w:rPr>
        <w:t>For citation:</w:t>
      </w:r>
      <w:r w:rsidRPr="00125BEA">
        <w:rPr>
          <w:lang w:val="en-US"/>
        </w:rPr>
        <w:t xml:space="preserve"> </w:t>
      </w:r>
      <w:proofErr w:type="spellStart"/>
      <w:r w:rsidRPr="00125BEA">
        <w:rPr>
          <w:lang w:val="en-US"/>
        </w:rPr>
        <w:t>Shapovalova</w:t>
      </w:r>
      <w:proofErr w:type="spellEnd"/>
      <w:r w:rsidRPr="00125BEA">
        <w:rPr>
          <w:lang w:val="en-US"/>
        </w:rPr>
        <w:t xml:space="preserve"> V. N., </w:t>
      </w:r>
      <w:proofErr w:type="spellStart"/>
      <w:r w:rsidRPr="00125BEA">
        <w:rPr>
          <w:lang w:val="en-US"/>
        </w:rPr>
        <w:t>Gorchak</w:t>
      </w:r>
      <w:proofErr w:type="spellEnd"/>
      <w:r w:rsidRPr="00125BEA">
        <w:rPr>
          <w:lang w:val="en-US"/>
        </w:rPr>
        <w:t xml:space="preserve"> M. O. Improving national risk management standards for innovation risk management. </w:t>
      </w:r>
      <w:r w:rsidRPr="00125BEA">
        <w:rPr>
          <w:i/>
          <w:iCs/>
          <w:lang w:val="en-US"/>
        </w:rPr>
        <w:t xml:space="preserve">Innovative economy: information, analysis, prognoses, </w:t>
      </w:r>
      <w:r w:rsidRPr="00125BEA">
        <w:rPr>
          <w:lang w:val="en-US"/>
        </w:rPr>
        <w:t>2024, no. 1, pp. 103–110. https://doi.org/10.47576/2949-1894.2024.1.1.012.</w:t>
      </w:r>
    </w:p>
    <w:p w:rsidR="005F5E30" w:rsidRPr="005F5E30" w:rsidRDefault="005F5E30" w:rsidP="005F5E30">
      <w:pPr>
        <w:pStyle w:val="a3"/>
        <w:rPr>
          <w:lang w:val="ru-RU"/>
        </w:rPr>
      </w:pPr>
      <w:r w:rsidRPr="005F5E30">
        <w:rPr>
          <w:lang w:val="ru-RU"/>
        </w:rPr>
        <w:t>Научная статья</w:t>
      </w:r>
    </w:p>
    <w:p w:rsidR="005F5E30" w:rsidRPr="005F5E30" w:rsidRDefault="005F5E30" w:rsidP="005F5E30">
      <w:pPr>
        <w:pStyle w:val="a4"/>
        <w:rPr>
          <w:lang w:val="ru-RU"/>
        </w:rPr>
      </w:pPr>
      <w:r w:rsidRPr="005F5E30">
        <w:rPr>
          <w:lang w:val="ru-RU"/>
        </w:rPr>
        <w:t>УДК 338</w:t>
      </w:r>
    </w:p>
    <w:p w:rsidR="005F5E30" w:rsidRPr="005F5E30" w:rsidRDefault="005F5E30" w:rsidP="005F5E30">
      <w:pPr>
        <w:pStyle w:val="doi"/>
        <w:rPr>
          <w:lang w:val="ru-RU"/>
        </w:rPr>
      </w:pPr>
      <w:proofErr w:type="spellStart"/>
      <w:proofErr w:type="gramStart"/>
      <w:r>
        <w:t>doi</w:t>
      </w:r>
      <w:proofErr w:type="spellEnd"/>
      <w:proofErr w:type="gramEnd"/>
      <w:r w:rsidRPr="005F5E30">
        <w:rPr>
          <w:lang w:val="ru-RU"/>
        </w:rPr>
        <w:t>: 10.47576/2949-1894.2024.1.1.013</w:t>
      </w:r>
    </w:p>
    <w:p w:rsidR="005F5E30" w:rsidRDefault="005F5E30" w:rsidP="005F5E30">
      <w:pPr>
        <w:pStyle w:val="a5"/>
      </w:pPr>
      <w:r>
        <w:t>Особенности технологических решений в сфере обеспечения энергетической безопасности изолированных районов Дальнего Востока и Арктики</w:t>
      </w:r>
    </w:p>
    <w:p w:rsidR="005F5E30" w:rsidRDefault="005F5E30" w:rsidP="005F5E30">
      <w:pPr>
        <w:pStyle w:val="a6"/>
      </w:pPr>
      <w:proofErr w:type="spellStart"/>
      <w:r>
        <w:t>Шкодинский</w:t>
      </w:r>
      <w:proofErr w:type="spellEnd"/>
      <w:r>
        <w:t xml:space="preserve"> Сергей Всеволодович </w:t>
      </w:r>
    </w:p>
    <w:p w:rsidR="005F5E30" w:rsidRDefault="005F5E30" w:rsidP="005F5E30">
      <w:pPr>
        <w:pStyle w:val="a7"/>
      </w:pPr>
      <w:r>
        <w:lastRenderedPageBreak/>
        <w:t xml:space="preserve">Институт проблем рынка РАН </w:t>
      </w:r>
    </w:p>
    <w:p w:rsidR="005F5E30" w:rsidRDefault="005F5E30" w:rsidP="005F5E30">
      <w:pPr>
        <w:pStyle w:val="a7"/>
      </w:pPr>
      <w:r>
        <w:t>Государственный университет просвещения</w:t>
      </w:r>
    </w:p>
    <w:p w:rsidR="005F5E30" w:rsidRDefault="005F5E30" w:rsidP="005F5E30">
      <w:pPr>
        <w:pStyle w:val="a7"/>
      </w:pPr>
      <w:r>
        <w:t>Московский государственный технический университет имени Н. Э. Баумана</w:t>
      </w:r>
    </w:p>
    <w:p w:rsidR="005F5E30" w:rsidRDefault="005F5E30" w:rsidP="005F5E30">
      <w:pPr>
        <w:pStyle w:val="a7"/>
      </w:pPr>
      <w:r>
        <w:t>Москва, Россия, sh-serg@bk.ru</w:t>
      </w:r>
    </w:p>
    <w:p w:rsidR="005F5E30" w:rsidRDefault="005F5E30" w:rsidP="005F5E30">
      <w:pPr>
        <w:pStyle w:val="a6"/>
      </w:pPr>
      <w:r>
        <w:t xml:space="preserve">Шутов Игорь Владимирович </w:t>
      </w:r>
    </w:p>
    <w:p w:rsidR="005F5E30" w:rsidRDefault="005F5E30" w:rsidP="005F5E30">
      <w:pPr>
        <w:pStyle w:val="a7"/>
      </w:pPr>
      <w:r>
        <w:t>Институт проблем рынка РАН, Москва, Россия, i.schutov@yandex.ru</w:t>
      </w:r>
    </w:p>
    <w:p w:rsidR="005F5E30" w:rsidRDefault="005F5E30" w:rsidP="005F5E30">
      <w:pPr>
        <w:pStyle w:val="a8"/>
      </w:pPr>
      <w:r>
        <w:rPr>
          <w:spacing w:val="43"/>
        </w:rPr>
        <w:t>Аннотация</w:t>
      </w:r>
      <w:r>
        <w:t xml:space="preserve">. В статье рассматриваются перспективные технологические решения в сфере обеспечения энергетической безопасности изолированных районов Дальнего Востока и Арктики. Приводится определение понятия энергетической безопасности, указывается на необходимость его рассмотрения, по меньшей мере, в трех измерениях: экономическом, социальном и технологическом. Представлен спектр проблем энергетической безопасности изолированных районов, отражены вопросы улучшений в данной области, констатируется неоптимальная динамика состояния </w:t>
      </w:r>
      <w:proofErr w:type="spellStart"/>
      <w:r>
        <w:t>энергобезопасности</w:t>
      </w:r>
      <w:proofErr w:type="spellEnd"/>
      <w:r>
        <w:t xml:space="preserve">, в том числе баланса доступной электроэнергии и показателей углеродной нейтральности изолированной энергетики России. Констатируется, что обеспечение энергетической безопасности в изолированных районах Дальнего Востока и Арктики Российской Федерации требует применения различных технологических решений. </w:t>
      </w:r>
      <w:proofErr w:type="gramStart"/>
      <w:r>
        <w:t xml:space="preserve">Представлен обзор современных технологий, которые могут быть использованы для обеспечения энергетической безопасности в изолированных </w:t>
      </w:r>
      <w:proofErr w:type="spellStart"/>
      <w:r>
        <w:t>энергорайонах</w:t>
      </w:r>
      <w:proofErr w:type="spellEnd"/>
      <w:r>
        <w:t>, включающих развитие возобновляемой, гибридной, малой ядерной и водородной энергетики, систем хранения энергии, мер энергосбережения и повышения энергетической эффективности, а также укрепления кибербезопасности энергетической инфраструктуры.</w:t>
      </w:r>
      <w:proofErr w:type="gramEnd"/>
      <w:r>
        <w:t xml:space="preserve"> Представленные технологические решения могут быть применены в различных комбинациях в зависимости от конкретных условий и потребностей изолированных районов. Материалы публикации могут быть использованы для развития государственной, региональной и корпоративной политики в области обеспечения энергетической безопасности в изолированных районах, а также как дорожная карта для поиска подходящего инструментария при проектировании и реализации инновационных программ и проектов.</w:t>
      </w:r>
    </w:p>
    <w:p w:rsidR="005F5E30" w:rsidRDefault="005F5E30" w:rsidP="005F5E30">
      <w:pPr>
        <w:pStyle w:val="a8"/>
      </w:pPr>
      <w:r>
        <w:rPr>
          <w:spacing w:val="43"/>
        </w:rPr>
        <w:t>Ключевые слова:</w:t>
      </w:r>
      <w:r>
        <w:t xml:space="preserve"> энергетическая безопасность; изолированные районы; энергетическое обеспечение; возобновляемая энергетика; гибридные электростанции; атомные электростанции малой мощности; водородная энергетика.</w:t>
      </w:r>
    </w:p>
    <w:p w:rsidR="005F5E30" w:rsidRDefault="005F5E30" w:rsidP="005F5E30">
      <w:pPr>
        <w:pStyle w:val="a9"/>
      </w:pPr>
      <w:r>
        <w:rPr>
          <w:spacing w:val="43"/>
        </w:rPr>
        <w:t>Для цитирования:</w:t>
      </w:r>
      <w:r>
        <w:t xml:space="preserve"> </w:t>
      </w:r>
      <w:proofErr w:type="spellStart"/>
      <w:r>
        <w:t>Шкодинский</w:t>
      </w:r>
      <w:proofErr w:type="spellEnd"/>
      <w:r>
        <w:t xml:space="preserve"> С. В., Шутов И. В. Особенности технологических решений в сфере обеспечения энергетической безопасности изолированных районов Дальнего Востока и Арктики // Инновационная экономика: информация, аналитика, прогнозы. – 2024. – № 1. – С. 111–121. https://doi.org/10.47576/2949-1894.2024.1.1.013.</w:t>
      </w:r>
    </w:p>
    <w:p w:rsidR="005F5E30" w:rsidRDefault="005F5E30" w:rsidP="005F5E30">
      <w:pPr>
        <w:pStyle w:val="original"/>
      </w:pPr>
      <w:r>
        <w:t>Original article</w:t>
      </w:r>
    </w:p>
    <w:p w:rsidR="005F5E30" w:rsidRPr="005F5E30" w:rsidRDefault="005F5E30" w:rsidP="005F5E30">
      <w:pPr>
        <w:pStyle w:val="aa"/>
        <w:rPr>
          <w:lang w:val="en-US"/>
        </w:rPr>
      </w:pPr>
      <w:r w:rsidRPr="005F5E30">
        <w:rPr>
          <w:lang w:val="en-US"/>
        </w:rPr>
        <w:t xml:space="preserve">Features of technological solutions </w:t>
      </w:r>
      <w:r w:rsidRPr="005F5E30">
        <w:rPr>
          <w:lang w:val="en-US"/>
        </w:rPr>
        <w:br/>
        <w:t>in the field of energy security in isolated areas of the Far East and the Arctic</w:t>
      </w:r>
    </w:p>
    <w:p w:rsidR="005F5E30" w:rsidRPr="005F5E30" w:rsidRDefault="005F5E30" w:rsidP="005F5E30">
      <w:pPr>
        <w:pStyle w:val="ab"/>
        <w:rPr>
          <w:lang w:val="en-US"/>
        </w:rPr>
      </w:pPr>
      <w:proofErr w:type="spellStart"/>
      <w:proofErr w:type="gramStart"/>
      <w:r w:rsidRPr="005F5E30">
        <w:rPr>
          <w:lang w:val="en-US"/>
        </w:rPr>
        <w:t>Shkodinsky</w:t>
      </w:r>
      <w:proofErr w:type="spellEnd"/>
      <w:r w:rsidRPr="005F5E30">
        <w:rPr>
          <w:lang w:val="en-US"/>
        </w:rPr>
        <w:t xml:space="preserve"> Sergey V.</w:t>
      </w:r>
      <w:proofErr w:type="gramEnd"/>
      <w:r w:rsidRPr="005F5E30">
        <w:rPr>
          <w:lang w:val="en-US"/>
        </w:rPr>
        <w:t xml:space="preserve"> </w:t>
      </w:r>
    </w:p>
    <w:p w:rsidR="005F5E30" w:rsidRPr="005F5E30" w:rsidRDefault="005F5E30" w:rsidP="005F5E30">
      <w:pPr>
        <w:pStyle w:val="ac"/>
        <w:rPr>
          <w:lang w:val="en-US"/>
        </w:rPr>
      </w:pPr>
      <w:r w:rsidRPr="005F5E30">
        <w:rPr>
          <w:lang w:val="en-US"/>
        </w:rPr>
        <w:t xml:space="preserve">Institute of Market Problems of the Russian Academy of Sciences </w:t>
      </w:r>
    </w:p>
    <w:p w:rsidR="005F5E30" w:rsidRPr="005F5E30" w:rsidRDefault="005F5E30" w:rsidP="005F5E30">
      <w:pPr>
        <w:pStyle w:val="ac"/>
        <w:rPr>
          <w:lang w:val="en-US"/>
        </w:rPr>
      </w:pPr>
      <w:r w:rsidRPr="005F5E30">
        <w:rPr>
          <w:lang w:val="en-US"/>
        </w:rPr>
        <w:t>State University of Education</w:t>
      </w:r>
    </w:p>
    <w:p w:rsidR="005F5E30" w:rsidRPr="005F5E30" w:rsidRDefault="005F5E30" w:rsidP="005F5E30">
      <w:pPr>
        <w:pStyle w:val="ac"/>
        <w:rPr>
          <w:lang w:val="en-US"/>
        </w:rPr>
      </w:pPr>
      <w:r w:rsidRPr="005F5E30">
        <w:rPr>
          <w:lang w:val="en-US"/>
        </w:rPr>
        <w:t xml:space="preserve">Bauman Moscow State Technical University </w:t>
      </w:r>
    </w:p>
    <w:p w:rsidR="005F5E30" w:rsidRPr="005F5E30" w:rsidRDefault="005F5E30" w:rsidP="005F5E30">
      <w:pPr>
        <w:pStyle w:val="ac"/>
        <w:rPr>
          <w:lang w:val="en-US"/>
        </w:rPr>
      </w:pPr>
      <w:r w:rsidRPr="005F5E30">
        <w:rPr>
          <w:lang w:val="en-US"/>
        </w:rPr>
        <w:t>Moscow, Russia, sh-serg@bk.ru</w:t>
      </w:r>
    </w:p>
    <w:p w:rsidR="005F5E30" w:rsidRPr="005F5E30" w:rsidRDefault="005F5E30" w:rsidP="005F5E30">
      <w:pPr>
        <w:pStyle w:val="ab"/>
        <w:rPr>
          <w:lang w:val="en-US"/>
        </w:rPr>
      </w:pPr>
      <w:proofErr w:type="spellStart"/>
      <w:r w:rsidRPr="005F5E30">
        <w:rPr>
          <w:lang w:val="en-US"/>
        </w:rPr>
        <w:t>Shutov</w:t>
      </w:r>
      <w:proofErr w:type="spellEnd"/>
      <w:r w:rsidRPr="005F5E30">
        <w:rPr>
          <w:lang w:val="en-US"/>
        </w:rPr>
        <w:t xml:space="preserve"> Igor V.</w:t>
      </w:r>
    </w:p>
    <w:p w:rsidR="005F5E30" w:rsidRPr="005F5E30" w:rsidRDefault="005F5E30" w:rsidP="005F5E30">
      <w:pPr>
        <w:pStyle w:val="ac"/>
        <w:rPr>
          <w:lang w:val="en-US"/>
        </w:rPr>
      </w:pPr>
      <w:r w:rsidRPr="005F5E30">
        <w:rPr>
          <w:lang w:val="en-US"/>
        </w:rPr>
        <w:lastRenderedPageBreak/>
        <w:t>Institute of Market Problems of the Russian Academy of Sciences, Moscow, Russia, i.schutov@yandex.ru</w:t>
      </w:r>
    </w:p>
    <w:p w:rsidR="005F5E30" w:rsidRPr="005F5E30" w:rsidRDefault="005F5E30" w:rsidP="005F5E30">
      <w:pPr>
        <w:pStyle w:val="a8"/>
        <w:rPr>
          <w:lang w:val="en-US"/>
        </w:rPr>
      </w:pPr>
      <w:r w:rsidRPr="005F5E30">
        <w:rPr>
          <w:spacing w:val="43"/>
          <w:lang w:val="en-US"/>
        </w:rPr>
        <w:t>Abstract</w:t>
      </w:r>
      <w:r w:rsidRPr="005F5E30">
        <w:rPr>
          <w:lang w:val="en-US"/>
        </w:rPr>
        <w:t xml:space="preserve">. The article discusses promising technological solutions in the field of energy security in isolated areas of the Far East and the Arctic. The definition of the concept of energy security is given, and the need to consider it in at least three dimensions is indicated: economic, social and technological. The range of energy security problems in isolated areas is presented, issues of improvements in this area are reflected, and the suboptimal dynamics of the state of energy security, including the balance of available electricity and carbon neutrality indicators of isolated energy in Russia, are stated. It is stated that ensuring energy security in isolated areas of the Far East and the Arctic of the Russian Federation requires the use of various technological solutions. An overview of modern technologies that can be used to ensure energy security in isolated energy districts is presented, including the development of renewable, hybrid, small nuclear and hydrogen energy, energy storage systems, energy conservation and energy efficiency measures, as well as strengthening the </w:t>
      </w:r>
      <w:proofErr w:type="spellStart"/>
      <w:r w:rsidRPr="005F5E30">
        <w:rPr>
          <w:lang w:val="en-US"/>
        </w:rPr>
        <w:t>cybersecurity</w:t>
      </w:r>
      <w:proofErr w:type="spellEnd"/>
      <w:r w:rsidRPr="005F5E30">
        <w:rPr>
          <w:lang w:val="en-US"/>
        </w:rPr>
        <w:t xml:space="preserve"> of energy infrastructure. The presented technological solutions can be applied in various combinations depending on the specific conditions and needs of isolated areas of the Far East and the Arctic of the Russian Federation. The materials of the publication can be used for the development of state, regional and corporate policies in the field of energy security in isolated areas, as well as </w:t>
      </w:r>
      <w:proofErr w:type="spellStart"/>
      <w:r w:rsidRPr="005F5E30">
        <w:rPr>
          <w:lang w:val="en-US"/>
        </w:rPr>
        <w:t>as</w:t>
      </w:r>
      <w:proofErr w:type="spellEnd"/>
      <w:r w:rsidRPr="005F5E30">
        <w:rPr>
          <w:lang w:val="en-US"/>
        </w:rPr>
        <w:t xml:space="preserve"> a roadmap for finding suitable tools for the design and implementation of innovative programs and projects.</w:t>
      </w:r>
    </w:p>
    <w:p w:rsidR="005F5E30" w:rsidRPr="005F5E30" w:rsidRDefault="005F5E30" w:rsidP="005F5E30">
      <w:pPr>
        <w:pStyle w:val="a8"/>
        <w:rPr>
          <w:lang w:val="en-US"/>
        </w:rPr>
      </w:pPr>
      <w:r w:rsidRPr="005F5E30">
        <w:rPr>
          <w:spacing w:val="43"/>
          <w:lang w:val="en-US"/>
        </w:rPr>
        <w:t>Keywords</w:t>
      </w:r>
      <w:r w:rsidRPr="005F5E30">
        <w:rPr>
          <w:lang w:val="en-US"/>
        </w:rPr>
        <w:t>: energy security; isolated areas; energy supply; renewable energy; hybrid power plants; low-power nuclear power plants; hydrogen energy.</w:t>
      </w:r>
    </w:p>
    <w:p w:rsidR="005F5E30" w:rsidRPr="005F5E30" w:rsidRDefault="005F5E30" w:rsidP="005F5E30">
      <w:pPr>
        <w:pStyle w:val="forcitation"/>
        <w:rPr>
          <w:lang w:val="en-US"/>
        </w:rPr>
      </w:pPr>
      <w:r w:rsidRPr="005F5E30">
        <w:rPr>
          <w:spacing w:val="43"/>
          <w:lang w:val="en-US"/>
        </w:rPr>
        <w:t>For citation</w:t>
      </w:r>
      <w:r w:rsidRPr="005F5E30">
        <w:rPr>
          <w:lang w:val="en-US"/>
        </w:rPr>
        <w:t xml:space="preserve">: </w:t>
      </w:r>
      <w:proofErr w:type="spellStart"/>
      <w:r w:rsidRPr="005F5E30">
        <w:rPr>
          <w:lang w:val="en-US"/>
        </w:rPr>
        <w:t>Shkodinsky</w:t>
      </w:r>
      <w:proofErr w:type="spellEnd"/>
      <w:r w:rsidRPr="005F5E30">
        <w:rPr>
          <w:lang w:val="en-US"/>
        </w:rPr>
        <w:t xml:space="preserve"> S. V., </w:t>
      </w:r>
      <w:proofErr w:type="spellStart"/>
      <w:r w:rsidRPr="005F5E30">
        <w:rPr>
          <w:lang w:val="en-US"/>
        </w:rPr>
        <w:t>Shutov</w:t>
      </w:r>
      <w:proofErr w:type="spellEnd"/>
      <w:r w:rsidRPr="005F5E30">
        <w:rPr>
          <w:lang w:val="en-US"/>
        </w:rPr>
        <w:t xml:space="preserve"> I. V. Features of technological solutions in the field of energy security in isolated areas of the Far East and the Arctic.</w:t>
      </w:r>
      <w:r w:rsidRPr="005F5E30">
        <w:rPr>
          <w:i/>
          <w:iCs/>
          <w:lang w:val="en-US"/>
        </w:rPr>
        <w:t xml:space="preserve"> Innovative economy: information, analysis, prognoses</w:t>
      </w:r>
      <w:r w:rsidRPr="005F5E30">
        <w:rPr>
          <w:lang w:val="en-US"/>
        </w:rPr>
        <w:t>, 2024, no. 1, pp. 111–121. https://doi.org/10.47576/2949-1894.2024.1.1.013.</w:t>
      </w:r>
    </w:p>
    <w:p w:rsidR="000511B1" w:rsidRPr="000511B1" w:rsidRDefault="000511B1" w:rsidP="000511B1">
      <w:pPr>
        <w:pStyle w:val="a3"/>
        <w:rPr>
          <w:lang w:val="ru-RU"/>
        </w:rPr>
      </w:pPr>
      <w:r w:rsidRPr="000511B1">
        <w:rPr>
          <w:lang w:val="ru-RU"/>
        </w:rPr>
        <w:t>Научная статья</w:t>
      </w:r>
    </w:p>
    <w:p w:rsidR="000511B1" w:rsidRPr="000511B1" w:rsidRDefault="000511B1" w:rsidP="000511B1">
      <w:pPr>
        <w:pStyle w:val="a4"/>
        <w:rPr>
          <w:lang w:val="ru-RU"/>
        </w:rPr>
      </w:pPr>
      <w:r w:rsidRPr="000511B1">
        <w:rPr>
          <w:lang w:val="ru-RU"/>
        </w:rPr>
        <w:t>УДК 336</w:t>
      </w:r>
    </w:p>
    <w:p w:rsidR="000511B1" w:rsidRPr="000511B1" w:rsidRDefault="000511B1" w:rsidP="000511B1">
      <w:pPr>
        <w:pStyle w:val="doi"/>
        <w:rPr>
          <w:lang w:val="ru-RU"/>
        </w:rPr>
      </w:pPr>
      <w:proofErr w:type="spellStart"/>
      <w:proofErr w:type="gramStart"/>
      <w:r>
        <w:t>doi</w:t>
      </w:r>
      <w:proofErr w:type="spellEnd"/>
      <w:proofErr w:type="gramEnd"/>
      <w:r w:rsidRPr="000511B1">
        <w:rPr>
          <w:lang w:val="ru-RU"/>
        </w:rPr>
        <w:t>: 10.47576/2949-1894.2024.1.1.014</w:t>
      </w:r>
    </w:p>
    <w:p w:rsidR="000511B1" w:rsidRDefault="000511B1" w:rsidP="000511B1">
      <w:pPr>
        <w:pStyle w:val="a5"/>
      </w:pPr>
      <w:r>
        <w:t>Влияние развития региональных цифровых технологий на доходы населения</w:t>
      </w:r>
    </w:p>
    <w:p w:rsidR="000511B1" w:rsidRDefault="000511B1" w:rsidP="000511B1">
      <w:pPr>
        <w:pStyle w:val="a6"/>
      </w:pPr>
      <w:r>
        <w:t xml:space="preserve">Грачев Сергей Александрович </w:t>
      </w:r>
    </w:p>
    <w:p w:rsidR="000511B1" w:rsidRDefault="000511B1" w:rsidP="000511B1">
      <w:pPr>
        <w:pStyle w:val="a7"/>
      </w:pPr>
      <w:r>
        <w:t>Владимирский государственный университет имени А. Г. и Н. Г. Столетовых, Владимир, Россия, Grachev-sa@yandex.ru</w:t>
      </w:r>
    </w:p>
    <w:p w:rsidR="000511B1" w:rsidRDefault="000511B1" w:rsidP="000511B1">
      <w:pPr>
        <w:pStyle w:val="a8"/>
      </w:pPr>
      <w:r>
        <w:rPr>
          <w:spacing w:val="43"/>
        </w:rPr>
        <w:t>Аннотация</w:t>
      </w:r>
      <w:r>
        <w:t xml:space="preserve">. Целью работы является изучение взаимосвязи развития цифровых технологий и уровня финансового благополучия населения регионов. Использованы методы регрессионного анализа. Выполнено моделирование взаимодействия параметров регионального цифрового развития (число активных абонентов широкополосного Интернета) и финансового благополучия населения территорий (размер средней начисленной заработной платы и медианный доход населения). Сформированные модели доказывают наличие прямой связи между изучаемыми параметрами и позволяют предположить, что цифровизация положительно влияет на уровень благополучия населения. Дальнейшее развитие цифровых технологий и массовое внедрение их в </w:t>
      </w:r>
      <w:proofErr w:type="gramStart"/>
      <w:r>
        <w:t>экономику</w:t>
      </w:r>
      <w:proofErr w:type="gramEnd"/>
      <w:r>
        <w:t xml:space="preserve"> и социум будут способствовать росту финансового благосостояния населения. Развитие данной тематики в будущем видится в изучении влияния цифровизации на уровень жизни населения на уровне отдельных регионов.</w:t>
      </w:r>
    </w:p>
    <w:p w:rsidR="000511B1" w:rsidRDefault="000511B1" w:rsidP="000511B1">
      <w:pPr>
        <w:pStyle w:val="a8"/>
      </w:pPr>
      <w:r>
        <w:rPr>
          <w:spacing w:val="43"/>
        </w:rPr>
        <w:t>Ключевые слова:</w:t>
      </w:r>
      <w:r>
        <w:t xml:space="preserve"> регион; цифровизация; финансовое благополучие; регрессия; модель.</w:t>
      </w:r>
    </w:p>
    <w:p w:rsidR="000511B1" w:rsidRDefault="000511B1" w:rsidP="000511B1">
      <w:pPr>
        <w:pStyle w:val="a9"/>
      </w:pPr>
      <w:r>
        <w:rPr>
          <w:spacing w:val="43"/>
        </w:rPr>
        <w:t>Для цитирования</w:t>
      </w:r>
      <w:r>
        <w:t>: Грачев С. А. Влияние развития региональных цифровых технологий на доходы населения // Инновационная экономика: информация, аналитика, прогнозы. – 2024. – № 1. – С. 122–129. https://doi.org/10.47576/2949-1894.2024.1.1.014.</w:t>
      </w:r>
    </w:p>
    <w:p w:rsidR="000511B1" w:rsidRDefault="000511B1" w:rsidP="000511B1">
      <w:pPr>
        <w:pStyle w:val="original"/>
      </w:pPr>
      <w:r>
        <w:t>Original article</w:t>
      </w:r>
    </w:p>
    <w:p w:rsidR="000511B1" w:rsidRPr="000511B1" w:rsidRDefault="000511B1" w:rsidP="000511B1">
      <w:pPr>
        <w:pStyle w:val="aa"/>
        <w:rPr>
          <w:lang w:val="en-US"/>
        </w:rPr>
      </w:pPr>
      <w:r w:rsidRPr="000511B1">
        <w:rPr>
          <w:lang w:val="en-US"/>
        </w:rPr>
        <w:lastRenderedPageBreak/>
        <w:t>The impact of the development of regional digital technologies on the incomes of the population</w:t>
      </w:r>
    </w:p>
    <w:p w:rsidR="000511B1" w:rsidRPr="000511B1" w:rsidRDefault="000511B1" w:rsidP="000511B1">
      <w:pPr>
        <w:pStyle w:val="ab"/>
        <w:rPr>
          <w:lang w:val="en-US"/>
        </w:rPr>
      </w:pPr>
      <w:proofErr w:type="spellStart"/>
      <w:proofErr w:type="gramStart"/>
      <w:r w:rsidRPr="000511B1">
        <w:rPr>
          <w:lang w:val="en-US"/>
        </w:rPr>
        <w:t>Grachev</w:t>
      </w:r>
      <w:proofErr w:type="spellEnd"/>
      <w:r w:rsidRPr="000511B1">
        <w:rPr>
          <w:lang w:val="en-US"/>
        </w:rPr>
        <w:t xml:space="preserve"> Sergey A.</w:t>
      </w:r>
      <w:proofErr w:type="gramEnd"/>
    </w:p>
    <w:p w:rsidR="000511B1" w:rsidRPr="000511B1" w:rsidRDefault="000511B1" w:rsidP="000511B1">
      <w:pPr>
        <w:pStyle w:val="ac"/>
        <w:rPr>
          <w:lang w:val="en-US"/>
        </w:rPr>
      </w:pPr>
      <w:r w:rsidRPr="000511B1">
        <w:rPr>
          <w:lang w:val="en-US"/>
        </w:rPr>
        <w:t xml:space="preserve">Vladimir State University named after A. G. and N. G. </w:t>
      </w:r>
      <w:proofErr w:type="spellStart"/>
      <w:r w:rsidRPr="000511B1">
        <w:rPr>
          <w:lang w:val="en-US"/>
        </w:rPr>
        <w:t>Stoletov</w:t>
      </w:r>
      <w:proofErr w:type="spellEnd"/>
      <w:r w:rsidRPr="000511B1">
        <w:rPr>
          <w:lang w:val="en-US"/>
        </w:rPr>
        <w:t>, Vladimir, Russia, Grachev-sa@yandex.ru</w:t>
      </w:r>
    </w:p>
    <w:p w:rsidR="000511B1" w:rsidRPr="000511B1" w:rsidRDefault="000511B1" w:rsidP="000511B1">
      <w:pPr>
        <w:pStyle w:val="a8"/>
        <w:rPr>
          <w:lang w:val="en-US"/>
        </w:rPr>
      </w:pPr>
      <w:r w:rsidRPr="000511B1">
        <w:rPr>
          <w:spacing w:val="43"/>
          <w:lang w:val="en-US"/>
        </w:rPr>
        <w:t>Abstract</w:t>
      </w:r>
      <w:r w:rsidRPr="000511B1">
        <w:rPr>
          <w:lang w:val="en-US"/>
        </w:rPr>
        <w:t>. The purpose of the work is to study the relationship between the development of digital technologies and the level of financial well-being of the population of the regions. Regression analysis methods were used. The simulation of the interaction of the parameters of regional digital development (the number of active broadband Internet subscribers) and the financial well-being of the population of the territories (the size of the average accrued salary and the median income of the population) was performed. The formed models prove the existence of a direct connection between the studied parameters and suggest that digitalization has a positive effect on the level of well-being of the population. The further development of digital technologies and their mass introduction into the economy and society will contribute to the growth of the financial well-being of the population. The development of this topic in the future is seen in the study of the impact of digitalization on the standard of living of the population at the level of individual regions.</w:t>
      </w:r>
    </w:p>
    <w:p w:rsidR="000511B1" w:rsidRPr="000511B1" w:rsidRDefault="000511B1" w:rsidP="000511B1">
      <w:pPr>
        <w:pStyle w:val="a8"/>
        <w:rPr>
          <w:lang w:val="en-US"/>
        </w:rPr>
      </w:pPr>
      <w:r w:rsidRPr="000511B1">
        <w:rPr>
          <w:spacing w:val="43"/>
          <w:lang w:val="en-US"/>
        </w:rPr>
        <w:t>Keywords</w:t>
      </w:r>
      <w:r w:rsidRPr="000511B1">
        <w:rPr>
          <w:lang w:val="en-US"/>
        </w:rPr>
        <w:t>: region; digitalization; financial well-being; regression; model.</w:t>
      </w:r>
    </w:p>
    <w:p w:rsidR="000511B1" w:rsidRPr="000511B1" w:rsidRDefault="000511B1" w:rsidP="000511B1">
      <w:pPr>
        <w:pStyle w:val="forcitation"/>
        <w:rPr>
          <w:lang w:val="en-US"/>
        </w:rPr>
      </w:pPr>
      <w:r w:rsidRPr="000511B1">
        <w:rPr>
          <w:spacing w:val="43"/>
          <w:lang w:val="en-US"/>
        </w:rPr>
        <w:t>For citation:</w:t>
      </w:r>
      <w:r w:rsidRPr="000511B1">
        <w:rPr>
          <w:lang w:val="en-US"/>
        </w:rPr>
        <w:t xml:space="preserve"> </w:t>
      </w:r>
      <w:proofErr w:type="spellStart"/>
      <w:r w:rsidRPr="000511B1">
        <w:rPr>
          <w:lang w:val="en-US"/>
        </w:rPr>
        <w:t>Grachev</w:t>
      </w:r>
      <w:proofErr w:type="spellEnd"/>
      <w:r w:rsidRPr="000511B1">
        <w:rPr>
          <w:lang w:val="en-US"/>
        </w:rPr>
        <w:t xml:space="preserve"> S. A. </w:t>
      </w:r>
      <w:proofErr w:type="gramStart"/>
      <w:r w:rsidRPr="000511B1">
        <w:rPr>
          <w:lang w:val="en-US"/>
        </w:rPr>
        <w:t>The impact of the development of regional digital technologies on the incomes of the population.</w:t>
      </w:r>
      <w:proofErr w:type="gramEnd"/>
      <w:r w:rsidRPr="000511B1">
        <w:rPr>
          <w:lang w:val="en-US"/>
        </w:rPr>
        <w:t xml:space="preserve"> </w:t>
      </w:r>
      <w:r w:rsidRPr="000511B1">
        <w:rPr>
          <w:i/>
          <w:iCs/>
          <w:lang w:val="en-US"/>
        </w:rPr>
        <w:t>Innovative economy: information, analysis, prognoses</w:t>
      </w:r>
      <w:r w:rsidRPr="000511B1">
        <w:rPr>
          <w:lang w:val="en-US"/>
        </w:rPr>
        <w:t>, 2024, no. 1, pp. 122–129. https://doi.org/10.47576/2949-1894.2024.1.1.014.</w:t>
      </w:r>
    </w:p>
    <w:p w:rsidR="004C1B96" w:rsidRDefault="004C1B96" w:rsidP="004C1B96">
      <w:pPr>
        <w:pStyle w:val="a3"/>
      </w:pPr>
      <w:proofErr w:type="spellStart"/>
      <w:r>
        <w:t>Научная</w:t>
      </w:r>
      <w:proofErr w:type="spellEnd"/>
      <w:r>
        <w:t xml:space="preserve"> </w:t>
      </w:r>
      <w:proofErr w:type="spellStart"/>
      <w:r>
        <w:t>статья</w:t>
      </w:r>
      <w:proofErr w:type="spellEnd"/>
    </w:p>
    <w:p w:rsidR="004C1B96" w:rsidRDefault="004C1B96" w:rsidP="004C1B96">
      <w:pPr>
        <w:pStyle w:val="a4"/>
      </w:pPr>
      <w:r>
        <w:t>УДК 338</w:t>
      </w:r>
    </w:p>
    <w:p w:rsidR="004C1B96" w:rsidRDefault="004C1B96" w:rsidP="004C1B96">
      <w:pPr>
        <w:pStyle w:val="doi"/>
      </w:pPr>
      <w:proofErr w:type="spellStart"/>
      <w:proofErr w:type="gramStart"/>
      <w:r>
        <w:t>doi</w:t>
      </w:r>
      <w:proofErr w:type="spellEnd"/>
      <w:proofErr w:type="gramEnd"/>
      <w:r>
        <w:t>: 10.47576/2949-1894.2024.1.1.015</w:t>
      </w:r>
    </w:p>
    <w:p w:rsidR="004C1B96" w:rsidRDefault="004C1B96" w:rsidP="004C1B96">
      <w:pPr>
        <w:pStyle w:val="a5"/>
      </w:pPr>
      <w:r>
        <w:t>Формирование механизма управления устойчивым развитием организаций ресторанного бизнеса</w:t>
      </w:r>
    </w:p>
    <w:p w:rsidR="004C1B96" w:rsidRDefault="004C1B96" w:rsidP="004C1B96">
      <w:pPr>
        <w:pStyle w:val="a6"/>
      </w:pPr>
      <w:r>
        <w:t>Машин Дмитрий Васильевич</w:t>
      </w:r>
    </w:p>
    <w:p w:rsidR="004C1B96" w:rsidRDefault="004C1B96" w:rsidP="004C1B96">
      <w:pPr>
        <w:pStyle w:val="a7"/>
      </w:pPr>
      <w:r>
        <w:t>Государственный социально-гуманитарный университет, Коломна, Россия, dimashin@ya.ru</w:t>
      </w:r>
    </w:p>
    <w:p w:rsidR="004C1B96" w:rsidRDefault="004C1B96" w:rsidP="004C1B96">
      <w:pPr>
        <w:pStyle w:val="a8"/>
      </w:pPr>
      <w:r>
        <w:rPr>
          <w:spacing w:val="43"/>
        </w:rPr>
        <w:t>Аннотация</w:t>
      </w:r>
      <w:r>
        <w:t>. Статья посвящена вопросам устойчивого развития социально-экономических систем хозяйственных организаций. Отмечается, что в современных условиях при формировании концепции устойчивого развития хозяйственных организаций необходимо комплексно учитывать экологические, экономические и социальные аспекты.</w:t>
      </w:r>
    </w:p>
    <w:p w:rsidR="004C1B96" w:rsidRDefault="004C1B96" w:rsidP="004C1B96">
      <w:pPr>
        <w:pStyle w:val="a8"/>
      </w:pPr>
      <w:r>
        <w:rPr>
          <w:spacing w:val="43"/>
        </w:rPr>
        <w:t>Ключевые слова</w:t>
      </w:r>
      <w:r>
        <w:t>: социально-экономическая система; хозяйственная организация; концепция устойчивого развития; ресурсные ограничения.</w:t>
      </w:r>
    </w:p>
    <w:p w:rsidR="004C1B96" w:rsidRDefault="004C1B96" w:rsidP="004C1B96">
      <w:pPr>
        <w:pStyle w:val="a9"/>
      </w:pPr>
      <w:r>
        <w:rPr>
          <w:spacing w:val="43"/>
        </w:rPr>
        <w:t xml:space="preserve">Для цитирования: </w:t>
      </w:r>
      <w:r>
        <w:t>Машин Д. В. Формирование механизма управления устойчивым развитием организаций ресторанного бизнеса // Инновационная экономика: информация, аналитика, прогнозы. – 2024. – № 1. – С. 130–135. https://doi.org/10.47576/2949-1894.2024.1.1.015.</w:t>
      </w:r>
    </w:p>
    <w:p w:rsidR="004C1B96" w:rsidRDefault="004C1B96" w:rsidP="004C1B96">
      <w:pPr>
        <w:pStyle w:val="original"/>
      </w:pPr>
      <w:r>
        <w:t>Original article</w:t>
      </w:r>
    </w:p>
    <w:p w:rsidR="004C1B96" w:rsidRPr="004C1B96" w:rsidRDefault="004C1B96" w:rsidP="004C1B96">
      <w:pPr>
        <w:pStyle w:val="aa"/>
        <w:rPr>
          <w:lang w:val="en-US"/>
        </w:rPr>
      </w:pPr>
      <w:r w:rsidRPr="004C1B96">
        <w:rPr>
          <w:lang w:val="en-US"/>
        </w:rPr>
        <w:t>Formation of a mechanism for managing the sustainable development of restaurant business organizations</w:t>
      </w:r>
    </w:p>
    <w:p w:rsidR="004C1B96" w:rsidRPr="004C1B96" w:rsidRDefault="004C1B96" w:rsidP="004C1B96">
      <w:pPr>
        <w:pStyle w:val="ab"/>
        <w:rPr>
          <w:lang w:val="en-US"/>
        </w:rPr>
      </w:pPr>
      <w:proofErr w:type="spellStart"/>
      <w:proofErr w:type="gramStart"/>
      <w:r w:rsidRPr="004C1B96">
        <w:rPr>
          <w:lang w:val="en-US"/>
        </w:rPr>
        <w:lastRenderedPageBreak/>
        <w:t>Mashin</w:t>
      </w:r>
      <w:proofErr w:type="spellEnd"/>
      <w:r w:rsidRPr="004C1B96">
        <w:rPr>
          <w:lang w:val="en-US"/>
        </w:rPr>
        <w:t xml:space="preserve"> Dmitry V.</w:t>
      </w:r>
      <w:proofErr w:type="gramEnd"/>
      <w:r w:rsidRPr="004C1B96">
        <w:rPr>
          <w:lang w:val="en-US"/>
        </w:rPr>
        <w:t> </w:t>
      </w:r>
    </w:p>
    <w:p w:rsidR="004C1B96" w:rsidRPr="004C1B96" w:rsidRDefault="004C1B96" w:rsidP="004C1B96">
      <w:pPr>
        <w:pStyle w:val="ac"/>
        <w:rPr>
          <w:lang w:val="en-US"/>
        </w:rPr>
      </w:pPr>
      <w:r w:rsidRPr="004C1B96">
        <w:rPr>
          <w:lang w:val="en-US"/>
        </w:rPr>
        <w:t xml:space="preserve">State University of Social Sciences and Humanities, </w:t>
      </w:r>
      <w:proofErr w:type="spellStart"/>
      <w:r w:rsidRPr="004C1B96">
        <w:rPr>
          <w:lang w:val="en-US"/>
        </w:rPr>
        <w:t>Kolomna</w:t>
      </w:r>
      <w:proofErr w:type="spellEnd"/>
      <w:r w:rsidRPr="004C1B96">
        <w:rPr>
          <w:lang w:val="en-US"/>
        </w:rPr>
        <w:t>, Russia, dimashin@ya.ru</w:t>
      </w:r>
    </w:p>
    <w:p w:rsidR="004C1B96" w:rsidRPr="004C1B96" w:rsidRDefault="004C1B96" w:rsidP="004C1B96">
      <w:pPr>
        <w:pStyle w:val="a8"/>
        <w:rPr>
          <w:lang w:val="en-US"/>
        </w:rPr>
      </w:pPr>
      <w:r w:rsidRPr="004C1B96">
        <w:rPr>
          <w:spacing w:val="43"/>
          <w:lang w:val="en-US"/>
        </w:rPr>
        <w:t>Abstract</w:t>
      </w:r>
      <w:r w:rsidRPr="004C1B96">
        <w:rPr>
          <w:lang w:val="en-US"/>
        </w:rPr>
        <w:t>. The article is devoted to the issues of sustainable development of socio-economic systems of business organizations. It is noted that in modern conditions, when forming the concept of sustainable development of business organizations, it is necessary to comprehensively take into account environmental, economic and social aspects.</w:t>
      </w:r>
    </w:p>
    <w:p w:rsidR="004C1B96" w:rsidRPr="004C1B96" w:rsidRDefault="004C1B96" w:rsidP="004C1B96">
      <w:pPr>
        <w:pStyle w:val="a8"/>
        <w:rPr>
          <w:lang w:val="en-US"/>
        </w:rPr>
      </w:pPr>
      <w:r w:rsidRPr="004C1B96">
        <w:rPr>
          <w:spacing w:val="43"/>
          <w:lang w:val="en-US"/>
        </w:rPr>
        <w:t>Keywords</w:t>
      </w:r>
      <w:r w:rsidRPr="004C1B96">
        <w:rPr>
          <w:lang w:val="en-US"/>
        </w:rPr>
        <w:t>: socio-economic system; economic organization; concept of sustainable development; resource constraints.</w:t>
      </w:r>
    </w:p>
    <w:p w:rsidR="004C1B96" w:rsidRPr="004C1B96" w:rsidRDefault="004C1B96" w:rsidP="004C1B96">
      <w:pPr>
        <w:pStyle w:val="forcitation"/>
        <w:rPr>
          <w:lang w:val="en-US"/>
        </w:rPr>
      </w:pPr>
      <w:r w:rsidRPr="004C1B96">
        <w:rPr>
          <w:spacing w:val="43"/>
          <w:lang w:val="en-US"/>
        </w:rPr>
        <w:t>For citation:</w:t>
      </w:r>
      <w:r w:rsidRPr="004C1B96">
        <w:rPr>
          <w:lang w:val="en-US"/>
        </w:rPr>
        <w:t xml:space="preserve"> </w:t>
      </w:r>
      <w:proofErr w:type="spellStart"/>
      <w:r w:rsidRPr="004C1B96">
        <w:rPr>
          <w:lang w:val="en-US"/>
        </w:rPr>
        <w:t>Mashin</w:t>
      </w:r>
      <w:proofErr w:type="spellEnd"/>
      <w:r w:rsidRPr="004C1B96">
        <w:rPr>
          <w:lang w:val="en-US"/>
        </w:rPr>
        <w:t xml:space="preserve"> D. V. Formation of a mechanism for managing the sustainable development of restaurant business organizations.</w:t>
      </w:r>
      <w:r w:rsidRPr="004C1B96">
        <w:rPr>
          <w:i/>
          <w:iCs/>
          <w:lang w:val="en-US"/>
        </w:rPr>
        <w:t xml:space="preserve"> Innovative economy: information, analysis, prognoses, </w:t>
      </w:r>
      <w:r w:rsidRPr="004C1B96">
        <w:rPr>
          <w:lang w:val="en-US"/>
        </w:rPr>
        <w:t>2024, no. 1, pp. 130–135. https://doi.org/10.47576/2949-1894.2024.1.1.015.</w:t>
      </w:r>
    </w:p>
    <w:p w:rsidR="00722BEC" w:rsidRPr="00750C93" w:rsidRDefault="00722BEC" w:rsidP="00722BEC">
      <w:pPr>
        <w:pStyle w:val="a3"/>
        <w:rPr>
          <w:lang w:val="ru-RU"/>
        </w:rPr>
      </w:pPr>
      <w:r w:rsidRPr="00750C93">
        <w:rPr>
          <w:lang w:val="ru-RU"/>
        </w:rPr>
        <w:t>Научная статья</w:t>
      </w:r>
    </w:p>
    <w:p w:rsidR="00722BEC" w:rsidRPr="00750C93" w:rsidRDefault="00722BEC" w:rsidP="00722BEC">
      <w:pPr>
        <w:pStyle w:val="a4"/>
        <w:rPr>
          <w:lang w:val="ru-RU"/>
        </w:rPr>
      </w:pPr>
      <w:r w:rsidRPr="00750C93">
        <w:rPr>
          <w:lang w:val="ru-RU"/>
        </w:rPr>
        <w:t>УДК 336:004</w:t>
      </w:r>
    </w:p>
    <w:p w:rsidR="00722BEC" w:rsidRPr="00750C93" w:rsidRDefault="00722BEC" w:rsidP="00722BEC">
      <w:pPr>
        <w:pStyle w:val="doi"/>
        <w:rPr>
          <w:lang w:val="ru-RU"/>
        </w:rPr>
      </w:pPr>
      <w:proofErr w:type="spellStart"/>
      <w:proofErr w:type="gramStart"/>
      <w:r>
        <w:t>doi</w:t>
      </w:r>
      <w:proofErr w:type="spellEnd"/>
      <w:proofErr w:type="gramEnd"/>
      <w:r w:rsidRPr="00750C93">
        <w:rPr>
          <w:lang w:val="ru-RU"/>
        </w:rPr>
        <w:t>: 10.47576/2949-1894.2024.1.1.016</w:t>
      </w:r>
    </w:p>
    <w:p w:rsidR="00722BEC" w:rsidRDefault="00722BEC" w:rsidP="00722BEC">
      <w:pPr>
        <w:pStyle w:val="a5"/>
      </w:pPr>
      <w:r>
        <w:t>Развитие экосистемы корпорации «ALIBABA GROUP» в условиях цифровизации</w:t>
      </w:r>
    </w:p>
    <w:p w:rsidR="00722BEC" w:rsidRDefault="00722BEC" w:rsidP="00722BEC">
      <w:pPr>
        <w:pStyle w:val="a6"/>
      </w:pPr>
      <w:r>
        <w:t xml:space="preserve">Разумовская Елена Александровна </w:t>
      </w:r>
    </w:p>
    <w:p w:rsidR="00722BEC" w:rsidRDefault="00722BEC" w:rsidP="00722BEC">
      <w:pPr>
        <w:pStyle w:val="a7"/>
      </w:pPr>
      <w:r>
        <w:t xml:space="preserve">Уральский государственный экономический университет, </w:t>
      </w:r>
      <w:r>
        <w:br/>
        <w:t>Екатеринбург, Россия, rasumovskaya.pochta@gmail.com</w:t>
      </w:r>
    </w:p>
    <w:p w:rsidR="00722BEC" w:rsidRDefault="00722BEC" w:rsidP="00722BEC">
      <w:pPr>
        <w:pStyle w:val="a6"/>
      </w:pPr>
      <w:proofErr w:type="spellStart"/>
      <w:r>
        <w:t>Тан</w:t>
      </w:r>
      <w:proofErr w:type="spellEnd"/>
      <w:r>
        <w:t xml:space="preserve"> </w:t>
      </w:r>
      <w:proofErr w:type="spellStart"/>
      <w:r>
        <w:t>Чжэньлянь</w:t>
      </w:r>
      <w:proofErr w:type="spellEnd"/>
      <w:r>
        <w:t xml:space="preserve"> </w:t>
      </w:r>
    </w:p>
    <w:p w:rsidR="00722BEC" w:rsidRDefault="00722BEC" w:rsidP="00722BEC">
      <w:pPr>
        <w:pStyle w:val="a7"/>
      </w:pPr>
      <w:r>
        <w:t xml:space="preserve">Российский университет дружбы народов, Москва, Россия, </w:t>
      </w:r>
      <w:r>
        <w:br/>
        <w:t xml:space="preserve">zhenliantt@gmail.com </w:t>
      </w:r>
    </w:p>
    <w:p w:rsidR="00722BEC" w:rsidRDefault="00722BEC" w:rsidP="00722BEC">
      <w:pPr>
        <w:pStyle w:val="a8"/>
      </w:pPr>
      <w:r>
        <w:rPr>
          <w:spacing w:val="43"/>
        </w:rPr>
        <w:t>Аннотация</w:t>
      </w:r>
      <w:r>
        <w:t xml:space="preserve">. Статья посвящена ситуации в национальной экономике Китайской Народной Республики, в частности новым и стремительно набирающим обороты трендам в формировании корпоративных экосистем. Авторы рассматривают эту тенденцию одновременно и как неизбежную, и как несущую определенные риски. Предпринята попытка анализа развития индустрии </w:t>
      </w:r>
      <w:proofErr w:type="gramStart"/>
      <w:r>
        <w:t>интернет-коммерции</w:t>
      </w:r>
      <w:proofErr w:type="gramEnd"/>
      <w:r>
        <w:t xml:space="preserve"> на основе бизнес и финансовых экосистем. Объектом анализа выступает компания </w:t>
      </w:r>
      <w:proofErr w:type="spellStart"/>
      <w:r>
        <w:t>Alibaba</w:t>
      </w:r>
      <w:proofErr w:type="spellEnd"/>
      <w:r>
        <w:t xml:space="preserve"> </w:t>
      </w:r>
      <w:proofErr w:type="spellStart"/>
      <w:r>
        <w:t>Group</w:t>
      </w:r>
      <w:proofErr w:type="spellEnd"/>
      <w:r>
        <w:t xml:space="preserve">, предметом – модели </w:t>
      </w:r>
      <w:proofErr w:type="gramStart"/>
      <w:r>
        <w:t>бизнес-платформ</w:t>
      </w:r>
      <w:proofErr w:type="gramEnd"/>
      <w:r>
        <w:t xml:space="preserve">, реализуемые в интернет-коммерческой деятельности. Результатом усилий авторов стало представление </w:t>
      </w:r>
      <w:proofErr w:type="gramStart"/>
      <w:r>
        <w:t>бизнес-карты</w:t>
      </w:r>
      <w:proofErr w:type="gramEnd"/>
      <w:r>
        <w:t xml:space="preserve">, сценария процесса работы облачной платформы </w:t>
      </w:r>
      <w:proofErr w:type="spellStart"/>
      <w:r>
        <w:t>Alibaba</w:t>
      </w:r>
      <w:proofErr w:type="spellEnd"/>
      <w:r>
        <w:t xml:space="preserve"> и «карты экосистемы» </w:t>
      </w:r>
      <w:proofErr w:type="spellStart"/>
      <w:r>
        <w:t>Alibaba</w:t>
      </w:r>
      <w:proofErr w:type="spellEnd"/>
      <w:r>
        <w:t xml:space="preserve"> и механизма финансовой экосистемы компании интернет-коммерции. Представленные результаты призваны способствовать стабильному и устойчивому функционированию отрасли </w:t>
      </w:r>
      <w:proofErr w:type="gramStart"/>
      <w:r>
        <w:t>интернет-коммерции</w:t>
      </w:r>
      <w:proofErr w:type="gramEnd"/>
      <w:r>
        <w:t xml:space="preserve"> в двух аспектах: содействие развитию инноваций в цифровой инфраструктуре на основе бизнес-модели, сочетающей онлайн и офлайн в области розничной торговли, и совершенствование облачной платформы финансовой экосистемы.</w:t>
      </w:r>
    </w:p>
    <w:p w:rsidR="00722BEC" w:rsidRDefault="00722BEC" w:rsidP="00722BEC">
      <w:pPr>
        <w:pStyle w:val="a8"/>
      </w:pPr>
      <w:r>
        <w:rPr>
          <w:spacing w:val="43"/>
        </w:rPr>
        <w:t>Ключевые слова:</w:t>
      </w:r>
      <w:r>
        <w:t xml:space="preserve"> бизнес и цифровые финансовые экосистемы; интернет-экономика; компания </w:t>
      </w:r>
      <w:proofErr w:type="spellStart"/>
      <w:r>
        <w:t>Alibaba</w:t>
      </w:r>
      <w:proofErr w:type="spellEnd"/>
      <w:r>
        <w:t>.</w:t>
      </w:r>
    </w:p>
    <w:p w:rsidR="00722BEC" w:rsidRDefault="00722BEC" w:rsidP="00722BEC">
      <w:pPr>
        <w:pStyle w:val="a9"/>
      </w:pPr>
      <w:r>
        <w:rPr>
          <w:spacing w:val="43"/>
        </w:rPr>
        <w:t>Для цитирования:</w:t>
      </w:r>
      <w:r>
        <w:t xml:space="preserve"> Разумовская Е. А., </w:t>
      </w:r>
      <w:proofErr w:type="spellStart"/>
      <w:r>
        <w:t>Тан</w:t>
      </w:r>
      <w:proofErr w:type="spellEnd"/>
      <w:r>
        <w:t xml:space="preserve"> </w:t>
      </w:r>
      <w:proofErr w:type="spellStart"/>
      <w:r>
        <w:t>Чжэньлянь</w:t>
      </w:r>
      <w:proofErr w:type="spellEnd"/>
      <w:r>
        <w:t xml:space="preserve"> Развитие экосистемы корпорации «ALIBABA GROUP» в условиях цифровизации // Инновационная экономика: информация, аналитика, прогнозы. – 2024. – № 1. – С. 136–144. https://doi.org/10.47576/2949-1894.2024.1.1.016.</w:t>
      </w:r>
    </w:p>
    <w:p w:rsidR="00722BEC" w:rsidRDefault="00722BEC" w:rsidP="00722BEC">
      <w:pPr>
        <w:pStyle w:val="original"/>
      </w:pPr>
      <w:r>
        <w:t>Original article</w:t>
      </w:r>
    </w:p>
    <w:p w:rsidR="00722BEC" w:rsidRPr="00722BEC" w:rsidRDefault="00722BEC" w:rsidP="00722BEC">
      <w:pPr>
        <w:pStyle w:val="aa"/>
        <w:rPr>
          <w:lang w:val="en-US"/>
        </w:rPr>
      </w:pPr>
      <w:r w:rsidRPr="00722BEC">
        <w:rPr>
          <w:lang w:val="en-US"/>
        </w:rPr>
        <w:t>Development of the ecosystem of ALIBABA GROUP Corporation in the context of digitalization</w:t>
      </w:r>
    </w:p>
    <w:p w:rsidR="00722BEC" w:rsidRPr="00722BEC" w:rsidRDefault="00722BEC" w:rsidP="00722BEC">
      <w:pPr>
        <w:pStyle w:val="ab"/>
        <w:rPr>
          <w:lang w:val="en-US"/>
        </w:rPr>
      </w:pPr>
      <w:proofErr w:type="spellStart"/>
      <w:proofErr w:type="gramStart"/>
      <w:r w:rsidRPr="00722BEC">
        <w:rPr>
          <w:lang w:val="en-US"/>
        </w:rPr>
        <w:t>Razumovskaya</w:t>
      </w:r>
      <w:proofErr w:type="spellEnd"/>
      <w:r w:rsidRPr="00722BEC">
        <w:rPr>
          <w:lang w:val="en-US"/>
        </w:rPr>
        <w:t xml:space="preserve"> Elena A.</w:t>
      </w:r>
      <w:proofErr w:type="gramEnd"/>
    </w:p>
    <w:p w:rsidR="00722BEC" w:rsidRPr="00722BEC" w:rsidRDefault="00722BEC" w:rsidP="00722BEC">
      <w:pPr>
        <w:pStyle w:val="ac"/>
        <w:rPr>
          <w:lang w:val="en-US"/>
        </w:rPr>
      </w:pPr>
      <w:r w:rsidRPr="00722BEC">
        <w:rPr>
          <w:lang w:val="en-US"/>
        </w:rPr>
        <w:lastRenderedPageBreak/>
        <w:t xml:space="preserve">Ural State University of Economics, Yekaterinburg, </w:t>
      </w:r>
      <w:r w:rsidRPr="00722BEC">
        <w:rPr>
          <w:lang w:val="en-US"/>
        </w:rPr>
        <w:br/>
        <w:t>Russia, rasumovskaya.pochta@gmail.com</w:t>
      </w:r>
    </w:p>
    <w:p w:rsidR="00722BEC" w:rsidRPr="00722BEC" w:rsidRDefault="00722BEC" w:rsidP="00722BEC">
      <w:pPr>
        <w:pStyle w:val="ab"/>
        <w:rPr>
          <w:lang w:val="en-US"/>
        </w:rPr>
      </w:pPr>
      <w:r w:rsidRPr="00722BEC">
        <w:rPr>
          <w:lang w:val="en-US"/>
        </w:rPr>
        <w:t xml:space="preserve">Tang </w:t>
      </w:r>
      <w:proofErr w:type="spellStart"/>
      <w:r w:rsidRPr="00722BEC">
        <w:rPr>
          <w:lang w:val="en-US"/>
        </w:rPr>
        <w:t>Zhenlian</w:t>
      </w:r>
      <w:proofErr w:type="spellEnd"/>
    </w:p>
    <w:p w:rsidR="00722BEC" w:rsidRPr="00722BEC" w:rsidRDefault="00722BEC" w:rsidP="00722BEC">
      <w:pPr>
        <w:pStyle w:val="ac"/>
        <w:rPr>
          <w:lang w:val="en-US"/>
        </w:rPr>
      </w:pPr>
      <w:r w:rsidRPr="00722BEC">
        <w:rPr>
          <w:lang w:val="en-US"/>
        </w:rPr>
        <w:t>Peoples’ Friendship University of Russia, Moscow, Russia, zhenliantt@gmail.com</w:t>
      </w:r>
    </w:p>
    <w:p w:rsidR="00722BEC" w:rsidRPr="00722BEC" w:rsidRDefault="00722BEC" w:rsidP="00722BEC">
      <w:pPr>
        <w:pStyle w:val="a8"/>
        <w:rPr>
          <w:lang w:val="en-US"/>
        </w:rPr>
      </w:pPr>
      <w:r w:rsidRPr="00722BEC">
        <w:rPr>
          <w:spacing w:val="43"/>
          <w:lang w:val="en-US"/>
        </w:rPr>
        <w:t>Abstract</w:t>
      </w:r>
      <w:r w:rsidRPr="00722BEC">
        <w:rPr>
          <w:lang w:val="en-US"/>
        </w:rPr>
        <w:t xml:space="preserve">. The article is devoted to the situation in the national economy of the People’s Republic of China, in particular, new and rapidly gaining momentum trends in the formation of corporate ecosystems. The authors consider this trend both as inevitable and as bearing absolutely certain risks. An attempt has been made to analyze the development of the Internet commerce industry based on business and financial ecosystems. The object of the analysis is </w:t>
      </w:r>
      <w:proofErr w:type="spellStart"/>
      <w:r w:rsidRPr="00722BEC">
        <w:rPr>
          <w:lang w:val="en-US"/>
        </w:rPr>
        <w:t>Alibaba</w:t>
      </w:r>
      <w:proofErr w:type="spellEnd"/>
      <w:r w:rsidRPr="00722BEC">
        <w:rPr>
          <w:lang w:val="en-US"/>
        </w:rPr>
        <w:t xml:space="preserve"> </w:t>
      </w:r>
      <w:proofErr w:type="gramStart"/>
      <w:r w:rsidRPr="00722BEC">
        <w:rPr>
          <w:lang w:val="en-US"/>
        </w:rPr>
        <w:t>Group,</w:t>
      </w:r>
      <w:proofErr w:type="gramEnd"/>
      <w:r w:rsidRPr="00722BEC">
        <w:rPr>
          <w:lang w:val="en-US"/>
        </w:rPr>
        <w:t xml:space="preserve"> the subject is business platform models implemented in online commercial activities. The result of the authors’ efforts was the presentation of a business map, a scenario for the operation of the </w:t>
      </w:r>
      <w:proofErr w:type="spellStart"/>
      <w:r w:rsidRPr="00722BEC">
        <w:rPr>
          <w:lang w:val="en-US"/>
        </w:rPr>
        <w:t>Alibaba</w:t>
      </w:r>
      <w:proofErr w:type="spellEnd"/>
      <w:r w:rsidRPr="00722BEC">
        <w:rPr>
          <w:lang w:val="en-US"/>
        </w:rPr>
        <w:t xml:space="preserve"> cloud platform and the </w:t>
      </w:r>
      <w:proofErr w:type="spellStart"/>
      <w:r w:rsidRPr="00722BEC">
        <w:rPr>
          <w:lang w:val="en-US"/>
        </w:rPr>
        <w:t>Alibaba</w:t>
      </w:r>
      <w:proofErr w:type="spellEnd"/>
      <w:r w:rsidRPr="00722BEC">
        <w:rPr>
          <w:lang w:val="en-US"/>
        </w:rPr>
        <w:t xml:space="preserve"> ecosystem map and the mechanism of the financial ecosystem of the </w:t>
      </w:r>
      <w:proofErr w:type="spellStart"/>
      <w:r w:rsidRPr="00722BEC">
        <w:rPr>
          <w:lang w:val="en-US"/>
        </w:rPr>
        <w:t>Alibaba</w:t>
      </w:r>
      <w:proofErr w:type="spellEnd"/>
      <w:r w:rsidRPr="00722BEC">
        <w:rPr>
          <w:lang w:val="en-US"/>
        </w:rPr>
        <w:t xml:space="preserve"> e-commerce company. The presented results are intended to contribute to the stable and sustainable functioning of the Internet commerce industry in two aspects: promoting innovation in digital infrastructure based on a business model combining “online + offline” in the field of retail and improving the cloud platform of the financial ecosystem.</w:t>
      </w:r>
    </w:p>
    <w:p w:rsidR="00722BEC" w:rsidRPr="00722BEC" w:rsidRDefault="00722BEC" w:rsidP="00722BEC">
      <w:pPr>
        <w:pStyle w:val="a8"/>
        <w:rPr>
          <w:lang w:val="en-US"/>
        </w:rPr>
      </w:pPr>
      <w:r w:rsidRPr="00722BEC">
        <w:rPr>
          <w:spacing w:val="43"/>
          <w:lang w:val="en-US"/>
        </w:rPr>
        <w:t>Keywords</w:t>
      </w:r>
      <w:r w:rsidRPr="00722BEC">
        <w:rPr>
          <w:lang w:val="en-US"/>
        </w:rPr>
        <w:t xml:space="preserve">: business and digital financial ecosystems; Internet economy; </w:t>
      </w:r>
      <w:proofErr w:type="spellStart"/>
      <w:r w:rsidRPr="00722BEC">
        <w:rPr>
          <w:lang w:val="en-US"/>
        </w:rPr>
        <w:t>Alibaba</w:t>
      </w:r>
      <w:proofErr w:type="spellEnd"/>
      <w:r w:rsidRPr="00722BEC">
        <w:rPr>
          <w:lang w:val="en-US"/>
        </w:rPr>
        <w:t xml:space="preserve"> </w:t>
      </w:r>
      <w:proofErr w:type="gramStart"/>
      <w:r w:rsidRPr="00722BEC">
        <w:rPr>
          <w:lang w:val="en-US"/>
        </w:rPr>
        <w:t>company</w:t>
      </w:r>
      <w:proofErr w:type="gramEnd"/>
      <w:r w:rsidRPr="00722BEC">
        <w:rPr>
          <w:lang w:val="en-US"/>
        </w:rPr>
        <w:t>.</w:t>
      </w:r>
    </w:p>
    <w:p w:rsidR="00722BEC" w:rsidRPr="00722BEC" w:rsidRDefault="00722BEC" w:rsidP="00722BEC">
      <w:pPr>
        <w:pStyle w:val="forcitation"/>
        <w:rPr>
          <w:lang w:val="en-US"/>
        </w:rPr>
      </w:pPr>
      <w:r w:rsidRPr="00722BEC">
        <w:rPr>
          <w:spacing w:val="43"/>
          <w:lang w:val="en-US"/>
        </w:rPr>
        <w:t>For citation:</w:t>
      </w:r>
      <w:r w:rsidRPr="00722BEC">
        <w:rPr>
          <w:lang w:val="en-US"/>
        </w:rPr>
        <w:t xml:space="preserve"> </w:t>
      </w:r>
      <w:proofErr w:type="spellStart"/>
      <w:r w:rsidRPr="00722BEC">
        <w:rPr>
          <w:lang w:val="en-US"/>
        </w:rPr>
        <w:t>Razumovskaya</w:t>
      </w:r>
      <w:proofErr w:type="spellEnd"/>
      <w:r w:rsidRPr="00722BEC">
        <w:rPr>
          <w:lang w:val="en-US"/>
        </w:rPr>
        <w:t xml:space="preserve"> E. A., Tang </w:t>
      </w:r>
      <w:proofErr w:type="spellStart"/>
      <w:r w:rsidRPr="00722BEC">
        <w:rPr>
          <w:lang w:val="en-US"/>
        </w:rPr>
        <w:t>Zhenlian</w:t>
      </w:r>
      <w:proofErr w:type="spellEnd"/>
      <w:r w:rsidRPr="00722BEC">
        <w:rPr>
          <w:lang w:val="en-US"/>
        </w:rPr>
        <w:t xml:space="preserve">. </w:t>
      </w:r>
      <w:proofErr w:type="gramStart"/>
      <w:r w:rsidRPr="00722BEC">
        <w:rPr>
          <w:lang w:val="en-US"/>
        </w:rPr>
        <w:t>Development of the ecosystem of ALIBABA GROUP Corporation in the context of digitalization.</w:t>
      </w:r>
      <w:proofErr w:type="gramEnd"/>
      <w:r w:rsidRPr="00722BEC">
        <w:rPr>
          <w:lang w:val="en-US"/>
        </w:rPr>
        <w:t xml:space="preserve"> </w:t>
      </w:r>
      <w:r w:rsidRPr="00722BEC">
        <w:rPr>
          <w:i/>
          <w:iCs/>
          <w:lang w:val="en-US"/>
        </w:rPr>
        <w:t>Innovative economy: information, analysis, prognoses</w:t>
      </w:r>
      <w:r w:rsidRPr="00722BEC">
        <w:rPr>
          <w:lang w:val="en-US"/>
        </w:rPr>
        <w:t>, 2024, no. 1, pp. 136–144. https://doi.org/10.47576/2949-1894.2024.1.1.016.</w:t>
      </w:r>
    </w:p>
    <w:p w:rsidR="00750C93" w:rsidRPr="00750C93" w:rsidRDefault="00750C93" w:rsidP="00750C93">
      <w:pPr>
        <w:pStyle w:val="a3"/>
        <w:rPr>
          <w:lang w:val="ru-RU"/>
        </w:rPr>
      </w:pPr>
      <w:r w:rsidRPr="00750C93">
        <w:rPr>
          <w:lang w:val="ru-RU"/>
        </w:rPr>
        <w:t>Научная статья</w:t>
      </w:r>
    </w:p>
    <w:p w:rsidR="00750C93" w:rsidRPr="00750C93" w:rsidRDefault="00750C93" w:rsidP="00750C93">
      <w:pPr>
        <w:pStyle w:val="a4"/>
        <w:rPr>
          <w:lang w:val="ru-RU"/>
        </w:rPr>
      </w:pPr>
      <w:r w:rsidRPr="00750C93">
        <w:rPr>
          <w:lang w:val="ru-RU"/>
        </w:rPr>
        <w:t>УДК 338:004</w:t>
      </w:r>
    </w:p>
    <w:p w:rsidR="00750C93" w:rsidRPr="00750C93" w:rsidRDefault="00750C93" w:rsidP="00750C93">
      <w:pPr>
        <w:pStyle w:val="doi"/>
        <w:rPr>
          <w:lang w:val="ru-RU"/>
        </w:rPr>
      </w:pPr>
      <w:proofErr w:type="spellStart"/>
      <w:proofErr w:type="gramStart"/>
      <w:r>
        <w:t>doi</w:t>
      </w:r>
      <w:proofErr w:type="spellEnd"/>
      <w:proofErr w:type="gramEnd"/>
      <w:r w:rsidRPr="00750C93">
        <w:rPr>
          <w:lang w:val="ru-RU"/>
        </w:rPr>
        <w:t>: 10.47576/2949-1894.2024.1.1.017</w:t>
      </w:r>
    </w:p>
    <w:p w:rsidR="00750C93" w:rsidRDefault="00750C93" w:rsidP="00750C93">
      <w:pPr>
        <w:pStyle w:val="a5"/>
      </w:pPr>
      <w:r>
        <w:t>Цифровая модель учета качества оказанных торговых услуг</w:t>
      </w:r>
    </w:p>
    <w:p w:rsidR="00750C93" w:rsidRDefault="00750C93" w:rsidP="00750C93">
      <w:pPr>
        <w:pStyle w:val="a6"/>
      </w:pPr>
      <w:r>
        <w:t xml:space="preserve">Гутникова Ольга Николаевна </w:t>
      </w:r>
    </w:p>
    <w:p w:rsidR="00750C93" w:rsidRDefault="00750C93" w:rsidP="00750C93">
      <w:pPr>
        <w:pStyle w:val="a7"/>
      </w:pPr>
      <w:r>
        <w:t>Крымский федеральный университет им. В. И. Вернадского, Симферополь, Россия, vechirko15@mail.ru</w:t>
      </w:r>
    </w:p>
    <w:p w:rsidR="00750C93" w:rsidRDefault="00750C93" w:rsidP="00750C93">
      <w:pPr>
        <w:pStyle w:val="a8"/>
      </w:pPr>
      <w:r>
        <w:rPr>
          <w:spacing w:val="43"/>
        </w:rPr>
        <w:t>Аннотация</w:t>
      </w:r>
      <w:r>
        <w:t xml:space="preserve">. В статье проведено исследование особенностей учета качества оказанных торговыми предприятиями услуг. При помощи эмпирических методов анализа дана оценка существующих и применяемых на практике цифровых технологий и полезных моделей. На базе экспертного подхода определены цифровые системы, легко адаптируемые под оценку торгового обслуживания. Составлена схема авторской модели учета качества оказанных торговых услуг, позволяющая на базе ERP-систем адаптировать партнерский процесс взаимодействия под операции с покупателями. Разработан банк вопросов для оценки качества торговых услуг, рекомендуемый для включения в систему оценивания. Дана описательная характеристика качественной и количественной оценки. Определены функциональные возможности системы цифрового учета качества услуг. Новизна исследования заключается в попытке адаптации полезных моделей, применяемых в рамках сбора и обработки потребительской информации, под условия работы системы по учету качества торгового обслуживания. Данные материалы могут иметь практическое применение и использоваться руководителями предприятий при реализации торговой политики в направлении цифровизации торгово-технологического процесса. </w:t>
      </w:r>
    </w:p>
    <w:p w:rsidR="00750C93" w:rsidRDefault="00750C93" w:rsidP="00750C93">
      <w:pPr>
        <w:pStyle w:val="a8"/>
      </w:pPr>
      <w:r>
        <w:rPr>
          <w:spacing w:val="43"/>
        </w:rPr>
        <w:t>Ключевые слова</w:t>
      </w:r>
      <w:r>
        <w:t xml:space="preserve">: торговые услуги; торговое обслуживание; модель учета; цифровизация торговли. </w:t>
      </w:r>
    </w:p>
    <w:p w:rsidR="00750C93" w:rsidRDefault="00750C93" w:rsidP="00750C93">
      <w:pPr>
        <w:pStyle w:val="a9"/>
      </w:pPr>
      <w:r>
        <w:rPr>
          <w:spacing w:val="43"/>
        </w:rPr>
        <w:t>Для цитирования</w:t>
      </w:r>
      <w:r>
        <w:t>: Гутникова О. Н. Цифровая модель учета качества оказанных торговых услуг // Инновационная экономика: информация, аналитика, прогнозы. – 2024. – № 1. – С. 145–150. https://doi.org/10.47576/2949-1894.2024.1.1.017.</w:t>
      </w:r>
    </w:p>
    <w:p w:rsidR="00750C93" w:rsidRDefault="00750C93" w:rsidP="00750C93">
      <w:pPr>
        <w:pStyle w:val="original"/>
      </w:pPr>
      <w:r>
        <w:lastRenderedPageBreak/>
        <w:t>Original article</w:t>
      </w:r>
    </w:p>
    <w:p w:rsidR="00750C93" w:rsidRPr="00750C93" w:rsidRDefault="00750C93" w:rsidP="00750C93">
      <w:pPr>
        <w:pStyle w:val="aa"/>
        <w:rPr>
          <w:lang w:val="en-US"/>
        </w:rPr>
      </w:pPr>
      <w:r w:rsidRPr="00750C93">
        <w:rPr>
          <w:lang w:val="en-US"/>
        </w:rPr>
        <w:t>Digital model of accounting for the quality of trade services rendered</w:t>
      </w:r>
    </w:p>
    <w:p w:rsidR="00750C93" w:rsidRPr="00750C93" w:rsidRDefault="00750C93" w:rsidP="00750C93">
      <w:pPr>
        <w:pStyle w:val="ab"/>
        <w:rPr>
          <w:lang w:val="en-US"/>
        </w:rPr>
      </w:pPr>
      <w:proofErr w:type="spellStart"/>
      <w:r w:rsidRPr="00750C93">
        <w:rPr>
          <w:lang w:val="en-US"/>
        </w:rPr>
        <w:t>Gutnikova</w:t>
      </w:r>
      <w:proofErr w:type="spellEnd"/>
      <w:r w:rsidRPr="00750C93">
        <w:rPr>
          <w:lang w:val="en-US"/>
        </w:rPr>
        <w:t xml:space="preserve"> Olga N.</w:t>
      </w:r>
    </w:p>
    <w:p w:rsidR="00750C93" w:rsidRPr="00750C93" w:rsidRDefault="00750C93" w:rsidP="00750C93">
      <w:pPr>
        <w:pStyle w:val="ac"/>
        <w:rPr>
          <w:lang w:val="en-US"/>
        </w:rPr>
      </w:pPr>
      <w:r w:rsidRPr="00750C93">
        <w:rPr>
          <w:lang w:val="en-US"/>
        </w:rPr>
        <w:t xml:space="preserve">V. I. </w:t>
      </w:r>
      <w:proofErr w:type="spellStart"/>
      <w:r w:rsidRPr="00750C93">
        <w:rPr>
          <w:lang w:val="en-US"/>
        </w:rPr>
        <w:t>Vernadsky</w:t>
      </w:r>
      <w:proofErr w:type="spellEnd"/>
      <w:r w:rsidRPr="00750C93">
        <w:rPr>
          <w:lang w:val="en-US"/>
        </w:rPr>
        <w:t xml:space="preserve"> Crimean Federal University, Simferopol, Russia, vechirko15@mail.ru</w:t>
      </w:r>
    </w:p>
    <w:p w:rsidR="00750C93" w:rsidRPr="00750C93" w:rsidRDefault="00750C93" w:rsidP="00750C93">
      <w:pPr>
        <w:pStyle w:val="a8"/>
        <w:rPr>
          <w:lang w:val="en-US"/>
        </w:rPr>
      </w:pPr>
      <w:r w:rsidRPr="00750C93">
        <w:rPr>
          <w:spacing w:val="43"/>
          <w:lang w:val="en-US"/>
        </w:rPr>
        <w:t>Abstract</w:t>
      </w:r>
      <w:r w:rsidRPr="00750C93">
        <w:rPr>
          <w:lang w:val="en-US"/>
        </w:rPr>
        <w:t>. A study of the features of accounting for the quality of services provided by commercial enterprises has been conducted. Using empirical methods of analysis, an assessment of existing and practical digital technologies and utility models is given. Based on the expert approach, digital systems have been identified that are easily adaptable to the assessment of trade services. The scheme of the author’s model of accounting for the quality of trade services provided has been compiled, which allows, on the basis of ERP systems, to adapt the partner interaction process to transactions with customers. A bank of questions has been developed to assess the quality of trading services, which is recommended for inclusion in the evaluation system. A descriptive description of the qualitative and quantitative assessment is given. The functional capabilities of the digital service quality accounting system are defined. The novelty of the study was an attempt to adapt useful models used in the collection and processing of consumer information to the operating conditions of the system for accounting for the quality of trade services. These materials can have practical application and be used by business leaders in the implementation of trade policy in the direction of digitalization of the trade and technological process.</w:t>
      </w:r>
    </w:p>
    <w:p w:rsidR="00750C93" w:rsidRPr="00750C93" w:rsidRDefault="00750C93" w:rsidP="00750C93">
      <w:pPr>
        <w:pStyle w:val="a8"/>
        <w:rPr>
          <w:lang w:val="en-US"/>
        </w:rPr>
      </w:pPr>
      <w:r w:rsidRPr="00750C93">
        <w:rPr>
          <w:spacing w:val="43"/>
          <w:lang w:val="en-US"/>
        </w:rPr>
        <w:t>Keywords</w:t>
      </w:r>
      <w:r w:rsidRPr="00750C93">
        <w:rPr>
          <w:lang w:val="en-US"/>
        </w:rPr>
        <w:t>: trading services; trading services; accounting model; digitalization of trade.</w:t>
      </w:r>
    </w:p>
    <w:p w:rsidR="00750C93" w:rsidRPr="00750C93" w:rsidRDefault="00750C93" w:rsidP="00750C93">
      <w:pPr>
        <w:pStyle w:val="forcitation"/>
        <w:rPr>
          <w:lang w:val="en-US"/>
        </w:rPr>
      </w:pPr>
      <w:r w:rsidRPr="00750C93">
        <w:rPr>
          <w:spacing w:val="43"/>
          <w:lang w:val="en-US"/>
        </w:rPr>
        <w:t>For citation:</w:t>
      </w:r>
      <w:r w:rsidRPr="00750C93">
        <w:rPr>
          <w:lang w:val="en-US"/>
        </w:rPr>
        <w:t xml:space="preserve"> </w:t>
      </w:r>
      <w:proofErr w:type="spellStart"/>
      <w:r w:rsidRPr="00750C93">
        <w:rPr>
          <w:lang w:val="en-US"/>
        </w:rPr>
        <w:t>Gutnikova</w:t>
      </w:r>
      <w:proofErr w:type="spellEnd"/>
      <w:r w:rsidRPr="00750C93">
        <w:rPr>
          <w:lang w:val="en-US"/>
        </w:rPr>
        <w:t xml:space="preserve"> O. N. Digital model of accounting for the quality of trade services rendered. </w:t>
      </w:r>
      <w:r w:rsidRPr="00750C93">
        <w:rPr>
          <w:i/>
          <w:iCs/>
          <w:lang w:val="en-US"/>
        </w:rPr>
        <w:t xml:space="preserve">Innovative economy: information, analysis, prognoses, </w:t>
      </w:r>
      <w:r w:rsidRPr="00750C93">
        <w:rPr>
          <w:lang w:val="en-US"/>
        </w:rPr>
        <w:t>2024, no. 1, pp. 145–150. https://doi.org/10.47576/2949-1894.2024.1.1.017.</w:t>
      </w:r>
    </w:p>
    <w:p w:rsidR="009E2204" w:rsidRPr="001A3B5A" w:rsidRDefault="009E2204" w:rsidP="009E2204">
      <w:pPr>
        <w:pStyle w:val="a3"/>
        <w:rPr>
          <w:lang w:val="ru-RU"/>
        </w:rPr>
      </w:pPr>
      <w:r w:rsidRPr="001A3B5A">
        <w:rPr>
          <w:lang w:val="ru-RU"/>
        </w:rPr>
        <w:t>Научная статья</w:t>
      </w:r>
    </w:p>
    <w:p w:rsidR="009E2204" w:rsidRPr="001A3B5A" w:rsidRDefault="009E2204" w:rsidP="009E2204">
      <w:pPr>
        <w:pStyle w:val="a4"/>
        <w:rPr>
          <w:lang w:val="ru-RU"/>
        </w:rPr>
      </w:pPr>
      <w:r w:rsidRPr="001A3B5A">
        <w:rPr>
          <w:lang w:val="ru-RU"/>
        </w:rPr>
        <w:t>УДК 331</w:t>
      </w:r>
    </w:p>
    <w:p w:rsidR="009E2204" w:rsidRPr="001A3B5A" w:rsidRDefault="009E2204" w:rsidP="009E2204">
      <w:pPr>
        <w:pStyle w:val="doi"/>
        <w:rPr>
          <w:lang w:val="ru-RU"/>
        </w:rPr>
      </w:pPr>
      <w:proofErr w:type="spellStart"/>
      <w:proofErr w:type="gramStart"/>
      <w:r>
        <w:t>doi</w:t>
      </w:r>
      <w:proofErr w:type="spellEnd"/>
      <w:proofErr w:type="gramEnd"/>
      <w:r w:rsidRPr="001A3B5A">
        <w:rPr>
          <w:lang w:val="ru-RU"/>
        </w:rPr>
        <w:t>: 10.47576/2949-1894.2024.1.1.018</w:t>
      </w:r>
    </w:p>
    <w:p w:rsidR="009E2204" w:rsidRDefault="009E2204" w:rsidP="009E2204">
      <w:pPr>
        <w:pStyle w:val="a5"/>
      </w:pPr>
      <w:r>
        <w:t>Исследование особенностей рынка труда Владимирской области</w:t>
      </w:r>
    </w:p>
    <w:p w:rsidR="009E2204" w:rsidRDefault="009E2204" w:rsidP="009E2204">
      <w:pPr>
        <w:pStyle w:val="a6"/>
      </w:pPr>
      <w:r>
        <w:t xml:space="preserve">Быкова Маргарита Леонидовна </w:t>
      </w:r>
    </w:p>
    <w:p w:rsidR="009E2204" w:rsidRDefault="009E2204" w:rsidP="009E2204">
      <w:pPr>
        <w:pStyle w:val="a7"/>
      </w:pPr>
      <w:r>
        <w:t>Владимирский государственный университет имени А. Г. и Н. Г. Столетовых, Владимир, Россия</w:t>
      </w:r>
    </w:p>
    <w:p w:rsidR="009E2204" w:rsidRDefault="009E2204" w:rsidP="009E2204">
      <w:pPr>
        <w:pStyle w:val="a8"/>
      </w:pPr>
      <w:r>
        <w:rPr>
          <w:spacing w:val="43"/>
        </w:rPr>
        <w:t>Аннотация</w:t>
      </w:r>
      <w:r>
        <w:t>. В статье приводится исследование трудовых ресурсов как фактора производства на территории Владимирской области. Важность грамотного управления кадровым потенциалом территорий признана отечественными и зарубежными авторами. В современных условиях, сопряженных с высокой степенью риска и неопределенности, грамотное управление производственными процессами на основе эффективного использования кадровых возможностей представляется актуальным инструментом преодоления текущих вызовов и проблем. Отмечается важность исследования трудового потенциала региона в условиях цифровой трансформации общества. Происходящее усложнение трудовых функций обусловливает появление новых требований к персоналу. Проанализировано, как меняются основные показатели, характеризующие изменения на рынке труда Владимирской области, построена модель изменения среднемесячной заработной платы в регионе с учетом сезонной компоненты, а также рассмотрено влияние уровня безработицы на величину валового производства в регионе. Представленные расчеты свидетельствуют о необходимости грамотного управления трудовым потенциалом и могут быть использованы при построении курса развития Владимирской области.</w:t>
      </w:r>
    </w:p>
    <w:p w:rsidR="009E2204" w:rsidRDefault="009E2204" w:rsidP="009E2204">
      <w:pPr>
        <w:pStyle w:val="a8"/>
      </w:pPr>
      <w:proofErr w:type="gramStart"/>
      <w:r>
        <w:rPr>
          <w:spacing w:val="43"/>
        </w:rPr>
        <w:lastRenderedPageBreak/>
        <w:t>Ключевые слова</w:t>
      </w:r>
      <w:r>
        <w:t xml:space="preserve">: кадровый потенциал; трудовой потенциал; безработица; занятость населения; валовое производство; социально-экономическое развитие; трудовые ресурсы. </w:t>
      </w:r>
      <w:proofErr w:type="gramEnd"/>
    </w:p>
    <w:p w:rsidR="009E2204" w:rsidRDefault="009E2204" w:rsidP="009E2204">
      <w:pPr>
        <w:pStyle w:val="a9"/>
      </w:pPr>
      <w:r>
        <w:rPr>
          <w:spacing w:val="43"/>
        </w:rPr>
        <w:t>Для цитирования:</w:t>
      </w:r>
      <w:r>
        <w:t xml:space="preserve"> Быкова М. Л. Исследование особенностей рынка труда Владимирской области // Инновационная экономика: информация, аналитика, прогнозы. – 2024. – № 1. – С. 151–158. https://doi.org/10.47576/2949-1894.2024.1.1.018.</w:t>
      </w:r>
    </w:p>
    <w:p w:rsidR="009E2204" w:rsidRDefault="009E2204" w:rsidP="009E2204">
      <w:pPr>
        <w:pStyle w:val="original"/>
      </w:pPr>
      <w:r>
        <w:t>Original article</w:t>
      </w:r>
    </w:p>
    <w:p w:rsidR="009E2204" w:rsidRPr="009E2204" w:rsidRDefault="009E2204" w:rsidP="009E2204">
      <w:pPr>
        <w:pStyle w:val="aa"/>
        <w:rPr>
          <w:lang w:val="en-US"/>
        </w:rPr>
      </w:pPr>
      <w:r w:rsidRPr="009E2204">
        <w:rPr>
          <w:lang w:val="en-US"/>
        </w:rPr>
        <w:t>Research of the features of the labor market of the Vladimir region</w:t>
      </w:r>
    </w:p>
    <w:p w:rsidR="009E2204" w:rsidRPr="009E2204" w:rsidRDefault="009E2204" w:rsidP="009E2204">
      <w:pPr>
        <w:pStyle w:val="ab"/>
        <w:rPr>
          <w:lang w:val="en-US"/>
        </w:rPr>
      </w:pPr>
      <w:proofErr w:type="spellStart"/>
      <w:r w:rsidRPr="009E2204">
        <w:rPr>
          <w:lang w:val="en-US"/>
        </w:rPr>
        <w:t>Bykova</w:t>
      </w:r>
      <w:proofErr w:type="spellEnd"/>
      <w:r w:rsidRPr="009E2204">
        <w:rPr>
          <w:lang w:val="en-US"/>
        </w:rPr>
        <w:t xml:space="preserve"> Margarita L.</w:t>
      </w:r>
    </w:p>
    <w:p w:rsidR="009E2204" w:rsidRPr="009E2204" w:rsidRDefault="009E2204" w:rsidP="009E2204">
      <w:pPr>
        <w:pStyle w:val="a7"/>
        <w:rPr>
          <w:lang w:val="en-US"/>
        </w:rPr>
      </w:pPr>
      <w:r w:rsidRPr="009E2204">
        <w:rPr>
          <w:lang w:val="en-US"/>
        </w:rPr>
        <w:t xml:space="preserve">Vladimir State University named after A. G. and N. G. </w:t>
      </w:r>
      <w:proofErr w:type="spellStart"/>
      <w:r w:rsidRPr="009E2204">
        <w:rPr>
          <w:lang w:val="en-US"/>
        </w:rPr>
        <w:t>Stoletov</w:t>
      </w:r>
      <w:proofErr w:type="spellEnd"/>
      <w:r w:rsidRPr="009E2204">
        <w:rPr>
          <w:lang w:val="en-US"/>
        </w:rPr>
        <w:t>, Vladimir, Russia</w:t>
      </w:r>
    </w:p>
    <w:p w:rsidR="009E2204" w:rsidRPr="001A3B5A" w:rsidRDefault="009E2204" w:rsidP="009E2204">
      <w:pPr>
        <w:pStyle w:val="a8"/>
        <w:rPr>
          <w:lang w:val="en-US"/>
        </w:rPr>
      </w:pPr>
      <w:r w:rsidRPr="009E2204">
        <w:rPr>
          <w:spacing w:val="43"/>
          <w:lang w:val="en-US"/>
        </w:rPr>
        <w:t>Abstract</w:t>
      </w:r>
      <w:r w:rsidRPr="009E2204">
        <w:rPr>
          <w:lang w:val="en-US"/>
        </w:rPr>
        <w:t xml:space="preserve">. The article presents a study of labor resources as a factor of production in the territory of the Vladimir region. The importance of competent management of the human resources potential of the territories is recognized by domestic and foreign authors. In modern conditions associated with a high degree of risk and uncertainty, competent management of production processes based on the effective use of human resources is an important tool for overcoming current challenges and problems. </w:t>
      </w:r>
      <w:r w:rsidRPr="001A3B5A">
        <w:rPr>
          <w:lang w:val="en-US"/>
        </w:rPr>
        <w:t>It should also be noted the importance of studying the labor potential of the region in the context of the digital transformation of society. The ongoing complication of labor functions leads to the emergence of new requirements for personnel. The article analyzes how the main indicators characterizing changes in the labor market of the Vladimir region change, a model of changes in the average monthly salary in the region is constructed, taking into account the seasonal component, and the influence of the unemployment rate on the gross output in the region is considered. The presented calculations indicate the need for competent management of labor potential and can be used in building the course of development of the Vladimir region.</w:t>
      </w:r>
    </w:p>
    <w:p w:rsidR="009E2204" w:rsidRPr="001A3B5A" w:rsidRDefault="009E2204" w:rsidP="009E2204">
      <w:pPr>
        <w:pStyle w:val="a8"/>
        <w:rPr>
          <w:lang w:val="en-US"/>
        </w:rPr>
      </w:pPr>
      <w:r w:rsidRPr="001A3B5A">
        <w:rPr>
          <w:spacing w:val="43"/>
          <w:lang w:val="en-US"/>
        </w:rPr>
        <w:t>Keywords</w:t>
      </w:r>
      <w:r w:rsidRPr="001A3B5A">
        <w:rPr>
          <w:lang w:val="en-US"/>
        </w:rPr>
        <w:t>: human resources; labor potential; unemployment; employment; gross production; socio-economic development; labor resources.</w:t>
      </w:r>
    </w:p>
    <w:p w:rsidR="009E2204" w:rsidRPr="001A3B5A" w:rsidRDefault="009E2204" w:rsidP="009E2204">
      <w:pPr>
        <w:pStyle w:val="forcitation"/>
        <w:rPr>
          <w:lang w:val="en-US"/>
        </w:rPr>
      </w:pPr>
      <w:r w:rsidRPr="001A3B5A">
        <w:rPr>
          <w:spacing w:val="43"/>
          <w:lang w:val="en-US"/>
        </w:rPr>
        <w:t>For citation:</w:t>
      </w:r>
      <w:r w:rsidRPr="001A3B5A">
        <w:rPr>
          <w:lang w:val="en-US"/>
        </w:rPr>
        <w:t xml:space="preserve"> </w:t>
      </w:r>
      <w:proofErr w:type="spellStart"/>
      <w:r w:rsidRPr="001A3B5A">
        <w:rPr>
          <w:lang w:val="en-US"/>
        </w:rPr>
        <w:t>Bykova</w:t>
      </w:r>
      <w:proofErr w:type="spellEnd"/>
      <w:r w:rsidRPr="001A3B5A">
        <w:rPr>
          <w:lang w:val="en-US"/>
        </w:rPr>
        <w:t xml:space="preserve"> M. L. Research of the features of the labor market of the Vladimir region. </w:t>
      </w:r>
      <w:r w:rsidRPr="001A3B5A">
        <w:rPr>
          <w:i/>
          <w:iCs/>
          <w:lang w:val="en-US"/>
        </w:rPr>
        <w:t xml:space="preserve">Innovative economy: information, analysis, prognoses, </w:t>
      </w:r>
      <w:r w:rsidRPr="001A3B5A">
        <w:rPr>
          <w:lang w:val="en-US"/>
        </w:rPr>
        <w:t>2024, no. 1, pp. 151–158. https://doi.org/10.47576/2949-1894.2024.1.1.018.</w:t>
      </w:r>
    </w:p>
    <w:p w:rsidR="001A3B5A" w:rsidRPr="001A3B5A" w:rsidRDefault="001A3B5A" w:rsidP="001A3B5A">
      <w:pPr>
        <w:pStyle w:val="a3"/>
        <w:rPr>
          <w:lang w:val="ru-RU"/>
        </w:rPr>
      </w:pPr>
      <w:r w:rsidRPr="001A3B5A">
        <w:rPr>
          <w:lang w:val="ru-RU"/>
        </w:rPr>
        <w:t>Научная статья</w:t>
      </w:r>
    </w:p>
    <w:p w:rsidR="001A3B5A" w:rsidRPr="001A3B5A" w:rsidRDefault="001A3B5A" w:rsidP="001A3B5A">
      <w:pPr>
        <w:pStyle w:val="a4"/>
        <w:rPr>
          <w:lang w:val="ru-RU"/>
        </w:rPr>
      </w:pPr>
      <w:r w:rsidRPr="001A3B5A">
        <w:rPr>
          <w:lang w:val="ru-RU"/>
        </w:rPr>
        <w:t>УДК 33:005</w:t>
      </w:r>
    </w:p>
    <w:p w:rsidR="001A3B5A" w:rsidRPr="001A3B5A" w:rsidRDefault="001A3B5A" w:rsidP="001A3B5A">
      <w:pPr>
        <w:pStyle w:val="doi"/>
        <w:rPr>
          <w:lang w:val="ru-RU"/>
        </w:rPr>
      </w:pPr>
      <w:proofErr w:type="spellStart"/>
      <w:proofErr w:type="gramStart"/>
      <w:r>
        <w:t>doi</w:t>
      </w:r>
      <w:proofErr w:type="spellEnd"/>
      <w:proofErr w:type="gramEnd"/>
      <w:r w:rsidRPr="001A3B5A">
        <w:rPr>
          <w:lang w:val="ru-RU"/>
        </w:rPr>
        <w:t>: 10.47576/2949-1894.2024.1.1.019</w:t>
      </w:r>
    </w:p>
    <w:p w:rsidR="001A3B5A" w:rsidRDefault="001A3B5A" w:rsidP="001A3B5A">
      <w:pPr>
        <w:pStyle w:val="a5"/>
      </w:pPr>
      <w:r>
        <w:t>Современное состояние науки в России: анализ и перспективы развития научно-производственной кооперации</w:t>
      </w:r>
    </w:p>
    <w:p w:rsidR="001A3B5A" w:rsidRDefault="001A3B5A" w:rsidP="001A3B5A">
      <w:pPr>
        <w:pStyle w:val="a6"/>
      </w:pPr>
      <w:r>
        <w:t xml:space="preserve">Садыков </w:t>
      </w:r>
      <w:proofErr w:type="spellStart"/>
      <w:r>
        <w:t>Саит</w:t>
      </w:r>
      <w:proofErr w:type="spellEnd"/>
      <w:r>
        <w:t xml:space="preserve"> </w:t>
      </w:r>
      <w:proofErr w:type="spellStart"/>
      <w:r>
        <w:t>Фанилович</w:t>
      </w:r>
      <w:proofErr w:type="spellEnd"/>
    </w:p>
    <w:p w:rsidR="001A3B5A" w:rsidRDefault="001A3B5A" w:rsidP="001A3B5A">
      <w:pPr>
        <w:pStyle w:val="a7"/>
      </w:pPr>
      <w:r>
        <w:t xml:space="preserve">Российский экономический университет имени Г. В. Плеханова, </w:t>
      </w:r>
      <w:r>
        <w:br/>
        <w:t>Москва, Россия, sfsadykov@edu.hse.ru</w:t>
      </w:r>
    </w:p>
    <w:p w:rsidR="001A3B5A" w:rsidRDefault="001A3B5A" w:rsidP="001A3B5A">
      <w:pPr>
        <w:pStyle w:val="a6"/>
      </w:pPr>
      <w:r>
        <w:t>Соколов Алексей Павлович</w:t>
      </w:r>
    </w:p>
    <w:p w:rsidR="001A3B5A" w:rsidRDefault="001A3B5A" w:rsidP="001A3B5A">
      <w:pPr>
        <w:pStyle w:val="a7"/>
      </w:pPr>
      <w:r>
        <w:t xml:space="preserve">Российский экономический университет имени Г. В. Плеханова, </w:t>
      </w:r>
      <w:r>
        <w:br/>
        <w:t>Москва, Россия, srrpj@mail.ru</w:t>
      </w:r>
    </w:p>
    <w:p w:rsidR="001A3B5A" w:rsidRDefault="001A3B5A" w:rsidP="001A3B5A">
      <w:pPr>
        <w:pStyle w:val="a6"/>
      </w:pPr>
      <w:proofErr w:type="spellStart"/>
      <w:r>
        <w:t>Аблязина</w:t>
      </w:r>
      <w:proofErr w:type="spellEnd"/>
      <w:r>
        <w:t xml:space="preserve"> Светлана Маратовна</w:t>
      </w:r>
    </w:p>
    <w:p w:rsidR="001A3B5A" w:rsidRDefault="001A3B5A" w:rsidP="001A3B5A">
      <w:pPr>
        <w:pStyle w:val="a7"/>
      </w:pPr>
      <w:r>
        <w:t xml:space="preserve">Казанская государственная академия ветеринарной медицины </w:t>
      </w:r>
      <w:r>
        <w:br/>
        <w:t>имени Н. Э. Баумана, Казань, Россия, sablyazina@list.ru</w:t>
      </w:r>
    </w:p>
    <w:p w:rsidR="001A3B5A" w:rsidRDefault="001A3B5A" w:rsidP="001A3B5A">
      <w:pPr>
        <w:pStyle w:val="a8"/>
        <w:rPr>
          <w:spacing w:val="43"/>
        </w:rPr>
      </w:pPr>
      <w:r>
        <w:rPr>
          <w:spacing w:val="43"/>
        </w:rPr>
        <w:lastRenderedPageBreak/>
        <w:t>Аннотация</w:t>
      </w:r>
      <w:r>
        <w:t xml:space="preserve">. В статье представлены результаты комплексного анализа научного потенциала России в сопоставлении с зарубежными странами на фоне геополитических напряжений и введенных санкций. Выявлено отставание Российской Федерации от ведущих мировых экономик в аспекте инновационной активности </w:t>
      </w:r>
      <w:proofErr w:type="gramStart"/>
      <w:r>
        <w:t>бизнес-сектора</w:t>
      </w:r>
      <w:proofErr w:type="gramEnd"/>
      <w:r>
        <w:t xml:space="preserve">, подчеркивается критическая необходимость стимулирования инновационных инициатив. Успех технологического развития страны значительно зависит от эффективности взаимодействия ключевых стейкхолдеров: вузов, научных учреждений, </w:t>
      </w:r>
      <w:proofErr w:type="gramStart"/>
      <w:r>
        <w:t>бизнес-сообщества</w:t>
      </w:r>
      <w:proofErr w:type="gramEnd"/>
      <w:r>
        <w:t xml:space="preserve"> и государственных структур. Стратегическое партнерство и системное взаимодействие между этими секторами выступают фундаментальным условием для ускорения инновационных процессов. Результаты исследования также подтверждают необходимость углубления сотрудничества между университетами и предприятиями в рамках научно-производствен</w:t>
      </w:r>
      <w:r>
        <w:rPr>
          <w:spacing w:val="43"/>
        </w:rPr>
        <w:t>ной кооперации.</w:t>
      </w:r>
    </w:p>
    <w:p w:rsidR="001A3B5A" w:rsidRDefault="001A3B5A" w:rsidP="001A3B5A">
      <w:pPr>
        <w:pStyle w:val="a8"/>
      </w:pPr>
      <w:r>
        <w:rPr>
          <w:spacing w:val="43"/>
        </w:rPr>
        <w:t>Ключевые слова</w:t>
      </w:r>
      <w:r>
        <w:t>:  научно-производственная кооперация; технологический суверенитет; геополитические вызовы, коммерциализация технологий; финансирование науки.</w:t>
      </w:r>
    </w:p>
    <w:p w:rsidR="001A3B5A" w:rsidRDefault="001A3B5A" w:rsidP="001A3B5A">
      <w:pPr>
        <w:pStyle w:val="a9"/>
      </w:pPr>
      <w:r>
        <w:rPr>
          <w:spacing w:val="43"/>
        </w:rPr>
        <w:t>Для цитирования:</w:t>
      </w:r>
      <w:r>
        <w:t xml:space="preserve"> Садыков С. Ф., Соколов А. П., </w:t>
      </w:r>
      <w:proofErr w:type="spellStart"/>
      <w:r>
        <w:t>Аблязина</w:t>
      </w:r>
      <w:proofErr w:type="spellEnd"/>
      <w:r>
        <w:t xml:space="preserve"> С. М. Современное состояние науки в России: анализ и перспективы развития научно-производственной кооперации // Инновационная экономика: информация, аналитика, прогнозы. – 2024. – </w:t>
      </w:r>
      <w:r>
        <w:br/>
        <w:t>№ 1. – С. 159–167. https://doi.org/10.47576/2949-1894.2024.1.1.019.</w:t>
      </w:r>
    </w:p>
    <w:p w:rsidR="001A3B5A" w:rsidRDefault="001A3B5A" w:rsidP="001A3B5A">
      <w:pPr>
        <w:pStyle w:val="original"/>
      </w:pPr>
      <w:r>
        <w:t>Original article</w:t>
      </w:r>
    </w:p>
    <w:p w:rsidR="001A3B5A" w:rsidRPr="001A3B5A" w:rsidRDefault="001A3B5A" w:rsidP="001A3B5A">
      <w:pPr>
        <w:pStyle w:val="aa"/>
        <w:rPr>
          <w:lang w:val="en-US"/>
        </w:rPr>
      </w:pPr>
      <w:r w:rsidRPr="001A3B5A">
        <w:rPr>
          <w:lang w:val="en-US"/>
        </w:rPr>
        <w:t>Modern state of science in Russia: analysis and perspectives for the development of scientific and industrial cooperation</w:t>
      </w:r>
    </w:p>
    <w:p w:rsidR="001A3B5A" w:rsidRPr="001A3B5A" w:rsidRDefault="001A3B5A" w:rsidP="001A3B5A">
      <w:pPr>
        <w:pStyle w:val="ab"/>
        <w:rPr>
          <w:lang w:val="en-US"/>
        </w:rPr>
      </w:pPr>
      <w:proofErr w:type="spellStart"/>
      <w:r w:rsidRPr="001A3B5A">
        <w:rPr>
          <w:lang w:val="en-US"/>
        </w:rPr>
        <w:t>Sadykov</w:t>
      </w:r>
      <w:proofErr w:type="spellEnd"/>
      <w:r w:rsidRPr="001A3B5A">
        <w:rPr>
          <w:lang w:val="en-US"/>
        </w:rPr>
        <w:t xml:space="preserve"> </w:t>
      </w:r>
      <w:proofErr w:type="spellStart"/>
      <w:r w:rsidRPr="001A3B5A">
        <w:rPr>
          <w:lang w:val="en-US"/>
        </w:rPr>
        <w:t>Sait</w:t>
      </w:r>
      <w:proofErr w:type="spellEnd"/>
      <w:r w:rsidRPr="001A3B5A">
        <w:rPr>
          <w:lang w:val="en-US"/>
        </w:rPr>
        <w:t xml:space="preserve"> F. </w:t>
      </w:r>
    </w:p>
    <w:p w:rsidR="001A3B5A" w:rsidRPr="001A3B5A" w:rsidRDefault="001A3B5A" w:rsidP="001A3B5A">
      <w:pPr>
        <w:pStyle w:val="ac"/>
        <w:rPr>
          <w:lang w:val="en-US"/>
        </w:rPr>
      </w:pPr>
      <w:r w:rsidRPr="001A3B5A">
        <w:rPr>
          <w:lang w:val="en-US"/>
        </w:rPr>
        <w:t>Plekhanov Russian University of Economics, Moscow, Russia, sfsadykov@edu.hse.ru</w:t>
      </w:r>
    </w:p>
    <w:p w:rsidR="001A3B5A" w:rsidRPr="001A3B5A" w:rsidRDefault="001A3B5A" w:rsidP="001A3B5A">
      <w:pPr>
        <w:pStyle w:val="ab"/>
        <w:rPr>
          <w:lang w:val="en-US"/>
        </w:rPr>
      </w:pPr>
      <w:proofErr w:type="spellStart"/>
      <w:r w:rsidRPr="001A3B5A">
        <w:rPr>
          <w:lang w:val="en-US"/>
        </w:rPr>
        <w:t>Sokolov</w:t>
      </w:r>
      <w:proofErr w:type="spellEnd"/>
      <w:r w:rsidRPr="001A3B5A">
        <w:rPr>
          <w:lang w:val="en-US"/>
        </w:rPr>
        <w:t xml:space="preserve"> Alexey P. </w:t>
      </w:r>
    </w:p>
    <w:p w:rsidR="001A3B5A" w:rsidRPr="001A3B5A" w:rsidRDefault="001A3B5A" w:rsidP="001A3B5A">
      <w:pPr>
        <w:pStyle w:val="ac"/>
        <w:rPr>
          <w:lang w:val="en-US"/>
        </w:rPr>
      </w:pPr>
      <w:r w:rsidRPr="001A3B5A">
        <w:rPr>
          <w:lang w:val="en-US"/>
        </w:rPr>
        <w:t>Plekhanov Russian University of Economics, Plekhanov Russian Federation, Moscow, Russia, srrpj@mail.ru</w:t>
      </w:r>
    </w:p>
    <w:p w:rsidR="001A3B5A" w:rsidRPr="001A3B5A" w:rsidRDefault="001A3B5A" w:rsidP="001A3B5A">
      <w:pPr>
        <w:pStyle w:val="ab"/>
        <w:rPr>
          <w:lang w:val="en-US"/>
        </w:rPr>
      </w:pPr>
      <w:proofErr w:type="spellStart"/>
      <w:r w:rsidRPr="001A3B5A">
        <w:rPr>
          <w:lang w:val="en-US"/>
        </w:rPr>
        <w:t>Ablyazina</w:t>
      </w:r>
      <w:proofErr w:type="spellEnd"/>
      <w:r w:rsidRPr="001A3B5A">
        <w:rPr>
          <w:lang w:val="en-US"/>
        </w:rPr>
        <w:t xml:space="preserve"> Svetlana M. </w:t>
      </w:r>
    </w:p>
    <w:p w:rsidR="001A3B5A" w:rsidRPr="001A3B5A" w:rsidRDefault="001A3B5A" w:rsidP="001A3B5A">
      <w:pPr>
        <w:pStyle w:val="ac"/>
        <w:rPr>
          <w:lang w:val="en-US"/>
        </w:rPr>
      </w:pPr>
      <w:r w:rsidRPr="001A3B5A">
        <w:rPr>
          <w:lang w:val="en-US"/>
        </w:rPr>
        <w:t xml:space="preserve">Kazan State Academy of Veterinary Medicine named after N.E. Bauman, </w:t>
      </w:r>
      <w:r w:rsidRPr="001A3B5A">
        <w:rPr>
          <w:lang w:val="en-US"/>
        </w:rPr>
        <w:br/>
        <w:t xml:space="preserve">Kazan, Russia, </w:t>
      </w:r>
      <w:proofErr w:type="gramStart"/>
      <w:r w:rsidRPr="001A3B5A">
        <w:rPr>
          <w:lang w:val="en-US"/>
        </w:rPr>
        <w:t>sablyazina@list.ru</w:t>
      </w:r>
      <w:proofErr w:type="gramEnd"/>
    </w:p>
    <w:p w:rsidR="001A3B5A" w:rsidRPr="001A3B5A" w:rsidRDefault="001A3B5A" w:rsidP="001A3B5A">
      <w:pPr>
        <w:pStyle w:val="a8"/>
        <w:rPr>
          <w:lang w:val="en-US"/>
        </w:rPr>
      </w:pPr>
      <w:r w:rsidRPr="001A3B5A">
        <w:rPr>
          <w:spacing w:val="43"/>
          <w:lang w:val="en-US"/>
        </w:rPr>
        <w:t>Abstract</w:t>
      </w:r>
      <w:r w:rsidRPr="001A3B5A">
        <w:rPr>
          <w:lang w:val="en-US"/>
        </w:rPr>
        <w:t xml:space="preserve">. The article presents the results of a comprehensive analysis of Russia’s scientific potential in comparison with foreign countries against the background of geopolitical tensions and imposed sanctions. The article reveals that the Russian Federation lags behind the world’s leading economies in terms of innovation activity of the business sector, emphasizing the critical need to stimulate innovation initiatives. The success of technological development of the country significantly depends on the effectiveness of interaction between key stakeholders: universities, scientific institutions, </w:t>
      </w:r>
      <w:proofErr w:type="gramStart"/>
      <w:r w:rsidRPr="001A3B5A">
        <w:rPr>
          <w:lang w:val="en-US"/>
        </w:rPr>
        <w:t>business</w:t>
      </w:r>
      <w:proofErr w:type="gramEnd"/>
      <w:r w:rsidRPr="001A3B5A">
        <w:rPr>
          <w:lang w:val="en-US"/>
        </w:rPr>
        <w:t xml:space="preserve"> community and government agencies. Strategic partnership and systemic interaction between these sectors is a fundamental condition for the acceleration of innovation processes. The results of the study also confirm the need to deepen cooperation between universities and enterprises in the framework of scientific and industrial cooperation.</w:t>
      </w:r>
    </w:p>
    <w:p w:rsidR="001A3B5A" w:rsidRPr="001A3B5A" w:rsidRDefault="001A3B5A" w:rsidP="001A3B5A">
      <w:pPr>
        <w:pStyle w:val="a8"/>
        <w:rPr>
          <w:lang w:val="en-US"/>
        </w:rPr>
      </w:pPr>
      <w:r w:rsidRPr="001A3B5A">
        <w:rPr>
          <w:spacing w:val="43"/>
          <w:lang w:val="en-US"/>
        </w:rPr>
        <w:t>Keywords</w:t>
      </w:r>
      <w:r w:rsidRPr="001A3B5A">
        <w:rPr>
          <w:lang w:val="en-US"/>
        </w:rPr>
        <w:t>: scientific and industrial cooperation; technological sovereignty; geopolitical challenges; technology commercialization; science funding.</w:t>
      </w:r>
    </w:p>
    <w:p w:rsidR="001A3B5A" w:rsidRPr="001A3B5A" w:rsidRDefault="001A3B5A" w:rsidP="001A3B5A">
      <w:pPr>
        <w:pStyle w:val="forcitation"/>
        <w:rPr>
          <w:lang w:val="en-US"/>
        </w:rPr>
      </w:pPr>
      <w:r w:rsidRPr="001A3B5A">
        <w:rPr>
          <w:spacing w:val="43"/>
          <w:lang w:val="en-US"/>
        </w:rPr>
        <w:t>For citation:</w:t>
      </w:r>
      <w:r w:rsidRPr="001A3B5A">
        <w:rPr>
          <w:lang w:val="en-US"/>
        </w:rPr>
        <w:t xml:space="preserve"> </w:t>
      </w:r>
      <w:proofErr w:type="spellStart"/>
      <w:r w:rsidRPr="001A3B5A">
        <w:rPr>
          <w:lang w:val="en-US"/>
        </w:rPr>
        <w:t>Sadykov</w:t>
      </w:r>
      <w:proofErr w:type="spellEnd"/>
      <w:r w:rsidRPr="001A3B5A">
        <w:rPr>
          <w:lang w:val="en-US"/>
        </w:rPr>
        <w:t xml:space="preserve"> S. F., </w:t>
      </w:r>
      <w:proofErr w:type="spellStart"/>
      <w:r w:rsidRPr="001A3B5A">
        <w:rPr>
          <w:lang w:val="en-US"/>
        </w:rPr>
        <w:t>Sokolov</w:t>
      </w:r>
      <w:proofErr w:type="spellEnd"/>
      <w:r w:rsidRPr="001A3B5A">
        <w:rPr>
          <w:lang w:val="en-US"/>
        </w:rPr>
        <w:t xml:space="preserve"> A. P., </w:t>
      </w:r>
      <w:proofErr w:type="spellStart"/>
      <w:r w:rsidRPr="001A3B5A">
        <w:rPr>
          <w:lang w:val="en-US"/>
        </w:rPr>
        <w:t>Ablyazina</w:t>
      </w:r>
      <w:proofErr w:type="spellEnd"/>
      <w:r w:rsidRPr="001A3B5A">
        <w:rPr>
          <w:lang w:val="en-US"/>
        </w:rPr>
        <w:t xml:space="preserve"> S. M. Modern state of science in Russia: analysis and perspectives for the development of scientific and industrial cooperation.</w:t>
      </w:r>
      <w:r w:rsidRPr="001A3B5A">
        <w:rPr>
          <w:i/>
          <w:iCs/>
          <w:lang w:val="en-US"/>
        </w:rPr>
        <w:t xml:space="preserve"> Innovative economy: information, analysis, prognoses, </w:t>
      </w:r>
      <w:r w:rsidRPr="001A3B5A">
        <w:rPr>
          <w:lang w:val="en-US"/>
        </w:rPr>
        <w:t>2024, no. 1, pp. 159–167. https://doi.org/10.47576/2949-1894.2024.1.1.019.</w:t>
      </w:r>
    </w:p>
    <w:p w:rsidR="00C46CD4" w:rsidRPr="00C46CD4" w:rsidRDefault="00C46CD4" w:rsidP="00C46CD4">
      <w:pPr>
        <w:pStyle w:val="a3"/>
        <w:rPr>
          <w:lang w:val="ru-RU"/>
        </w:rPr>
      </w:pPr>
      <w:r w:rsidRPr="00C46CD4">
        <w:rPr>
          <w:lang w:val="ru-RU"/>
        </w:rPr>
        <w:t>Научная статья</w:t>
      </w:r>
    </w:p>
    <w:p w:rsidR="00C46CD4" w:rsidRPr="00C46CD4" w:rsidRDefault="00C46CD4" w:rsidP="00C46CD4">
      <w:pPr>
        <w:pStyle w:val="a4"/>
        <w:rPr>
          <w:lang w:val="ru-RU"/>
        </w:rPr>
      </w:pPr>
      <w:r w:rsidRPr="00C46CD4">
        <w:rPr>
          <w:lang w:val="ru-RU"/>
        </w:rPr>
        <w:lastRenderedPageBreak/>
        <w:t>УДК 336</w:t>
      </w:r>
    </w:p>
    <w:p w:rsidR="00C46CD4" w:rsidRPr="00C46CD4" w:rsidRDefault="00C46CD4" w:rsidP="00C46CD4">
      <w:pPr>
        <w:pStyle w:val="doi"/>
        <w:rPr>
          <w:lang w:val="ru-RU"/>
        </w:rPr>
      </w:pPr>
      <w:proofErr w:type="spellStart"/>
      <w:proofErr w:type="gramStart"/>
      <w:r>
        <w:t>doi</w:t>
      </w:r>
      <w:proofErr w:type="spellEnd"/>
      <w:proofErr w:type="gramEnd"/>
      <w:r w:rsidRPr="00C46CD4">
        <w:rPr>
          <w:lang w:val="ru-RU"/>
        </w:rPr>
        <w:t>: 10.47576/2949-1894.2024.1.1.020</w:t>
      </w:r>
    </w:p>
    <w:p w:rsidR="00C46CD4" w:rsidRDefault="00C46CD4" w:rsidP="00C46CD4">
      <w:pPr>
        <w:pStyle w:val="a5"/>
      </w:pPr>
      <w:r>
        <w:t>Особенности и пути эффективного управления на основе моделирования макроэкономических диспропорций</w:t>
      </w:r>
    </w:p>
    <w:p w:rsidR="00C46CD4" w:rsidRDefault="00C46CD4" w:rsidP="00C46CD4">
      <w:pPr>
        <w:pStyle w:val="a6"/>
      </w:pPr>
      <w:r>
        <w:t xml:space="preserve">Кириченко Артем Олегович </w:t>
      </w:r>
    </w:p>
    <w:p w:rsidR="00C46CD4" w:rsidRDefault="00C46CD4" w:rsidP="00C46CD4">
      <w:pPr>
        <w:pStyle w:val="a7"/>
      </w:pPr>
      <w:r>
        <w:t>Кубанский государственный аграрный университет имени И. Т. Трубилина, Краснодар, Россия</w:t>
      </w:r>
    </w:p>
    <w:p w:rsidR="00C46CD4" w:rsidRDefault="00C46CD4" w:rsidP="00C46CD4">
      <w:pPr>
        <w:pStyle w:val="a6"/>
      </w:pPr>
      <w:proofErr w:type="spellStart"/>
      <w:r>
        <w:t>Золкин</w:t>
      </w:r>
      <w:proofErr w:type="spellEnd"/>
      <w:r>
        <w:t xml:space="preserve"> Александр Леонидович </w:t>
      </w:r>
    </w:p>
    <w:p w:rsidR="00C46CD4" w:rsidRDefault="00C46CD4" w:rsidP="00C46CD4">
      <w:pPr>
        <w:pStyle w:val="a7"/>
      </w:pPr>
      <w:r>
        <w:t xml:space="preserve">Поволжский государственный университет телекоммуникаций </w:t>
      </w:r>
      <w:r>
        <w:br/>
        <w:t>и информатики, Самара, Россия</w:t>
      </w:r>
    </w:p>
    <w:p w:rsidR="00C46CD4" w:rsidRDefault="00C46CD4" w:rsidP="00C46CD4">
      <w:pPr>
        <w:pStyle w:val="a6"/>
      </w:pPr>
      <w:proofErr w:type="spellStart"/>
      <w:r>
        <w:t>Гиршевич</w:t>
      </w:r>
      <w:proofErr w:type="spellEnd"/>
      <w:r>
        <w:t xml:space="preserve"> Ольга Львовна </w:t>
      </w:r>
    </w:p>
    <w:p w:rsidR="00C46CD4" w:rsidRDefault="00C46CD4" w:rsidP="00C46CD4">
      <w:pPr>
        <w:pStyle w:val="a7"/>
      </w:pPr>
      <w:r>
        <w:t xml:space="preserve">Московский финансово-промышленный университет «Синергия», </w:t>
      </w:r>
      <w:r>
        <w:br/>
        <w:t>Москва, Россия</w:t>
      </w:r>
    </w:p>
    <w:p w:rsidR="00C46CD4" w:rsidRDefault="00C46CD4" w:rsidP="00C46CD4">
      <w:pPr>
        <w:pStyle w:val="a6"/>
      </w:pPr>
      <w:proofErr w:type="spellStart"/>
      <w:r>
        <w:t>Атаева</w:t>
      </w:r>
      <w:proofErr w:type="spellEnd"/>
      <w:r>
        <w:t xml:space="preserve"> Лаура </w:t>
      </w:r>
      <w:proofErr w:type="spellStart"/>
      <w:r>
        <w:t>Бийсултановна</w:t>
      </w:r>
      <w:proofErr w:type="spellEnd"/>
      <w:r>
        <w:t xml:space="preserve"> </w:t>
      </w:r>
    </w:p>
    <w:p w:rsidR="00C46CD4" w:rsidRDefault="00C46CD4" w:rsidP="00C46CD4">
      <w:pPr>
        <w:pStyle w:val="a7"/>
      </w:pPr>
      <w:r>
        <w:t>Северо-Кавказская государственная академия, Черкесск, Россия</w:t>
      </w:r>
    </w:p>
    <w:p w:rsidR="00C46CD4" w:rsidRDefault="00C46CD4" w:rsidP="00C46CD4">
      <w:pPr>
        <w:pStyle w:val="a8"/>
      </w:pPr>
      <w:r>
        <w:rPr>
          <w:spacing w:val="43"/>
        </w:rPr>
        <w:t>Аннотация</w:t>
      </w:r>
      <w:r>
        <w:t xml:space="preserve">. Исследование проблем макроэкономической нестабильности и разработка стратегий ее преодоления остаются в центре внимания научного сообщества и практического применения в экономической политике. В рамках данного исследования поднимается задача анализа макроэкономических индикаторов, таких как уровень занятости населения и безработицы, объем и динамика роста валового внутреннего продукта, ставка рефинансирования, а также другие важные параметры. Особое внимание уделяется построению и анализу экономических моделей, которые позволяют систематизировать полученные данные и выявить взаимосвязи между различными макроэкономическими факторами и их влиянием на общее состояние экономики на разных уровнях. Статья затрагивает теоретические и практические аспекты экономического моделирования макроэкономических показателей, определяя ключевые взаимосвязи между индикаторами и факторами влияния на макроуровне. </w:t>
      </w:r>
      <w:proofErr w:type="gramStart"/>
      <w:r>
        <w:t>Рассмотрение моделей проводится через различные методы представления: от графического и математического, до словесного описания с использованием уравнений, что позволяет всесторонне анализировать и интерпретировать макроэкономические процессы.</w:t>
      </w:r>
      <w:proofErr w:type="gramEnd"/>
    </w:p>
    <w:p w:rsidR="00C46CD4" w:rsidRDefault="00C46CD4" w:rsidP="00C46CD4">
      <w:pPr>
        <w:pStyle w:val="a8"/>
      </w:pPr>
      <w:r>
        <w:rPr>
          <w:spacing w:val="43"/>
        </w:rPr>
        <w:t>Ключевые слова:</w:t>
      </w:r>
      <w:r>
        <w:t xml:space="preserve"> макроэкономическое моделирование; эффективное управление; экономические диспропорции; анализ макроэкономики, стратегии управления.</w:t>
      </w:r>
    </w:p>
    <w:p w:rsidR="00C46CD4" w:rsidRDefault="00C46CD4" w:rsidP="00C46CD4">
      <w:pPr>
        <w:pStyle w:val="a9"/>
      </w:pPr>
      <w:r>
        <w:rPr>
          <w:spacing w:val="43"/>
        </w:rPr>
        <w:t>Для цитирования:</w:t>
      </w:r>
      <w:r>
        <w:t xml:space="preserve"> Кириченко А. О., </w:t>
      </w:r>
      <w:proofErr w:type="spellStart"/>
      <w:r>
        <w:t>Золкин</w:t>
      </w:r>
      <w:proofErr w:type="spellEnd"/>
      <w:r>
        <w:t xml:space="preserve"> А. Л., </w:t>
      </w:r>
      <w:proofErr w:type="spellStart"/>
      <w:r>
        <w:t>Гиршевич</w:t>
      </w:r>
      <w:proofErr w:type="spellEnd"/>
      <w:r>
        <w:t xml:space="preserve"> О. Л., </w:t>
      </w:r>
      <w:proofErr w:type="spellStart"/>
      <w:r>
        <w:t>Атаева</w:t>
      </w:r>
      <w:proofErr w:type="spellEnd"/>
      <w:r>
        <w:t xml:space="preserve"> Л. Б. Особенности и пути эффективного управления на основе моделирования макроэкономических диспропорций // Инновационная экономика: информация, аналитика, прогнозы. – 2024. – </w:t>
      </w:r>
      <w:r>
        <w:br/>
        <w:t>№ 1. – С. 168–175. https://doi.org/10.47576/2949-1894.2024.1.1.020.</w:t>
      </w:r>
    </w:p>
    <w:p w:rsidR="00C46CD4" w:rsidRDefault="00C46CD4" w:rsidP="00C46CD4">
      <w:pPr>
        <w:pStyle w:val="original"/>
      </w:pPr>
      <w:r>
        <w:t>Original article</w:t>
      </w:r>
    </w:p>
    <w:p w:rsidR="00C46CD4" w:rsidRPr="00C46CD4" w:rsidRDefault="00C46CD4" w:rsidP="00C46CD4">
      <w:pPr>
        <w:pStyle w:val="aa"/>
        <w:rPr>
          <w:lang w:val="en-US"/>
        </w:rPr>
      </w:pPr>
      <w:r w:rsidRPr="00C46CD4">
        <w:rPr>
          <w:lang w:val="en-US"/>
        </w:rPr>
        <w:t>Features and ways of effective management based on modeling macroeconomic imbalances</w:t>
      </w:r>
    </w:p>
    <w:p w:rsidR="00C46CD4" w:rsidRPr="00C46CD4" w:rsidRDefault="00C46CD4" w:rsidP="00C46CD4">
      <w:pPr>
        <w:pStyle w:val="ab"/>
        <w:rPr>
          <w:lang w:val="en-US"/>
        </w:rPr>
      </w:pPr>
      <w:proofErr w:type="spellStart"/>
      <w:proofErr w:type="gramStart"/>
      <w:r w:rsidRPr="00C46CD4">
        <w:rPr>
          <w:lang w:val="en-US"/>
        </w:rPr>
        <w:t>Kirichenko</w:t>
      </w:r>
      <w:proofErr w:type="spellEnd"/>
      <w:r w:rsidRPr="00C46CD4">
        <w:rPr>
          <w:lang w:val="en-US"/>
        </w:rPr>
        <w:t xml:space="preserve"> </w:t>
      </w:r>
      <w:proofErr w:type="spellStart"/>
      <w:r w:rsidRPr="00C46CD4">
        <w:rPr>
          <w:lang w:val="en-US"/>
        </w:rPr>
        <w:t>Artem</w:t>
      </w:r>
      <w:proofErr w:type="spellEnd"/>
      <w:r w:rsidRPr="00C46CD4">
        <w:rPr>
          <w:lang w:val="en-US"/>
        </w:rPr>
        <w:t xml:space="preserve"> O.</w:t>
      </w:r>
      <w:proofErr w:type="gramEnd"/>
    </w:p>
    <w:p w:rsidR="00C46CD4" w:rsidRPr="00C46CD4" w:rsidRDefault="00C46CD4" w:rsidP="00C46CD4">
      <w:pPr>
        <w:pStyle w:val="ac"/>
        <w:rPr>
          <w:lang w:val="en-US"/>
        </w:rPr>
      </w:pPr>
      <w:r w:rsidRPr="00C46CD4">
        <w:rPr>
          <w:lang w:val="en-US"/>
        </w:rPr>
        <w:t xml:space="preserve">Kuban State Agrarian University named after I. T. </w:t>
      </w:r>
      <w:proofErr w:type="spellStart"/>
      <w:r w:rsidRPr="00C46CD4">
        <w:rPr>
          <w:lang w:val="en-US"/>
        </w:rPr>
        <w:t>Trubilin</w:t>
      </w:r>
      <w:proofErr w:type="spellEnd"/>
      <w:r w:rsidRPr="00C46CD4">
        <w:rPr>
          <w:lang w:val="en-US"/>
        </w:rPr>
        <w:t>, Krasnodar, Russia</w:t>
      </w:r>
    </w:p>
    <w:p w:rsidR="00C46CD4" w:rsidRPr="00C46CD4" w:rsidRDefault="00C46CD4" w:rsidP="00C46CD4">
      <w:pPr>
        <w:pStyle w:val="ab"/>
        <w:rPr>
          <w:lang w:val="en-US"/>
        </w:rPr>
      </w:pPr>
      <w:proofErr w:type="spellStart"/>
      <w:r w:rsidRPr="00C46CD4">
        <w:rPr>
          <w:lang w:val="en-US"/>
        </w:rPr>
        <w:t>Zolkin</w:t>
      </w:r>
      <w:proofErr w:type="spellEnd"/>
      <w:r w:rsidRPr="00C46CD4">
        <w:rPr>
          <w:lang w:val="en-US"/>
        </w:rPr>
        <w:t xml:space="preserve"> Alexander L. </w:t>
      </w:r>
    </w:p>
    <w:p w:rsidR="00C46CD4" w:rsidRPr="00C46CD4" w:rsidRDefault="00C46CD4" w:rsidP="00C46CD4">
      <w:pPr>
        <w:pStyle w:val="ac"/>
        <w:rPr>
          <w:lang w:val="en-US"/>
        </w:rPr>
      </w:pPr>
      <w:proofErr w:type="spellStart"/>
      <w:r w:rsidRPr="00C46CD4">
        <w:rPr>
          <w:lang w:val="en-US"/>
        </w:rPr>
        <w:t>Povolzhskiy</w:t>
      </w:r>
      <w:proofErr w:type="spellEnd"/>
      <w:r w:rsidRPr="00C46CD4">
        <w:rPr>
          <w:lang w:val="en-US"/>
        </w:rPr>
        <w:t xml:space="preserve"> State University of Telecommunications and Informatics (PGUTY), Samara, Russia</w:t>
      </w:r>
    </w:p>
    <w:p w:rsidR="00C46CD4" w:rsidRPr="00C46CD4" w:rsidRDefault="00C46CD4" w:rsidP="00C46CD4">
      <w:pPr>
        <w:pStyle w:val="ab"/>
        <w:rPr>
          <w:lang w:val="en-US"/>
        </w:rPr>
      </w:pPr>
      <w:proofErr w:type="spellStart"/>
      <w:r w:rsidRPr="00C46CD4">
        <w:rPr>
          <w:lang w:val="en-US"/>
        </w:rPr>
        <w:lastRenderedPageBreak/>
        <w:t>Gershevich</w:t>
      </w:r>
      <w:proofErr w:type="spellEnd"/>
      <w:r w:rsidRPr="00C46CD4">
        <w:rPr>
          <w:lang w:val="en-US"/>
        </w:rPr>
        <w:t xml:space="preserve"> Olga L.</w:t>
      </w:r>
    </w:p>
    <w:p w:rsidR="00C46CD4" w:rsidRPr="00C46CD4" w:rsidRDefault="00C46CD4" w:rsidP="00C46CD4">
      <w:pPr>
        <w:pStyle w:val="ac"/>
        <w:rPr>
          <w:lang w:val="en-US"/>
        </w:rPr>
      </w:pPr>
      <w:r w:rsidRPr="00C46CD4">
        <w:rPr>
          <w:lang w:val="en-US"/>
        </w:rPr>
        <w:t>Moscow Financial and Industrial University “Synergy”, Moscow, Russia</w:t>
      </w:r>
    </w:p>
    <w:p w:rsidR="00C46CD4" w:rsidRPr="00C46CD4" w:rsidRDefault="00C46CD4" w:rsidP="00C46CD4">
      <w:pPr>
        <w:pStyle w:val="ab"/>
        <w:rPr>
          <w:lang w:val="en-US"/>
        </w:rPr>
      </w:pPr>
      <w:proofErr w:type="spellStart"/>
      <w:r w:rsidRPr="00C46CD4">
        <w:rPr>
          <w:lang w:val="en-US"/>
        </w:rPr>
        <w:t>Ataeva</w:t>
      </w:r>
      <w:proofErr w:type="spellEnd"/>
      <w:r w:rsidRPr="00C46CD4">
        <w:rPr>
          <w:lang w:val="en-US"/>
        </w:rPr>
        <w:t xml:space="preserve"> Laura B.</w:t>
      </w:r>
    </w:p>
    <w:p w:rsidR="00C46CD4" w:rsidRPr="00C46CD4" w:rsidRDefault="00C46CD4" w:rsidP="00C46CD4">
      <w:pPr>
        <w:pStyle w:val="ac"/>
        <w:rPr>
          <w:lang w:val="en-US"/>
        </w:rPr>
      </w:pPr>
      <w:r w:rsidRPr="00C46CD4">
        <w:rPr>
          <w:lang w:val="en-US"/>
        </w:rPr>
        <w:t>North Caucasus State Academy, Cherkessk, Russia</w:t>
      </w:r>
    </w:p>
    <w:p w:rsidR="00C46CD4" w:rsidRPr="00C46CD4" w:rsidRDefault="00C46CD4" w:rsidP="00C46CD4">
      <w:pPr>
        <w:pStyle w:val="a8"/>
        <w:rPr>
          <w:lang w:val="en-US"/>
        </w:rPr>
      </w:pPr>
      <w:r w:rsidRPr="00C46CD4">
        <w:rPr>
          <w:spacing w:val="43"/>
          <w:lang w:val="en-US"/>
        </w:rPr>
        <w:t>Abstract</w:t>
      </w:r>
      <w:r w:rsidRPr="00C46CD4">
        <w:rPr>
          <w:lang w:val="en-US"/>
        </w:rPr>
        <w:t>. The study of the problems of macroeconomic instability and the development of strategies to overcome it remain in the focus of attention of the scientific community and practical application in economic policy. Within the framework of this study, the task of analyzing macroeconomic indicators such as the level of employment and unemployment, the volume and dynamics of gross domestic product growth, the refinancing rate, as well as other important parameters is raised. Special attention is paid to the construction and analysis of economic models that allow us to systematize the data obtained and identify the relationship between various macroeconomic factors and their impact on the overall state of the economy at different levels. The article touches on the theoretical and practical aspects of economic modeling of macroeconomic indicators, identifying the key relationships between indicators and factors of influence at the macro level. The models are considered through various methods of representation: from graphical and mathematical, to verbal description using equations, which allows a comprehensive analysis and interpretation of macroeconomic processes.</w:t>
      </w:r>
    </w:p>
    <w:p w:rsidR="00C46CD4" w:rsidRPr="00C46CD4" w:rsidRDefault="00C46CD4" w:rsidP="00C46CD4">
      <w:pPr>
        <w:pStyle w:val="a8"/>
        <w:rPr>
          <w:lang w:val="en-US"/>
        </w:rPr>
      </w:pPr>
      <w:r w:rsidRPr="00C46CD4">
        <w:rPr>
          <w:spacing w:val="43"/>
          <w:lang w:val="en-US"/>
        </w:rPr>
        <w:t>Keywords</w:t>
      </w:r>
      <w:r w:rsidRPr="00C46CD4">
        <w:rPr>
          <w:lang w:val="en-US"/>
        </w:rPr>
        <w:t>: macroeconomic modeling; effective management; economic imbalances; analysis of macroeconomics, management strategies.</w:t>
      </w:r>
    </w:p>
    <w:p w:rsidR="00C46CD4" w:rsidRPr="00C46CD4" w:rsidRDefault="00C46CD4" w:rsidP="00C46CD4">
      <w:pPr>
        <w:pStyle w:val="forcitation"/>
        <w:rPr>
          <w:lang w:val="en-US"/>
        </w:rPr>
      </w:pPr>
      <w:r w:rsidRPr="00C46CD4">
        <w:rPr>
          <w:spacing w:val="43"/>
          <w:lang w:val="en-US"/>
        </w:rPr>
        <w:t>For citation</w:t>
      </w:r>
      <w:r w:rsidRPr="00C46CD4">
        <w:rPr>
          <w:lang w:val="en-US"/>
        </w:rPr>
        <w:t xml:space="preserve">: </w:t>
      </w:r>
      <w:proofErr w:type="spellStart"/>
      <w:r w:rsidRPr="00C46CD4">
        <w:rPr>
          <w:lang w:val="en-US"/>
        </w:rPr>
        <w:t>Kirichenko</w:t>
      </w:r>
      <w:proofErr w:type="spellEnd"/>
      <w:r w:rsidRPr="00C46CD4">
        <w:rPr>
          <w:lang w:val="en-US"/>
        </w:rPr>
        <w:t xml:space="preserve"> A. O., </w:t>
      </w:r>
      <w:proofErr w:type="spellStart"/>
      <w:r w:rsidRPr="00C46CD4">
        <w:rPr>
          <w:lang w:val="en-US"/>
        </w:rPr>
        <w:t>Zolkin</w:t>
      </w:r>
      <w:proofErr w:type="spellEnd"/>
      <w:r w:rsidRPr="00C46CD4">
        <w:rPr>
          <w:lang w:val="en-US"/>
        </w:rPr>
        <w:t xml:space="preserve"> A. L., </w:t>
      </w:r>
      <w:proofErr w:type="spellStart"/>
      <w:r w:rsidRPr="00C46CD4">
        <w:rPr>
          <w:lang w:val="en-US"/>
        </w:rPr>
        <w:t>Gershevich</w:t>
      </w:r>
      <w:proofErr w:type="spellEnd"/>
      <w:r w:rsidRPr="00C46CD4">
        <w:rPr>
          <w:lang w:val="en-US"/>
        </w:rPr>
        <w:t xml:space="preserve"> O. L., </w:t>
      </w:r>
      <w:proofErr w:type="spellStart"/>
      <w:r w:rsidRPr="00C46CD4">
        <w:rPr>
          <w:lang w:val="en-US"/>
        </w:rPr>
        <w:t>Ataeva</w:t>
      </w:r>
      <w:proofErr w:type="spellEnd"/>
      <w:r w:rsidRPr="00C46CD4">
        <w:rPr>
          <w:lang w:val="en-US"/>
        </w:rPr>
        <w:t xml:space="preserve"> L. B. Features and ways of effective management based on modeling macroeconomic imbalances. </w:t>
      </w:r>
      <w:r w:rsidRPr="00C46CD4">
        <w:rPr>
          <w:i/>
          <w:iCs/>
          <w:lang w:val="en-US"/>
        </w:rPr>
        <w:t xml:space="preserve">Innovative economy: information, analysis, prognoses, </w:t>
      </w:r>
      <w:r w:rsidRPr="00C46CD4">
        <w:rPr>
          <w:lang w:val="en-US"/>
        </w:rPr>
        <w:t>2024, no. 1, pp. 168–175. https://doi.org/10.47576/2949-1894.2024.1.1.020.</w:t>
      </w:r>
    </w:p>
    <w:p w:rsidR="001902F9" w:rsidRPr="001902F9" w:rsidRDefault="001902F9" w:rsidP="001902F9">
      <w:pPr>
        <w:pStyle w:val="a3"/>
        <w:rPr>
          <w:lang w:val="ru-RU"/>
        </w:rPr>
      </w:pPr>
      <w:r w:rsidRPr="001902F9">
        <w:rPr>
          <w:lang w:val="ru-RU"/>
        </w:rPr>
        <w:t>Научная статья</w:t>
      </w:r>
    </w:p>
    <w:p w:rsidR="001902F9" w:rsidRPr="001902F9" w:rsidRDefault="001902F9" w:rsidP="001902F9">
      <w:pPr>
        <w:pStyle w:val="a4"/>
        <w:rPr>
          <w:lang w:val="ru-RU"/>
        </w:rPr>
      </w:pPr>
      <w:r w:rsidRPr="001902F9">
        <w:rPr>
          <w:lang w:val="ru-RU"/>
        </w:rPr>
        <w:t>УДК 336</w:t>
      </w:r>
    </w:p>
    <w:p w:rsidR="001902F9" w:rsidRPr="001902F9" w:rsidRDefault="001902F9" w:rsidP="001902F9">
      <w:pPr>
        <w:pStyle w:val="doi"/>
        <w:rPr>
          <w:lang w:val="ru-RU"/>
        </w:rPr>
      </w:pPr>
      <w:proofErr w:type="spellStart"/>
      <w:proofErr w:type="gramStart"/>
      <w:r>
        <w:t>doi</w:t>
      </w:r>
      <w:proofErr w:type="spellEnd"/>
      <w:proofErr w:type="gramEnd"/>
      <w:r w:rsidRPr="001902F9">
        <w:rPr>
          <w:lang w:val="ru-RU"/>
        </w:rPr>
        <w:t>: 10.47576/2949-1894.2024.1.1.021</w:t>
      </w:r>
    </w:p>
    <w:p w:rsidR="001902F9" w:rsidRDefault="001902F9" w:rsidP="001902F9">
      <w:pPr>
        <w:pStyle w:val="a5"/>
      </w:pPr>
      <w:r>
        <w:t>Организационно-</w:t>
      </w:r>
      <w:proofErr w:type="gramStart"/>
      <w:r>
        <w:t>экономический механизм</w:t>
      </w:r>
      <w:proofErr w:type="gramEnd"/>
      <w:r>
        <w:t xml:space="preserve"> совместных государственных закупок </w:t>
      </w:r>
      <w:r>
        <w:br/>
        <w:t>в условиях чрезвычайных ситуаций</w:t>
      </w:r>
    </w:p>
    <w:p w:rsidR="001902F9" w:rsidRDefault="001902F9" w:rsidP="001902F9">
      <w:pPr>
        <w:pStyle w:val="a6"/>
      </w:pPr>
      <w:r>
        <w:t xml:space="preserve">Гордеев Сергей Геннадьевич </w:t>
      </w:r>
    </w:p>
    <w:p w:rsidR="001902F9" w:rsidRDefault="001902F9" w:rsidP="001902F9">
      <w:pPr>
        <w:pStyle w:val="a7"/>
      </w:pPr>
      <w:r>
        <w:t>Татарский институт переподготовки кадров агробизнеса, Казань, Россия, sg.gordeev@mail.ru</w:t>
      </w:r>
    </w:p>
    <w:p w:rsidR="001902F9" w:rsidRDefault="001902F9" w:rsidP="001902F9">
      <w:pPr>
        <w:pStyle w:val="a8"/>
      </w:pPr>
      <w:r>
        <w:rPr>
          <w:spacing w:val="43"/>
        </w:rPr>
        <w:t>Аннотация</w:t>
      </w:r>
      <w:r>
        <w:t>. В статье рассмотрены направления развития взаимодействия государственных заказчиков для повышения скорости и эффективности закупок в условиях чрезвычайных ситуаций. Проанализирован опыт закупок в условиях пандемии,  рассмотрено современное нормативно-правовое регулирование совместных и централизованных закупок, описаны ограничения на предмет таких закупок. В условиях чрезвычайных ситуаций рекомендовано введение особых закупочных процедур, включая смягчение ограничений на однородность предмета закупки, и применение смешанных совместных закупок рядом заказчиков у ряда поставщиков на основе решения оптимизационной задачи о многомерном рюкзаке MDKP.</w:t>
      </w:r>
    </w:p>
    <w:p w:rsidR="001902F9" w:rsidRDefault="001902F9" w:rsidP="001902F9">
      <w:pPr>
        <w:pStyle w:val="a8"/>
      </w:pPr>
      <w:r>
        <w:rPr>
          <w:spacing w:val="43"/>
        </w:rPr>
        <w:t xml:space="preserve">Ключевые слова: </w:t>
      </w:r>
      <w:proofErr w:type="spellStart"/>
      <w:r>
        <w:t>госзакупки</w:t>
      </w:r>
      <w:proofErr w:type="spellEnd"/>
      <w:r>
        <w:t>; совместные закупки; централизованные закупки; идентичность предмета закупки; чрезвычайная ситуация.</w:t>
      </w:r>
    </w:p>
    <w:p w:rsidR="001902F9" w:rsidRDefault="001902F9" w:rsidP="001902F9">
      <w:pPr>
        <w:pStyle w:val="a9"/>
      </w:pPr>
      <w:r>
        <w:rPr>
          <w:spacing w:val="43"/>
        </w:rPr>
        <w:t>Для цитирования:</w:t>
      </w:r>
      <w:r>
        <w:t xml:space="preserve"> Гордеев С. Г. Организационно-</w:t>
      </w:r>
      <w:proofErr w:type="gramStart"/>
      <w:r>
        <w:t>экономический механизм</w:t>
      </w:r>
      <w:proofErr w:type="gramEnd"/>
      <w:r>
        <w:t xml:space="preserve"> совместных государственных закупок в условиях чрезвычайных ситуаций // Инновационная экономика: информация, аналитика, прогнозы. – 2024. – № 1. – С. 176–183. https://doi.org/10.47576/2949-1894.2024.1.1.021.</w:t>
      </w:r>
    </w:p>
    <w:p w:rsidR="001902F9" w:rsidRDefault="001902F9" w:rsidP="001902F9">
      <w:pPr>
        <w:pStyle w:val="original"/>
      </w:pPr>
      <w:r>
        <w:t>Original article</w:t>
      </w:r>
    </w:p>
    <w:p w:rsidR="001902F9" w:rsidRPr="001902F9" w:rsidRDefault="001902F9" w:rsidP="001902F9">
      <w:pPr>
        <w:pStyle w:val="aa"/>
        <w:rPr>
          <w:lang w:val="en-US"/>
        </w:rPr>
      </w:pPr>
      <w:r w:rsidRPr="001902F9">
        <w:rPr>
          <w:lang w:val="en-US"/>
        </w:rPr>
        <w:lastRenderedPageBreak/>
        <w:t>Organizational and economic mechanism of joint public procurement in emergency situations</w:t>
      </w:r>
    </w:p>
    <w:p w:rsidR="001902F9" w:rsidRPr="001902F9" w:rsidRDefault="001902F9" w:rsidP="001902F9">
      <w:pPr>
        <w:pStyle w:val="ab"/>
        <w:rPr>
          <w:lang w:val="en-US"/>
        </w:rPr>
      </w:pPr>
      <w:proofErr w:type="spellStart"/>
      <w:proofErr w:type="gramStart"/>
      <w:r w:rsidRPr="001902F9">
        <w:rPr>
          <w:lang w:val="en-US"/>
        </w:rPr>
        <w:t>Gordeev</w:t>
      </w:r>
      <w:proofErr w:type="spellEnd"/>
      <w:r w:rsidRPr="001902F9">
        <w:rPr>
          <w:lang w:val="en-US"/>
        </w:rPr>
        <w:t xml:space="preserve"> Sergey G.</w:t>
      </w:r>
      <w:proofErr w:type="gramEnd"/>
      <w:r w:rsidRPr="001902F9">
        <w:rPr>
          <w:lang w:val="en-US"/>
        </w:rPr>
        <w:t xml:space="preserve"> </w:t>
      </w:r>
    </w:p>
    <w:p w:rsidR="001902F9" w:rsidRPr="001902F9" w:rsidRDefault="001902F9" w:rsidP="001902F9">
      <w:pPr>
        <w:pStyle w:val="ac"/>
        <w:rPr>
          <w:lang w:val="en-US"/>
        </w:rPr>
      </w:pPr>
      <w:r w:rsidRPr="001902F9">
        <w:rPr>
          <w:lang w:val="en-US"/>
        </w:rPr>
        <w:t xml:space="preserve">Tatar Institute of Retraining of Agribusiness Personnel, Kazan, Russia, </w:t>
      </w:r>
      <w:r w:rsidRPr="001902F9">
        <w:rPr>
          <w:lang w:val="en-US"/>
        </w:rPr>
        <w:br/>
        <w:t>sg.gordeev@mail.ru</w:t>
      </w:r>
    </w:p>
    <w:p w:rsidR="001902F9" w:rsidRPr="001902F9" w:rsidRDefault="001902F9" w:rsidP="001902F9">
      <w:pPr>
        <w:pStyle w:val="a8"/>
        <w:rPr>
          <w:spacing w:val="-4"/>
          <w:lang w:val="en-US"/>
        </w:rPr>
      </w:pPr>
      <w:r w:rsidRPr="001902F9">
        <w:rPr>
          <w:spacing w:val="43"/>
          <w:lang w:val="en-US"/>
        </w:rPr>
        <w:t>Abstract</w:t>
      </w:r>
      <w:r w:rsidRPr="001902F9">
        <w:rPr>
          <w:lang w:val="en-US"/>
        </w:rPr>
        <w:t xml:space="preserve">. </w:t>
      </w:r>
      <w:r w:rsidRPr="001902F9">
        <w:rPr>
          <w:spacing w:val="-4"/>
          <w:lang w:val="en-US"/>
        </w:rPr>
        <w:t xml:space="preserve">The article discusses the directions for the development of interaction between government customers to increase the speed and efficiency of procurement in emergency situations. The experience of procurement in the context of the </w:t>
      </w:r>
      <w:proofErr w:type="spellStart"/>
      <w:r w:rsidRPr="001902F9">
        <w:rPr>
          <w:spacing w:val="-4"/>
          <w:lang w:val="en-US"/>
        </w:rPr>
        <w:t>covid</w:t>
      </w:r>
      <w:proofErr w:type="spellEnd"/>
      <w:r w:rsidRPr="001902F9">
        <w:rPr>
          <w:spacing w:val="-4"/>
          <w:lang w:val="en-US"/>
        </w:rPr>
        <w:t xml:space="preserve"> pandemic is analyzed, the modern legal regulation of joint and centralized procurement is considered, and the restrictions on the subject of such procurement are described. In emergency situations, it is recommended to introduce special procurement procedures, including easing restrictions on the homogeneity of the subject of purchase, and the use of mixed joint procurement by a number of customers from a number of suppliers based on solving the optimization problem of a multidimensional backpack MDKP.</w:t>
      </w:r>
    </w:p>
    <w:p w:rsidR="001902F9" w:rsidRPr="001902F9" w:rsidRDefault="001902F9" w:rsidP="001902F9">
      <w:pPr>
        <w:pStyle w:val="a8"/>
        <w:rPr>
          <w:lang w:val="en-US"/>
        </w:rPr>
      </w:pPr>
      <w:r w:rsidRPr="001902F9">
        <w:rPr>
          <w:spacing w:val="43"/>
          <w:lang w:val="en-US"/>
        </w:rPr>
        <w:t>Keywords</w:t>
      </w:r>
      <w:r w:rsidRPr="001902F9">
        <w:rPr>
          <w:lang w:val="en-US"/>
        </w:rPr>
        <w:t>: government procurement; joint procurement; centralized procurement; identity of the subject of procurement; emergency situation.</w:t>
      </w:r>
    </w:p>
    <w:p w:rsidR="001902F9" w:rsidRPr="001902F9" w:rsidRDefault="001902F9" w:rsidP="001902F9">
      <w:pPr>
        <w:pStyle w:val="forcitation"/>
        <w:rPr>
          <w:lang w:val="en-US"/>
        </w:rPr>
      </w:pPr>
      <w:r w:rsidRPr="001902F9">
        <w:rPr>
          <w:spacing w:val="43"/>
          <w:lang w:val="en-US"/>
        </w:rPr>
        <w:t>For citation</w:t>
      </w:r>
      <w:r w:rsidRPr="001902F9">
        <w:rPr>
          <w:lang w:val="en-US"/>
        </w:rPr>
        <w:t xml:space="preserve">: </w:t>
      </w:r>
      <w:proofErr w:type="spellStart"/>
      <w:r w:rsidRPr="001902F9">
        <w:rPr>
          <w:lang w:val="en-US"/>
        </w:rPr>
        <w:t>Gordeev</w:t>
      </w:r>
      <w:proofErr w:type="spellEnd"/>
      <w:r w:rsidRPr="001902F9">
        <w:rPr>
          <w:lang w:val="en-US"/>
        </w:rPr>
        <w:t xml:space="preserve"> S. G. Organizational and economic mechanism of joint public procurement in emergency situations.</w:t>
      </w:r>
      <w:r w:rsidRPr="001902F9">
        <w:rPr>
          <w:i/>
          <w:iCs/>
          <w:lang w:val="en-US"/>
        </w:rPr>
        <w:t xml:space="preserve"> Innovative economy: information, analysis, prognoses, </w:t>
      </w:r>
      <w:r w:rsidRPr="001902F9">
        <w:rPr>
          <w:lang w:val="en-US"/>
        </w:rPr>
        <w:t>2024, no. 1, pp. 176–183. https://doi.org/10.47576/2949-1894.2024.1.1.021.</w:t>
      </w:r>
    </w:p>
    <w:p w:rsidR="0026669A" w:rsidRPr="0026669A" w:rsidRDefault="0026669A" w:rsidP="0026669A">
      <w:pPr>
        <w:pStyle w:val="a3"/>
        <w:rPr>
          <w:lang w:val="ru-RU"/>
        </w:rPr>
      </w:pPr>
      <w:r w:rsidRPr="0026669A">
        <w:rPr>
          <w:lang w:val="ru-RU"/>
        </w:rPr>
        <w:t>Научная статья</w:t>
      </w:r>
    </w:p>
    <w:p w:rsidR="0026669A" w:rsidRPr="0026669A" w:rsidRDefault="0026669A" w:rsidP="0026669A">
      <w:pPr>
        <w:pStyle w:val="a4"/>
        <w:rPr>
          <w:lang w:val="ru-RU"/>
        </w:rPr>
      </w:pPr>
      <w:r w:rsidRPr="0026669A">
        <w:rPr>
          <w:lang w:val="ru-RU"/>
        </w:rPr>
        <w:t>УДК 338</w:t>
      </w:r>
    </w:p>
    <w:p w:rsidR="0026669A" w:rsidRPr="0026669A" w:rsidRDefault="0026669A" w:rsidP="0026669A">
      <w:pPr>
        <w:pStyle w:val="doi"/>
        <w:rPr>
          <w:lang w:val="ru-RU"/>
        </w:rPr>
      </w:pPr>
      <w:proofErr w:type="spellStart"/>
      <w:proofErr w:type="gramStart"/>
      <w:r>
        <w:t>doi</w:t>
      </w:r>
      <w:proofErr w:type="spellEnd"/>
      <w:proofErr w:type="gramEnd"/>
      <w:r w:rsidRPr="0026669A">
        <w:rPr>
          <w:lang w:val="ru-RU"/>
        </w:rPr>
        <w:t>: 10.47576/2949-1894.2024.1.1.022</w:t>
      </w:r>
    </w:p>
    <w:p w:rsidR="0026669A" w:rsidRDefault="0026669A" w:rsidP="0026669A">
      <w:pPr>
        <w:pStyle w:val="a5"/>
      </w:pPr>
      <w:r>
        <w:t>Тенденции развития отрасли сыроделия</w:t>
      </w:r>
    </w:p>
    <w:p w:rsidR="0026669A" w:rsidRDefault="0026669A" w:rsidP="0026669A">
      <w:pPr>
        <w:pStyle w:val="a6"/>
      </w:pPr>
      <w:r>
        <w:t xml:space="preserve">Ковалева Ирина Валериевна </w:t>
      </w:r>
    </w:p>
    <w:p w:rsidR="0026669A" w:rsidRDefault="0026669A" w:rsidP="0026669A">
      <w:pPr>
        <w:pStyle w:val="a7"/>
      </w:pPr>
      <w:r>
        <w:t>Алтайский государственный аграрный университет, Барнаул, Россия, irakovaleva20051@rambler.ru</w:t>
      </w:r>
    </w:p>
    <w:p w:rsidR="0026669A" w:rsidRDefault="0026669A" w:rsidP="0026669A">
      <w:pPr>
        <w:pStyle w:val="a6"/>
      </w:pPr>
      <w:r>
        <w:t xml:space="preserve">Кудинова Маргарита Геннадьевна </w:t>
      </w:r>
    </w:p>
    <w:p w:rsidR="0026669A" w:rsidRDefault="0026669A" w:rsidP="0026669A">
      <w:pPr>
        <w:pStyle w:val="a7"/>
      </w:pPr>
      <w:r>
        <w:t>Алтайский государственный аграрный университет, Барнаул, Россия, kudinova_margarita@mail.ru</w:t>
      </w:r>
    </w:p>
    <w:p w:rsidR="0026669A" w:rsidRDefault="0026669A" w:rsidP="0026669A">
      <w:pPr>
        <w:pStyle w:val="a8"/>
      </w:pPr>
      <w:r>
        <w:rPr>
          <w:spacing w:val="43"/>
        </w:rPr>
        <w:t>Аннотация</w:t>
      </w:r>
      <w:r>
        <w:t xml:space="preserve">. В статье рассматриваются тенденции развития отрасли сыроделия. Анализ ключевых трендов российского рынка производства сыра демонстрирует присутствие организаций различного уровня, среди которых малый бизнес усиливает свой сегмент на рынке сыров и сырной продукции в части развития ремесленного сыроварения. В качестве производителей в данном сегменте выступают семейные молочные фермы, индивидуальные предприниматели, крестьянские (фермерские) хозяйства, личные хозяйства населения с преобладающим производством мягких сыров. Изучение развития отрасли основано на статистических данных о рыночных тенденциях и потенциальных возможностях воспроизводственного процесса. Перспективное развитие экспортной деятельности в части производства сухой сыворотки и сывороточных продуктов из побочного продукта при производстве сыров позволит российским производителям расширить свое присутствие на международном рынке. </w:t>
      </w:r>
    </w:p>
    <w:p w:rsidR="0026669A" w:rsidRDefault="0026669A" w:rsidP="0026669A">
      <w:pPr>
        <w:pStyle w:val="a8"/>
      </w:pPr>
      <w:r>
        <w:rPr>
          <w:spacing w:val="43"/>
        </w:rPr>
        <w:t>Ключевые слова</w:t>
      </w:r>
      <w:r>
        <w:t>: отрасль; сыроделие; тенденции; оценка; перспективное развитие; цена.</w:t>
      </w:r>
    </w:p>
    <w:p w:rsidR="0026669A" w:rsidRDefault="0026669A" w:rsidP="0026669A">
      <w:pPr>
        <w:pStyle w:val="a9"/>
      </w:pPr>
      <w:r>
        <w:rPr>
          <w:spacing w:val="43"/>
        </w:rPr>
        <w:t>Для цитирования</w:t>
      </w:r>
      <w:r>
        <w:t xml:space="preserve">: Ковалева И. В., Кудинова М. Г. Тенденции развития отрасли сыроделия // Инновационная экономика: информация, аналитика, прогнозы. – 2024. – № 1. – </w:t>
      </w:r>
      <w:r>
        <w:br/>
        <w:t>С. 184–193. https://doi.org/10.47576/2949-1894.2024.1.1.022.</w:t>
      </w:r>
    </w:p>
    <w:p w:rsidR="0026669A" w:rsidRDefault="0026669A" w:rsidP="0026669A">
      <w:pPr>
        <w:pStyle w:val="original"/>
      </w:pPr>
      <w:r>
        <w:t>Original article</w:t>
      </w:r>
    </w:p>
    <w:p w:rsidR="0026669A" w:rsidRPr="0026669A" w:rsidRDefault="0026669A" w:rsidP="0026669A">
      <w:pPr>
        <w:pStyle w:val="aa"/>
        <w:rPr>
          <w:lang w:val="en-US"/>
        </w:rPr>
      </w:pPr>
      <w:r w:rsidRPr="0026669A">
        <w:rPr>
          <w:lang w:val="en-US"/>
        </w:rPr>
        <w:lastRenderedPageBreak/>
        <w:t>The tendence development of cheese-brunch</w:t>
      </w:r>
    </w:p>
    <w:p w:rsidR="0026669A" w:rsidRPr="0026669A" w:rsidRDefault="0026669A" w:rsidP="0026669A">
      <w:pPr>
        <w:pStyle w:val="ab"/>
        <w:rPr>
          <w:lang w:val="en-US"/>
        </w:rPr>
      </w:pPr>
      <w:proofErr w:type="spellStart"/>
      <w:r w:rsidRPr="0026669A">
        <w:rPr>
          <w:lang w:val="en-US"/>
        </w:rPr>
        <w:t>Kovaleva</w:t>
      </w:r>
      <w:proofErr w:type="spellEnd"/>
      <w:r w:rsidRPr="0026669A">
        <w:rPr>
          <w:lang w:val="en-US"/>
        </w:rPr>
        <w:t xml:space="preserve"> Irina V.</w:t>
      </w:r>
    </w:p>
    <w:p w:rsidR="0026669A" w:rsidRPr="0026669A" w:rsidRDefault="0026669A" w:rsidP="0026669A">
      <w:pPr>
        <w:pStyle w:val="ac"/>
        <w:rPr>
          <w:lang w:val="en-US"/>
        </w:rPr>
      </w:pPr>
      <w:r w:rsidRPr="0026669A">
        <w:rPr>
          <w:lang w:val="en-US"/>
        </w:rPr>
        <w:t>Altai State Agrarian University, Barnaul, Russia, irakovaleva20051@rambler.ru</w:t>
      </w:r>
    </w:p>
    <w:p w:rsidR="0026669A" w:rsidRPr="0026669A" w:rsidRDefault="0026669A" w:rsidP="0026669A">
      <w:pPr>
        <w:pStyle w:val="ab"/>
        <w:rPr>
          <w:lang w:val="en-US"/>
        </w:rPr>
      </w:pPr>
      <w:proofErr w:type="spellStart"/>
      <w:r w:rsidRPr="0026669A">
        <w:rPr>
          <w:lang w:val="en-US"/>
        </w:rPr>
        <w:t>Kudinova</w:t>
      </w:r>
      <w:proofErr w:type="spellEnd"/>
      <w:r w:rsidRPr="0026669A">
        <w:rPr>
          <w:lang w:val="en-US"/>
        </w:rPr>
        <w:t xml:space="preserve"> Margarita G.</w:t>
      </w:r>
    </w:p>
    <w:p w:rsidR="0026669A" w:rsidRPr="0026669A" w:rsidRDefault="0026669A" w:rsidP="0026669A">
      <w:pPr>
        <w:pStyle w:val="ac"/>
        <w:rPr>
          <w:lang w:val="en-US"/>
        </w:rPr>
      </w:pPr>
      <w:r w:rsidRPr="0026669A">
        <w:rPr>
          <w:lang w:val="en-US"/>
        </w:rPr>
        <w:t>Altai State Agrarian University Barnaul, Russia, kudinova_margarita@mail.ru</w:t>
      </w:r>
    </w:p>
    <w:p w:rsidR="0026669A" w:rsidRPr="0026669A" w:rsidRDefault="0026669A" w:rsidP="0026669A">
      <w:pPr>
        <w:pStyle w:val="a8"/>
        <w:rPr>
          <w:lang w:val="en-US"/>
        </w:rPr>
      </w:pPr>
      <w:r w:rsidRPr="0026669A">
        <w:rPr>
          <w:spacing w:val="43"/>
          <w:lang w:val="en-US"/>
        </w:rPr>
        <w:t>Abstract</w:t>
      </w:r>
      <w:r w:rsidRPr="0026669A">
        <w:rPr>
          <w:lang w:val="en-US"/>
        </w:rPr>
        <w:t>. The article discusses the trends in the development of the cheese industry. An analysis of the key trends in the Russian cheese production market demonstrates the presence of organizations at various levels, among which small businesses are strengthening their segment in the cheese and cheese products market in terms of the development of artisanal cheese making. The producers in this segment are family dairy farms, individual entrepreneurs, peasant (farm) farms, and private households with a predominant production of soft cheeses. The study of the development of the industry is based on statistical data on market trends and the potential possibilities of the reproduction process. The promising development of export activities in terms of the production of whey powder and whey products from a by-product in the production of cheeses will allow Russian producers to expand their presence in the international market.</w:t>
      </w:r>
    </w:p>
    <w:p w:rsidR="0026669A" w:rsidRPr="0026669A" w:rsidRDefault="0026669A" w:rsidP="0026669A">
      <w:pPr>
        <w:pStyle w:val="a8"/>
        <w:rPr>
          <w:lang w:val="en-US"/>
        </w:rPr>
      </w:pPr>
      <w:r w:rsidRPr="0026669A">
        <w:rPr>
          <w:spacing w:val="43"/>
          <w:lang w:val="en-US"/>
        </w:rPr>
        <w:t>Keywords</w:t>
      </w:r>
      <w:r w:rsidRPr="0026669A">
        <w:rPr>
          <w:lang w:val="en-US"/>
        </w:rPr>
        <w:t>: industry; cheese-making; trends; assessment; long-term development; price.</w:t>
      </w:r>
    </w:p>
    <w:p w:rsidR="0026669A" w:rsidRPr="0026669A" w:rsidRDefault="0026669A" w:rsidP="0026669A">
      <w:pPr>
        <w:pStyle w:val="forcitation"/>
        <w:rPr>
          <w:lang w:val="en-US"/>
        </w:rPr>
      </w:pPr>
      <w:r w:rsidRPr="0026669A">
        <w:rPr>
          <w:spacing w:val="43"/>
          <w:lang w:val="en-US"/>
        </w:rPr>
        <w:t>For citation:</w:t>
      </w:r>
      <w:r w:rsidRPr="0026669A">
        <w:rPr>
          <w:lang w:val="en-US"/>
        </w:rPr>
        <w:t xml:space="preserve"> </w:t>
      </w:r>
      <w:proofErr w:type="spellStart"/>
      <w:r w:rsidRPr="0026669A">
        <w:rPr>
          <w:lang w:val="en-US"/>
        </w:rPr>
        <w:t>Kovaleva</w:t>
      </w:r>
      <w:proofErr w:type="spellEnd"/>
      <w:r w:rsidRPr="0026669A">
        <w:rPr>
          <w:lang w:val="en-US"/>
        </w:rPr>
        <w:t xml:space="preserve"> I. V., </w:t>
      </w:r>
      <w:proofErr w:type="spellStart"/>
      <w:r w:rsidRPr="0026669A">
        <w:rPr>
          <w:lang w:val="en-US"/>
        </w:rPr>
        <w:t>Kudinova</w:t>
      </w:r>
      <w:proofErr w:type="spellEnd"/>
      <w:r w:rsidRPr="0026669A">
        <w:rPr>
          <w:lang w:val="en-US"/>
        </w:rPr>
        <w:t xml:space="preserve"> M. G. </w:t>
      </w:r>
      <w:proofErr w:type="gramStart"/>
      <w:r w:rsidRPr="0026669A">
        <w:rPr>
          <w:lang w:val="en-US"/>
        </w:rPr>
        <w:t xml:space="preserve">The </w:t>
      </w:r>
      <w:proofErr w:type="spellStart"/>
      <w:r w:rsidRPr="0026669A">
        <w:rPr>
          <w:lang w:val="en-US"/>
        </w:rPr>
        <w:t>tendence</w:t>
      </w:r>
      <w:proofErr w:type="spellEnd"/>
      <w:r w:rsidRPr="0026669A">
        <w:rPr>
          <w:lang w:val="en-US"/>
        </w:rPr>
        <w:t xml:space="preserve"> development of cheese-brunch.</w:t>
      </w:r>
      <w:proofErr w:type="gramEnd"/>
      <w:r w:rsidRPr="0026669A">
        <w:rPr>
          <w:lang w:val="en-US"/>
        </w:rPr>
        <w:t xml:space="preserve"> </w:t>
      </w:r>
      <w:r w:rsidRPr="0026669A">
        <w:rPr>
          <w:i/>
          <w:iCs/>
          <w:lang w:val="en-US"/>
        </w:rPr>
        <w:t>Innovative economy: information, analysis, prognoses,</w:t>
      </w:r>
      <w:r w:rsidRPr="0026669A">
        <w:rPr>
          <w:lang w:val="en-US"/>
        </w:rPr>
        <w:t xml:space="preserve"> 2024, no. 1, pp. 184–193. https://doi.org/10.47576/2949-1894.2024.1.1.022.</w:t>
      </w:r>
    </w:p>
    <w:p w:rsidR="002B1080" w:rsidRPr="002B1080" w:rsidRDefault="002B1080" w:rsidP="002B1080">
      <w:pPr>
        <w:pStyle w:val="a3"/>
        <w:rPr>
          <w:lang w:val="ru-RU"/>
        </w:rPr>
      </w:pPr>
      <w:r w:rsidRPr="002B1080">
        <w:rPr>
          <w:lang w:val="ru-RU"/>
        </w:rPr>
        <w:t>Научная статья</w:t>
      </w:r>
    </w:p>
    <w:p w:rsidR="002B1080" w:rsidRPr="002B1080" w:rsidRDefault="002B1080" w:rsidP="002B1080">
      <w:pPr>
        <w:pStyle w:val="a4"/>
        <w:rPr>
          <w:lang w:val="ru-RU"/>
        </w:rPr>
      </w:pPr>
      <w:r w:rsidRPr="002B1080">
        <w:rPr>
          <w:lang w:val="ru-RU"/>
        </w:rPr>
        <w:t>УДК 338</w:t>
      </w:r>
    </w:p>
    <w:p w:rsidR="002B1080" w:rsidRPr="002B1080" w:rsidRDefault="002B1080" w:rsidP="002B1080">
      <w:pPr>
        <w:pStyle w:val="doi"/>
        <w:rPr>
          <w:lang w:val="ru-RU"/>
        </w:rPr>
      </w:pPr>
      <w:proofErr w:type="spellStart"/>
      <w:proofErr w:type="gramStart"/>
      <w:r>
        <w:t>doi</w:t>
      </w:r>
      <w:proofErr w:type="spellEnd"/>
      <w:proofErr w:type="gramEnd"/>
      <w:r w:rsidRPr="002B1080">
        <w:rPr>
          <w:lang w:val="ru-RU"/>
        </w:rPr>
        <w:t>: 10.47576/2949-1894.2024.1.1.023</w:t>
      </w:r>
    </w:p>
    <w:p w:rsidR="002B1080" w:rsidRDefault="002B1080" w:rsidP="002B1080">
      <w:pPr>
        <w:pStyle w:val="a5"/>
      </w:pPr>
      <w:r>
        <w:t xml:space="preserve">Продовольственная безопасность России </w:t>
      </w:r>
      <w:r>
        <w:br/>
        <w:t>в условиях санкционного давления</w:t>
      </w:r>
    </w:p>
    <w:p w:rsidR="002B1080" w:rsidRDefault="002B1080" w:rsidP="002B1080">
      <w:pPr>
        <w:pStyle w:val="a6"/>
      </w:pPr>
      <w:proofErr w:type="spellStart"/>
      <w:r>
        <w:t>Дышекова</w:t>
      </w:r>
      <w:proofErr w:type="spellEnd"/>
      <w:r>
        <w:t xml:space="preserve"> Альбина </w:t>
      </w:r>
      <w:proofErr w:type="spellStart"/>
      <w:r>
        <w:t>Аскерхановна</w:t>
      </w:r>
      <w:proofErr w:type="spellEnd"/>
      <w:r>
        <w:t xml:space="preserve"> </w:t>
      </w:r>
    </w:p>
    <w:p w:rsidR="002B1080" w:rsidRDefault="002B1080" w:rsidP="002B1080">
      <w:pPr>
        <w:pStyle w:val="a7"/>
      </w:pPr>
      <w:r>
        <w:t xml:space="preserve">Кабардино-Балкарский государственный аграрный университет имени </w:t>
      </w:r>
      <w:r>
        <w:br/>
        <w:t xml:space="preserve">В. М. </w:t>
      </w:r>
      <w:proofErr w:type="spellStart"/>
      <w:r>
        <w:t>Кокова</w:t>
      </w:r>
      <w:proofErr w:type="spellEnd"/>
      <w:r>
        <w:t>, Нальчик, Россия</w:t>
      </w:r>
    </w:p>
    <w:p w:rsidR="002B1080" w:rsidRDefault="002B1080" w:rsidP="002B1080">
      <w:pPr>
        <w:pStyle w:val="a6"/>
      </w:pPr>
      <w:proofErr w:type="spellStart"/>
      <w:r>
        <w:t>Шибзухов</w:t>
      </w:r>
      <w:proofErr w:type="spellEnd"/>
      <w:r>
        <w:t xml:space="preserve"> </w:t>
      </w:r>
      <w:proofErr w:type="spellStart"/>
      <w:r>
        <w:t>Залим-Гери</w:t>
      </w:r>
      <w:proofErr w:type="spellEnd"/>
      <w:r>
        <w:t xml:space="preserve"> </w:t>
      </w:r>
      <w:proofErr w:type="spellStart"/>
      <w:r>
        <w:t>Султанович</w:t>
      </w:r>
      <w:proofErr w:type="spellEnd"/>
      <w:r>
        <w:t xml:space="preserve"> </w:t>
      </w:r>
    </w:p>
    <w:p w:rsidR="002B1080" w:rsidRDefault="002B1080" w:rsidP="002B1080">
      <w:pPr>
        <w:pStyle w:val="a7"/>
      </w:pPr>
      <w:r>
        <w:t xml:space="preserve">Кабардино-Балкарский государственный аграрный университет имени </w:t>
      </w:r>
      <w:r>
        <w:br/>
        <w:t xml:space="preserve">В. М. </w:t>
      </w:r>
      <w:proofErr w:type="spellStart"/>
      <w:r>
        <w:t>Кокова</w:t>
      </w:r>
      <w:proofErr w:type="spellEnd"/>
      <w:r>
        <w:t>, Нальчик, Россия</w:t>
      </w:r>
    </w:p>
    <w:p w:rsidR="002B1080" w:rsidRDefault="002B1080" w:rsidP="002B1080">
      <w:pPr>
        <w:pStyle w:val="a6"/>
      </w:pPr>
      <w:r>
        <w:t xml:space="preserve">Иванов </w:t>
      </w:r>
      <w:proofErr w:type="spellStart"/>
      <w:r>
        <w:t>Залим</w:t>
      </w:r>
      <w:proofErr w:type="spellEnd"/>
      <w:r>
        <w:t xml:space="preserve"> </w:t>
      </w:r>
      <w:proofErr w:type="spellStart"/>
      <w:r>
        <w:t>Анзорович</w:t>
      </w:r>
      <w:proofErr w:type="spellEnd"/>
      <w:r>
        <w:t xml:space="preserve"> </w:t>
      </w:r>
    </w:p>
    <w:p w:rsidR="002B1080" w:rsidRDefault="002B1080" w:rsidP="002B1080">
      <w:pPr>
        <w:pStyle w:val="a7"/>
      </w:pPr>
      <w:r>
        <w:t xml:space="preserve">Кабардино-Балкарский государственный аграрный университет имени </w:t>
      </w:r>
      <w:r>
        <w:br/>
        <w:t xml:space="preserve">В. М. </w:t>
      </w:r>
      <w:proofErr w:type="spellStart"/>
      <w:r>
        <w:t>Кокова</w:t>
      </w:r>
      <w:proofErr w:type="spellEnd"/>
      <w:r>
        <w:t>, Нальчик, Россия</w:t>
      </w:r>
    </w:p>
    <w:p w:rsidR="002B1080" w:rsidRDefault="002B1080" w:rsidP="002B1080">
      <w:pPr>
        <w:pStyle w:val="a6"/>
      </w:pPr>
      <w:proofErr w:type="spellStart"/>
      <w:r>
        <w:t>Шабатуков</w:t>
      </w:r>
      <w:proofErr w:type="spellEnd"/>
      <w:r>
        <w:t xml:space="preserve"> </w:t>
      </w:r>
      <w:proofErr w:type="spellStart"/>
      <w:r>
        <w:t>Идар</w:t>
      </w:r>
      <w:proofErr w:type="spellEnd"/>
      <w:r>
        <w:t xml:space="preserve"> </w:t>
      </w:r>
      <w:proofErr w:type="spellStart"/>
      <w:r>
        <w:t>Асланович</w:t>
      </w:r>
      <w:proofErr w:type="spellEnd"/>
      <w:r>
        <w:t xml:space="preserve"> </w:t>
      </w:r>
    </w:p>
    <w:p w:rsidR="002B1080" w:rsidRDefault="002B1080" w:rsidP="002B1080">
      <w:pPr>
        <w:pStyle w:val="a7"/>
      </w:pPr>
      <w:r>
        <w:t xml:space="preserve">Кабардино-Балкарский государственный аграрный университет имени </w:t>
      </w:r>
      <w:r>
        <w:br/>
        <w:t xml:space="preserve">В. М. </w:t>
      </w:r>
      <w:proofErr w:type="spellStart"/>
      <w:r>
        <w:t>Кокова</w:t>
      </w:r>
      <w:proofErr w:type="spellEnd"/>
      <w:r>
        <w:t>, Нальчик, Россия</w:t>
      </w:r>
    </w:p>
    <w:p w:rsidR="002B1080" w:rsidRDefault="002B1080" w:rsidP="002B1080">
      <w:pPr>
        <w:pStyle w:val="a6"/>
      </w:pPr>
      <w:proofErr w:type="spellStart"/>
      <w:r>
        <w:t>Шугушхов</w:t>
      </w:r>
      <w:proofErr w:type="spellEnd"/>
      <w:r>
        <w:t xml:space="preserve"> </w:t>
      </w:r>
      <w:proofErr w:type="spellStart"/>
      <w:r>
        <w:t>Сосланбек</w:t>
      </w:r>
      <w:proofErr w:type="spellEnd"/>
      <w:r>
        <w:t xml:space="preserve"> </w:t>
      </w:r>
      <w:proofErr w:type="spellStart"/>
      <w:r>
        <w:t>Заурбекович</w:t>
      </w:r>
      <w:proofErr w:type="spellEnd"/>
      <w:r>
        <w:t xml:space="preserve"> </w:t>
      </w:r>
    </w:p>
    <w:p w:rsidR="002B1080" w:rsidRDefault="002B1080" w:rsidP="002B1080">
      <w:pPr>
        <w:pStyle w:val="a7"/>
      </w:pPr>
      <w:r>
        <w:t xml:space="preserve">Кабардино-Балкарский государственный аграрный университет имени </w:t>
      </w:r>
      <w:r>
        <w:br/>
        <w:t xml:space="preserve">В. М. </w:t>
      </w:r>
      <w:proofErr w:type="spellStart"/>
      <w:r>
        <w:t>Кокова</w:t>
      </w:r>
      <w:proofErr w:type="spellEnd"/>
      <w:r>
        <w:t>, Нальчик, Россия</w:t>
      </w:r>
    </w:p>
    <w:p w:rsidR="002B1080" w:rsidRDefault="002B1080" w:rsidP="002B1080">
      <w:pPr>
        <w:pStyle w:val="a6"/>
      </w:pPr>
      <w:proofErr w:type="spellStart"/>
      <w:r>
        <w:t>Татаров</w:t>
      </w:r>
      <w:proofErr w:type="spellEnd"/>
      <w:r>
        <w:t xml:space="preserve"> </w:t>
      </w:r>
      <w:proofErr w:type="spellStart"/>
      <w:r>
        <w:t>Темирлан</w:t>
      </w:r>
      <w:proofErr w:type="spellEnd"/>
      <w:r>
        <w:t xml:space="preserve"> </w:t>
      </w:r>
      <w:proofErr w:type="spellStart"/>
      <w:r>
        <w:t>Казбекович</w:t>
      </w:r>
      <w:proofErr w:type="spellEnd"/>
      <w:r>
        <w:t xml:space="preserve"> </w:t>
      </w:r>
    </w:p>
    <w:p w:rsidR="002B1080" w:rsidRDefault="002B1080" w:rsidP="002B1080">
      <w:pPr>
        <w:pStyle w:val="a7"/>
      </w:pPr>
      <w:r>
        <w:t xml:space="preserve">Кабардино-Балкарский государственный аграрный университет имени </w:t>
      </w:r>
      <w:r>
        <w:br/>
        <w:t xml:space="preserve">В. М. </w:t>
      </w:r>
      <w:proofErr w:type="spellStart"/>
      <w:r>
        <w:t>Кокова</w:t>
      </w:r>
      <w:proofErr w:type="spellEnd"/>
      <w:r>
        <w:t>, Нальчик, Россия</w:t>
      </w:r>
    </w:p>
    <w:p w:rsidR="002B1080" w:rsidRDefault="002B1080" w:rsidP="002B1080">
      <w:pPr>
        <w:pStyle w:val="a8"/>
      </w:pPr>
      <w:r>
        <w:rPr>
          <w:spacing w:val="43"/>
        </w:rPr>
        <w:lastRenderedPageBreak/>
        <w:t>Аннотация</w:t>
      </w:r>
      <w:r>
        <w:t>. В статье рассматриваются вопросы обеспечения продовольственной безопасности в условиях сложной геополитической ситуации. Отмечается, что Россия заметно нарастила производство продуктов и расширила их ассортимент, продемонстрировала миру, как возможно в короткий срок полностью решить проблему продовольственной безопасности на национальном уровне и из нетто-импортера продовольствия перейти на позицию ведущей мировой агропромышленной державы. Анализируются бурный рост национального агропродовольственного сектора, высокий спрос на российские сельскохозяйственные сырьевые товары и продовольствие в мире, что обеспечивает рост экспорта.</w:t>
      </w:r>
    </w:p>
    <w:p w:rsidR="002B1080" w:rsidRDefault="002B1080" w:rsidP="002B1080">
      <w:pPr>
        <w:pStyle w:val="a8"/>
      </w:pPr>
      <w:r>
        <w:rPr>
          <w:spacing w:val="43"/>
        </w:rPr>
        <w:t>Ключевые слова:</w:t>
      </w:r>
      <w:r>
        <w:t xml:space="preserve"> продовольственная безопасность; агропромышленный комплекс; сельское хозяйство; экспорт товаров; продукция растениеводства; животноводческая продукция; сельскохозяйственная техника.</w:t>
      </w:r>
    </w:p>
    <w:p w:rsidR="002B1080" w:rsidRDefault="002B1080" w:rsidP="002B1080">
      <w:pPr>
        <w:pStyle w:val="a9"/>
      </w:pPr>
      <w:r>
        <w:rPr>
          <w:spacing w:val="43"/>
        </w:rPr>
        <w:t>Для цитирования:</w:t>
      </w:r>
      <w:r>
        <w:t xml:space="preserve"> </w:t>
      </w:r>
      <w:proofErr w:type="spellStart"/>
      <w:r>
        <w:t>Дышекова</w:t>
      </w:r>
      <w:proofErr w:type="spellEnd"/>
      <w:r>
        <w:t xml:space="preserve"> А. А., </w:t>
      </w:r>
      <w:proofErr w:type="spellStart"/>
      <w:r>
        <w:t>Шибзухов</w:t>
      </w:r>
      <w:proofErr w:type="spellEnd"/>
      <w:r>
        <w:t xml:space="preserve"> З.-Г. С., Иванов З. А., </w:t>
      </w:r>
      <w:proofErr w:type="spellStart"/>
      <w:r>
        <w:t>Шабатуков</w:t>
      </w:r>
      <w:proofErr w:type="spellEnd"/>
      <w:r>
        <w:t xml:space="preserve"> И. А., </w:t>
      </w:r>
      <w:proofErr w:type="spellStart"/>
      <w:r>
        <w:t>Шугушхов</w:t>
      </w:r>
      <w:proofErr w:type="spellEnd"/>
      <w:r>
        <w:t xml:space="preserve"> С. З., </w:t>
      </w:r>
      <w:proofErr w:type="spellStart"/>
      <w:r>
        <w:t>Татаров</w:t>
      </w:r>
      <w:proofErr w:type="spellEnd"/>
      <w:r>
        <w:t xml:space="preserve"> Т. К. Продовольственная безопасность России в условиях санкционного давления // Инновационная экономика: информация, аналитика, прогнозы. – 2024. – № 1. – С. 194–201. https://doi.org/10.47576/2949-1894.2024.1.1.023.</w:t>
      </w:r>
    </w:p>
    <w:p w:rsidR="002B1080" w:rsidRDefault="002B1080" w:rsidP="002B1080">
      <w:pPr>
        <w:pStyle w:val="original"/>
      </w:pPr>
      <w:r>
        <w:t>Original article</w:t>
      </w:r>
    </w:p>
    <w:p w:rsidR="002B1080" w:rsidRPr="002B1080" w:rsidRDefault="002B1080" w:rsidP="002B1080">
      <w:pPr>
        <w:pStyle w:val="aa"/>
        <w:rPr>
          <w:lang w:val="en-US"/>
        </w:rPr>
      </w:pPr>
      <w:r w:rsidRPr="002B1080">
        <w:rPr>
          <w:lang w:val="en-US"/>
        </w:rPr>
        <w:t>Russia’s food security under sanctions pressure</w:t>
      </w:r>
    </w:p>
    <w:p w:rsidR="002B1080" w:rsidRPr="002B1080" w:rsidRDefault="002B1080" w:rsidP="002B1080">
      <w:pPr>
        <w:pStyle w:val="ab"/>
        <w:rPr>
          <w:lang w:val="en-US"/>
        </w:rPr>
      </w:pPr>
      <w:proofErr w:type="spellStart"/>
      <w:proofErr w:type="gramStart"/>
      <w:r w:rsidRPr="002B1080">
        <w:rPr>
          <w:lang w:val="en-US"/>
        </w:rPr>
        <w:t>Dyshekova</w:t>
      </w:r>
      <w:proofErr w:type="spellEnd"/>
      <w:r w:rsidRPr="002B1080">
        <w:rPr>
          <w:lang w:val="en-US"/>
        </w:rPr>
        <w:t xml:space="preserve"> </w:t>
      </w:r>
      <w:proofErr w:type="spellStart"/>
      <w:r w:rsidRPr="002B1080">
        <w:rPr>
          <w:lang w:val="en-US"/>
        </w:rPr>
        <w:t>Albina</w:t>
      </w:r>
      <w:proofErr w:type="spellEnd"/>
      <w:r w:rsidRPr="002B1080">
        <w:rPr>
          <w:lang w:val="en-US"/>
        </w:rPr>
        <w:t xml:space="preserve"> A.</w:t>
      </w:r>
      <w:proofErr w:type="gramEnd"/>
    </w:p>
    <w:p w:rsidR="002B1080" w:rsidRPr="002B1080" w:rsidRDefault="002B1080" w:rsidP="002B1080">
      <w:pPr>
        <w:pStyle w:val="ac"/>
        <w:rPr>
          <w:lang w:val="en-US"/>
        </w:rPr>
      </w:pPr>
      <w:proofErr w:type="spellStart"/>
      <w:r w:rsidRPr="002B1080">
        <w:rPr>
          <w:lang w:val="en-US"/>
        </w:rPr>
        <w:t>Kabardino-Balkarian</w:t>
      </w:r>
      <w:proofErr w:type="spellEnd"/>
      <w:r w:rsidRPr="002B1080">
        <w:rPr>
          <w:lang w:val="en-US"/>
        </w:rPr>
        <w:t xml:space="preserve"> State Agrarian University named after V. M. </w:t>
      </w:r>
      <w:proofErr w:type="spellStart"/>
      <w:r w:rsidRPr="002B1080">
        <w:rPr>
          <w:lang w:val="en-US"/>
        </w:rPr>
        <w:t>Kokov</w:t>
      </w:r>
      <w:proofErr w:type="spellEnd"/>
      <w:r w:rsidRPr="002B1080">
        <w:rPr>
          <w:lang w:val="en-US"/>
        </w:rPr>
        <w:t>, Nalchik, Russia</w:t>
      </w:r>
    </w:p>
    <w:p w:rsidR="002B1080" w:rsidRPr="002B1080" w:rsidRDefault="002B1080" w:rsidP="002B1080">
      <w:pPr>
        <w:pStyle w:val="ab"/>
        <w:rPr>
          <w:lang w:val="en-US"/>
        </w:rPr>
      </w:pPr>
      <w:proofErr w:type="spellStart"/>
      <w:r w:rsidRPr="002B1080">
        <w:rPr>
          <w:lang w:val="en-US"/>
        </w:rPr>
        <w:t>Shibzukhov</w:t>
      </w:r>
      <w:proofErr w:type="spellEnd"/>
      <w:r w:rsidRPr="002B1080">
        <w:rPr>
          <w:lang w:val="en-US"/>
        </w:rPr>
        <w:t xml:space="preserve"> </w:t>
      </w:r>
      <w:proofErr w:type="spellStart"/>
      <w:r w:rsidRPr="002B1080">
        <w:rPr>
          <w:lang w:val="en-US"/>
        </w:rPr>
        <w:t>Zalim</w:t>
      </w:r>
      <w:proofErr w:type="spellEnd"/>
      <w:r w:rsidRPr="002B1080">
        <w:rPr>
          <w:lang w:val="en-US"/>
        </w:rPr>
        <w:t>-Geri S.</w:t>
      </w:r>
    </w:p>
    <w:p w:rsidR="002B1080" w:rsidRPr="002B1080" w:rsidRDefault="002B1080" w:rsidP="002B1080">
      <w:pPr>
        <w:pStyle w:val="ac"/>
        <w:rPr>
          <w:lang w:val="en-US"/>
        </w:rPr>
      </w:pPr>
      <w:proofErr w:type="spellStart"/>
      <w:r w:rsidRPr="002B1080">
        <w:rPr>
          <w:lang w:val="en-US"/>
        </w:rPr>
        <w:t>Kabardino-Balkarian</w:t>
      </w:r>
      <w:proofErr w:type="spellEnd"/>
      <w:r w:rsidRPr="002B1080">
        <w:rPr>
          <w:lang w:val="en-US"/>
        </w:rPr>
        <w:t xml:space="preserve"> State Agrarian University named after V. M. </w:t>
      </w:r>
      <w:proofErr w:type="spellStart"/>
      <w:r w:rsidRPr="002B1080">
        <w:rPr>
          <w:lang w:val="en-US"/>
        </w:rPr>
        <w:t>Kokov</w:t>
      </w:r>
      <w:proofErr w:type="spellEnd"/>
      <w:r w:rsidRPr="002B1080">
        <w:rPr>
          <w:lang w:val="en-US"/>
        </w:rPr>
        <w:t>, Nalchik, Russia</w:t>
      </w:r>
    </w:p>
    <w:p w:rsidR="002B1080" w:rsidRPr="002B1080" w:rsidRDefault="002B1080" w:rsidP="002B1080">
      <w:pPr>
        <w:pStyle w:val="ab"/>
        <w:rPr>
          <w:lang w:val="en-US"/>
        </w:rPr>
      </w:pPr>
      <w:proofErr w:type="spellStart"/>
      <w:proofErr w:type="gramStart"/>
      <w:r w:rsidRPr="002B1080">
        <w:rPr>
          <w:lang w:val="en-US"/>
        </w:rPr>
        <w:t>Ivanov</w:t>
      </w:r>
      <w:proofErr w:type="spellEnd"/>
      <w:r w:rsidRPr="002B1080">
        <w:rPr>
          <w:lang w:val="en-US"/>
        </w:rPr>
        <w:t xml:space="preserve"> </w:t>
      </w:r>
      <w:proofErr w:type="spellStart"/>
      <w:r w:rsidRPr="002B1080">
        <w:rPr>
          <w:lang w:val="en-US"/>
        </w:rPr>
        <w:t>Zalim</w:t>
      </w:r>
      <w:proofErr w:type="spellEnd"/>
      <w:r w:rsidRPr="002B1080">
        <w:rPr>
          <w:lang w:val="en-US"/>
        </w:rPr>
        <w:t xml:space="preserve"> A.</w:t>
      </w:r>
      <w:proofErr w:type="gramEnd"/>
    </w:p>
    <w:p w:rsidR="002B1080" w:rsidRPr="002B1080" w:rsidRDefault="002B1080" w:rsidP="002B1080">
      <w:pPr>
        <w:pStyle w:val="ac"/>
        <w:rPr>
          <w:lang w:val="en-US"/>
        </w:rPr>
      </w:pPr>
      <w:proofErr w:type="spellStart"/>
      <w:r w:rsidRPr="002B1080">
        <w:rPr>
          <w:lang w:val="en-US"/>
        </w:rPr>
        <w:t>Kabardino-Balkarian</w:t>
      </w:r>
      <w:proofErr w:type="spellEnd"/>
      <w:r w:rsidRPr="002B1080">
        <w:rPr>
          <w:lang w:val="en-US"/>
        </w:rPr>
        <w:t xml:space="preserve"> State Agrarian University named after V. M. </w:t>
      </w:r>
      <w:proofErr w:type="spellStart"/>
      <w:r w:rsidRPr="002B1080">
        <w:rPr>
          <w:lang w:val="en-US"/>
        </w:rPr>
        <w:t>Kokov</w:t>
      </w:r>
      <w:proofErr w:type="spellEnd"/>
      <w:r w:rsidRPr="002B1080">
        <w:rPr>
          <w:lang w:val="en-US"/>
        </w:rPr>
        <w:t>, Nalchik, Russia</w:t>
      </w:r>
    </w:p>
    <w:p w:rsidR="002B1080" w:rsidRPr="002B1080" w:rsidRDefault="002B1080" w:rsidP="002B1080">
      <w:pPr>
        <w:pStyle w:val="ab"/>
        <w:rPr>
          <w:lang w:val="en-US"/>
        </w:rPr>
      </w:pPr>
      <w:proofErr w:type="spellStart"/>
      <w:proofErr w:type="gramStart"/>
      <w:r w:rsidRPr="002B1080">
        <w:rPr>
          <w:lang w:val="en-US"/>
        </w:rPr>
        <w:t>Shabatukov</w:t>
      </w:r>
      <w:proofErr w:type="spellEnd"/>
      <w:r w:rsidRPr="002B1080">
        <w:rPr>
          <w:lang w:val="en-US"/>
        </w:rPr>
        <w:t xml:space="preserve"> </w:t>
      </w:r>
      <w:proofErr w:type="spellStart"/>
      <w:r w:rsidRPr="002B1080">
        <w:rPr>
          <w:lang w:val="en-US"/>
        </w:rPr>
        <w:t>Idar</w:t>
      </w:r>
      <w:proofErr w:type="spellEnd"/>
      <w:r w:rsidRPr="002B1080">
        <w:rPr>
          <w:lang w:val="en-US"/>
        </w:rPr>
        <w:t xml:space="preserve"> A.</w:t>
      </w:r>
      <w:proofErr w:type="gramEnd"/>
    </w:p>
    <w:p w:rsidR="002B1080" w:rsidRPr="002B1080" w:rsidRDefault="002B1080" w:rsidP="002B1080">
      <w:pPr>
        <w:pStyle w:val="ac"/>
        <w:rPr>
          <w:lang w:val="en-US"/>
        </w:rPr>
      </w:pPr>
      <w:proofErr w:type="spellStart"/>
      <w:r w:rsidRPr="002B1080">
        <w:rPr>
          <w:lang w:val="en-US"/>
        </w:rPr>
        <w:t>Kabardino-Balkarian</w:t>
      </w:r>
      <w:proofErr w:type="spellEnd"/>
      <w:r w:rsidRPr="002B1080">
        <w:rPr>
          <w:lang w:val="en-US"/>
        </w:rPr>
        <w:t xml:space="preserve"> State Agrarian University named after V. M. </w:t>
      </w:r>
      <w:proofErr w:type="spellStart"/>
      <w:r w:rsidRPr="002B1080">
        <w:rPr>
          <w:lang w:val="en-US"/>
        </w:rPr>
        <w:t>Kokov</w:t>
      </w:r>
      <w:proofErr w:type="spellEnd"/>
      <w:r w:rsidRPr="002B1080">
        <w:rPr>
          <w:lang w:val="en-US"/>
        </w:rPr>
        <w:t>, Nalchik, Russia</w:t>
      </w:r>
    </w:p>
    <w:p w:rsidR="002B1080" w:rsidRPr="002B1080" w:rsidRDefault="002B1080" w:rsidP="002B1080">
      <w:pPr>
        <w:pStyle w:val="ab"/>
        <w:rPr>
          <w:lang w:val="en-US"/>
        </w:rPr>
      </w:pPr>
      <w:proofErr w:type="spellStart"/>
      <w:r w:rsidRPr="002B1080">
        <w:rPr>
          <w:lang w:val="en-US"/>
        </w:rPr>
        <w:t>Shugushkhov</w:t>
      </w:r>
      <w:proofErr w:type="spellEnd"/>
      <w:r w:rsidRPr="002B1080">
        <w:rPr>
          <w:lang w:val="en-US"/>
        </w:rPr>
        <w:t xml:space="preserve"> </w:t>
      </w:r>
      <w:proofErr w:type="spellStart"/>
      <w:r w:rsidRPr="002B1080">
        <w:rPr>
          <w:lang w:val="en-US"/>
        </w:rPr>
        <w:t>Soslanbek</w:t>
      </w:r>
      <w:proofErr w:type="spellEnd"/>
      <w:r w:rsidRPr="002B1080">
        <w:rPr>
          <w:lang w:val="en-US"/>
        </w:rPr>
        <w:t xml:space="preserve"> Z.</w:t>
      </w:r>
    </w:p>
    <w:p w:rsidR="002B1080" w:rsidRPr="002B1080" w:rsidRDefault="002B1080" w:rsidP="002B1080">
      <w:pPr>
        <w:pStyle w:val="ac"/>
        <w:rPr>
          <w:lang w:val="en-US"/>
        </w:rPr>
      </w:pPr>
      <w:proofErr w:type="spellStart"/>
      <w:r w:rsidRPr="002B1080">
        <w:rPr>
          <w:lang w:val="en-US"/>
        </w:rPr>
        <w:t>Kabardino-Balkarian</w:t>
      </w:r>
      <w:proofErr w:type="spellEnd"/>
      <w:r w:rsidRPr="002B1080">
        <w:rPr>
          <w:lang w:val="en-US"/>
        </w:rPr>
        <w:t xml:space="preserve"> State Agrarian University named after V. M. </w:t>
      </w:r>
      <w:proofErr w:type="spellStart"/>
      <w:r w:rsidRPr="002B1080">
        <w:rPr>
          <w:lang w:val="en-US"/>
        </w:rPr>
        <w:t>Kokov</w:t>
      </w:r>
      <w:proofErr w:type="spellEnd"/>
      <w:r w:rsidRPr="002B1080">
        <w:rPr>
          <w:lang w:val="en-US"/>
        </w:rPr>
        <w:t>, Nalchik, Russia</w:t>
      </w:r>
    </w:p>
    <w:p w:rsidR="002B1080" w:rsidRPr="002B1080" w:rsidRDefault="002B1080" w:rsidP="002B1080">
      <w:pPr>
        <w:pStyle w:val="ab"/>
        <w:rPr>
          <w:lang w:val="en-US"/>
        </w:rPr>
      </w:pPr>
      <w:proofErr w:type="spellStart"/>
      <w:r w:rsidRPr="002B1080">
        <w:rPr>
          <w:lang w:val="en-US"/>
        </w:rPr>
        <w:t>Tatarov</w:t>
      </w:r>
      <w:proofErr w:type="spellEnd"/>
      <w:r w:rsidRPr="002B1080">
        <w:rPr>
          <w:lang w:val="en-US"/>
        </w:rPr>
        <w:t xml:space="preserve"> </w:t>
      </w:r>
      <w:proofErr w:type="spellStart"/>
      <w:r w:rsidRPr="002B1080">
        <w:rPr>
          <w:lang w:val="en-US"/>
        </w:rPr>
        <w:t>Tamerlan</w:t>
      </w:r>
      <w:proofErr w:type="spellEnd"/>
      <w:r w:rsidRPr="002B1080">
        <w:rPr>
          <w:lang w:val="en-US"/>
        </w:rPr>
        <w:t xml:space="preserve"> K.</w:t>
      </w:r>
    </w:p>
    <w:p w:rsidR="002B1080" w:rsidRPr="002B1080" w:rsidRDefault="002B1080" w:rsidP="002B1080">
      <w:pPr>
        <w:pStyle w:val="ac"/>
        <w:rPr>
          <w:lang w:val="en-US"/>
        </w:rPr>
      </w:pPr>
      <w:proofErr w:type="spellStart"/>
      <w:r w:rsidRPr="002B1080">
        <w:rPr>
          <w:lang w:val="en-US"/>
        </w:rPr>
        <w:t>Kabardino-Balkarian</w:t>
      </w:r>
      <w:proofErr w:type="spellEnd"/>
      <w:r w:rsidRPr="002B1080">
        <w:rPr>
          <w:lang w:val="en-US"/>
        </w:rPr>
        <w:t xml:space="preserve"> State Agrarian University named after V. M. </w:t>
      </w:r>
      <w:proofErr w:type="spellStart"/>
      <w:r w:rsidRPr="002B1080">
        <w:rPr>
          <w:lang w:val="en-US"/>
        </w:rPr>
        <w:t>Kokov</w:t>
      </w:r>
      <w:proofErr w:type="spellEnd"/>
      <w:r w:rsidRPr="002B1080">
        <w:rPr>
          <w:lang w:val="en-US"/>
        </w:rPr>
        <w:t>, Nalchik, Russia</w:t>
      </w:r>
    </w:p>
    <w:p w:rsidR="002B1080" w:rsidRPr="002B1080" w:rsidRDefault="002B1080" w:rsidP="002B1080">
      <w:pPr>
        <w:pStyle w:val="a8"/>
        <w:rPr>
          <w:lang w:val="en-US"/>
        </w:rPr>
      </w:pPr>
      <w:r w:rsidRPr="002B1080">
        <w:rPr>
          <w:spacing w:val="43"/>
          <w:lang w:val="en-US"/>
        </w:rPr>
        <w:t>Abstract</w:t>
      </w:r>
      <w:r w:rsidRPr="002B1080">
        <w:rPr>
          <w:lang w:val="en-US"/>
        </w:rPr>
        <w:t xml:space="preserve">. The article discusses the issues of ensuring food security in a difficult geopolitical situation. It is noted that Russia has significantly increased the production of domestic products and expanded their range, demonstrated to the world how it is possible to completely solve the problem of food insecurity at the national level in a short time and move from a net importer of food to the position of the world’s leading agro-industrial power. The article analyzes the rapid growth of the national </w:t>
      </w:r>
      <w:proofErr w:type="spellStart"/>
      <w:r w:rsidRPr="002B1080">
        <w:rPr>
          <w:lang w:val="en-US"/>
        </w:rPr>
        <w:t>agri</w:t>
      </w:r>
      <w:proofErr w:type="spellEnd"/>
      <w:r w:rsidRPr="002B1080">
        <w:rPr>
          <w:lang w:val="en-US"/>
        </w:rPr>
        <w:t>-food sector, high demand for Russian agricultural commodities and Russian food in the world, which ensures export growth.</w:t>
      </w:r>
    </w:p>
    <w:p w:rsidR="002B1080" w:rsidRPr="002B1080" w:rsidRDefault="002B1080" w:rsidP="002B1080">
      <w:pPr>
        <w:pStyle w:val="a8"/>
        <w:rPr>
          <w:lang w:val="en-US"/>
        </w:rPr>
      </w:pPr>
      <w:r w:rsidRPr="002B1080">
        <w:rPr>
          <w:spacing w:val="43"/>
          <w:lang w:val="en-US"/>
        </w:rPr>
        <w:t>Keywords</w:t>
      </w:r>
      <w:r w:rsidRPr="002B1080">
        <w:rPr>
          <w:lang w:val="en-US"/>
        </w:rPr>
        <w:t>: food security; agro-industrial complex; agriculture; export of goods; crop production; livestock products; agricultural machinery.</w:t>
      </w:r>
    </w:p>
    <w:p w:rsidR="002B1080" w:rsidRPr="002B1080" w:rsidRDefault="002B1080" w:rsidP="002B1080">
      <w:pPr>
        <w:pStyle w:val="forcitation"/>
        <w:rPr>
          <w:lang w:val="en-US"/>
        </w:rPr>
      </w:pPr>
      <w:r w:rsidRPr="002B1080">
        <w:rPr>
          <w:spacing w:val="43"/>
          <w:lang w:val="en-US"/>
        </w:rPr>
        <w:t>For citation:</w:t>
      </w:r>
      <w:r w:rsidRPr="002B1080">
        <w:rPr>
          <w:lang w:val="en-US"/>
        </w:rPr>
        <w:t xml:space="preserve"> </w:t>
      </w:r>
      <w:proofErr w:type="spellStart"/>
      <w:r w:rsidRPr="002B1080">
        <w:rPr>
          <w:lang w:val="en-US"/>
        </w:rPr>
        <w:t>Dyshekova</w:t>
      </w:r>
      <w:proofErr w:type="spellEnd"/>
      <w:r w:rsidRPr="002B1080">
        <w:rPr>
          <w:lang w:val="en-US"/>
        </w:rPr>
        <w:t xml:space="preserve"> A. A., </w:t>
      </w:r>
      <w:proofErr w:type="spellStart"/>
      <w:r w:rsidRPr="002B1080">
        <w:rPr>
          <w:lang w:val="en-US"/>
        </w:rPr>
        <w:t>Shibzukhov</w:t>
      </w:r>
      <w:proofErr w:type="spellEnd"/>
      <w:r w:rsidRPr="002B1080">
        <w:rPr>
          <w:lang w:val="en-US"/>
        </w:rPr>
        <w:t xml:space="preserve"> Z.-G. S., </w:t>
      </w:r>
      <w:proofErr w:type="spellStart"/>
      <w:r w:rsidRPr="002B1080">
        <w:rPr>
          <w:lang w:val="en-US"/>
        </w:rPr>
        <w:t>Ivanov</w:t>
      </w:r>
      <w:proofErr w:type="spellEnd"/>
      <w:r w:rsidRPr="002B1080">
        <w:rPr>
          <w:lang w:val="en-US"/>
        </w:rPr>
        <w:t xml:space="preserve"> Z. A., </w:t>
      </w:r>
      <w:proofErr w:type="spellStart"/>
      <w:r w:rsidRPr="002B1080">
        <w:rPr>
          <w:lang w:val="en-US"/>
        </w:rPr>
        <w:t>Shabatukov</w:t>
      </w:r>
      <w:proofErr w:type="spellEnd"/>
      <w:r w:rsidRPr="002B1080">
        <w:rPr>
          <w:lang w:val="en-US"/>
        </w:rPr>
        <w:t xml:space="preserve"> I. A., </w:t>
      </w:r>
      <w:proofErr w:type="spellStart"/>
      <w:r w:rsidRPr="002B1080">
        <w:rPr>
          <w:lang w:val="en-US"/>
        </w:rPr>
        <w:t>Shugushkhov</w:t>
      </w:r>
      <w:proofErr w:type="spellEnd"/>
      <w:r w:rsidRPr="002B1080">
        <w:rPr>
          <w:lang w:val="en-US"/>
        </w:rPr>
        <w:t xml:space="preserve"> S. Z., </w:t>
      </w:r>
      <w:proofErr w:type="spellStart"/>
      <w:r w:rsidRPr="002B1080">
        <w:rPr>
          <w:lang w:val="en-US"/>
        </w:rPr>
        <w:t>Tatarov</w:t>
      </w:r>
      <w:proofErr w:type="spellEnd"/>
      <w:r w:rsidRPr="002B1080">
        <w:rPr>
          <w:lang w:val="en-US"/>
        </w:rPr>
        <w:t xml:space="preserve"> T. K. Russia’s food security under sanctions pressure. </w:t>
      </w:r>
      <w:r w:rsidRPr="002B1080">
        <w:rPr>
          <w:i/>
          <w:iCs/>
          <w:lang w:val="en-US"/>
        </w:rPr>
        <w:t>Innovative economy: information, analysis, prognoses,</w:t>
      </w:r>
      <w:r w:rsidRPr="002B1080">
        <w:rPr>
          <w:lang w:val="en-US"/>
        </w:rPr>
        <w:t xml:space="preserve"> 2024, no. 1, pp. 194–201. https://doi.org/10.47576/2949-1894.2024.1.1.023.</w:t>
      </w:r>
    </w:p>
    <w:p w:rsidR="00FC263E" w:rsidRDefault="00FC263E" w:rsidP="00FC263E">
      <w:pPr>
        <w:pStyle w:val="a3"/>
      </w:pPr>
      <w:proofErr w:type="spellStart"/>
      <w:r>
        <w:t>Научная</w:t>
      </w:r>
      <w:proofErr w:type="spellEnd"/>
      <w:r>
        <w:t xml:space="preserve"> </w:t>
      </w:r>
      <w:proofErr w:type="spellStart"/>
      <w:r>
        <w:t>статья</w:t>
      </w:r>
      <w:proofErr w:type="spellEnd"/>
    </w:p>
    <w:p w:rsidR="00FC263E" w:rsidRDefault="00FC263E" w:rsidP="00FC263E">
      <w:pPr>
        <w:pStyle w:val="a4"/>
      </w:pPr>
      <w:r>
        <w:t>УДК 338</w:t>
      </w:r>
    </w:p>
    <w:p w:rsidR="00FC263E" w:rsidRPr="00FC263E" w:rsidRDefault="00FC263E" w:rsidP="00FC263E">
      <w:pPr>
        <w:pStyle w:val="doi"/>
        <w:rPr>
          <w:lang w:val="ru-RU"/>
        </w:rPr>
      </w:pPr>
      <w:proofErr w:type="spellStart"/>
      <w:proofErr w:type="gramStart"/>
      <w:r>
        <w:t>doi</w:t>
      </w:r>
      <w:proofErr w:type="spellEnd"/>
      <w:proofErr w:type="gramEnd"/>
      <w:r w:rsidRPr="00FC263E">
        <w:rPr>
          <w:lang w:val="ru-RU"/>
        </w:rPr>
        <w:t>: 10.47576/2949-1894.2024.1.1.024</w:t>
      </w:r>
    </w:p>
    <w:p w:rsidR="00FC263E" w:rsidRDefault="00FC263E" w:rsidP="00FC263E">
      <w:pPr>
        <w:pStyle w:val="a5"/>
      </w:pPr>
      <w:r>
        <w:lastRenderedPageBreak/>
        <w:t>Оптимизация транзакционных издержек как фактор повышения конкурентоспособности предприятий</w:t>
      </w:r>
    </w:p>
    <w:p w:rsidR="00FC263E" w:rsidRDefault="00FC263E" w:rsidP="00FC263E">
      <w:pPr>
        <w:pStyle w:val="a6"/>
      </w:pPr>
      <w:r>
        <w:t>Костенко Сергей Георгиевич</w:t>
      </w:r>
    </w:p>
    <w:p w:rsidR="00FC263E" w:rsidRDefault="00FC263E" w:rsidP="00FC263E">
      <w:pPr>
        <w:pStyle w:val="a7"/>
      </w:pPr>
      <w:r>
        <w:t xml:space="preserve">Балтийская академия туризма и предпринимательства, </w:t>
      </w:r>
      <w:r>
        <w:br/>
        <w:t>Санкт-Петербург, Россия</w:t>
      </w:r>
    </w:p>
    <w:p w:rsidR="00FC263E" w:rsidRDefault="00FC263E" w:rsidP="00FC263E">
      <w:pPr>
        <w:pStyle w:val="a8"/>
      </w:pPr>
      <w:r>
        <w:rPr>
          <w:spacing w:val="43"/>
        </w:rPr>
        <w:t>Аннотация</w:t>
      </w:r>
      <w:r>
        <w:t>. В статье анализируется роль оптимизации транзакционных издержек в повышении конкурентоспособности предприятий. Для повышения конкурентоспособности важно знать о существовании транзакционных издержек, их формировании, факторах, определяющих их стоимость, связи с понесенными рисками и т. д. На практике низкая осведомленность о транзакционных издержках затрудняет эффективный анализ, хотя предприятия могут интуитивно предпринимать определенные действия в этом отношении. Лучшие возможности оптимизации затрат появляются при их сознательном и продуманном формировании для повышения конкурентоспособности.</w:t>
      </w:r>
    </w:p>
    <w:p w:rsidR="00FC263E" w:rsidRDefault="00FC263E" w:rsidP="00FC263E">
      <w:pPr>
        <w:pStyle w:val="a8"/>
      </w:pPr>
      <w:r>
        <w:rPr>
          <w:spacing w:val="43"/>
        </w:rPr>
        <w:t>Ключевые слова</w:t>
      </w:r>
      <w:r>
        <w:t>: рентабельность предприятия; оптимизация затрат; транзакционные издержки; стратегия затрат; стратегия выделения.</w:t>
      </w:r>
    </w:p>
    <w:p w:rsidR="00FC263E" w:rsidRDefault="00FC263E" w:rsidP="00FC263E">
      <w:pPr>
        <w:pStyle w:val="a9"/>
      </w:pPr>
      <w:r>
        <w:rPr>
          <w:spacing w:val="43"/>
        </w:rPr>
        <w:t>Для цитирования:</w:t>
      </w:r>
      <w:r>
        <w:t xml:space="preserve"> Костенко С. Г. Оптимизация транзакционных издержек как фактор повышения конкурентоспособности предприятий // Инновационная экономика: информация, аналитика, прогнозы. – 2024. – № 1. – С. 202–210. https://doi.org/10.47576/2949-1894.2024.1.1.024.</w:t>
      </w:r>
    </w:p>
    <w:p w:rsidR="00FC263E" w:rsidRDefault="00FC263E" w:rsidP="00FC263E">
      <w:pPr>
        <w:pStyle w:val="original"/>
      </w:pPr>
      <w:r>
        <w:t>Original article</w:t>
      </w:r>
    </w:p>
    <w:p w:rsidR="00FC263E" w:rsidRPr="00FC263E" w:rsidRDefault="00FC263E" w:rsidP="00FC263E">
      <w:pPr>
        <w:pStyle w:val="aa"/>
        <w:rPr>
          <w:lang w:val="en-US"/>
        </w:rPr>
      </w:pPr>
      <w:r w:rsidRPr="00FC263E">
        <w:rPr>
          <w:lang w:val="en-US"/>
        </w:rPr>
        <w:t xml:space="preserve">Optimization of transaction costs </w:t>
      </w:r>
      <w:r w:rsidRPr="00FC263E">
        <w:rPr>
          <w:lang w:val="en-US"/>
        </w:rPr>
        <w:br/>
        <w:t>as a factor in increasing the competitiveness of enterprises</w:t>
      </w:r>
    </w:p>
    <w:p w:rsidR="00FC263E" w:rsidRPr="00FC263E" w:rsidRDefault="00FC263E" w:rsidP="00FC263E">
      <w:pPr>
        <w:pStyle w:val="ab"/>
        <w:rPr>
          <w:lang w:val="en-US"/>
        </w:rPr>
      </w:pPr>
      <w:proofErr w:type="spellStart"/>
      <w:proofErr w:type="gramStart"/>
      <w:r w:rsidRPr="00FC263E">
        <w:rPr>
          <w:lang w:val="en-US"/>
        </w:rPr>
        <w:t>Kostenko</w:t>
      </w:r>
      <w:proofErr w:type="spellEnd"/>
      <w:r w:rsidRPr="00FC263E">
        <w:rPr>
          <w:lang w:val="en-US"/>
        </w:rPr>
        <w:t xml:space="preserve"> Sergey G.</w:t>
      </w:r>
      <w:proofErr w:type="gramEnd"/>
    </w:p>
    <w:p w:rsidR="00FC263E" w:rsidRPr="00FC263E" w:rsidRDefault="00FC263E" w:rsidP="00FC263E">
      <w:pPr>
        <w:pStyle w:val="ac"/>
        <w:rPr>
          <w:lang w:val="en-US"/>
        </w:rPr>
      </w:pPr>
      <w:r w:rsidRPr="00FC263E">
        <w:rPr>
          <w:lang w:val="en-US"/>
        </w:rPr>
        <w:t>Baltic Academy of Tourism and Entrepreneurship, St. Petersburg, Russia</w:t>
      </w:r>
    </w:p>
    <w:p w:rsidR="00FC263E" w:rsidRPr="00FC263E" w:rsidRDefault="00FC263E" w:rsidP="00FC263E">
      <w:pPr>
        <w:pStyle w:val="a8"/>
        <w:rPr>
          <w:lang w:val="en-US"/>
        </w:rPr>
      </w:pPr>
      <w:r w:rsidRPr="00FC263E">
        <w:rPr>
          <w:spacing w:val="43"/>
          <w:lang w:val="en-US"/>
        </w:rPr>
        <w:t>Abstract</w:t>
      </w:r>
      <w:r w:rsidRPr="00FC263E">
        <w:rPr>
          <w:lang w:val="en-US"/>
        </w:rPr>
        <w:t>. The article analyzes the role of optimization of transaction costs in increasing the competitiveness of enterprises. To increase competitiveness, it is important to know about the existence of transaction costs, their formation, the factors determining their value, the relationship with the risks incurred, etc. In practice, low awareness of transaction costs makes it difficult to effectively analyze, although enterprises can intuitively take certain actions in this regard. The best opportunities for cost optimization appear when they are consciously and thoughtfully formed to increase competitiveness.</w:t>
      </w:r>
    </w:p>
    <w:p w:rsidR="00FC263E" w:rsidRPr="00FC263E" w:rsidRDefault="00FC263E" w:rsidP="00FC263E">
      <w:pPr>
        <w:pStyle w:val="a8"/>
        <w:rPr>
          <w:lang w:val="en-US"/>
        </w:rPr>
      </w:pPr>
      <w:r w:rsidRPr="00FC263E">
        <w:rPr>
          <w:spacing w:val="43"/>
          <w:lang w:val="en-US"/>
        </w:rPr>
        <w:t>Keywords</w:t>
      </w:r>
      <w:r w:rsidRPr="00FC263E">
        <w:rPr>
          <w:lang w:val="en-US"/>
        </w:rPr>
        <w:t>: profitability of the enterprise; cost optimization; transaction costs; cost strategy; allocation strategy.</w:t>
      </w:r>
    </w:p>
    <w:p w:rsidR="00FC263E" w:rsidRPr="00FC263E" w:rsidRDefault="00FC263E" w:rsidP="00FC263E">
      <w:pPr>
        <w:pStyle w:val="forcitation"/>
        <w:rPr>
          <w:lang w:val="en-US"/>
        </w:rPr>
      </w:pPr>
      <w:r w:rsidRPr="00FC263E">
        <w:rPr>
          <w:spacing w:val="43"/>
          <w:lang w:val="en-US"/>
        </w:rPr>
        <w:t>For citation:</w:t>
      </w:r>
      <w:r w:rsidRPr="00FC263E">
        <w:rPr>
          <w:lang w:val="en-US"/>
        </w:rPr>
        <w:t xml:space="preserve"> </w:t>
      </w:r>
      <w:proofErr w:type="spellStart"/>
      <w:r w:rsidRPr="00FC263E">
        <w:rPr>
          <w:lang w:val="en-US"/>
        </w:rPr>
        <w:t>Kostenko</w:t>
      </w:r>
      <w:proofErr w:type="spellEnd"/>
      <w:r w:rsidRPr="00FC263E">
        <w:rPr>
          <w:lang w:val="en-US"/>
        </w:rPr>
        <w:t xml:space="preserve"> S. G. Baltic Academy of Tourism and Entrepreneurship, St. Petersburg, Russia. </w:t>
      </w:r>
      <w:r w:rsidRPr="00FC263E">
        <w:rPr>
          <w:i/>
          <w:iCs/>
          <w:lang w:val="en-US"/>
        </w:rPr>
        <w:t>Innovative economy: information, analysis, prognoses,</w:t>
      </w:r>
      <w:r w:rsidRPr="00FC263E">
        <w:rPr>
          <w:lang w:val="en-US"/>
        </w:rPr>
        <w:t xml:space="preserve"> 2024, no. 1, pp. 202–210. https://doi.org/10.47576/2949-1894.2024.1.1.024.</w:t>
      </w:r>
    </w:p>
    <w:p w:rsidR="00860B57" w:rsidRPr="00860B57" w:rsidRDefault="00860B57" w:rsidP="00860B57">
      <w:pPr>
        <w:pStyle w:val="a3"/>
        <w:rPr>
          <w:lang w:val="ru-RU"/>
        </w:rPr>
      </w:pPr>
      <w:r w:rsidRPr="00860B57">
        <w:rPr>
          <w:lang w:val="ru-RU"/>
        </w:rPr>
        <w:t>Научная статья</w:t>
      </w:r>
    </w:p>
    <w:p w:rsidR="00860B57" w:rsidRPr="00860B57" w:rsidRDefault="00860B57" w:rsidP="00860B57">
      <w:pPr>
        <w:pStyle w:val="a4"/>
        <w:rPr>
          <w:lang w:val="ru-RU"/>
        </w:rPr>
      </w:pPr>
      <w:r w:rsidRPr="00860B57">
        <w:rPr>
          <w:lang w:val="ru-RU"/>
        </w:rPr>
        <w:t>УДК 336</w:t>
      </w:r>
    </w:p>
    <w:p w:rsidR="00860B57" w:rsidRPr="00860B57" w:rsidRDefault="00860B57" w:rsidP="00860B57">
      <w:pPr>
        <w:pStyle w:val="doi"/>
        <w:rPr>
          <w:lang w:val="ru-RU"/>
        </w:rPr>
      </w:pPr>
      <w:proofErr w:type="spellStart"/>
      <w:proofErr w:type="gramStart"/>
      <w:r>
        <w:t>doi</w:t>
      </w:r>
      <w:proofErr w:type="spellEnd"/>
      <w:proofErr w:type="gramEnd"/>
      <w:r w:rsidRPr="00860B57">
        <w:rPr>
          <w:lang w:val="ru-RU"/>
        </w:rPr>
        <w:t>: 10.47576/2949-1894.2024.1.1.025</w:t>
      </w:r>
    </w:p>
    <w:p w:rsidR="00860B57" w:rsidRDefault="00860B57" w:rsidP="00860B57">
      <w:pPr>
        <w:pStyle w:val="a5"/>
      </w:pPr>
      <w:r>
        <w:t>Управленческий и финансовый учет: сравнительный анализ и роли в управлении финансовыми ресурсами предприятия</w:t>
      </w:r>
    </w:p>
    <w:p w:rsidR="00860B57" w:rsidRDefault="00860B57" w:rsidP="00860B57">
      <w:pPr>
        <w:pStyle w:val="a6"/>
      </w:pPr>
      <w:proofErr w:type="spellStart"/>
      <w:r>
        <w:lastRenderedPageBreak/>
        <w:t>Боташева</w:t>
      </w:r>
      <w:proofErr w:type="spellEnd"/>
      <w:r>
        <w:t xml:space="preserve"> Лейла </w:t>
      </w:r>
      <w:proofErr w:type="spellStart"/>
      <w:r>
        <w:t>Султановна</w:t>
      </w:r>
      <w:proofErr w:type="spellEnd"/>
    </w:p>
    <w:p w:rsidR="00860B57" w:rsidRDefault="00860B57" w:rsidP="00860B57">
      <w:pPr>
        <w:pStyle w:val="a7"/>
      </w:pPr>
      <w:r>
        <w:t xml:space="preserve">Северо-Кавказская государственная академия, Черкесск, Россия, </w:t>
      </w:r>
      <w:r>
        <w:br/>
        <w:t xml:space="preserve">leilushka@br.ru </w:t>
      </w:r>
    </w:p>
    <w:p w:rsidR="00860B57" w:rsidRDefault="00860B57" w:rsidP="00860B57">
      <w:pPr>
        <w:pStyle w:val="a6"/>
      </w:pPr>
      <w:proofErr w:type="spellStart"/>
      <w:r>
        <w:t>Узденова</w:t>
      </w:r>
      <w:proofErr w:type="spellEnd"/>
      <w:r>
        <w:t xml:space="preserve"> </w:t>
      </w:r>
      <w:proofErr w:type="spellStart"/>
      <w:r>
        <w:t>Залина</w:t>
      </w:r>
      <w:proofErr w:type="spellEnd"/>
      <w:r>
        <w:t xml:space="preserve"> </w:t>
      </w:r>
      <w:proofErr w:type="spellStart"/>
      <w:r>
        <w:t>Исмаиловна</w:t>
      </w:r>
      <w:proofErr w:type="spellEnd"/>
    </w:p>
    <w:p w:rsidR="00860B57" w:rsidRDefault="00860B57" w:rsidP="00860B57">
      <w:pPr>
        <w:pStyle w:val="a7"/>
      </w:pPr>
      <w:r>
        <w:t xml:space="preserve">Северо-Кавказская государственная академия, Черкесск, Россия, </w:t>
      </w:r>
      <w:r>
        <w:br/>
        <w:t>uzdenova_z@inbox.ru</w:t>
      </w:r>
    </w:p>
    <w:p w:rsidR="00860B57" w:rsidRDefault="00860B57" w:rsidP="00860B57">
      <w:pPr>
        <w:pStyle w:val="a8"/>
      </w:pPr>
      <w:r>
        <w:rPr>
          <w:spacing w:val="43"/>
        </w:rPr>
        <w:t>Аннотация</w:t>
      </w:r>
      <w:r>
        <w:t>. В статье дается сравнительный анализ управленческого и финансового учета на предприятии. Отмечается, что на современных крупных и средних предприятиях создание системы управленческого учета является сложным и важным процессом. Должным образом организованный управленческий учет и связанные с ним средства контроля являются наиболее важными функциями управления. Это ключ к успешному экономическому развитию, повышению эффективности использования потенциала собственного и заемного капитала и достижению наилучших результатов при наименьших затратах. Финансовый учет – это процесс подготовки бухгалтерской информации. Его пользователями могут быть любые юридические и физические лица, включая персонал за пределами предприятия: менеджеры, кредиторы, финансовые органы. Управленческий учет, иногда называемый производственным учетом или учетом затрат, представляет собой процесс подготовки информации, необходимой руководителям для планирования и контроля текущей производственной и коммерческой деятельности.</w:t>
      </w:r>
    </w:p>
    <w:p w:rsidR="00860B57" w:rsidRDefault="00860B57" w:rsidP="00860B57">
      <w:pPr>
        <w:pStyle w:val="a8"/>
      </w:pPr>
      <w:r>
        <w:rPr>
          <w:spacing w:val="43"/>
        </w:rPr>
        <w:t>Ключевые слова:</w:t>
      </w:r>
      <w:r>
        <w:t xml:space="preserve"> бухгалтерский учет; управленческий учет; финансовый учет; отчетность; организация.</w:t>
      </w:r>
    </w:p>
    <w:p w:rsidR="00860B57" w:rsidRDefault="00860B57" w:rsidP="00860B57">
      <w:pPr>
        <w:pStyle w:val="a9"/>
      </w:pPr>
      <w:r>
        <w:rPr>
          <w:spacing w:val="43"/>
        </w:rPr>
        <w:t>Для цитирования:</w:t>
      </w:r>
      <w:r>
        <w:t xml:space="preserve"> </w:t>
      </w:r>
      <w:proofErr w:type="spellStart"/>
      <w:r>
        <w:t>Боташева</w:t>
      </w:r>
      <w:proofErr w:type="spellEnd"/>
      <w:r>
        <w:t xml:space="preserve"> Л. С., </w:t>
      </w:r>
      <w:proofErr w:type="spellStart"/>
      <w:r>
        <w:t>Узденова</w:t>
      </w:r>
      <w:proofErr w:type="spellEnd"/>
      <w:r>
        <w:t xml:space="preserve"> З. И. Управленческий и финансовый учет: сравнительный анализ и роли в управлении финансовыми ресурсами предприятия // Инновационная экономика: информация, аналитика, прогнозы. – 2024. – № 1. – С. 211–216. https://doi.org/10.47576/2949-1894.2024.1.1.025.</w:t>
      </w:r>
    </w:p>
    <w:p w:rsidR="00860B57" w:rsidRDefault="00860B57" w:rsidP="00860B57">
      <w:pPr>
        <w:pStyle w:val="original"/>
      </w:pPr>
      <w:r>
        <w:t>Original article</w:t>
      </w:r>
    </w:p>
    <w:p w:rsidR="00860B57" w:rsidRPr="00860B57" w:rsidRDefault="00860B57" w:rsidP="00860B57">
      <w:pPr>
        <w:pStyle w:val="aa"/>
        <w:rPr>
          <w:lang w:val="en-US"/>
        </w:rPr>
      </w:pPr>
      <w:r w:rsidRPr="00860B57">
        <w:rPr>
          <w:lang w:val="en-US"/>
        </w:rPr>
        <w:t>Managerial and financial accounting: comparative analysis and roles in the management of financial resources of the enterprise</w:t>
      </w:r>
    </w:p>
    <w:p w:rsidR="00860B57" w:rsidRPr="00860B57" w:rsidRDefault="00860B57" w:rsidP="00860B57">
      <w:pPr>
        <w:pStyle w:val="ab"/>
        <w:rPr>
          <w:lang w:val="en-US"/>
        </w:rPr>
      </w:pPr>
      <w:proofErr w:type="spellStart"/>
      <w:r w:rsidRPr="00860B57">
        <w:rPr>
          <w:lang w:val="en-US"/>
        </w:rPr>
        <w:t>Botasheva</w:t>
      </w:r>
      <w:proofErr w:type="spellEnd"/>
      <w:r w:rsidRPr="00860B57">
        <w:rPr>
          <w:lang w:val="en-US"/>
        </w:rPr>
        <w:t xml:space="preserve"> Leila S.</w:t>
      </w:r>
    </w:p>
    <w:p w:rsidR="00860B57" w:rsidRPr="00860B57" w:rsidRDefault="00860B57" w:rsidP="00860B57">
      <w:pPr>
        <w:pStyle w:val="ac"/>
        <w:rPr>
          <w:lang w:val="en-US"/>
        </w:rPr>
      </w:pPr>
      <w:r w:rsidRPr="00860B57">
        <w:rPr>
          <w:lang w:val="en-US"/>
        </w:rPr>
        <w:t>North Caucasus State Academy, Cherkessk, Russia, leilushka@br.ru</w:t>
      </w:r>
    </w:p>
    <w:p w:rsidR="00860B57" w:rsidRPr="00860B57" w:rsidRDefault="00860B57" w:rsidP="00860B57">
      <w:pPr>
        <w:pStyle w:val="ab"/>
        <w:rPr>
          <w:lang w:val="en-US"/>
        </w:rPr>
      </w:pPr>
      <w:proofErr w:type="spellStart"/>
      <w:r w:rsidRPr="00860B57">
        <w:rPr>
          <w:lang w:val="en-US"/>
        </w:rPr>
        <w:t>Uzdenova</w:t>
      </w:r>
      <w:proofErr w:type="spellEnd"/>
      <w:r w:rsidRPr="00860B57">
        <w:rPr>
          <w:lang w:val="en-US"/>
        </w:rPr>
        <w:t xml:space="preserve"> </w:t>
      </w:r>
      <w:proofErr w:type="spellStart"/>
      <w:r w:rsidRPr="00860B57">
        <w:rPr>
          <w:lang w:val="en-US"/>
        </w:rPr>
        <w:t>Zalina</w:t>
      </w:r>
      <w:proofErr w:type="spellEnd"/>
      <w:r w:rsidRPr="00860B57">
        <w:rPr>
          <w:lang w:val="en-US"/>
        </w:rPr>
        <w:t xml:space="preserve"> I.</w:t>
      </w:r>
    </w:p>
    <w:p w:rsidR="00860B57" w:rsidRPr="00860B57" w:rsidRDefault="00860B57" w:rsidP="00860B57">
      <w:pPr>
        <w:pStyle w:val="ac"/>
        <w:rPr>
          <w:lang w:val="en-US"/>
        </w:rPr>
      </w:pPr>
      <w:r w:rsidRPr="00860B57">
        <w:rPr>
          <w:lang w:val="en-US"/>
        </w:rPr>
        <w:t>North Caucasus State Academy, Cherkessk, Russia, uzdenova_z@inbox.ru</w:t>
      </w:r>
    </w:p>
    <w:p w:rsidR="00860B57" w:rsidRPr="00860B57" w:rsidRDefault="00860B57" w:rsidP="00860B57">
      <w:pPr>
        <w:pStyle w:val="a8"/>
        <w:rPr>
          <w:lang w:val="en-US"/>
        </w:rPr>
      </w:pPr>
      <w:r w:rsidRPr="00860B57">
        <w:rPr>
          <w:spacing w:val="43"/>
          <w:lang w:val="en-US"/>
        </w:rPr>
        <w:t>Abstract</w:t>
      </w:r>
      <w:r w:rsidRPr="00860B57">
        <w:rPr>
          <w:lang w:val="en-US"/>
        </w:rPr>
        <w:t>. The article provides a comparative analysis of management and financial accounting at the enterprise. It is noted that in modern large and medium-sized enterprises, the creation of a management accounting system is a complex and important process. Properly organized management accounting and related controls are the most important management functions. This is the key to successful economic development, increasing the efficiency of using the potential of equity and debt capital and achieving the best results at the lowest cost. Financial accounting is the process of preparing accounting information. Its users can be any legal and natural persons, including personnel outside the enterprise: managers, creditors, financial authorities. Management accounting, sometimes called production accounting or cost accounting, is the process of preparing the information needed by managers to plan and control ongoing production and commercial activities.</w:t>
      </w:r>
    </w:p>
    <w:p w:rsidR="00860B57" w:rsidRPr="00860B57" w:rsidRDefault="00860B57" w:rsidP="00860B57">
      <w:pPr>
        <w:pStyle w:val="a8"/>
        <w:rPr>
          <w:lang w:val="en-US"/>
        </w:rPr>
      </w:pPr>
      <w:r w:rsidRPr="00860B57">
        <w:rPr>
          <w:spacing w:val="43"/>
          <w:lang w:val="en-US"/>
        </w:rPr>
        <w:t>Keywords</w:t>
      </w:r>
      <w:r w:rsidRPr="00860B57">
        <w:rPr>
          <w:lang w:val="en-US"/>
        </w:rPr>
        <w:t>: accounting; management accounting; financial accounting; reporting; organization.</w:t>
      </w:r>
    </w:p>
    <w:p w:rsidR="00860B57" w:rsidRPr="00860B57" w:rsidRDefault="00860B57" w:rsidP="00860B57">
      <w:pPr>
        <w:pStyle w:val="forcitation"/>
        <w:rPr>
          <w:lang w:val="en-US"/>
        </w:rPr>
      </w:pPr>
      <w:r w:rsidRPr="00860B57">
        <w:rPr>
          <w:spacing w:val="43"/>
          <w:lang w:val="en-US"/>
        </w:rPr>
        <w:t>For citation</w:t>
      </w:r>
      <w:r w:rsidRPr="00860B57">
        <w:rPr>
          <w:lang w:val="en-US"/>
        </w:rPr>
        <w:t xml:space="preserve">: </w:t>
      </w:r>
      <w:proofErr w:type="spellStart"/>
      <w:r w:rsidRPr="00860B57">
        <w:rPr>
          <w:lang w:val="en-US"/>
        </w:rPr>
        <w:t>Botasheva</w:t>
      </w:r>
      <w:proofErr w:type="spellEnd"/>
      <w:r w:rsidRPr="00860B57">
        <w:rPr>
          <w:lang w:val="en-US"/>
        </w:rPr>
        <w:t xml:space="preserve"> L. S., </w:t>
      </w:r>
      <w:proofErr w:type="spellStart"/>
      <w:r w:rsidRPr="00860B57">
        <w:rPr>
          <w:lang w:val="en-US"/>
        </w:rPr>
        <w:t>Uzdenova</w:t>
      </w:r>
      <w:proofErr w:type="spellEnd"/>
      <w:r w:rsidRPr="00860B57">
        <w:rPr>
          <w:lang w:val="en-US"/>
        </w:rPr>
        <w:t xml:space="preserve"> Z. I. Managerial and financial accounting: comparative analysis and roles in the management of financial resources of the enterprise.</w:t>
      </w:r>
      <w:r w:rsidRPr="00860B57">
        <w:rPr>
          <w:i/>
          <w:iCs/>
          <w:lang w:val="en-US"/>
        </w:rPr>
        <w:t xml:space="preserve"> Innovative economy: information, analysis, prognoses, </w:t>
      </w:r>
      <w:r w:rsidRPr="00860B57">
        <w:rPr>
          <w:lang w:val="en-US"/>
        </w:rPr>
        <w:t>2024, no. 1, pp. 211–216. https://doi.org/10.47576/2949-1894.2024.1.1.025.</w:t>
      </w:r>
    </w:p>
    <w:p w:rsidR="00C524F0" w:rsidRPr="00C524F0" w:rsidRDefault="00C524F0" w:rsidP="00C524F0">
      <w:pPr>
        <w:pStyle w:val="a3"/>
        <w:rPr>
          <w:lang w:val="ru-RU"/>
        </w:rPr>
      </w:pPr>
      <w:r w:rsidRPr="00C524F0">
        <w:rPr>
          <w:lang w:val="ru-RU"/>
        </w:rPr>
        <w:lastRenderedPageBreak/>
        <w:t>Научная статья</w:t>
      </w:r>
    </w:p>
    <w:p w:rsidR="00C524F0" w:rsidRPr="00C524F0" w:rsidRDefault="00C524F0" w:rsidP="00C524F0">
      <w:pPr>
        <w:pStyle w:val="a4"/>
        <w:rPr>
          <w:lang w:val="ru-RU"/>
        </w:rPr>
      </w:pPr>
      <w:r w:rsidRPr="00C524F0">
        <w:rPr>
          <w:lang w:val="ru-RU"/>
        </w:rPr>
        <w:t>УДК 338</w:t>
      </w:r>
    </w:p>
    <w:p w:rsidR="00C524F0" w:rsidRPr="00C524F0" w:rsidRDefault="00C524F0" w:rsidP="00C524F0">
      <w:pPr>
        <w:pStyle w:val="doi"/>
        <w:rPr>
          <w:lang w:val="ru-RU"/>
        </w:rPr>
      </w:pPr>
      <w:proofErr w:type="spellStart"/>
      <w:proofErr w:type="gramStart"/>
      <w:r>
        <w:t>doi</w:t>
      </w:r>
      <w:proofErr w:type="spellEnd"/>
      <w:proofErr w:type="gramEnd"/>
      <w:r w:rsidRPr="00C524F0">
        <w:rPr>
          <w:lang w:val="ru-RU"/>
        </w:rPr>
        <w:t>: 10.47576/2949-1894.2024.1.1.026</w:t>
      </w:r>
    </w:p>
    <w:p w:rsidR="00C524F0" w:rsidRDefault="00C524F0" w:rsidP="00C524F0">
      <w:pPr>
        <w:pStyle w:val="a5"/>
      </w:pPr>
      <w:r>
        <w:t>Формирование резерва под обесценение запасов как инструмент управления рисками организации</w:t>
      </w:r>
    </w:p>
    <w:p w:rsidR="00C524F0" w:rsidRDefault="00C524F0" w:rsidP="00C524F0">
      <w:pPr>
        <w:pStyle w:val="a6"/>
      </w:pPr>
      <w:r>
        <w:t xml:space="preserve">Васильева Надежда Константиновна </w:t>
      </w:r>
    </w:p>
    <w:p w:rsidR="00C524F0" w:rsidRDefault="00C524F0" w:rsidP="00C524F0">
      <w:pPr>
        <w:pStyle w:val="a7"/>
      </w:pPr>
      <w:r>
        <w:t>Кубанский государственный аграрный университет имени И. Т. Трубилина, Краснодар</w:t>
      </w:r>
    </w:p>
    <w:p w:rsidR="00C524F0" w:rsidRDefault="00C524F0" w:rsidP="00C524F0">
      <w:pPr>
        <w:pStyle w:val="a6"/>
      </w:pPr>
      <w:proofErr w:type="spellStart"/>
      <w:r>
        <w:t>Болотнова</w:t>
      </w:r>
      <w:proofErr w:type="spellEnd"/>
      <w:r>
        <w:t xml:space="preserve"> Евгения Александровна </w:t>
      </w:r>
    </w:p>
    <w:p w:rsidR="00C524F0" w:rsidRDefault="00C524F0" w:rsidP="00C524F0">
      <w:pPr>
        <w:pStyle w:val="a7"/>
      </w:pPr>
      <w:r>
        <w:t>Кубанский государственный аграрный университет имени И. Т. Трубилина, Краснодар</w:t>
      </w:r>
    </w:p>
    <w:p w:rsidR="00C524F0" w:rsidRDefault="00C524F0" w:rsidP="00C524F0">
      <w:pPr>
        <w:pStyle w:val="a6"/>
      </w:pPr>
      <w:r>
        <w:t xml:space="preserve">Бойко Ирина Петровна </w:t>
      </w:r>
    </w:p>
    <w:p w:rsidR="00C524F0" w:rsidRDefault="00C524F0" w:rsidP="00C524F0">
      <w:pPr>
        <w:pStyle w:val="a7"/>
      </w:pPr>
      <w:r>
        <w:t>Кубанский государственный аграрный университет имени И. Т. Трубилина, Краснодар</w:t>
      </w:r>
    </w:p>
    <w:p w:rsidR="00C524F0" w:rsidRDefault="00C524F0" w:rsidP="00C524F0">
      <w:pPr>
        <w:pStyle w:val="a6"/>
      </w:pPr>
      <w:r>
        <w:t xml:space="preserve">Сергеева Валерия Александровна </w:t>
      </w:r>
    </w:p>
    <w:p w:rsidR="00C524F0" w:rsidRDefault="00C524F0" w:rsidP="00C524F0">
      <w:pPr>
        <w:pStyle w:val="a7"/>
      </w:pPr>
      <w:r>
        <w:t>Кубанский государственный аграрный университет имени И. Т. Трубилина, Краснодар</w:t>
      </w:r>
    </w:p>
    <w:p w:rsidR="00C524F0" w:rsidRDefault="00C524F0" w:rsidP="00C524F0">
      <w:pPr>
        <w:pStyle w:val="a8"/>
      </w:pPr>
      <w:r>
        <w:rPr>
          <w:spacing w:val="43"/>
        </w:rPr>
        <w:t>Аннотация</w:t>
      </w:r>
      <w:r>
        <w:t xml:space="preserve">. В статье обоснована роль запасов в обеспечении непрерывности деятельности сельскохозяйственных организаций, раскрыт порядок их формирования и отражения в бухгалтерском балансе, дано описание элементов, входящих в их состав. На примере конкретной сельскохозяйственной организации с помощью аналитических расчетов определены суммы возможного обесценения запасов за счет морального устаревания, потери первоначальных качеств, снижения их рыночной стоимости, сужения рынков сбыта. Обоснована необходимость создания резерва под их обесценение для снижения риска отвлечения из оборота дополнительно как финансовых, так и материальных ресурсов организации. Дана оценка влияния формирования резерва под обесценение запасов на показатели бухгалтерского баланса. Экономически обоснованы возможности уменьшения финансовых затрат на формирование запасов. Выполненные расчеты показали, что ускорение оборачиваемости запасов позволит наиболее эффективно использовать ресурсы и значительно понизить затраты на хранение продукции, окажет положительное влияние на увеличение показателя выручки и чистой прибыли. Обосновано, что формирование резерва под обесценение запасов как дополнительный инструмент управления ограниченными ресурсами позволяет сформировать условия для непрерывного и эффективного функционирования организации. </w:t>
      </w:r>
    </w:p>
    <w:p w:rsidR="00C524F0" w:rsidRDefault="00C524F0" w:rsidP="00C524F0">
      <w:pPr>
        <w:pStyle w:val="a8"/>
      </w:pPr>
      <w:proofErr w:type="gramStart"/>
      <w:r>
        <w:rPr>
          <w:spacing w:val="43"/>
        </w:rPr>
        <w:t>Ключевые слова</w:t>
      </w:r>
      <w:r>
        <w:t>: сельскохозяйственная организация; запасы; порядок формирования; отчетность; резерв под обесценение запасов; эффективность, риски.</w:t>
      </w:r>
      <w:proofErr w:type="gramEnd"/>
    </w:p>
    <w:p w:rsidR="00C524F0" w:rsidRDefault="00C524F0" w:rsidP="00C524F0">
      <w:pPr>
        <w:pStyle w:val="a9"/>
      </w:pPr>
      <w:r>
        <w:rPr>
          <w:spacing w:val="43"/>
        </w:rPr>
        <w:t>Для цитирования</w:t>
      </w:r>
      <w:r>
        <w:t xml:space="preserve">: Васильева Н. К., </w:t>
      </w:r>
      <w:proofErr w:type="spellStart"/>
      <w:r>
        <w:t>Болотнова</w:t>
      </w:r>
      <w:proofErr w:type="spellEnd"/>
      <w:r>
        <w:t xml:space="preserve"> Е. А., Бойко И. П., Сергеева В. А. Формирование резерва под обесценение запасов как инструмент управления рисками организации // Инновационная экономика: информация, аналитика, прогнозы. – 2024. – № 1. – С. 217–223. https://doi.org/10.47576/2949-1894.2024.1.1.026.</w:t>
      </w:r>
    </w:p>
    <w:p w:rsidR="00C524F0" w:rsidRDefault="00C524F0" w:rsidP="00C524F0">
      <w:pPr>
        <w:pStyle w:val="original"/>
      </w:pPr>
      <w:r>
        <w:t>Original article</w:t>
      </w:r>
    </w:p>
    <w:p w:rsidR="00C524F0" w:rsidRPr="00C524F0" w:rsidRDefault="00C524F0" w:rsidP="00C524F0">
      <w:pPr>
        <w:pStyle w:val="aa"/>
        <w:rPr>
          <w:lang w:val="en-US"/>
        </w:rPr>
      </w:pPr>
      <w:r w:rsidRPr="00C524F0">
        <w:rPr>
          <w:lang w:val="en-US"/>
        </w:rPr>
        <w:t xml:space="preserve">The formation of reserves for impairment </w:t>
      </w:r>
      <w:r w:rsidRPr="00C524F0">
        <w:rPr>
          <w:lang w:val="en-US"/>
        </w:rPr>
        <w:br/>
        <w:t xml:space="preserve">of inventories as a risk management tool </w:t>
      </w:r>
      <w:r w:rsidRPr="00C524F0">
        <w:rPr>
          <w:lang w:val="en-US"/>
        </w:rPr>
        <w:br/>
        <w:t>of the organization</w:t>
      </w:r>
    </w:p>
    <w:p w:rsidR="00C524F0" w:rsidRPr="00C524F0" w:rsidRDefault="00C524F0" w:rsidP="00C524F0">
      <w:pPr>
        <w:pStyle w:val="ab"/>
        <w:rPr>
          <w:lang w:val="en-US"/>
        </w:rPr>
      </w:pPr>
      <w:proofErr w:type="spellStart"/>
      <w:r w:rsidRPr="00C524F0">
        <w:rPr>
          <w:lang w:val="en-US"/>
        </w:rPr>
        <w:t>Vasilieva</w:t>
      </w:r>
      <w:proofErr w:type="spellEnd"/>
      <w:r w:rsidRPr="00C524F0">
        <w:rPr>
          <w:lang w:val="en-US"/>
        </w:rPr>
        <w:t xml:space="preserve"> </w:t>
      </w:r>
      <w:proofErr w:type="spellStart"/>
      <w:r w:rsidRPr="00C524F0">
        <w:rPr>
          <w:lang w:val="en-US"/>
        </w:rPr>
        <w:t>Nadezhda</w:t>
      </w:r>
      <w:proofErr w:type="spellEnd"/>
      <w:r w:rsidRPr="00C524F0">
        <w:rPr>
          <w:lang w:val="en-US"/>
        </w:rPr>
        <w:t xml:space="preserve"> K. </w:t>
      </w:r>
    </w:p>
    <w:p w:rsidR="00C524F0" w:rsidRPr="00C524F0" w:rsidRDefault="00C524F0" w:rsidP="00C524F0">
      <w:pPr>
        <w:pStyle w:val="ac"/>
        <w:rPr>
          <w:lang w:val="en-US"/>
        </w:rPr>
      </w:pPr>
      <w:r w:rsidRPr="00C524F0">
        <w:rPr>
          <w:lang w:val="en-US"/>
        </w:rPr>
        <w:t xml:space="preserve">Kuban State Agrarian University I.T. </w:t>
      </w:r>
      <w:proofErr w:type="spellStart"/>
      <w:r w:rsidRPr="00C524F0">
        <w:rPr>
          <w:lang w:val="en-US"/>
        </w:rPr>
        <w:t>Trubilin</w:t>
      </w:r>
      <w:proofErr w:type="spellEnd"/>
      <w:r w:rsidRPr="00C524F0">
        <w:rPr>
          <w:lang w:val="en-US"/>
        </w:rPr>
        <w:t>, Krasnodar, Russia</w:t>
      </w:r>
    </w:p>
    <w:p w:rsidR="00C524F0" w:rsidRPr="00C524F0" w:rsidRDefault="00C524F0" w:rsidP="00C524F0">
      <w:pPr>
        <w:pStyle w:val="ab"/>
        <w:rPr>
          <w:lang w:val="en-US"/>
        </w:rPr>
      </w:pPr>
      <w:proofErr w:type="spellStart"/>
      <w:proofErr w:type="gramStart"/>
      <w:r w:rsidRPr="00C524F0">
        <w:rPr>
          <w:lang w:val="en-US"/>
        </w:rPr>
        <w:t>Bolotnova</w:t>
      </w:r>
      <w:proofErr w:type="spellEnd"/>
      <w:r w:rsidRPr="00C524F0">
        <w:rPr>
          <w:lang w:val="en-US"/>
        </w:rPr>
        <w:t xml:space="preserve"> </w:t>
      </w:r>
      <w:proofErr w:type="spellStart"/>
      <w:r w:rsidRPr="00C524F0">
        <w:rPr>
          <w:lang w:val="en-US"/>
        </w:rPr>
        <w:t>Evgeniya</w:t>
      </w:r>
      <w:proofErr w:type="spellEnd"/>
      <w:r w:rsidRPr="00C524F0">
        <w:rPr>
          <w:lang w:val="en-US"/>
        </w:rPr>
        <w:t xml:space="preserve"> A.</w:t>
      </w:r>
      <w:proofErr w:type="gramEnd"/>
      <w:r w:rsidRPr="00C524F0">
        <w:rPr>
          <w:lang w:val="en-US"/>
        </w:rPr>
        <w:t xml:space="preserve"> </w:t>
      </w:r>
    </w:p>
    <w:p w:rsidR="00C524F0" w:rsidRPr="00C524F0" w:rsidRDefault="00C524F0" w:rsidP="00C524F0">
      <w:pPr>
        <w:pStyle w:val="ac"/>
        <w:rPr>
          <w:lang w:val="en-US"/>
        </w:rPr>
      </w:pPr>
      <w:r w:rsidRPr="00C524F0">
        <w:rPr>
          <w:lang w:val="en-US"/>
        </w:rPr>
        <w:t xml:space="preserve">Kuban State Agrarian University I.T. </w:t>
      </w:r>
      <w:proofErr w:type="spellStart"/>
      <w:r w:rsidRPr="00C524F0">
        <w:rPr>
          <w:lang w:val="en-US"/>
        </w:rPr>
        <w:t>Trubilin</w:t>
      </w:r>
      <w:proofErr w:type="spellEnd"/>
      <w:r w:rsidRPr="00C524F0">
        <w:rPr>
          <w:lang w:val="en-US"/>
        </w:rPr>
        <w:t>, Krasnodar, Russia</w:t>
      </w:r>
    </w:p>
    <w:p w:rsidR="00C524F0" w:rsidRPr="00C524F0" w:rsidRDefault="00C524F0" w:rsidP="00C524F0">
      <w:pPr>
        <w:pStyle w:val="ab"/>
        <w:rPr>
          <w:lang w:val="en-US"/>
        </w:rPr>
      </w:pPr>
      <w:proofErr w:type="spellStart"/>
      <w:r w:rsidRPr="00C524F0">
        <w:rPr>
          <w:lang w:val="en-US"/>
        </w:rPr>
        <w:lastRenderedPageBreak/>
        <w:t>Boyko</w:t>
      </w:r>
      <w:proofErr w:type="spellEnd"/>
      <w:r w:rsidRPr="00C524F0">
        <w:rPr>
          <w:lang w:val="en-US"/>
        </w:rPr>
        <w:t xml:space="preserve"> Irina P. </w:t>
      </w:r>
    </w:p>
    <w:p w:rsidR="00C524F0" w:rsidRPr="00C524F0" w:rsidRDefault="00C524F0" w:rsidP="00C524F0">
      <w:pPr>
        <w:pStyle w:val="ac"/>
        <w:rPr>
          <w:lang w:val="en-US"/>
        </w:rPr>
      </w:pPr>
      <w:r w:rsidRPr="00C524F0">
        <w:rPr>
          <w:lang w:val="en-US"/>
        </w:rPr>
        <w:t xml:space="preserve">Kuban State Agrarian University named after I.T. </w:t>
      </w:r>
      <w:proofErr w:type="spellStart"/>
      <w:r w:rsidRPr="00C524F0">
        <w:rPr>
          <w:lang w:val="en-US"/>
        </w:rPr>
        <w:t>Trubilin</w:t>
      </w:r>
      <w:proofErr w:type="spellEnd"/>
      <w:r w:rsidRPr="00C524F0">
        <w:rPr>
          <w:lang w:val="en-US"/>
        </w:rPr>
        <w:t>, Krasnodar, Russia</w:t>
      </w:r>
    </w:p>
    <w:p w:rsidR="00C524F0" w:rsidRPr="00C524F0" w:rsidRDefault="00C524F0" w:rsidP="00C524F0">
      <w:pPr>
        <w:pStyle w:val="ab"/>
        <w:rPr>
          <w:lang w:val="en-US"/>
        </w:rPr>
      </w:pPr>
      <w:proofErr w:type="spellStart"/>
      <w:proofErr w:type="gramStart"/>
      <w:r w:rsidRPr="00C524F0">
        <w:rPr>
          <w:lang w:val="en-US"/>
        </w:rPr>
        <w:t>Sergeeva</w:t>
      </w:r>
      <w:proofErr w:type="spellEnd"/>
      <w:r w:rsidRPr="00C524F0">
        <w:rPr>
          <w:lang w:val="en-US"/>
        </w:rPr>
        <w:t xml:space="preserve"> Valeria A.</w:t>
      </w:r>
      <w:proofErr w:type="gramEnd"/>
      <w:r w:rsidRPr="00C524F0">
        <w:rPr>
          <w:lang w:val="en-US"/>
        </w:rPr>
        <w:t xml:space="preserve"> </w:t>
      </w:r>
    </w:p>
    <w:p w:rsidR="00C524F0" w:rsidRPr="00C524F0" w:rsidRDefault="00C524F0" w:rsidP="00C524F0">
      <w:pPr>
        <w:pStyle w:val="ac"/>
        <w:rPr>
          <w:lang w:val="en-US"/>
        </w:rPr>
      </w:pPr>
      <w:r w:rsidRPr="00C524F0">
        <w:rPr>
          <w:lang w:val="en-US"/>
        </w:rPr>
        <w:t xml:space="preserve">Kuban State Agrarian University named after I.T. </w:t>
      </w:r>
      <w:proofErr w:type="spellStart"/>
      <w:r w:rsidRPr="00C524F0">
        <w:rPr>
          <w:lang w:val="en-US"/>
        </w:rPr>
        <w:t>Trubilin</w:t>
      </w:r>
      <w:proofErr w:type="spellEnd"/>
      <w:r w:rsidRPr="00C524F0">
        <w:rPr>
          <w:lang w:val="en-US"/>
        </w:rPr>
        <w:t>, Krasnodar, Russia</w:t>
      </w:r>
    </w:p>
    <w:p w:rsidR="00C524F0" w:rsidRPr="00C524F0" w:rsidRDefault="00C524F0" w:rsidP="00C524F0">
      <w:pPr>
        <w:pStyle w:val="a8"/>
        <w:rPr>
          <w:lang w:val="en-US"/>
        </w:rPr>
      </w:pPr>
      <w:r w:rsidRPr="00C524F0">
        <w:rPr>
          <w:spacing w:val="43"/>
          <w:lang w:val="en-US"/>
        </w:rPr>
        <w:t>Abstract</w:t>
      </w:r>
      <w:r w:rsidRPr="00C524F0">
        <w:rPr>
          <w:lang w:val="en-US"/>
        </w:rPr>
        <w:t>. The article substantiates the role of stocks in ensuring the continuity of agricultural organizations, reveals the procedure for their formation and reflection in the balance sheet, and describes the elements that make up them. Using the example of a specific agricultural organization, analytical calculations have been used to determine the amounts of possible depreciation of stocks due to obsolescence, loss of original qualities, reduction of their market value, and narrowing of sales markets. The necessity of creating a reserve for their impairment is justified in order to reduce the risk of additional diversion of both financial and material resources of the organization from turnover. The assessment of the impact of the formation of reserves for impairment of inventories on the balance sheet indicators is given. The possibilities of reducing the financial costs of inventory formation are economically justified. The calculations performed showed that accelerating inventory turnover will allow the most efficient use of resources and significantly reduce the cost of storing products, will have a positive impact on increasing revenue and net profit. It is proved that the formation of a reserve for the depreciation of reserves as an additional tool for managing limited resources allows the organization to create conditions for continuous and effective functioning.</w:t>
      </w:r>
    </w:p>
    <w:p w:rsidR="00C524F0" w:rsidRPr="00C524F0" w:rsidRDefault="00C524F0" w:rsidP="00C524F0">
      <w:pPr>
        <w:pStyle w:val="a8"/>
        <w:rPr>
          <w:lang w:val="en-US"/>
        </w:rPr>
      </w:pPr>
      <w:r w:rsidRPr="00C524F0">
        <w:rPr>
          <w:spacing w:val="43"/>
          <w:lang w:val="en-US"/>
        </w:rPr>
        <w:t>Keywords</w:t>
      </w:r>
      <w:r w:rsidRPr="00C524F0">
        <w:rPr>
          <w:lang w:val="en-US"/>
        </w:rPr>
        <w:t>: agricultural organization; stocks; formation procedure; reporting; reserve for inventory impairment; efficiency; risks.</w:t>
      </w:r>
    </w:p>
    <w:p w:rsidR="00C524F0" w:rsidRPr="00C524F0" w:rsidRDefault="00C524F0" w:rsidP="00C524F0">
      <w:pPr>
        <w:pStyle w:val="forcitation"/>
        <w:rPr>
          <w:lang w:val="en-US"/>
        </w:rPr>
      </w:pPr>
      <w:r w:rsidRPr="00C524F0">
        <w:rPr>
          <w:spacing w:val="43"/>
          <w:lang w:val="en-US"/>
        </w:rPr>
        <w:t>For citation:</w:t>
      </w:r>
      <w:r w:rsidRPr="00C524F0">
        <w:rPr>
          <w:lang w:val="en-US"/>
        </w:rPr>
        <w:t xml:space="preserve"> </w:t>
      </w:r>
      <w:proofErr w:type="spellStart"/>
      <w:r w:rsidRPr="00C524F0">
        <w:rPr>
          <w:lang w:val="en-US"/>
        </w:rPr>
        <w:t>Vasilieva</w:t>
      </w:r>
      <w:proofErr w:type="spellEnd"/>
      <w:r w:rsidRPr="00C524F0">
        <w:rPr>
          <w:lang w:val="en-US"/>
        </w:rPr>
        <w:t xml:space="preserve"> N. K., </w:t>
      </w:r>
      <w:proofErr w:type="spellStart"/>
      <w:r w:rsidRPr="00C524F0">
        <w:rPr>
          <w:lang w:val="en-US"/>
        </w:rPr>
        <w:t>Bolotnova</w:t>
      </w:r>
      <w:proofErr w:type="spellEnd"/>
      <w:r w:rsidRPr="00C524F0">
        <w:rPr>
          <w:lang w:val="en-US"/>
        </w:rPr>
        <w:t xml:space="preserve"> E. A., </w:t>
      </w:r>
      <w:proofErr w:type="spellStart"/>
      <w:r w:rsidRPr="00C524F0">
        <w:rPr>
          <w:lang w:val="en-US"/>
        </w:rPr>
        <w:t>Boyko</w:t>
      </w:r>
      <w:proofErr w:type="spellEnd"/>
      <w:r w:rsidRPr="00C524F0">
        <w:rPr>
          <w:lang w:val="en-US"/>
        </w:rPr>
        <w:t xml:space="preserve"> I. P., </w:t>
      </w:r>
      <w:proofErr w:type="spellStart"/>
      <w:r w:rsidRPr="00C524F0">
        <w:rPr>
          <w:lang w:val="en-US"/>
        </w:rPr>
        <w:t>Sergeeva</w:t>
      </w:r>
      <w:proofErr w:type="spellEnd"/>
      <w:r w:rsidRPr="00C524F0">
        <w:rPr>
          <w:lang w:val="en-US"/>
        </w:rPr>
        <w:t xml:space="preserve"> V. A. </w:t>
      </w:r>
      <w:proofErr w:type="gramStart"/>
      <w:r w:rsidRPr="00C524F0">
        <w:rPr>
          <w:lang w:val="en-US"/>
        </w:rPr>
        <w:t>The formation of reserves for impairment of inventories as a risk management tool of the organization.</w:t>
      </w:r>
      <w:proofErr w:type="gramEnd"/>
      <w:r w:rsidRPr="00C524F0">
        <w:rPr>
          <w:lang w:val="en-US"/>
        </w:rPr>
        <w:t xml:space="preserve"> </w:t>
      </w:r>
      <w:r w:rsidRPr="00C524F0">
        <w:rPr>
          <w:i/>
          <w:iCs/>
          <w:lang w:val="en-US"/>
        </w:rPr>
        <w:t xml:space="preserve">Innovative economy: information, analysis, prognoses, </w:t>
      </w:r>
      <w:r w:rsidRPr="00C524F0">
        <w:rPr>
          <w:lang w:val="en-US"/>
        </w:rPr>
        <w:t>2024, no. 1, pp. 217–223. https://doi.org/10.47576/2949-1894.2024.1.1.026.</w:t>
      </w:r>
    </w:p>
    <w:p w:rsidR="001D1165" w:rsidRPr="001D1165" w:rsidRDefault="001D1165" w:rsidP="001D1165">
      <w:pPr>
        <w:pStyle w:val="a3"/>
        <w:rPr>
          <w:lang w:val="ru-RU"/>
        </w:rPr>
      </w:pPr>
      <w:r w:rsidRPr="001D1165">
        <w:rPr>
          <w:lang w:val="ru-RU"/>
        </w:rPr>
        <w:t>Научная статья</w:t>
      </w:r>
    </w:p>
    <w:p w:rsidR="001D1165" w:rsidRPr="001D1165" w:rsidRDefault="001D1165" w:rsidP="001D1165">
      <w:pPr>
        <w:pStyle w:val="a4"/>
        <w:rPr>
          <w:lang w:val="ru-RU"/>
        </w:rPr>
      </w:pPr>
      <w:r w:rsidRPr="001D1165">
        <w:rPr>
          <w:lang w:val="ru-RU"/>
        </w:rPr>
        <w:t>УДК 336</w:t>
      </w:r>
    </w:p>
    <w:p w:rsidR="001D1165" w:rsidRPr="001D1165" w:rsidRDefault="001D1165" w:rsidP="001D1165">
      <w:pPr>
        <w:pStyle w:val="doi"/>
        <w:rPr>
          <w:lang w:val="ru-RU"/>
        </w:rPr>
      </w:pPr>
      <w:proofErr w:type="spellStart"/>
      <w:proofErr w:type="gramStart"/>
      <w:r>
        <w:t>doi</w:t>
      </w:r>
      <w:proofErr w:type="spellEnd"/>
      <w:proofErr w:type="gramEnd"/>
      <w:r w:rsidRPr="001D1165">
        <w:rPr>
          <w:lang w:val="ru-RU"/>
        </w:rPr>
        <w:t>: 10.47576/2949-1894.2024.1.1.027</w:t>
      </w:r>
    </w:p>
    <w:p w:rsidR="001D1165" w:rsidRDefault="001D1165" w:rsidP="001D1165">
      <w:pPr>
        <w:pStyle w:val="a5"/>
      </w:pPr>
      <w:r>
        <w:t xml:space="preserve">Анализ развития регионов как функция программного стратегического управления </w:t>
      </w:r>
    </w:p>
    <w:p w:rsidR="001D1165" w:rsidRDefault="001D1165" w:rsidP="001D1165">
      <w:pPr>
        <w:pStyle w:val="a6"/>
      </w:pPr>
      <w:r>
        <w:t xml:space="preserve">Соколов Алексей Павлович </w:t>
      </w:r>
    </w:p>
    <w:p w:rsidR="001D1165" w:rsidRDefault="001D1165" w:rsidP="001D1165">
      <w:pPr>
        <w:pStyle w:val="a7"/>
      </w:pPr>
      <w:r>
        <w:t>Российский экономический университет имени Г. В. Плеханова</w:t>
      </w:r>
      <w:r>
        <w:br/>
        <w:t>Российская таможенная академия</w:t>
      </w:r>
      <w:r>
        <w:br/>
        <w:t xml:space="preserve">Москва, Россия, sokolov.ap@rea.ru </w:t>
      </w:r>
    </w:p>
    <w:p w:rsidR="001D1165" w:rsidRDefault="001D1165" w:rsidP="001D1165">
      <w:pPr>
        <w:pStyle w:val="a6"/>
      </w:pPr>
      <w:r>
        <w:t xml:space="preserve">Литвин Геннадий Владимирович </w:t>
      </w:r>
    </w:p>
    <w:p w:rsidR="001D1165" w:rsidRDefault="001D1165" w:rsidP="001D1165">
      <w:pPr>
        <w:pStyle w:val="a7"/>
      </w:pPr>
      <w:r>
        <w:t xml:space="preserve">Российский экономический университет имени Г. В. Плеханова, Москва, </w:t>
      </w:r>
      <w:r>
        <w:br/>
        <w:t>Россия, litvin@resolut.ru</w:t>
      </w:r>
    </w:p>
    <w:p w:rsidR="001D1165" w:rsidRDefault="001D1165" w:rsidP="001D1165">
      <w:pPr>
        <w:pStyle w:val="a8"/>
      </w:pPr>
      <w:r>
        <w:rPr>
          <w:spacing w:val="43"/>
        </w:rPr>
        <w:t>Аннотация</w:t>
      </w:r>
      <w:r>
        <w:t xml:space="preserve">. В статье дается оценка развития регионов как функция программного стратегического управления. Согласно современным подходам инновации играют важнейшую роль в развитии экономики и социальной сферы, способствуя повышению уровня жизни и продуктивности. Государство активно поддерживает инновационную деятельность, создавая благоприятные условия для инвестирования в регионы и стимулируя развитие инновационных компаний. Инновации способствуют не только технологическому прогрессу, но и улучшению социальной инфраструктуры, что в свою очередь приводит к увеличению качества жизни населения. Развитие инновационной сферы в различных регионах России играет важную роль в совершенствовании экономики страны, повышении конкурентоспособности регионов и привлечении инвестиций. Эффективное управление социально-экономической деятельностью требует постоянного внимания к инновациям и их внедрению как ключевому фактору стимулирования развития на всех уровнях экономики. </w:t>
      </w:r>
    </w:p>
    <w:p w:rsidR="001D1165" w:rsidRDefault="001D1165" w:rsidP="001D1165">
      <w:pPr>
        <w:pStyle w:val="a8"/>
      </w:pPr>
      <w:r>
        <w:rPr>
          <w:spacing w:val="43"/>
        </w:rPr>
        <w:lastRenderedPageBreak/>
        <w:t>Ключевые слова</w:t>
      </w:r>
      <w:r>
        <w:t>: программное управление; стратегия; развитие регионов.</w:t>
      </w:r>
    </w:p>
    <w:p w:rsidR="001D1165" w:rsidRDefault="001D1165" w:rsidP="001D1165">
      <w:pPr>
        <w:pStyle w:val="a9"/>
      </w:pPr>
      <w:r>
        <w:rPr>
          <w:spacing w:val="43"/>
        </w:rPr>
        <w:t>Для цитирования:</w:t>
      </w:r>
      <w:r>
        <w:t xml:space="preserve"> Соколов А. П., Литвин Г. В. Анализ развития регионов как функция программного стратегического управления // Инновационная экономика: информация, аналитика, прогнозы. – 2024. – № 1. – С. 224–230. https://doi.org/10.47576/2949-1894.2024.1.1.027.</w:t>
      </w:r>
    </w:p>
    <w:p w:rsidR="001D1165" w:rsidRDefault="001D1165" w:rsidP="001D1165">
      <w:pPr>
        <w:pStyle w:val="original"/>
      </w:pPr>
      <w:r>
        <w:t>Original article</w:t>
      </w:r>
    </w:p>
    <w:p w:rsidR="001D1165" w:rsidRPr="001D1165" w:rsidRDefault="001D1165" w:rsidP="001D1165">
      <w:pPr>
        <w:pStyle w:val="aa"/>
        <w:rPr>
          <w:lang w:val="en-US"/>
        </w:rPr>
      </w:pPr>
      <w:r w:rsidRPr="001D1165">
        <w:rPr>
          <w:lang w:val="en-US"/>
        </w:rPr>
        <w:t>Analysis of regional development as a function of programmatic strategic management</w:t>
      </w:r>
    </w:p>
    <w:p w:rsidR="001D1165" w:rsidRPr="001D1165" w:rsidRDefault="001D1165" w:rsidP="001D1165">
      <w:pPr>
        <w:pStyle w:val="ab"/>
        <w:rPr>
          <w:lang w:val="en-US"/>
        </w:rPr>
      </w:pPr>
      <w:proofErr w:type="spellStart"/>
      <w:r w:rsidRPr="001D1165">
        <w:rPr>
          <w:lang w:val="en-US"/>
        </w:rPr>
        <w:t>Sokolov</w:t>
      </w:r>
      <w:proofErr w:type="spellEnd"/>
      <w:r w:rsidRPr="001D1165">
        <w:rPr>
          <w:lang w:val="en-US"/>
        </w:rPr>
        <w:t xml:space="preserve"> Alexey P.</w:t>
      </w:r>
    </w:p>
    <w:p w:rsidR="001D1165" w:rsidRPr="001D1165" w:rsidRDefault="001D1165" w:rsidP="001D1165">
      <w:pPr>
        <w:pStyle w:val="ac"/>
        <w:rPr>
          <w:lang w:val="en-US"/>
        </w:rPr>
      </w:pPr>
      <w:r w:rsidRPr="001D1165">
        <w:rPr>
          <w:lang w:val="en-US"/>
        </w:rPr>
        <w:t>Plekhanov Russian University of Economics</w:t>
      </w:r>
      <w:r w:rsidRPr="001D1165">
        <w:rPr>
          <w:lang w:val="en-US"/>
        </w:rPr>
        <w:br/>
        <w:t>Russian Customs Academy</w:t>
      </w:r>
      <w:r w:rsidRPr="001D1165">
        <w:rPr>
          <w:lang w:val="en-US"/>
        </w:rPr>
        <w:br/>
        <w:t>Moscow, Russia, sokolov.ap@rea.ru</w:t>
      </w:r>
    </w:p>
    <w:p w:rsidR="001D1165" w:rsidRPr="001D1165" w:rsidRDefault="001D1165" w:rsidP="001D1165">
      <w:pPr>
        <w:pStyle w:val="a6"/>
        <w:rPr>
          <w:lang w:val="en-US"/>
        </w:rPr>
      </w:pPr>
      <w:proofErr w:type="spellStart"/>
      <w:r w:rsidRPr="001D1165">
        <w:rPr>
          <w:lang w:val="en-US"/>
        </w:rPr>
        <w:t>Litvin</w:t>
      </w:r>
      <w:proofErr w:type="spellEnd"/>
      <w:r w:rsidRPr="001D1165">
        <w:rPr>
          <w:lang w:val="en-US"/>
        </w:rPr>
        <w:t xml:space="preserve"> Gennady V.</w:t>
      </w:r>
    </w:p>
    <w:p w:rsidR="001D1165" w:rsidRPr="001D1165" w:rsidRDefault="001D1165" w:rsidP="001D1165">
      <w:pPr>
        <w:pStyle w:val="ac"/>
        <w:rPr>
          <w:lang w:val="en-US"/>
        </w:rPr>
      </w:pPr>
      <w:r w:rsidRPr="001D1165">
        <w:rPr>
          <w:lang w:val="en-US"/>
        </w:rPr>
        <w:t>Plekhanov Russian University of Economics, Moscow, Russia, litvin@resolut.ru</w:t>
      </w:r>
    </w:p>
    <w:p w:rsidR="001D1165" w:rsidRPr="001D1165" w:rsidRDefault="001D1165" w:rsidP="001D1165">
      <w:pPr>
        <w:pStyle w:val="a8"/>
        <w:rPr>
          <w:spacing w:val="-4"/>
          <w:lang w:val="en-US"/>
        </w:rPr>
      </w:pPr>
      <w:r w:rsidRPr="001D1165">
        <w:rPr>
          <w:spacing w:val="43"/>
          <w:lang w:val="en-US"/>
        </w:rPr>
        <w:t>Abstract</w:t>
      </w:r>
      <w:r w:rsidRPr="001D1165">
        <w:rPr>
          <w:lang w:val="en-US"/>
        </w:rPr>
        <w:t xml:space="preserve">. </w:t>
      </w:r>
      <w:r w:rsidRPr="001D1165">
        <w:rPr>
          <w:spacing w:val="-4"/>
          <w:lang w:val="en-US"/>
        </w:rPr>
        <w:t>The article provides an assessment of regional development as a function of programmatic strategic management. According to modern approaches, innovations play a crucial role in the development of the economy and the social sphere, contributing to an increase in living standards and productivity. The state actively supports innovative activities, creating favorable conditions for investment in the regions and stimulating the development of innovative companies. Innovations contribute not only to technological progress, but also to the improvement of social infrastructure, which in turn leads to an increase in the quality of life of the population. The development of the innovation sector in various regions of Russia plays an important role in improving the country’s economy, increasing the competitiveness of regions and attracting investments. Effective management of socio-economic activities requires constant attention to innovations and their implementation as a key factor in stimulating development at all levels of the economy.</w:t>
      </w:r>
    </w:p>
    <w:p w:rsidR="001D1165" w:rsidRPr="001D1165" w:rsidRDefault="001D1165" w:rsidP="001D1165">
      <w:pPr>
        <w:pStyle w:val="a8"/>
        <w:rPr>
          <w:lang w:val="en-US"/>
        </w:rPr>
      </w:pPr>
      <w:r w:rsidRPr="001D1165">
        <w:rPr>
          <w:spacing w:val="43"/>
          <w:lang w:val="en-US"/>
        </w:rPr>
        <w:t>Keywords</w:t>
      </w:r>
      <w:r w:rsidRPr="001D1165">
        <w:rPr>
          <w:lang w:val="en-US"/>
        </w:rPr>
        <w:t>: program management; strategy; regional development.</w:t>
      </w:r>
    </w:p>
    <w:p w:rsidR="001D1165" w:rsidRPr="001D1165" w:rsidRDefault="001D1165" w:rsidP="001D1165">
      <w:pPr>
        <w:pStyle w:val="forcitation"/>
        <w:rPr>
          <w:lang w:val="en-US"/>
        </w:rPr>
      </w:pPr>
      <w:r w:rsidRPr="001D1165">
        <w:rPr>
          <w:spacing w:val="43"/>
          <w:lang w:val="en-US"/>
        </w:rPr>
        <w:t>For citation</w:t>
      </w:r>
      <w:r w:rsidRPr="001D1165">
        <w:rPr>
          <w:lang w:val="en-US"/>
        </w:rPr>
        <w:t xml:space="preserve">: </w:t>
      </w:r>
      <w:proofErr w:type="spellStart"/>
      <w:r w:rsidRPr="001D1165">
        <w:rPr>
          <w:lang w:val="en-US"/>
        </w:rPr>
        <w:t>Sokolov</w:t>
      </w:r>
      <w:proofErr w:type="spellEnd"/>
      <w:r w:rsidRPr="001D1165">
        <w:rPr>
          <w:lang w:val="en-US"/>
        </w:rPr>
        <w:t xml:space="preserve"> A. P., </w:t>
      </w:r>
      <w:proofErr w:type="spellStart"/>
      <w:r w:rsidRPr="001D1165">
        <w:rPr>
          <w:lang w:val="en-US"/>
        </w:rPr>
        <w:t>Litvin</w:t>
      </w:r>
      <w:proofErr w:type="spellEnd"/>
      <w:r w:rsidRPr="001D1165">
        <w:rPr>
          <w:lang w:val="en-US"/>
        </w:rPr>
        <w:t xml:space="preserve"> G. V. Analysis of regional development as a function of programmatic strategic management. </w:t>
      </w:r>
      <w:r w:rsidRPr="001D1165">
        <w:rPr>
          <w:i/>
          <w:iCs/>
          <w:lang w:val="en-US"/>
        </w:rPr>
        <w:t xml:space="preserve">Innovative economy: information, analysis, prognoses, </w:t>
      </w:r>
      <w:r w:rsidRPr="001D1165">
        <w:rPr>
          <w:lang w:val="en-US"/>
        </w:rPr>
        <w:t>2024, no. 1, pp. 224–230. https://doi.org/10.47576/2949-1894.2024.1.1.027.</w:t>
      </w:r>
    </w:p>
    <w:p w:rsidR="00831D99" w:rsidRDefault="00831D99" w:rsidP="00831D99">
      <w:pPr>
        <w:pStyle w:val="a3"/>
      </w:pPr>
      <w:proofErr w:type="spellStart"/>
      <w:r>
        <w:t>Научная</w:t>
      </w:r>
      <w:proofErr w:type="spellEnd"/>
      <w:r>
        <w:t xml:space="preserve"> </w:t>
      </w:r>
      <w:proofErr w:type="spellStart"/>
      <w:r>
        <w:t>статья</w:t>
      </w:r>
      <w:proofErr w:type="spellEnd"/>
    </w:p>
    <w:p w:rsidR="00831D99" w:rsidRPr="00831D99" w:rsidRDefault="00831D99" w:rsidP="00831D99">
      <w:pPr>
        <w:pStyle w:val="a4"/>
        <w:rPr>
          <w:lang w:val="ru-RU"/>
        </w:rPr>
      </w:pPr>
      <w:r w:rsidRPr="00831D99">
        <w:rPr>
          <w:lang w:val="ru-RU"/>
        </w:rPr>
        <w:t>УДК 336</w:t>
      </w:r>
    </w:p>
    <w:p w:rsidR="00831D99" w:rsidRPr="00831D99" w:rsidRDefault="00831D99" w:rsidP="00831D99">
      <w:pPr>
        <w:pStyle w:val="doi"/>
        <w:rPr>
          <w:lang w:val="ru-RU"/>
        </w:rPr>
      </w:pPr>
      <w:proofErr w:type="spellStart"/>
      <w:proofErr w:type="gramStart"/>
      <w:r>
        <w:t>doi</w:t>
      </w:r>
      <w:proofErr w:type="spellEnd"/>
      <w:proofErr w:type="gramEnd"/>
      <w:r w:rsidRPr="00831D99">
        <w:rPr>
          <w:lang w:val="ru-RU"/>
        </w:rPr>
        <w:t>: 10.47576/2949-1894.2024.1.1.028</w:t>
      </w:r>
    </w:p>
    <w:p w:rsidR="00831D99" w:rsidRDefault="00831D99" w:rsidP="00831D99">
      <w:pPr>
        <w:pStyle w:val="a5"/>
      </w:pPr>
      <w:r>
        <w:t>Сущность и содержание понятия «продовольственная безопасность»</w:t>
      </w:r>
    </w:p>
    <w:p w:rsidR="00831D99" w:rsidRDefault="00831D99" w:rsidP="00831D99">
      <w:pPr>
        <w:pStyle w:val="a6"/>
      </w:pPr>
      <w:proofErr w:type="spellStart"/>
      <w:r>
        <w:t>Патлань</w:t>
      </w:r>
      <w:proofErr w:type="spellEnd"/>
      <w:r>
        <w:t xml:space="preserve"> Егор Сергеевич </w:t>
      </w:r>
    </w:p>
    <w:p w:rsidR="00831D99" w:rsidRDefault="00831D99" w:rsidP="00831D99">
      <w:pPr>
        <w:pStyle w:val="a7"/>
      </w:pPr>
      <w:r>
        <w:t>Владимирский государственный университет имени А. Г. и Н. Г. Столетовых, Владимир, Россия</w:t>
      </w:r>
    </w:p>
    <w:p w:rsidR="00831D99" w:rsidRDefault="00831D99" w:rsidP="00831D99">
      <w:pPr>
        <w:pStyle w:val="a8"/>
      </w:pPr>
      <w:r>
        <w:rPr>
          <w:spacing w:val="43"/>
        </w:rPr>
        <w:t>Аннотация</w:t>
      </w:r>
      <w:r>
        <w:t xml:space="preserve">. В статье рассмотрены различные подходы к понятию продовольственной безопасности. В условиях санкционного давления одной из важнейших задач государства является обеспечение продовольственной безопасности страны, включающей в себя способность отечественного агропромышленного комплекса обеспечить население основными продуктами питания в необходимом объеме. От правильного подхода к трактовке понятия зависят задачи, которые будут ставиться для обеспечения продовольственной безопасности. </w:t>
      </w:r>
    </w:p>
    <w:p w:rsidR="00831D99" w:rsidRDefault="00831D99" w:rsidP="00831D99">
      <w:pPr>
        <w:pStyle w:val="a8"/>
      </w:pPr>
      <w:r>
        <w:rPr>
          <w:spacing w:val="43"/>
        </w:rPr>
        <w:t>Ключевые слова</w:t>
      </w:r>
      <w:r>
        <w:t>: продовольственная безопасность; импортозамещение; продовольствие; экономическая безопасность; продовольственная независимость.</w:t>
      </w:r>
    </w:p>
    <w:p w:rsidR="00831D99" w:rsidRDefault="00831D99" w:rsidP="00831D99">
      <w:pPr>
        <w:pStyle w:val="a9"/>
      </w:pPr>
      <w:r>
        <w:rPr>
          <w:spacing w:val="43"/>
        </w:rPr>
        <w:lastRenderedPageBreak/>
        <w:t xml:space="preserve">Для цитирования: </w:t>
      </w:r>
      <w:proofErr w:type="spellStart"/>
      <w:r>
        <w:t>Патлань</w:t>
      </w:r>
      <w:proofErr w:type="spellEnd"/>
      <w:r>
        <w:t xml:space="preserve"> Е. С. Сущность и содержание понятия «продовольственная безопасность» // Инновационная экономика: информация, аналитика, прогнозы. – 2024. – № 1. – С. 231–237. https://doi.org/10.47576/2949-1894.2024.1.1.028.</w:t>
      </w:r>
    </w:p>
    <w:p w:rsidR="00831D99" w:rsidRDefault="00831D99" w:rsidP="00831D99">
      <w:pPr>
        <w:pStyle w:val="original"/>
      </w:pPr>
      <w:r>
        <w:t>Original article</w:t>
      </w:r>
    </w:p>
    <w:p w:rsidR="00831D99" w:rsidRPr="00831D99" w:rsidRDefault="00831D99" w:rsidP="00831D99">
      <w:pPr>
        <w:pStyle w:val="aa"/>
        <w:rPr>
          <w:lang w:val="en-US"/>
        </w:rPr>
      </w:pPr>
      <w:r w:rsidRPr="00831D99">
        <w:rPr>
          <w:lang w:val="en-US"/>
        </w:rPr>
        <w:t xml:space="preserve">Essence and content of the concept </w:t>
      </w:r>
      <w:r w:rsidRPr="00831D99">
        <w:rPr>
          <w:lang w:val="en-US"/>
        </w:rPr>
        <w:br/>
        <w:t>“food security”</w:t>
      </w:r>
    </w:p>
    <w:p w:rsidR="00831D99" w:rsidRPr="00831D99" w:rsidRDefault="00831D99" w:rsidP="00831D99">
      <w:pPr>
        <w:pStyle w:val="ab"/>
        <w:rPr>
          <w:lang w:val="en-US"/>
        </w:rPr>
      </w:pPr>
      <w:proofErr w:type="spellStart"/>
      <w:r w:rsidRPr="00831D99">
        <w:rPr>
          <w:lang w:val="en-US"/>
        </w:rPr>
        <w:t>Patlan</w:t>
      </w:r>
      <w:proofErr w:type="spellEnd"/>
      <w:r w:rsidRPr="00831D99">
        <w:rPr>
          <w:lang w:val="en-US"/>
        </w:rPr>
        <w:t xml:space="preserve"> </w:t>
      </w:r>
      <w:proofErr w:type="spellStart"/>
      <w:r w:rsidRPr="00831D99">
        <w:rPr>
          <w:lang w:val="en-US"/>
        </w:rPr>
        <w:t>Egor</w:t>
      </w:r>
      <w:proofErr w:type="spellEnd"/>
      <w:r w:rsidRPr="00831D99">
        <w:rPr>
          <w:lang w:val="en-US"/>
        </w:rPr>
        <w:t xml:space="preserve"> S.</w:t>
      </w:r>
    </w:p>
    <w:p w:rsidR="00831D99" w:rsidRPr="00831D99" w:rsidRDefault="00831D99" w:rsidP="00831D99">
      <w:pPr>
        <w:pStyle w:val="ac"/>
        <w:rPr>
          <w:lang w:val="en-US"/>
        </w:rPr>
      </w:pPr>
      <w:r w:rsidRPr="00831D99">
        <w:rPr>
          <w:lang w:val="en-US"/>
        </w:rPr>
        <w:t xml:space="preserve">Vladimir State University A. G. and N. G. </w:t>
      </w:r>
      <w:proofErr w:type="spellStart"/>
      <w:r w:rsidRPr="00831D99">
        <w:rPr>
          <w:lang w:val="en-US"/>
        </w:rPr>
        <w:t>Stoletovs</w:t>
      </w:r>
      <w:proofErr w:type="spellEnd"/>
      <w:r w:rsidRPr="00831D99">
        <w:rPr>
          <w:lang w:val="en-US"/>
        </w:rPr>
        <w:t>, Vladimir, Russia</w:t>
      </w:r>
    </w:p>
    <w:p w:rsidR="00831D99" w:rsidRPr="00831D99" w:rsidRDefault="00831D99" w:rsidP="00831D99">
      <w:pPr>
        <w:pStyle w:val="a8"/>
        <w:rPr>
          <w:lang w:val="en-US"/>
        </w:rPr>
      </w:pPr>
      <w:r w:rsidRPr="00831D99">
        <w:rPr>
          <w:spacing w:val="43"/>
          <w:lang w:val="en-US"/>
        </w:rPr>
        <w:t>Abstract</w:t>
      </w:r>
      <w:r w:rsidRPr="00831D99">
        <w:rPr>
          <w:lang w:val="en-US"/>
        </w:rPr>
        <w:t>. The article discusses various approaches to the concept of food security. Under conditions of sanctions pressure, one of the most important tasks of the state is to ensure the country’s food security, which includes the ability of the domestic agro-industrial complex to provide the population with all basic food products in the required volume. The tasks that will be set to ensure the country’s food security depend on the correct approach to the interpretation of the concept.</w:t>
      </w:r>
    </w:p>
    <w:p w:rsidR="00831D99" w:rsidRPr="00831D99" w:rsidRDefault="00831D99" w:rsidP="00831D99">
      <w:pPr>
        <w:pStyle w:val="a8"/>
        <w:rPr>
          <w:lang w:val="en-US"/>
        </w:rPr>
      </w:pPr>
      <w:r w:rsidRPr="00831D99">
        <w:rPr>
          <w:spacing w:val="43"/>
          <w:lang w:val="en-US"/>
        </w:rPr>
        <w:t>Keywords</w:t>
      </w:r>
      <w:r w:rsidRPr="00831D99">
        <w:rPr>
          <w:lang w:val="en-US"/>
        </w:rPr>
        <w:t>: food security; import substitution; food; economic security; food independence.</w:t>
      </w:r>
    </w:p>
    <w:p w:rsidR="00831D99" w:rsidRPr="00831D99" w:rsidRDefault="00831D99" w:rsidP="00831D99">
      <w:pPr>
        <w:pStyle w:val="forcitation"/>
        <w:rPr>
          <w:lang w:val="en-US"/>
        </w:rPr>
      </w:pPr>
      <w:r w:rsidRPr="00831D99">
        <w:rPr>
          <w:spacing w:val="43"/>
          <w:lang w:val="en-US"/>
        </w:rPr>
        <w:t>For citation</w:t>
      </w:r>
      <w:r w:rsidRPr="00831D99">
        <w:rPr>
          <w:lang w:val="en-US"/>
        </w:rPr>
        <w:t xml:space="preserve">: </w:t>
      </w:r>
      <w:proofErr w:type="spellStart"/>
      <w:r w:rsidRPr="00831D99">
        <w:rPr>
          <w:lang w:val="en-US"/>
        </w:rPr>
        <w:t>Patlan</w:t>
      </w:r>
      <w:proofErr w:type="spellEnd"/>
      <w:r w:rsidRPr="00831D99">
        <w:rPr>
          <w:lang w:val="en-US"/>
        </w:rPr>
        <w:t xml:space="preserve"> E. S. Essence and content of the concept “food security”. </w:t>
      </w:r>
      <w:r w:rsidRPr="00831D99">
        <w:rPr>
          <w:i/>
          <w:iCs/>
          <w:lang w:val="en-US"/>
        </w:rPr>
        <w:t>Innovative economy: information, analysis, prognoses,</w:t>
      </w:r>
      <w:r w:rsidRPr="00831D99">
        <w:rPr>
          <w:lang w:val="en-US"/>
        </w:rPr>
        <w:t xml:space="preserve"> 2024, no. 1, pp. 231–237. https://doi.org/10.47576/2949-1894.2024.1.1.028.</w:t>
      </w:r>
    </w:p>
    <w:p w:rsidR="00EA1BAC" w:rsidRPr="00E06989" w:rsidRDefault="00EA1BAC">
      <w:pPr>
        <w:rPr>
          <w:lang w:val="en-US"/>
        </w:rPr>
      </w:pPr>
    </w:p>
    <w:sectPr w:rsidR="00EA1BAC" w:rsidRPr="00E06989" w:rsidSect="00485226">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61"/>
    <w:rsid w:val="000511B1"/>
    <w:rsid w:val="00125BEA"/>
    <w:rsid w:val="001847DB"/>
    <w:rsid w:val="001902F9"/>
    <w:rsid w:val="001A3B5A"/>
    <w:rsid w:val="001D1165"/>
    <w:rsid w:val="0026669A"/>
    <w:rsid w:val="002B1080"/>
    <w:rsid w:val="00310C13"/>
    <w:rsid w:val="003976D0"/>
    <w:rsid w:val="004C1B96"/>
    <w:rsid w:val="004E75C9"/>
    <w:rsid w:val="005F5E30"/>
    <w:rsid w:val="007045D1"/>
    <w:rsid w:val="00722BEC"/>
    <w:rsid w:val="00750C93"/>
    <w:rsid w:val="00831D99"/>
    <w:rsid w:val="00860B57"/>
    <w:rsid w:val="009213BD"/>
    <w:rsid w:val="009E2204"/>
    <w:rsid w:val="00A859AD"/>
    <w:rsid w:val="00A93861"/>
    <w:rsid w:val="00B64D0F"/>
    <w:rsid w:val="00C46CD4"/>
    <w:rsid w:val="00C524F0"/>
    <w:rsid w:val="00C62A2E"/>
    <w:rsid w:val="00CE395C"/>
    <w:rsid w:val="00D7165A"/>
    <w:rsid w:val="00E06989"/>
    <w:rsid w:val="00EA1BAC"/>
    <w:rsid w:val="00FC2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учная статья"/>
    <w:basedOn w:val="a"/>
    <w:uiPriority w:val="99"/>
    <w:rsid w:val="00E06989"/>
    <w:pPr>
      <w:autoSpaceDE w:val="0"/>
      <w:autoSpaceDN w:val="0"/>
      <w:adjustRightInd w:val="0"/>
      <w:spacing w:after="0" w:line="288" w:lineRule="auto"/>
      <w:textAlignment w:val="center"/>
    </w:pPr>
    <w:rPr>
      <w:rFonts w:ascii="Arial" w:hAnsi="Arial" w:cs="Arial"/>
      <w:color w:val="000000"/>
      <w:sz w:val="24"/>
      <w:szCs w:val="24"/>
      <w:lang w:val="en-US"/>
    </w:rPr>
  </w:style>
  <w:style w:type="paragraph" w:customStyle="1" w:styleId="a4">
    <w:name w:val="УДК"/>
    <w:basedOn w:val="a"/>
    <w:uiPriority w:val="99"/>
    <w:rsid w:val="00E06989"/>
    <w:pPr>
      <w:autoSpaceDE w:val="0"/>
      <w:autoSpaceDN w:val="0"/>
      <w:adjustRightInd w:val="0"/>
      <w:spacing w:after="0" w:line="288" w:lineRule="auto"/>
      <w:textAlignment w:val="center"/>
    </w:pPr>
    <w:rPr>
      <w:rFonts w:ascii="Arial" w:hAnsi="Arial" w:cs="Arial"/>
      <w:color w:val="000000"/>
      <w:sz w:val="24"/>
      <w:szCs w:val="24"/>
      <w:lang w:val="en-US"/>
    </w:rPr>
  </w:style>
  <w:style w:type="paragraph" w:customStyle="1" w:styleId="doi">
    <w:name w:val="doi"/>
    <w:basedOn w:val="a"/>
    <w:uiPriority w:val="99"/>
    <w:rsid w:val="00E06989"/>
    <w:pPr>
      <w:autoSpaceDE w:val="0"/>
      <w:autoSpaceDN w:val="0"/>
      <w:adjustRightInd w:val="0"/>
      <w:spacing w:after="227" w:line="288" w:lineRule="auto"/>
      <w:textAlignment w:val="center"/>
    </w:pPr>
    <w:rPr>
      <w:rFonts w:ascii="Arial" w:hAnsi="Arial" w:cs="Arial"/>
      <w:color w:val="000000"/>
      <w:sz w:val="24"/>
      <w:szCs w:val="24"/>
      <w:lang w:val="en-US"/>
    </w:rPr>
  </w:style>
  <w:style w:type="paragraph" w:customStyle="1" w:styleId="a5">
    <w:name w:val="Заголовок статьи"/>
    <w:basedOn w:val="a"/>
    <w:uiPriority w:val="99"/>
    <w:rsid w:val="00E06989"/>
    <w:pPr>
      <w:suppressAutoHyphens/>
      <w:autoSpaceDE w:val="0"/>
      <w:autoSpaceDN w:val="0"/>
      <w:adjustRightInd w:val="0"/>
      <w:spacing w:before="113" w:after="340" w:line="288" w:lineRule="auto"/>
      <w:ind w:left="1134"/>
      <w:textAlignment w:val="center"/>
    </w:pPr>
    <w:rPr>
      <w:rFonts w:ascii="Arial" w:hAnsi="Arial" w:cs="Arial"/>
      <w:b/>
      <w:bCs/>
      <w:caps/>
      <w:color w:val="000000"/>
      <w:sz w:val="30"/>
      <w:szCs w:val="30"/>
    </w:rPr>
  </w:style>
  <w:style w:type="paragraph" w:customStyle="1" w:styleId="a6">
    <w:name w:val="Автор"/>
    <w:basedOn w:val="a"/>
    <w:uiPriority w:val="99"/>
    <w:rsid w:val="00E06989"/>
    <w:pPr>
      <w:autoSpaceDE w:val="0"/>
      <w:autoSpaceDN w:val="0"/>
      <w:adjustRightInd w:val="0"/>
      <w:spacing w:after="0" w:line="288" w:lineRule="auto"/>
      <w:ind w:left="1134"/>
      <w:textAlignment w:val="center"/>
    </w:pPr>
    <w:rPr>
      <w:rFonts w:ascii="Arial" w:hAnsi="Arial" w:cs="Arial"/>
      <w:b/>
      <w:bCs/>
      <w:color w:val="000000"/>
    </w:rPr>
  </w:style>
  <w:style w:type="paragraph" w:customStyle="1" w:styleId="a7">
    <w:name w:val="автор_кандидат"/>
    <w:basedOn w:val="a"/>
    <w:uiPriority w:val="99"/>
    <w:rsid w:val="00E06989"/>
    <w:pPr>
      <w:autoSpaceDE w:val="0"/>
      <w:autoSpaceDN w:val="0"/>
      <w:adjustRightInd w:val="0"/>
      <w:spacing w:after="113" w:line="288" w:lineRule="auto"/>
      <w:ind w:left="1134"/>
      <w:textAlignment w:val="center"/>
    </w:pPr>
    <w:rPr>
      <w:rFonts w:ascii="Arial" w:hAnsi="Arial" w:cs="Arial"/>
      <w:i/>
      <w:iCs/>
      <w:color w:val="000000"/>
    </w:rPr>
  </w:style>
  <w:style w:type="paragraph" w:customStyle="1" w:styleId="a8">
    <w:name w:val="аннотация"/>
    <w:basedOn w:val="a"/>
    <w:uiPriority w:val="99"/>
    <w:rsid w:val="00E06989"/>
    <w:pPr>
      <w:autoSpaceDE w:val="0"/>
      <w:autoSpaceDN w:val="0"/>
      <w:adjustRightInd w:val="0"/>
      <w:spacing w:after="113" w:line="288" w:lineRule="auto"/>
      <w:ind w:left="1134"/>
      <w:jc w:val="both"/>
      <w:textAlignment w:val="center"/>
    </w:pPr>
    <w:rPr>
      <w:rFonts w:ascii="Arial" w:hAnsi="Arial" w:cs="Arial"/>
      <w:color w:val="000000"/>
      <w:sz w:val="20"/>
      <w:szCs w:val="20"/>
    </w:rPr>
  </w:style>
  <w:style w:type="paragraph" w:customStyle="1" w:styleId="forcitation">
    <w:name w:val="for citation"/>
    <w:basedOn w:val="a8"/>
    <w:uiPriority w:val="99"/>
    <w:rsid w:val="00E06989"/>
  </w:style>
  <w:style w:type="paragraph" w:customStyle="1" w:styleId="a9">
    <w:name w:val="для цитирования"/>
    <w:basedOn w:val="forcitation"/>
    <w:uiPriority w:val="99"/>
    <w:rsid w:val="00E06989"/>
  </w:style>
  <w:style w:type="paragraph" w:customStyle="1" w:styleId="original">
    <w:name w:val="original"/>
    <w:basedOn w:val="doi"/>
    <w:uiPriority w:val="99"/>
    <w:rsid w:val="00E06989"/>
    <w:pPr>
      <w:spacing w:before="227"/>
    </w:pPr>
  </w:style>
  <w:style w:type="paragraph" w:customStyle="1" w:styleId="aa">
    <w:name w:val="Заголовок статьи_англ"/>
    <w:basedOn w:val="a5"/>
    <w:uiPriority w:val="99"/>
    <w:rsid w:val="00E06989"/>
  </w:style>
  <w:style w:type="paragraph" w:customStyle="1" w:styleId="ab">
    <w:name w:val="Автор_англ"/>
    <w:basedOn w:val="a6"/>
    <w:uiPriority w:val="99"/>
    <w:rsid w:val="00E06989"/>
  </w:style>
  <w:style w:type="paragraph" w:customStyle="1" w:styleId="ac">
    <w:name w:val="автор_кандидат_англ"/>
    <w:basedOn w:val="a7"/>
    <w:uiPriority w:val="99"/>
    <w:rsid w:val="00E06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учная статья"/>
    <w:basedOn w:val="a"/>
    <w:uiPriority w:val="99"/>
    <w:rsid w:val="00E06989"/>
    <w:pPr>
      <w:autoSpaceDE w:val="0"/>
      <w:autoSpaceDN w:val="0"/>
      <w:adjustRightInd w:val="0"/>
      <w:spacing w:after="0" w:line="288" w:lineRule="auto"/>
      <w:textAlignment w:val="center"/>
    </w:pPr>
    <w:rPr>
      <w:rFonts w:ascii="Arial" w:hAnsi="Arial" w:cs="Arial"/>
      <w:color w:val="000000"/>
      <w:sz w:val="24"/>
      <w:szCs w:val="24"/>
      <w:lang w:val="en-US"/>
    </w:rPr>
  </w:style>
  <w:style w:type="paragraph" w:customStyle="1" w:styleId="a4">
    <w:name w:val="УДК"/>
    <w:basedOn w:val="a"/>
    <w:uiPriority w:val="99"/>
    <w:rsid w:val="00E06989"/>
    <w:pPr>
      <w:autoSpaceDE w:val="0"/>
      <w:autoSpaceDN w:val="0"/>
      <w:adjustRightInd w:val="0"/>
      <w:spacing w:after="0" w:line="288" w:lineRule="auto"/>
      <w:textAlignment w:val="center"/>
    </w:pPr>
    <w:rPr>
      <w:rFonts w:ascii="Arial" w:hAnsi="Arial" w:cs="Arial"/>
      <w:color w:val="000000"/>
      <w:sz w:val="24"/>
      <w:szCs w:val="24"/>
      <w:lang w:val="en-US"/>
    </w:rPr>
  </w:style>
  <w:style w:type="paragraph" w:customStyle="1" w:styleId="doi">
    <w:name w:val="doi"/>
    <w:basedOn w:val="a"/>
    <w:uiPriority w:val="99"/>
    <w:rsid w:val="00E06989"/>
    <w:pPr>
      <w:autoSpaceDE w:val="0"/>
      <w:autoSpaceDN w:val="0"/>
      <w:adjustRightInd w:val="0"/>
      <w:spacing w:after="227" w:line="288" w:lineRule="auto"/>
      <w:textAlignment w:val="center"/>
    </w:pPr>
    <w:rPr>
      <w:rFonts w:ascii="Arial" w:hAnsi="Arial" w:cs="Arial"/>
      <w:color w:val="000000"/>
      <w:sz w:val="24"/>
      <w:szCs w:val="24"/>
      <w:lang w:val="en-US"/>
    </w:rPr>
  </w:style>
  <w:style w:type="paragraph" w:customStyle="1" w:styleId="a5">
    <w:name w:val="Заголовок статьи"/>
    <w:basedOn w:val="a"/>
    <w:uiPriority w:val="99"/>
    <w:rsid w:val="00E06989"/>
    <w:pPr>
      <w:suppressAutoHyphens/>
      <w:autoSpaceDE w:val="0"/>
      <w:autoSpaceDN w:val="0"/>
      <w:adjustRightInd w:val="0"/>
      <w:spacing w:before="113" w:after="340" w:line="288" w:lineRule="auto"/>
      <w:ind w:left="1134"/>
      <w:textAlignment w:val="center"/>
    </w:pPr>
    <w:rPr>
      <w:rFonts w:ascii="Arial" w:hAnsi="Arial" w:cs="Arial"/>
      <w:b/>
      <w:bCs/>
      <w:caps/>
      <w:color w:val="000000"/>
      <w:sz w:val="30"/>
      <w:szCs w:val="30"/>
    </w:rPr>
  </w:style>
  <w:style w:type="paragraph" w:customStyle="1" w:styleId="a6">
    <w:name w:val="Автор"/>
    <w:basedOn w:val="a"/>
    <w:uiPriority w:val="99"/>
    <w:rsid w:val="00E06989"/>
    <w:pPr>
      <w:autoSpaceDE w:val="0"/>
      <w:autoSpaceDN w:val="0"/>
      <w:adjustRightInd w:val="0"/>
      <w:spacing w:after="0" w:line="288" w:lineRule="auto"/>
      <w:ind w:left="1134"/>
      <w:textAlignment w:val="center"/>
    </w:pPr>
    <w:rPr>
      <w:rFonts w:ascii="Arial" w:hAnsi="Arial" w:cs="Arial"/>
      <w:b/>
      <w:bCs/>
      <w:color w:val="000000"/>
    </w:rPr>
  </w:style>
  <w:style w:type="paragraph" w:customStyle="1" w:styleId="a7">
    <w:name w:val="автор_кандидат"/>
    <w:basedOn w:val="a"/>
    <w:uiPriority w:val="99"/>
    <w:rsid w:val="00E06989"/>
    <w:pPr>
      <w:autoSpaceDE w:val="0"/>
      <w:autoSpaceDN w:val="0"/>
      <w:adjustRightInd w:val="0"/>
      <w:spacing w:after="113" w:line="288" w:lineRule="auto"/>
      <w:ind w:left="1134"/>
      <w:textAlignment w:val="center"/>
    </w:pPr>
    <w:rPr>
      <w:rFonts w:ascii="Arial" w:hAnsi="Arial" w:cs="Arial"/>
      <w:i/>
      <w:iCs/>
      <w:color w:val="000000"/>
    </w:rPr>
  </w:style>
  <w:style w:type="paragraph" w:customStyle="1" w:styleId="a8">
    <w:name w:val="аннотация"/>
    <w:basedOn w:val="a"/>
    <w:uiPriority w:val="99"/>
    <w:rsid w:val="00E06989"/>
    <w:pPr>
      <w:autoSpaceDE w:val="0"/>
      <w:autoSpaceDN w:val="0"/>
      <w:adjustRightInd w:val="0"/>
      <w:spacing w:after="113" w:line="288" w:lineRule="auto"/>
      <w:ind w:left="1134"/>
      <w:jc w:val="both"/>
      <w:textAlignment w:val="center"/>
    </w:pPr>
    <w:rPr>
      <w:rFonts w:ascii="Arial" w:hAnsi="Arial" w:cs="Arial"/>
      <w:color w:val="000000"/>
      <w:sz w:val="20"/>
      <w:szCs w:val="20"/>
    </w:rPr>
  </w:style>
  <w:style w:type="paragraph" w:customStyle="1" w:styleId="forcitation">
    <w:name w:val="for citation"/>
    <w:basedOn w:val="a8"/>
    <w:uiPriority w:val="99"/>
    <w:rsid w:val="00E06989"/>
  </w:style>
  <w:style w:type="paragraph" w:customStyle="1" w:styleId="a9">
    <w:name w:val="для цитирования"/>
    <w:basedOn w:val="forcitation"/>
    <w:uiPriority w:val="99"/>
    <w:rsid w:val="00E06989"/>
  </w:style>
  <w:style w:type="paragraph" w:customStyle="1" w:styleId="original">
    <w:name w:val="original"/>
    <w:basedOn w:val="doi"/>
    <w:uiPriority w:val="99"/>
    <w:rsid w:val="00E06989"/>
    <w:pPr>
      <w:spacing w:before="227"/>
    </w:pPr>
  </w:style>
  <w:style w:type="paragraph" w:customStyle="1" w:styleId="aa">
    <w:name w:val="Заголовок статьи_англ"/>
    <w:basedOn w:val="a5"/>
    <w:uiPriority w:val="99"/>
    <w:rsid w:val="00E06989"/>
  </w:style>
  <w:style w:type="paragraph" w:customStyle="1" w:styleId="ab">
    <w:name w:val="Автор_англ"/>
    <w:basedOn w:val="a6"/>
    <w:uiPriority w:val="99"/>
    <w:rsid w:val="00E06989"/>
  </w:style>
  <w:style w:type="paragraph" w:customStyle="1" w:styleId="ac">
    <w:name w:val="автор_кандидат_англ"/>
    <w:basedOn w:val="a7"/>
    <w:uiPriority w:val="99"/>
    <w:rsid w:val="00E06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34</Pages>
  <Words>14251</Words>
  <Characters>81235</Characters>
  <Application>Microsoft Office Word</Application>
  <DocSecurity>0</DocSecurity>
  <Lines>676</Lines>
  <Paragraphs>190</Paragraphs>
  <ScaleCrop>false</ScaleCrop>
  <Company>Krokoz™</Company>
  <LinksUpToDate>false</LinksUpToDate>
  <CharactersWithSpaces>95296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34</cp:revision>
  <dcterms:created xsi:type="dcterms:W3CDTF">2024-04-10T16:57:00Z</dcterms:created>
  <dcterms:modified xsi:type="dcterms:W3CDTF">2024-04-10T17:20:00Z</dcterms:modified>
</cp:coreProperties>
</file>