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338</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10.47576/2949-1894.2024.5.5.001</w:t>
      </w:r>
    </w:p>
    <w:p w:rsidR="00161366" w:rsidRDefault="00161366" w:rsidP="00161366">
      <w:pPr>
        <w:pStyle w:val="a5"/>
      </w:pPr>
      <w:r>
        <w:t>Поиск новых практик и инноваций, оптимизация бизнес-процессов и улучшение качества сервисного о</w:t>
      </w:r>
      <w:bookmarkStart w:id="0" w:name="_GoBack"/>
      <w:bookmarkEnd w:id="0"/>
      <w:r>
        <w:t xml:space="preserve">бслуживания культурно-развлекательных мероприятий </w:t>
      </w:r>
      <w:r>
        <w:br/>
        <w:t>в сфере гостиничного бизнеса</w:t>
      </w:r>
    </w:p>
    <w:p w:rsidR="00161366" w:rsidRDefault="00161366" w:rsidP="00161366">
      <w:pPr>
        <w:pStyle w:val="a6"/>
      </w:pPr>
      <w:r>
        <w:t>Филатов Владимир Владимирович</w:t>
      </w:r>
    </w:p>
    <w:p w:rsidR="00161366" w:rsidRDefault="00161366" w:rsidP="00161366">
      <w:pPr>
        <w:pStyle w:val="a7"/>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 xml:space="preserve">Искусство) </w:t>
      </w:r>
      <w:r>
        <w:br/>
        <w:t>Российский биотехнологический университет</w:t>
      </w:r>
      <w:r>
        <w:br/>
        <w:t>Москва, Россия, filatov_vl@mail.ru</w:t>
      </w:r>
      <w:proofErr w:type="gramEnd"/>
    </w:p>
    <w:p w:rsidR="00161366" w:rsidRDefault="00161366" w:rsidP="00161366">
      <w:pPr>
        <w:pStyle w:val="a6"/>
      </w:pPr>
      <w:proofErr w:type="spellStart"/>
      <w:r>
        <w:t>Гольцева</w:t>
      </w:r>
      <w:proofErr w:type="spellEnd"/>
      <w:r>
        <w:t xml:space="preserve"> Оксана Сергеевна </w:t>
      </w:r>
    </w:p>
    <w:p w:rsidR="00161366" w:rsidRDefault="00161366" w:rsidP="00161366">
      <w:pPr>
        <w:pStyle w:val="a7"/>
      </w:pPr>
      <w:r>
        <w:t xml:space="preserve">Московский государственный университет технологий и управления </w:t>
      </w:r>
      <w:r>
        <w:br/>
        <w:t>им. К. Г. Разумовского (ПКУ), Москва, Россия, Laveranta@mail.ru</w:t>
      </w:r>
    </w:p>
    <w:p w:rsidR="00161366" w:rsidRDefault="00161366" w:rsidP="00161366">
      <w:pPr>
        <w:pStyle w:val="a6"/>
      </w:pPr>
      <w:proofErr w:type="spellStart"/>
      <w:r>
        <w:t>Минайченкова</w:t>
      </w:r>
      <w:proofErr w:type="spellEnd"/>
      <w:r>
        <w:t xml:space="preserve"> Екатерина Игоревна</w:t>
      </w:r>
    </w:p>
    <w:p w:rsidR="00161366" w:rsidRDefault="00161366" w:rsidP="00161366">
      <w:pPr>
        <w:pStyle w:val="a7"/>
      </w:pPr>
      <w:r>
        <w:t xml:space="preserve">Московский университет им. С. Ю. Витте, Москва, Россия, </w:t>
      </w:r>
      <w:r>
        <w:br/>
        <w:t>kotenok7771@yandex.ru</w:t>
      </w:r>
    </w:p>
    <w:p w:rsidR="00161366" w:rsidRDefault="00161366" w:rsidP="00161366">
      <w:pPr>
        <w:pStyle w:val="a6"/>
      </w:pPr>
      <w:r>
        <w:t>Новикова Жанна Викторовна</w:t>
      </w:r>
    </w:p>
    <w:p w:rsidR="00161366" w:rsidRDefault="00161366" w:rsidP="00161366">
      <w:pPr>
        <w:pStyle w:val="a7"/>
      </w:pPr>
      <w:r>
        <w:t xml:space="preserve">Российский биотехнологический университет, Москва, Россия,  </w:t>
      </w:r>
      <w:r>
        <w:br/>
        <w:t>Novikova@mgupp.ru</w:t>
      </w:r>
    </w:p>
    <w:p w:rsidR="00161366" w:rsidRDefault="00161366" w:rsidP="00161366">
      <w:pPr>
        <w:pStyle w:val="a8"/>
      </w:pPr>
      <w:r>
        <w:rPr>
          <w:spacing w:val="43"/>
        </w:rPr>
        <w:t>Аннотация</w:t>
      </w:r>
      <w:r>
        <w:t xml:space="preserve">. В статье рассмотрены методологические аспекты поиска новых практик и инноваций, оптимизации бизнес-процессов и улучшения качества сервисного обслуживания культурно-развлекательных мероприятий в сфере гостиничного бизнеса в современных социально-экономических условиях. Показано, что современный подход к управлению сервисным процессом включает использование технологий и анализ данных для повышения его эффективности и качества. Современная точка зрения на управление процессами обслуживания подчеркивает ориентацию на клиента как основополагающий руководящий принцип. Показано, что автоматизация играет решающую роль в современном управлении процессами обслуживания. Предприятия гостеприимства используют технологии для рационализации и оптимизации процессов обслуживания, сокращения ручного труда и повышения операционной эффективности. Инструменты автоматизации, такие как </w:t>
      </w:r>
      <w:proofErr w:type="gramStart"/>
      <w:r>
        <w:t>чат-боты</w:t>
      </w:r>
      <w:proofErr w:type="gramEnd"/>
      <w:r>
        <w:t>, порталы самообслуживания и сервисные агенты на базе искусственного интеллекта, позволяют предприятиям гостеприимства выполнять рутинные задачи, обеспечивать поддержку в режиме реального времени и улучшать общее качество обслуживания. Внедряя автоматизацию, предприятия гостеприимства могут обеспечить более быстрое реагирование, снижение затрат и повышение качества обслуживания. Рассмотрены отраслевые примеры успешного поиска новых практик и инноваций, оптимизации бизнес-процессов и улучшения качества сервисного обслуживания культурно-развлекательных мероприятий в сфере гостиничного бизнеса на примерах известных международных сетей отелей «</w:t>
      </w:r>
      <w:proofErr w:type="spellStart"/>
      <w:r>
        <w:t>Hard</w:t>
      </w:r>
      <w:proofErr w:type="spellEnd"/>
      <w:r>
        <w:t xml:space="preserve"> </w:t>
      </w:r>
      <w:proofErr w:type="spellStart"/>
      <w:r>
        <w:t>Rock</w:t>
      </w:r>
      <w:proofErr w:type="spellEnd"/>
      <w:r>
        <w:t xml:space="preserve"> </w:t>
      </w:r>
      <w:proofErr w:type="spellStart"/>
      <w:r>
        <w:t>Hotel</w:t>
      </w:r>
      <w:proofErr w:type="spellEnd"/>
      <w:r>
        <w:t>», «</w:t>
      </w:r>
      <w:proofErr w:type="spellStart"/>
      <w:r>
        <w:t>Disneyland</w:t>
      </w:r>
      <w:proofErr w:type="spellEnd"/>
      <w:r>
        <w:t xml:space="preserve"> </w:t>
      </w:r>
      <w:proofErr w:type="spellStart"/>
      <w:r>
        <w:t>Hotel</w:t>
      </w:r>
      <w:proofErr w:type="spellEnd"/>
      <w:r>
        <w:t xml:space="preserve">» и «MGM </w:t>
      </w:r>
      <w:proofErr w:type="spellStart"/>
      <w:r>
        <w:t>Grand</w:t>
      </w:r>
      <w:proofErr w:type="spellEnd"/>
      <w:r>
        <w:t xml:space="preserve">». Делается вывод, что современные технологии и инновации предоставляют новые возможности для оптимизации сервисного процесса. Использование цифровых инструментов, автоматизация, аналитика данных и умные алгоритмы позволяют эффективно управлять сервисным процессом и предлагать клиентам более персонализированные услуги. </w:t>
      </w:r>
    </w:p>
    <w:p w:rsidR="00161366" w:rsidRDefault="00161366" w:rsidP="00161366">
      <w:pPr>
        <w:pStyle w:val="a8"/>
      </w:pPr>
      <w:r>
        <w:rPr>
          <w:spacing w:val="43"/>
        </w:rPr>
        <w:lastRenderedPageBreak/>
        <w:t>Ключевые слова</w:t>
      </w:r>
      <w:r>
        <w:t>: конкурентоспособность; инновации; оптимизация бизнес-процессов; улучшения качества сервисного обслуживания; культурно-развлекательные мероприятия; гостиничный бизнес.</w:t>
      </w:r>
    </w:p>
    <w:p w:rsidR="00161366" w:rsidRDefault="00161366" w:rsidP="00161366">
      <w:pPr>
        <w:pStyle w:val="a9"/>
      </w:pPr>
      <w:r>
        <w:rPr>
          <w:spacing w:val="43"/>
        </w:rPr>
        <w:t>Для цитирования:</w:t>
      </w:r>
      <w:r>
        <w:t xml:space="preserve"> Филатов В. В., </w:t>
      </w:r>
      <w:proofErr w:type="spellStart"/>
      <w:r>
        <w:t>Гольцева</w:t>
      </w:r>
      <w:proofErr w:type="spellEnd"/>
      <w:r>
        <w:t xml:space="preserve"> О. С., </w:t>
      </w:r>
      <w:proofErr w:type="spellStart"/>
      <w:r>
        <w:t>Минайченкова</w:t>
      </w:r>
      <w:proofErr w:type="spellEnd"/>
      <w:r>
        <w:t xml:space="preserve"> Е. И., Новикова Ж. В. Поиск новых практик и инноваций, оптимизация бизнес-процессов и улучшение качества сервисного обслуживания культурно-развлекательных мероприятий в сфере гостиничного бизнеса // Инновационная экономика: информация, аналитика, прогнозы. – 2024. – № 5. – С. 10–25. https://doi.org/10.47576/2949-1894.2024.5.5.001.</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Search for new practices and innovations, optimization of business processes and improvement of the quality of service for cultural and entertainment events in the hospitality industry</w:t>
      </w:r>
    </w:p>
    <w:p w:rsidR="00161366" w:rsidRDefault="00161366" w:rsidP="00161366">
      <w:pPr>
        <w:pStyle w:val="ab"/>
      </w:pPr>
      <w:proofErr w:type="spellStart"/>
      <w:r>
        <w:t>Filatov</w:t>
      </w:r>
      <w:proofErr w:type="spellEnd"/>
      <w:r>
        <w:t xml:space="preserve"> </w:t>
      </w:r>
      <w:proofErr w:type="spellStart"/>
      <w:r>
        <w:t>Vladimir</w:t>
      </w:r>
      <w:proofErr w:type="spellEnd"/>
      <w:r>
        <w:t xml:space="preserve"> V. </w:t>
      </w:r>
    </w:p>
    <w:p w:rsidR="00161366" w:rsidRPr="00161366" w:rsidRDefault="00161366" w:rsidP="00161366">
      <w:pPr>
        <w:pStyle w:val="ac"/>
        <w:rPr>
          <w:lang w:val="en-US"/>
        </w:rPr>
      </w:pPr>
      <w:r w:rsidRPr="00161366">
        <w:rPr>
          <w:lang w:val="en-US"/>
        </w:rPr>
        <w:t xml:space="preserve">Kosygin Russian State University (Technologies. </w:t>
      </w:r>
      <w:proofErr w:type="gramStart"/>
      <w:r w:rsidRPr="00161366">
        <w:rPr>
          <w:lang w:val="en-US"/>
        </w:rPr>
        <w:t>Design.</w:t>
      </w:r>
      <w:proofErr w:type="gramEnd"/>
      <w:r w:rsidRPr="00161366">
        <w:rPr>
          <w:lang w:val="en-US"/>
        </w:rPr>
        <w:t xml:space="preserve"> Art) </w:t>
      </w:r>
      <w:r w:rsidRPr="00161366">
        <w:rPr>
          <w:lang w:val="en-US"/>
        </w:rPr>
        <w:br/>
        <w:t xml:space="preserve">Russian Biotechnological University, Moscow, Russia, </w:t>
      </w:r>
      <w:proofErr w:type="gramStart"/>
      <w:r w:rsidRPr="00161366">
        <w:rPr>
          <w:lang w:val="en-US"/>
        </w:rPr>
        <w:t>filatov_vl@mail.ru</w:t>
      </w:r>
      <w:proofErr w:type="gramEnd"/>
      <w:r w:rsidRPr="00161366">
        <w:rPr>
          <w:lang w:val="en-US"/>
        </w:rPr>
        <w:t xml:space="preserve"> </w:t>
      </w:r>
    </w:p>
    <w:p w:rsidR="00161366" w:rsidRPr="00161366" w:rsidRDefault="00161366" w:rsidP="00161366">
      <w:pPr>
        <w:pStyle w:val="ab"/>
        <w:rPr>
          <w:lang w:val="en-US"/>
        </w:rPr>
      </w:pPr>
      <w:proofErr w:type="spellStart"/>
      <w:r w:rsidRPr="00161366">
        <w:rPr>
          <w:lang w:val="en-US"/>
        </w:rPr>
        <w:t>Goltseva</w:t>
      </w:r>
      <w:proofErr w:type="spellEnd"/>
      <w:r w:rsidRPr="00161366">
        <w:rPr>
          <w:lang w:val="en-US"/>
        </w:rPr>
        <w:t xml:space="preserve"> Oksana S. </w:t>
      </w:r>
    </w:p>
    <w:p w:rsidR="00161366" w:rsidRPr="00161366" w:rsidRDefault="00161366" w:rsidP="00161366">
      <w:pPr>
        <w:pStyle w:val="ac"/>
        <w:rPr>
          <w:lang w:val="en-US"/>
        </w:rPr>
      </w:pPr>
      <w:r w:rsidRPr="00161366">
        <w:rPr>
          <w:lang w:val="en-US"/>
        </w:rPr>
        <w:t xml:space="preserve">K. G. </w:t>
      </w:r>
      <w:proofErr w:type="spellStart"/>
      <w:r w:rsidRPr="00161366">
        <w:rPr>
          <w:lang w:val="en-US"/>
        </w:rPr>
        <w:t>Razumovsky</w:t>
      </w:r>
      <w:proofErr w:type="spellEnd"/>
      <w:r w:rsidRPr="00161366">
        <w:rPr>
          <w:lang w:val="en-US"/>
        </w:rPr>
        <w:t xml:space="preserve"> Moscow State University of Technology and Management (PKU), Moscow, Russia, Laveranta@mail.ru </w:t>
      </w:r>
    </w:p>
    <w:p w:rsidR="00161366" w:rsidRPr="00161366" w:rsidRDefault="00161366" w:rsidP="00161366">
      <w:pPr>
        <w:pStyle w:val="ab"/>
        <w:rPr>
          <w:lang w:val="en-US"/>
        </w:rPr>
      </w:pPr>
      <w:proofErr w:type="spellStart"/>
      <w:r w:rsidRPr="00161366">
        <w:rPr>
          <w:lang w:val="en-US"/>
        </w:rPr>
        <w:t>Minenkova</w:t>
      </w:r>
      <w:proofErr w:type="spellEnd"/>
      <w:r w:rsidRPr="00161366">
        <w:rPr>
          <w:lang w:val="en-US"/>
        </w:rPr>
        <w:t xml:space="preserve"> Ekaterina I. </w:t>
      </w:r>
    </w:p>
    <w:p w:rsidR="00161366" w:rsidRPr="00161366" w:rsidRDefault="00161366" w:rsidP="00161366">
      <w:pPr>
        <w:pStyle w:val="ac"/>
        <w:rPr>
          <w:lang w:val="en-US"/>
        </w:rPr>
      </w:pPr>
      <w:r w:rsidRPr="00161366">
        <w:rPr>
          <w:lang w:val="en-US"/>
        </w:rPr>
        <w:t xml:space="preserve">S. Y. Witte Moscow University, Moscow, Russia, kotenok7771@yandex.ru </w:t>
      </w:r>
    </w:p>
    <w:p w:rsidR="00161366" w:rsidRPr="00161366" w:rsidRDefault="00161366" w:rsidP="00161366">
      <w:pPr>
        <w:pStyle w:val="ab"/>
        <w:rPr>
          <w:lang w:val="en-US"/>
        </w:rPr>
      </w:pPr>
      <w:proofErr w:type="spellStart"/>
      <w:r w:rsidRPr="00161366">
        <w:rPr>
          <w:lang w:val="en-US"/>
        </w:rPr>
        <w:t>Novikova</w:t>
      </w:r>
      <w:proofErr w:type="spellEnd"/>
      <w:r w:rsidRPr="00161366">
        <w:rPr>
          <w:lang w:val="en-US"/>
        </w:rPr>
        <w:t xml:space="preserve"> </w:t>
      </w:r>
      <w:proofErr w:type="spellStart"/>
      <w:r w:rsidRPr="00161366">
        <w:rPr>
          <w:lang w:val="en-US"/>
        </w:rPr>
        <w:t>Zhanna</w:t>
      </w:r>
      <w:proofErr w:type="spellEnd"/>
      <w:r w:rsidRPr="00161366">
        <w:rPr>
          <w:lang w:val="en-US"/>
        </w:rPr>
        <w:t xml:space="preserve"> V. </w:t>
      </w:r>
    </w:p>
    <w:p w:rsidR="00161366" w:rsidRPr="00161366" w:rsidRDefault="00161366" w:rsidP="00161366">
      <w:pPr>
        <w:pStyle w:val="ac"/>
        <w:rPr>
          <w:lang w:val="en-US"/>
        </w:rPr>
      </w:pPr>
      <w:r w:rsidRPr="00161366">
        <w:rPr>
          <w:lang w:val="en-US"/>
        </w:rPr>
        <w:t>Russian Biotechnological University, Moscow, Russia, Novikova@mgupp.ru</w:t>
      </w:r>
    </w:p>
    <w:p w:rsidR="00161366" w:rsidRPr="00161366" w:rsidRDefault="00161366" w:rsidP="00161366">
      <w:pPr>
        <w:pStyle w:val="a8"/>
        <w:rPr>
          <w:spacing w:val="-4"/>
          <w:lang w:val="en-US"/>
        </w:rPr>
      </w:pPr>
      <w:r w:rsidRPr="00161366">
        <w:rPr>
          <w:spacing w:val="43"/>
          <w:lang w:val="en-US"/>
        </w:rPr>
        <w:t>Abstract</w:t>
      </w:r>
      <w:r w:rsidRPr="00161366">
        <w:rPr>
          <w:lang w:val="en-US"/>
        </w:rPr>
        <w:t xml:space="preserve">. </w:t>
      </w:r>
      <w:r w:rsidRPr="00161366">
        <w:rPr>
          <w:spacing w:val="-4"/>
          <w:lang w:val="en-US"/>
        </w:rPr>
        <w:t xml:space="preserve">The article considers methodological aspects of the search for new practices and innovations, optimization of business processes and improvement of the quality of service for cultural and entertainment events in the field of hotel business in modern socio-economic conditions. It is shown that the modern approach to service process management includes the use of technologies and data analysis to improve its efficiency and quality. The modern point of view on the management of service processes emphasizes customer orientation as a fundamental guiding principle. It is shown that automation plays a crucial role in the modern management of service processes. Hospitality enterprises use technology to streamline and optimize service processes, reduce manual labor, and improve operational efficiency. Automation tools such as </w:t>
      </w:r>
      <w:proofErr w:type="spellStart"/>
      <w:r w:rsidRPr="00161366">
        <w:rPr>
          <w:spacing w:val="-4"/>
          <w:lang w:val="en-US"/>
        </w:rPr>
        <w:t>chatbots</w:t>
      </w:r>
      <w:proofErr w:type="spellEnd"/>
      <w:r w:rsidRPr="00161366">
        <w:rPr>
          <w:spacing w:val="-4"/>
          <w:lang w:val="en-US"/>
        </w:rPr>
        <w:t xml:space="preserve">, self-service portals and artificial intelligence-based service agents enable hospitality businesses to perform routine tasks, provide real-time support and improve the overall quality of service. By implementing automation, hospitality enterprises can provide faster response, lower costs and improved service quality. Industry examples of successful search for new practices and innovations, optimization of business processes and improvement of the quality of service for cultural and entertainment enterprises in the hospitality industry are considered using the examples of well-known international hotel chains "Hard Rock Hotel", "Disneyland Hotel" and "MGM Grand". It is concluded that modern technologies and innovations provide new opportunities for optimizing the service process. The use of digital tools, automation, data analytics and smart algorithms make it possible to effectively manage the service process and offer customers more personalized services. </w:t>
      </w:r>
    </w:p>
    <w:p w:rsidR="00161366" w:rsidRPr="00161366" w:rsidRDefault="00161366" w:rsidP="00161366">
      <w:pPr>
        <w:pStyle w:val="a8"/>
        <w:rPr>
          <w:lang w:val="en-US"/>
        </w:rPr>
      </w:pPr>
      <w:r w:rsidRPr="00161366">
        <w:rPr>
          <w:spacing w:val="43"/>
          <w:lang w:val="en-US"/>
        </w:rPr>
        <w:t>Keywords</w:t>
      </w:r>
      <w:r w:rsidRPr="00161366">
        <w:rPr>
          <w:lang w:val="en-US"/>
        </w:rPr>
        <w:t>: competitiveness; innovations; optimization of business processes; improvement of the quality of service; cultural and entertainment events; hotel business.</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Filatov</w:t>
      </w:r>
      <w:proofErr w:type="spellEnd"/>
      <w:r w:rsidRPr="00161366">
        <w:rPr>
          <w:lang w:val="en-US"/>
        </w:rPr>
        <w:t xml:space="preserve"> V. V., </w:t>
      </w:r>
      <w:proofErr w:type="spellStart"/>
      <w:r w:rsidRPr="00161366">
        <w:rPr>
          <w:lang w:val="en-US"/>
        </w:rPr>
        <w:t>Goltseva</w:t>
      </w:r>
      <w:proofErr w:type="spellEnd"/>
      <w:r w:rsidRPr="00161366">
        <w:rPr>
          <w:lang w:val="en-US"/>
        </w:rPr>
        <w:t xml:space="preserve"> O. S., </w:t>
      </w:r>
      <w:proofErr w:type="spellStart"/>
      <w:r w:rsidRPr="00161366">
        <w:rPr>
          <w:lang w:val="en-US"/>
        </w:rPr>
        <w:t>Minenkova</w:t>
      </w:r>
      <w:proofErr w:type="spellEnd"/>
      <w:r w:rsidRPr="00161366">
        <w:rPr>
          <w:lang w:val="en-US"/>
        </w:rPr>
        <w:t xml:space="preserve"> E. I., </w:t>
      </w:r>
      <w:proofErr w:type="spellStart"/>
      <w:r w:rsidRPr="00161366">
        <w:rPr>
          <w:lang w:val="en-US"/>
        </w:rPr>
        <w:t>Novikova</w:t>
      </w:r>
      <w:proofErr w:type="spellEnd"/>
      <w:r w:rsidRPr="00161366">
        <w:rPr>
          <w:lang w:val="en-US"/>
        </w:rPr>
        <w:t xml:space="preserve"> </w:t>
      </w:r>
      <w:proofErr w:type="spellStart"/>
      <w:r w:rsidRPr="00161366">
        <w:rPr>
          <w:lang w:val="en-US"/>
        </w:rPr>
        <w:t>Zh</w:t>
      </w:r>
      <w:proofErr w:type="spellEnd"/>
      <w:r w:rsidRPr="00161366">
        <w:rPr>
          <w:lang w:val="en-US"/>
        </w:rPr>
        <w:t xml:space="preserve">. V. Search for new practices and innovations, optimization of business processes and improvement of the quality of service for cultural and entertainment events in the hospitality industry. </w:t>
      </w:r>
      <w:r w:rsidRPr="00161366">
        <w:rPr>
          <w:i/>
          <w:iCs/>
          <w:lang w:val="en-US"/>
        </w:rPr>
        <w:t xml:space="preserve">Innovative economy: information, analysis, prognoses, </w:t>
      </w:r>
      <w:r w:rsidRPr="00161366">
        <w:rPr>
          <w:lang w:val="en-US"/>
        </w:rPr>
        <w:t>2024, no. 5, pp. 10–25. https://doi.org/10.47576/2949-1894.2024.5.5.001.</w:t>
      </w:r>
    </w:p>
    <w:p w:rsidR="00161366" w:rsidRDefault="00161366" w:rsidP="00161366">
      <w:pPr>
        <w:pStyle w:val="a3"/>
      </w:pPr>
      <w:proofErr w:type="spellStart"/>
      <w:r>
        <w:lastRenderedPageBreak/>
        <w:t>Научная</w:t>
      </w:r>
      <w:proofErr w:type="spellEnd"/>
      <w:r>
        <w:t xml:space="preserve"> </w:t>
      </w:r>
      <w:proofErr w:type="spellStart"/>
      <w:r>
        <w:t>статья</w:t>
      </w:r>
      <w:proofErr w:type="spellEnd"/>
    </w:p>
    <w:p w:rsidR="00161366" w:rsidRPr="00161366" w:rsidRDefault="00161366" w:rsidP="00161366">
      <w:pPr>
        <w:pStyle w:val="a4"/>
        <w:rPr>
          <w:lang w:val="ru-RU"/>
        </w:rPr>
      </w:pPr>
      <w:r w:rsidRPr="00161366">
        <w:rPr>
          <w:lang w:val="ru-RU"/>
        </w:rPr>
        <w:t>УДК 368</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10.47576/2949-1894.2024.5.5.002</w:t>
      </w:r>
    </w:p>
    <w:p w:rsidR="00161366" w:rsidRDefault="00161366" w:rsidP="00161366">
      <w:pPr>
        <w:pStyle w:val="a5"/>
      </w:pPr>
      <w:r>
        <w:t>Тенденции и особенности функционирования личного страхования в Республике Дагестан</w:t>
      </w:r>
    </w:p>
    <w:p w:rsidR="00161366" w:rsidRDefault="00161366" w:rsidP="00161366">
      <w:pPr>
        <w:pStyle w:val="a6"/>
      </w:pPr>
      <w:r>
        <w:t xml:space="preserve">Филина Марина </w:t>
      </w:r>
      <w:proofErr w:type="spellStart"/>
      <w:r>
        <w:t>Алияровна</w:t>
      </w:r>
      <w:proofErr w:type="spellEnd"/>
    </w:p>
    <w:p w:rsidR="00161366" w:rsidRDefault="00161366" w:rsidP="00161366">
      <w:pPr>
        <w:pStyle w:val="a7"/>
      </w:pPr>
      <w:r>
        <w:t xml:space="preserve">Дагестанский государственный университет, Махачкала, Россия, </w:t>
      </w:r>
      <w:r>
        <w:br/>
        <w:t xml:space="preserve">oleg-filin@yandex.ru </w:t>
      </w:r>
    </w:p>
    <w:p w:rsidR="00161366" w:rsidRDefault="00161366" w:rsidP="00161366">
      <w:pPr>
        <w:pStyle w:val="a8"/>
      </w:pPr>
      <w:r>
        <w:rPr>
          <w:spacing w:val="43"/>
        </w:rPr>
        <w:t>Аннотация</w:t>
      </w:r>
      <w:r>
        <w:t>. В статье рассмотрены основные показатели деятельности страховщиков региона, приведено их сравнение со среднероссийским индексами, сделан вывод о значительном отставании развития страхового рынка Республики Дагестан от большинства регионов России. Показана ключевая роль личного страхования как драйвера роста страхового рынка Дагестана, рассмотрена его структура и современные особенности функционирования.</w:t>
      </w:r>
    </w:p>
    <w:p w:rsidR="00161366" w:rsidRDefault="00161366" w:rsidP="00161366">
      <w:pPr>
        <w:pStyle w:val="a8"/>
      </w:pPr>
      <w:r>
        <w:rPr>
          <w:spacing w:val="43"/>
        </w:rPr>
        <w:t>Ключевые слова:</w:t>
      </w:r>
      <w:r>
        <w:t xml:space="preserve"> страховой рынок региона; территориальные диспропорции; страховая премия; личное страхование; страхование жизни.</w:t>
      </w:r>
    </w:p>
    <w:p w:rsidR="00161366" w:rsidRDefault="00161366" w:rsidP="00161366">
      <w:pPr>
        <w:pStyle w:val="a9"/>
      </w:pPr>
      <w:r>
        <w:rPr>
          <w:spacing w:val="43"/>
        </w:rPr>
        <w:t xml:space="preserve">Для цитирования: </w:t>
      </w:r>
      <w:r>
        <w:t>Филина М. А. Тенденции и особенности функционирования личного страхования в Республике Дагестан // Инновационная экономика: информация, аналитика, прогнозы. – 2024. – № 5. – С. 26–32. https://doi.org/10.47576/2949-1894.2024.5.5.002.</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Trends and features of the functioning of personal insurance in the Republic of Dagestan</w:t>
      </w:r>
    </w:p>
    <w:p w:rsidR="00161366" w:rsidRPr="00161366" w:rsidRDefault="00161366" w:rsidP="00161366">
      <w:pPr>
        <w:pStyle w:val="ab"/>
        <w:rPr>
          <w:lang w:val="en-US"/>
        </w:rPr>
      </w:pPr>
      <w:proofErr w:type="spellStart"/>
      <w:proofErr w:type="gramStart"/>
      <w:r w:rsidRPr="00161366">
        <w:rPr>
          <w:lang w:val="en-US"/>
        </w:rPr>
        <w:t>Filina</w:t>
      </w:r>
      <w:proofErr w:type="spellEnd"/>
      <w:r w:rsidRPr="00161366">
        <w:rPr>
          <w:lang w:val="en-US"/>
        </w:rPr>
        <w:t xml:space="preserve"> Marina A.</w:t>
      </w:r>
      <w:proofErr w:type="gramEnd"/>
      <w:r w:rsidRPr="00161366">
        <w:rPr>
          <w:lang w:val="en-US"/>
        </w:rPr>
        <w:t xml:space="preserve"> </w:t>
      </w:r>
    </w:p>
    <w:p w:rsidR="00161366" w:rsidRPr="00161366" w:rsidRDefault="00161366" w:rsidP="00161366">
      <w:pPr>
        <w:pStyle w:val="ac"/>
        <w:rPr>
          <w:lang w:val="en-US"/>
        </w:rPr>
      </w:pPr>
      <w:r w:rsidRPr="00161366">
        <w:rPr>
          <w:lang w:val="en-US"/>
        </w:rPr>
        <w:t xml:space="preserve">Dagestan State University, Makhachkala, Russia, oleg-filin@yandex.ru </w:t>
      </w:r>
    </w:p>
    <w:p w:rsidR="00161366" w:rsidRPr="00161366" w:rsidRDefault="00161366" w:rsidP="00161366">
      <w:pPr>
        <w:pStyle w:val="a8"/>
        <w:rPr>
          <w:lang w:val="en-US"/>
        </w:rPr>
      </w:pPr>
      <w:r w:rsidRPr="00161366">
        <w:rPr>
          <w:spacing w:val="43"/>
          <w:lang w:val="en-US"/>
        </w:rPr>
        <w:t>Abstract</w:t>
      </w:r>
      <w:r w:rsidRPr="00161366">
        <w:rPr>
          <w:lang w:val="en-US"/>
        </w:rPr>
        <w:t xml:space="preserve">. The article examines the main performance indicators of insurers in the region, compares them with the average Russian indices, and concludes that the development of the insurance market of the republic is significantly lagging behind most regions of Russia. The key role of personal insurance as a driver of growth of the insurance market of Dagestan is </w:t>
      </w:r>
      <w:proofErr w:type="gramStart"/>
      <w:r w:rsidRPr="00161366">
        <w:rPr>
          <w:lang w:val="en-US"/>
        </w:rPr>
        <w:t>shown,</w:t>
      </w:r>
      <w:proofErr w:type="gramEnd"/>
      <w:r w:rsidRPr="00161366">
        <w:rPr>
          <w:lang w:val="en-US"/>
        </w:rPr>
        <w:t xml:space="preserve"> its structure and modern features of functioning are considered. </w:t>
      </w:r>
    </w:p>
    <w:p w:rsidR="00161366" w:rsidRPr="00161366" w:rsidRDefault="00161366" w:rsidP="00161366">
      <w:pPr>
        <w:pStyle w:val="a8"/>
        <w:rPr>
          <w:lang w:val="en-US"/>
        </w:rPr>
      </w:pPr>
      <w:r w:rsidRPr="00161366">
        <w:rPr>
          <w:spacing w:val="43"/>
          <w:lang w:val="en-US"/>
        </w:rPr>
        <w:t>Keywords</w:t>
      </w:r>
      <w:r w:rsidRPr="00161366">
        <w:rPr>
          <w:lang w:val="en-US"/>
        </w:rPr>
        <w:t>: regional insurance market; territorial imbalances; insurance premium; personal insurance; life insurance.</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Filina</w:t>
      </w:r>
      <w:proofErr w:type="spellEnd"/>
      <w:r w:rsidRPr="00161366">
        <w:rPr>
          <w:lang w:val="en-US"/>
        </w:rPr>
        <w:t xml:space="preserve"> M. A. Trends and features of the functioning of personal insurance in the Republic of Dagestan. </w:t>
      </w:r>
      <w:r w:rsidRPr="00161366">
        <w:rPr>
          <w:i/>
          <w:iCs/>
          <w:lang w:val="en-US"/>
        </w:rPr>
        <w:t xml:space="preserve">Innovative economy: information, analysis, prognoses, </w:t>
      </w:r>
      <w:r w:rsidRPr="00161366">
        <w:rPr>
          <w:lang w:val="en-US"/>
        </w:rPr>
        <w:t xml:space="preserve">2024, no. 5, </w:t>
      </w:r>
      <w:r w:rsidRPr="00161366">
        <w:rPr>
          <w:lang w:val="en-US"/>
        </w:rPr>
        <w:br/>
        <w:t>pp. 26–32. https://doi.org/10.47576/2949-1894.2024.5.5.002.</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332:004</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10.47576/2949-1894.2024.5.5.003</w:t>
      </w:r>
    </w:p>
    <w:p w:rsidR="00161366" w:rsidRDefault="00161366" w:rsidP="00161366">
      <w:pPr>
        <w:pStyle w:val="a5"/>
      </w:pPr>
      <w:r>
        <w:t>Развитие региона в условиях цифровой экономики и приоритеты государственного управления в интересах экономической безопасности</w:t>
      </w:r>
    </w:p>
    <w:p w:rsidR="00161366" w:rsidRDefault="00161366" w:rsidP="00161366">
      <w:pPr>
        <w:pStyle w:val="a6"/>
      </w:pPr>
      <w:r>
        <w:t xml:space="preserve">Исаева </w:t>
      </w:r>
      <w:proofErr w:type="spellStart"/>
      <w:r>
        <w:t>Патимат</w:t>
      </w:r>
      <w:proofErr w:type="spellEnd"/>
      <w:r>
        <w:t xml:space="preserve"> </w:t>
      </w:r>
      <w:proofErr w:type="spellStart"/>
      <w:r>
        <w:t>Гаджиевна</w:t>
      </w:r>
      <w:proofErr w:type="spellEnd"/>
      <w:r>
        <w:t xml:space="preserve"> </w:t>
      </w:r>
    </w:p>
    <w:p w:rsidR="00161366" w:rsidRDefault="00161366" w:rsidP="00161366">
      <w:pPr>
        <w:pStyle w:val="a7"/>
      </w:pPr>
      <w:r>
        <w:lastRenderedPageBreak/>
        <w:t>Дагестанский государственный университет, Махачкала, Россия, isaevapatimat@rambler.ru</w:t>
      </w:r>
    </w:p>
    <w:p w:rsidR="00161366" w:rsidRDefault="00161366" w:rsidP="00161366">
      <w:pPr>
        <w:pStyle w:val="a8"/>
      </w:pPr>
      <w:r>
        <w:rPr>
          <w:spacing w:val="43"/>
        </w:rPr>
        <w:t>Аннотация</w:t>
      </w:r>
      <w:r>
        <w:t>. В работе поставлена цель определения сценариев развития регионов Северо-Кавказского федерального округа Российской Федерации в условиях цифровой экономики и постановки приоритетов государственного регулирования этим процессом и влияния на уровень экономической безопасности. Исследование показывает, что цифровизация в целом оказывает благотворное влияние на регионы Северо-Кавказского федерального округа Российской Федерации, но сопровождается неизбежными негативными эффектами и рисками. В результате системного анализа последствий развития цифровой экономики в изучаемых регионах продемонстрировано, что нецелесообразно не только сильное сдерживание цифровой модернизации этих регионов, но и их ускоренный революционный переход к индустрии 4.0.</w:t>
      </w:r>
    </w:p>
    <w:p w:rsidR="00161366" w:rsidRDefault="00161366" w:rsidP="00161366">
      <w:pPr>
        <w:pStyle w:val="a8"/>
      </w:pPr>
      <w:proofErr w:type="gramStart"/>
      <w:r>
        <w:rPr>
          <w:spacing w:val="43"/>
        </w:rPr>
        <w:t>Ключевые слова:</w:t>
      </w:r>
      <w:r>
        <w:t xml:space="preserve"> сценарии; развитие региона; цифровая экономика; приоритеты; государственное управление; экономическая безопасность; регионы России.</w:t>
      </w:r>
      <w:proofErr w:type="gramEnd"/>
    </w:p>
    <w:p w:rsidR="00161366" w:rsidRDefault="00161366" w:rsidP="00161366">
      <w:pPr>
        <w:pStyle w:val="a9"/>
      </w:pPr>
      <w:r>
        <w:rPr>
          <w:spacing w:val="43"/>
        </w:rPr>
        <w:t>Для цитирования:</w:t>
      </w:r>
      <w:r>
        <w:t xml:space="preserve"> Исаева П. Г. Развитие региона в условиях цифровой экономики и приоритеты государственного управления в интересах экономической безопасности // Инновационная экономика: информация, аналитика, прогнозы. – 2024. – № 5. – </w:t>
      </w:r>
      <w:r>
        <w:br/>
        <w:t>С. 33–38. https://doi.org/10.47576/2949-1894.2024.5.5.003.</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 xml:space="preserve">The development of the region in the context of the digital economy and the priorities of public administration in the interests </w:t>
      </w:r>
      <w:r w:rsidRPr="00161366">
        <w:rPr>
          <w:lang w:val="en-US"/>
        </w:rPr>
        <w:br/>
        <w:t>of economic security</w:t>
      </w:r>
    </w:p>
    <w:p w:rsidR="00161366" w:rsidRPr="00161366" w:rsidRDefault="00161366" w:rsidP="00161366">
      <w:pPr>
        <w:pStyle w:val="ab"/>
        <w:rPr>
          <w:lang w:val="en-US"/>
        </w:rPr>
      </w:pPr>
      <w:proofErr w:type="spellStart"/>
      <w:r w:rsidRPr="00161366">
        <w:rPr>
          <w:lang w:val="en-US"/>
        </w:rPr>
        <w:t>Isaeva</w:t>
      </w:r>
      <w:proofErr w:type="spellEnd"/>
      <w:r w:rsidRPr="00161366">
        <w:rPr>
          <w:lang w:val="en-US"/>
        </w:rPr>
        <w:t xml:space="preserve"> </w:t>
      </w:r>
      <w:proofErr w:type="spellStart"/>
      <w:r w:rsidRPr="00161366">
        <w:rPr>
          <w:lang w:val="en-US"/>
        </w:rPr>
        <w:t>Patimat</w:t>
      </w:r>
      <w:proofErr w:type="spellEnd"/>
      <w:r w:rsidRPr="00161366">
        <w:rPr>
          <w:lang w:val="en-US"/>
        </w:rPr>
        <w:t xml:space="preserve"> G.</w:t>
      </w:r>
    </w:p>
    <w:p w:rsidR="00161366" w:rsidRPr="00161366" w:rsidRDefault="00161366" w:rsidP="00161366">
      <w:pPr>
        <w:pStyle w:val="ac"/>
        <w:rPr>
          <w:lang w:val="en-US"/>
        </w:rPr>
      </w:pPr>
      <w:r w:rsidRPr="00161366">
        <w:rPr>
          <w:lang w:val="en-US"/>
        </w:rPr>
        <w:t>Dagestan State University, Makhachkala, Russia, isaevapatimat@rambler.ru</w:t>
      </w:r>
    </w:p>
    <w:p w:rsidR="00161366" w:rsidRPr="00161366" w:rsidRDefault="00161366" w:rsidP="00161366">
      <w:pPr>
        <w:pStyle w:val="a8"/>
        <w:rPr>
          <w:lang w:val="en-US"/>
        </w:rPr>
      </w:pPr>
      <w:r w:rsidRPr="00161366">
        <w:rPr>
          <w:spacing w:val="43"/>
          <w:lang w:val="en-US"/>
        </w:rPr>
        <w:t>Abstract</w:t>
      </w:r>
      <w:r w:rsidRPr="00161366">
        <w:rPr>
          <w:lang w:val="en-US"/>
        </w:rPr>
        <w:t>. The paper aims to determine the development scenarios for the regions of the North Caucasus Federal District of the Russian Federation in the context of the digital economy and to set priorities for state regulation of this process and the impact on the level of economic security. The study shows that digitalization generally has a beneficial effect on the regions of the North Caucasus Federal District of the Russian Federation, but is accompanied by inevitable negative effects and risks. As a result of a systemic analysis of the consequences of the digital economy development in the studied regions, it was demonstrated that neither strong restraint of the digital modernization of these regions nor their accelerated revolutionary transition to Industry 4.0 is advisable. Keywords: scenarios, regional development, digital economy, priorities, public administration, economic security, regions of Russia.</w:t>
      </w:r>
    </w:p>
    <w:p w:rsidR="00161366" w:rsidRPr="00161366" w:rsidRDefault="00161366" w:rsidP="00161366">
      <w:pPr>
        <w:pStyle w:val="a8"/>
        <w:rPr>
          <w:lang w:val="en-US"/>
        </w:rPr>
      </w:pPr>
      <w:r w:rsidRPr="00161366">
        <w:rPr>
          <w:spacing w:val="43"/>
          <w:lang w:val="en-US"/>
        </w:rPr>
        <w:t>Keywords</w:t>
      </w:r>
      <w:r w:rsidRPr="00161366">
        <w:rPr>
          <w:lang w:val="en-US"/>
        </w:rPr>
        <w:t>: scenarios; regional development; digital economy; priorities; public administration; economic security; regions of Russia.</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Isaeva</w:t>
      </w:r>
      <w:proofErr w:type="spellEnd"/>
      <w:r w:rsidRPr="00161366">
        <w:rPr>
          <w:lang w:val="en-US"/>
        </w:rPr>
        <w:t xml:space="preserve"> P. G. </w:t>
      </w:r>
      <w:proofErr w:type="gramStart"/>
      <w:r w:rsidRPr="00161366">
        <w:rPr>
          <w:lang w:val="en-US"/>
        </w:rPr>
        <w:t>The development of the region in the context of the digital economy and the priorities of public administration in the interests of economic security.</w:t>
      </w:r>
      <w:proofErr w:type="gramEnd"/>
      <w:r w:rsidRPr="00161366">
        <w:rPr>
          <w:lang w:val="en-US"/>
        </w:rPr>
        <w:t xml:space="preserve"> </w:t>
      </w:r>
      <w:r w:rsidRPr="00161366">
        <w:rPr>
          <w:i/>
          <w:iCs/>
          <w:lang w:val="en-US"/>
        </w:rPr>
        <w:t xml:space="preserve">Innovative economy: information, analysis, prognoses, </w:t>
      </w:r>
      <w:r w:rsidRPr="00161366">
        <w:rPr>
          <w:lang w:val="en-US"/>
        </w:rPr>
        <w:t>2024, no. 5, pp. 33–38. https://doi.org/10.47576/2949-1894.2024.5.5.003.</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369.06</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10.47576/2949-1894.2024.5.5.004</w:t>
      </w:r>
    </w:p>
    <w:p w:rsidR="00161366" w:rsidRDefault="00161366" w:rsidP="00161366">
      <w:pPr>
        <w:pStyle w:val="a5"/>
      </w:pPr>
      <w:r>
        <w:t xml:space="preserve">Взаимодействие участников системы обязательного медицинского страхования и </w:t>
      </w:r>
      <w:r>
        <w:lastRenderedPageBreak/>
        <w:t>повышение эффективности их функционирования на современном этапе</w:t>
      </w:r>
    </w:p>
    <w:p w:rsidR="00161366" w:rsidRDefault="00161366" w:rsidP="00161366">
      <w:pPr>
        <w:pStyle w:val="a6"/>
      </w:pPr>
      <w:r>
        <w:t xml:space="preserve">Филина Марина </w:t>
      </w:r>
      <w:proofErr w:type="spellStart"/>
      <w:r>
        <w:t>Алияровна</w:t>
      </w:r>
      <w:proofErr w:type="spellEnd"/>
    </w:p>
    <w:p w:rsidR="00161366" w:rsidRDefault="00161366" w:rsidP="00161366">
      <w:pPr>
        <w:pStyle w:val="a7"/>
      </w:pPr>
      <w:r>
        <w:t xml:space="preserve">Дагестанский государственный университет, Махачкала, Россия, </w:t>
      </w:r>
      <w:r>
        <w:br/>
        <w:t xml:space="preserve">oleg-filin@yandex.ru   </w:t>
      </w:r>
    </w:p>
    <w:p w:rsidR="00161366" w:rsidRDefault="00161366" w:rsidP="00161366">
      <w:pPr>
        <w:pStyle w:val="a6"/>
      </w:pPr>
      <w:proofErr w:type="spellStart"/>
      <w:r>
        <w:t>Оруджева</w:t>
      </w:r>
      <w:proofErr w:type="spellEnd"/>
      <w:r>
        <w:t xml:space="preserve"> Саида </w:t>
      </w:r>
      <w:proofErr w:type="spellStart"/>
      <w:r>
        <w:t>Алияровна</w:t>
      </w:r>
      <w:proofErr w:type="spellEnd"/>
      <w:r>
        <w:t xml:space="preserve"> </w:t>
      </w:r>
    </w:p>
    <w:p w:rsidR="00161366" w:rsidRDefault="00161366" w:rsidP="00161366">
      <w:pPr>
        <w:pStyle w:val="a7"/>
      </w:pPr>
      <w:r>
        <w:t xml:space="preserve">НМИЦ институт хирургии им. А. В. Вишневского, Москва, Россия, </w:t>
      </w:r>
      <w:r>
        <w:br/>
        <w:t>osaida@rambler.ru</w:t>
      </w:r>
    </w:p>
    <w:p w:rsidR="00161366" w:rsidRDefault="00161366" w:rsidP="00161366">
      <w:pPr>
        <w:pStyle w:val="a8"/>
      </w:pPr>
      <w:r>
        <w:rPr>
          <w:spacing w:val="43"/>
        </w:rPr>
        <w:t>Аннотация</w:t>
      </w:r>
      <w:r>
        <w:t xml:space="preserve">. Цель исследования – обобщение современных </w:t>
      </w:r>
      <w:proofErr w:type="gramStart"/>
      <w:r>
        <w:t>тенденций функционирования основных участников системы обязательного медицинского страхования</w:t>
      </w:r>
      <w:proofErr w:type="gramEnd"/>
      <w:r>
        <w:t>. Описаны особенности текущего положения частных клиник и страховых медицинских организаций в действующей модели финансирования здравоохранения, указаны основные барьеры, препятствующие повышению эффективности их функционирования, а также возможные пути их преодоления.</w:t>
      </w:r>
    </w:p>
    <w:p w:rsidR="00161366" w:rsidRDefault="00161366" w:rsidP="00161366">
      <w:pPr>
        <w:pStyle w:val="a8"/>
      </w:pPr>
      <w:r>
        <w:rPr>
          <w:spacing w:val="43"/>
        </w:rPr>
        <w:t>Ключевые слова</w:t>
      </w:r>
      <w:r>
        <w:t>: страховые медицинские организации; частные клиники; страховые тарифы; объемы медицинской помощи; комиссия по разработке территориальных программ государственных гарантий; качественные показатели деятельности медицинских организаций; финансирование медицинских организаций.</w:t>
      </w:r>
    </w:p>
    <w:p w:rsidR="00161366" w:rsidRDefault="00161366" w:rsidP="00161366">
      <w:pPr>
        <w:pStyle w:val="a9"/>
      </w:pPr>
      <w:r>
        <w:rPr>
          <w:spacing w:val="43"/>
        </w:rPr>
        <w:t>Для цитирования:</w:t>
      </w:r>
      <w:r>
        <w:t xml:space="preserve"> Филина М. А., </w:t>
      </w:r>
      <w:proofErr w:type="spellStart"/>
      <w:r>
        <w:t>Оруджева</w:t>
      </w:r>
      <w:proofErr w:type="spellEnd"/>
      <w:r>
        <w:t xml:space="preserve"> С. А. Взаимодействие участников системы обязательного медицинского страхования и повышение эффективности их функционирования на современном этапе // Инновационная экономика: информация, аналитика, прогнозы. – 2024. – № 5. – С. 39–46. https://doi.org/10.47576/2949-1894.2024.5.5.004.</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Interaction of participants in the compulsory health insurance system and improving the efficiency of their functioning at the present stage</w:t>
      </w:r>
    </w:p>
    <w:p w:rsidR="00161366" w:rsidRPr="00161366" w:rsidRDefault="00161366" w:rsidP="00161366">
      <w:pPr>
        <w:pStyle w:val="ab"/>
        <w:rPr>
          <w:lang w:val="en-US"/>
        </w:rPr>
      </w:pPr>
      <w:proofErr w:type="spellStart"/>
      <w:proofErr w:type="gramStart"/>
      <w:r w:rsidRPr="00161366">
        <w:rPr>
          <w:lang w:val="en-US"/>
        </w:rPr>
        <w:t>Filina</w:t>
      </w:r>
      <w:proofErr w:type="spellEnd"/>
      <w:r w:rsidRPr="00161366">
        <w:rPr>
          <w:lang w:val="en-US"/>
        </w:rPr>
        <w:t xml:space="preserve"> Marina A.</w:t>
      </w:r>
      <w:proofErr w:type="gramEnd"/>
      <w:r w:rsidRPr="00161366">
        <w:rPr>
          <w:lang w:val="en-US"/>
        </w:rPr>
        <w:t xml:space="preserve"> </w:t>
      </w:r>
    </w:p>
    <w:p w:rsidR="00161366" w:rsidRPr="00161366" w:rsidRDefault="00161366" w:rsidP="00161366">
      <w:pPr>
        <w:pStyle w:val="ac"/>
        <w:rPr>
          <w:lang w:val="en-US"/>
        </w:rPr>
      </w:pPr>
      <w:r w:rsidRPr="00161366">
        <w:rPr>
          <w:lang w:val="en-US"/>
        </w:rPr>
        <w:t xml:space="preserve">Dagestan State University, Makhachkala, Russia, oleg-filin@yandex.ru </w:t>
      </w:r>
    </w:p>
    <w:p w:rsidR="00161366" w:rsidRPr="00161366" w:rsidRDefault="00161366" w:rsidP="00161366">
      <w:pPr>
        <w:pStyle w:val="ab"/>
        <w:rPr>
          <w:lang w:val="en-US"/>
        </w:rPr>
      </w:pPr>
      <w:proofErr w:type="spellStart"/>
      <w:proofErr w:type="gramStart"/>
      <w:r w:rsidRPr="00161366">
        <w:rPr>
          <w:lang w:val="en-US"/>
        </w:rPr>
        <w:t>Orudjeva</w:t>
      </w:r>
      <w:proofErr w:type="spellEnd"/>
      <w:r w:rsidRPr="00161366">
        <w:rPr>
          <w:lang w:val="en-US"/>
        </w:rPr>
        <w:t xml:space="preserve"> </w:t>
      </w:r>
      <w:proofErr w:type="spellStart"/>
      <w:r w:rsidRPr="00161366">
        <w:rPr>
          <w:lang w:val="en-US"/>
        </w:rPr>
        <w:t>Saida</w:t>
      </w:r>
      <w:proofErr w:type="spellEnd"/>
      <w:r w:rsidRPr="00161366">
        <w:rPr>
          <w:lang w:val="en-US"/>
        </w:rPr>
        <w:t xml:space="preserve"> A.</w:t>
      </w:r>
      <w:proofErr w:type="gramEnd"/>
      <w:r w:rsidRPr="00161366">
        <w:rPr>
          <w:lang w:val="en-US"/>
        </w:rPr>
        <w:t xml:space="preserve"> </w:t>
      </w:r>
    </w:p>
    <w:p w:rsidR="00161366" w:rsidRPr="00161366" w:rsidRDefault="00161366" w:rsidP="00161366">
      <w:pPr>
        <w:pStyle w:val="ac"/>
        <w:rPr>
          <w:lang w:val="en-US"/>
        </w:rPr>
      </w:pPr>
      <w:r w:rsidRPr="00161366">
        <w:rPr>
          <w:lang w:val="en-US"/>
        </w:rPr>
        <w:t xml:space="preserve">A.V. </w:t>
      </w:r>
      <w:proofErr w:type="spellStart"/>
      <w:r w:rsidRPr="00161366">
        <w:rPr>
          <w:lang w:val="en-US"/>
        </w:rPr>
        <w:t>Vishnevsky</w:t>
      </w:r>
      <w:proofErr w:type="spellEnd"/>
      <w:r w:rsidRPr="00161366">
        <w:rPr>
          <w:lang w:val="en-US"/>
        </w:rPr>
        <w:t xml:space="preserve"> National Medical Research Center of Surgery, Russia, Moscow </w:t>
      </w:r>
    </w:p>
    <w:p w:rsidR="00161366" w:rsidRPr="00161366" w:rsidRDefault="00161366" w:rsidP="00161366">
      <w:pPr>
        <w:pStyle w:val="a8"/>
        <w:rPr>
          <w:lang w:val="en-US"/>
        </w:rPr>
      </w:pPr>
      <w:r w:rsidRPr="00161366">
        <w:rPr>
          <w:spacing w:val="43"/>
          <w:lang w:val="en-US"/>
        </w:rPr>
        <w:t>Abstract</w:t>
      </w:r>
      <w:r w:rsidRPr="00161366">
        <w:rPr>
          <w:lang w:val="en-US"/>
        </w:rPr>
        <w:t xml:space="preserve">. The purpose of the study is to summarize the current trends in the functioning of the main participants in the compulsory health insurance system. The features of the current situation of private clinics and insurance medical organizations in the current model of healthcare financing are </w:t>
      </w:r>
      <w:proofErr w:type="gramStart"/>
      <w:r w:rsidRPr="00161366">
        <w:rPr>
          <w:lang w:val="en-US"/>
        </w:rPr>
        <w:t>described,</w:t>
      </w:r>
      <w:proofErr w:type="gramEnd"/>
      <w:r w:rsidRPr="00161366">
        <w:rPr>
          <w:lang w:val="en-US"/>
        </w:rPr>
        <w:t xml:space="preserve"> the main barriers to improving the efficiency of their functioning are indicated, as well as possible ways to overcome them. </w:t>
      </w:r>
    </w:p>
    <w:p w:rsidR="00161366" w:rsidRPr="00161366" w:rsidRDefault="00161366" w:rsidP="00161366">
      <w:pPr>
        <w:pStyle w:val="a8"/>
        <w:rPr>
          <w:lang w:val="en-US"/>
        </w:rPr>
      </w:pPr>
      <w:r w:rsidRPr="00161366">
        <w:rPr>
          <w:spacing w:val="43"/>
          <w:lang w:val="en-US"/>
        </w:rPr>
        <w:t>Keywords</w:t>
      </w:r>
      <w:r w:rsidRPr="00161366">
        <w:rPr>
          <w:lang w:val="en-US"/>
        </w:rPr>
        <w:t>: Insurance medical organizations; private clinics; insurance rates; volumes of medical care; commission for the development of territorial programs of state guarantees; qualitative indicators of medical organizations; financing of medical organizations.</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Filina</w:t>
      </w:r>
      <w:proofErr w:type="spellEnd"/>
      <w:r w:rsidRPr="00161366">
        <w:rPr>
          <w:lang w:val="en-US"/>
        </w:rPr>
        <w:t xml:space="preserve"> M. A., </w:t>
      </w:r>
      <w:proofErr w:type="spellStart"/>
      <w:r w:rsidRPr="00161366">
        <w:rPr>
          <w:lang w:val="en-US"/>
        </w:rPr>
        <w:t>Orudjeva</w:t>
      </w:r>
      <w:proofErr w:type="spellEnd"/>
      <w:r w:rsidRPr="00161366">
        <w:rPr>
          <w:lang w:val="en-US"/>
        </w:rPr>
        <w:t xml:space="preserve"> S. A. Interaction of participants in the compulsory health insurance system and improving the efficiency of their functioning at the present stage. </w:t>
      </w:r>
      <w:r w:rsidRPr="00161366">
        <w:rPr>
          <w:i/>
          <w:iCs/>
          <w:lang w:val="en-US"/>
        </w:rPr>
        <w:t xml:space="preserve">Innovative economy: information, analysis, prognoses, </w:t>
      </w:r>
      <w:r w:rsidRPr="00161366">
        <w:rPr>
          <w:lang w:val="en-US"/>
        </w:rPr>
        <w:t>2024, no. 5, pp. 39–46. https://doi.org/10.47576/2949-1894.2024.5.5.004.</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338</w:t>
      </w:r>
    </w:p>
    <w:p w:rsidR="00161366" w:rsidRPr="00161366" w:rsidRDefault="00161366" w:rsidP="00161366">
      <w:pPr>
        <w:pStyle w:val="doi"/>
        <w:rPr>
          <w:lang w:val="ru-RU"/>
        </w:rPr>
      </w:pPr>
      <w:proofErr w:type="spellStart"/>
      <w:proofErr w:type="gramStart"/>
      <w:r>
        <w:lastRenderedPageBreak/>
        <w:t>doi</w:t>
      </w:r>
      <w:proofErr w:type="spellEnd"/>
      <w:proofErr w:type="gramEnd"/>
      <w:r w:rsidRPr="00161366">
        <w:rPr>
          <w:lang w:val="ru-RU"/>
        </w:rPr>
        <w:t>: 10.47576/2949-1894.2024.5.5.005</w:t>
      </w:r>
    </w:p>
    <w:p w:rsidR="00161366" w:rsidRDefault="00161366" w:rsidP="00161366">
      <w:pPr>
        <w:pStyle w:val="a5"/>
      </w:pPr>
      <w:r>
        <w:t>Единая теплоснабжающая организация (ЕТСО) как ядро механизма формирования эффективной модели в системе теплоснабжения</w:t>
      </w:r>
    </w:p>
    <w:p w:rsidR="00161366" w:rsidRDefault="00161366" w:rsidP="00161366">
      <w:pPr>
        <w:pStyle w:val="a6"/>
      </w:pPr>
      <w:proofErr w:type="spellStart"/>
      <w:r>
        <w:t>Пиголкин</w:t>
      </w:r>
      <w:proofErr w:type="spellEnd"/>
      <w:r>
        <w:t xml:space="preserve"> Сергей Александрович</w:t>
      </w:r>
    </w:p>
    <w:p w:rsidR="00161366" w:rsidRDefault="00161366" w:rsidP="00161366">
      <w:pPr>
        <w:pStyle w:val="a7"/>
      </w:pPr>
      <w:r>
        <w:t>Владимирский государственный университет им. А. Г. и Н. Г. Столетовых, Владимир, Россия</w:t>
      </w:r>
    </w:p>
    <w:p w:rsidR="00161366" w:rsidRDefault="00161366" w:rsidP="00161366">
      <w:pPr>
        <w:pStyle w:val="a8"/>
      </w:pPr>
      <w:r>
        <w:rPr>
          <w:spacing w:val="43"/>
        </w:rPr>
        <w:t>Аннотация</w:t>
      </w:r>
      <w:r>
        <w:t xml:space="preserve">. Актуальность темы статьи обусловлена растущими требованиями к надежности и эффективности систем теплоснабжения. В современных условиях изменения климата, повышения цен на энергоносители и увеличения потребностей населения в тепле создание централизованной структуры, такой как ЕТСО, становится необходимостью. ЕТСО позволяет оптимизировать управление ресурсами, снизить эксплуатационные расходы, повысить качество предоставляемых услуг и обеспечить бесперебойное теплоснабжение. Введение единой организации способствует интеграции различных поставщиков, что может привести к улучшению сотрудничества, снижению дублирования функций и более эффективному использованию имеющихся ресурсов. Кроме того, разработка эффективной модели, в рамках которой функционирует ЕТСО, создает возможность для внедрения инновационных технологий и энергосберегающих решений. Это, в свою очередь, отвечает требованиям устойчивого развития и повышает уровень удовлетворенности потребителей. Таким образом, исследование данной темы имеет высокую </w:t>
      </w:r>
      <w:proofErr w:type="gramStart"/>
      <w:r>
        <w:t>актуальность</w:t>
      </w:r>
      <w:proofErr w:type="gramEnd"/>
      <w:r>
        <w:t xml:space="preserve"> как для научного сообщества, так и для практиков в области теплоснабжения.</w:t>
      </w:r>
    </w:p>
    <w:p w:rsidR="00161366" w:rsidRDefault="00161366" w:rsidP="00161366">
      <w:pPr>
        <w:pStyle w:val="a8"/>
      </w:pPr>
      <w:r>
        <w:rPr>
          <w:spacing w:val="43"/>
        </w:rPr>
        <w:t>Ключевые слова</w:t>
      </w:r>
      <w:r>
        <w:t>: развитие теплоснабжения; региональная система теплоснабжения; единая теплоснабжающая организация (ЕТСО); устойчивое развитие.</w:t>
      </w:r>
    </w:p>
    <w:p w:rsidR="00161366" w:rsidRDefault="00161366" w:rsidP="00161366">
      <w:pPr>
        <w:pStyle w:val="a9"/>
      </w:pPr>
      <w:r>
        <w:rPr>
          <w:spacing w:val="43"/>
        </w:rPr>
        <w:t>Для цитирования:</w:t>
      </w:r>
      <w:r>
        <w:t xml:space="preserve"> </w:t>
      </w:r>
      <w:proofErr w:type="spellStart"/>
      <w:r>
        <w:t>Пиголкин</w:t>
      </w:r>
      <w:proofErr w:type="spellEnd"/>
      <w:r>
        <w:t xml:space="preserve"> С. А. Единая теплоснабжающая организация (ЕТСО) как ядро механизма формирования эффективной модели в системе теплоснабжения // Инновационная экономика: информация, аналитика, прогнозы. – 2024. – № 5. – С. 47–52. https://doi.org/10.47576/2949-1894.2024.5.5.005.</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Unified heat supply organization (UHSO) as the core of the mechanism for forming an effective model in the heat supply system</w:t>
      </w:r>
    </w:p>
    <w:p w:rsidR="00161366" w:rsidRPr="00161366" w:rsidRDefault="00161366" w:rsidP="00161366">
      <w:pPr>
        <w:pStyle w:val="ab"/>
        <w:rPr>
          <w:lang w:val="en-US"/>
        </w:rPr>
      </w:pPr>
      <w:proofErr w:type="spellStart"/>
      <w:proofErr w:type="gramStart"/>
      <w:r w:rsidRPr="00161366">
        <w:rPr>
          <w:lang w:val="en-US"/>
        </w:rPr>
        <w:t>Pigolkin</w:t>
      </w:r>
      <w:proofErr w:type="spellEnd"/>
      <w:r w:rsidRPr="00161366">
        <w:rPr>
          <w:lang w:val="en-US"/>
        </w:rPr>
        <w:t xml:space="preserve"> Sergey A.</w:t>
      </w:r>
      <w:proofErr w:type="gramEnd"/>
    </w:p>
    <w:p w:rsidR="00161366" w:rsidRPr="00161366" w:rsidRDefault="00161366" w:rsidP="00161366">
      <w:pPr>
        <w:pStyle w:val="ac"/>
        <w:rPr>
          <w:lang w:val="en-US"/>
        </w:rPr>
      </w:pPr>
      <w:r w:rsidRPr="00161366">
        <w:rPr>
          <w:lang w:val="en-US"/>
        </w:rPr>
        <w:t xml:space="preserve">Vladimir State University named after A. G. and N. G. </w:t>
      </w:r>
      <w:proofErr w:type="spellStart"/>
      <w:r w:rsidRPr="00161366">
        <w:rPr>
          <w:lang w:val="en-US"/>
        </w:rPr>
        <w:t>Stoletov</w:t>
      </w:r>
      <w:proofErr w:type="spellEnd"/>
      <w:r w:rsidRPr="00161366">
        <w:rPr>
          <w:lang w:val="en-US"/>
        </w:rPr>
        <w:t>, Vladimir, Russia</w:t>
      </w:r>
    </w:p>
    <w:p w:rsidR="00161366" w:rsidRPr="00161366" w:rsidRDefault="00161366" w:rsidP="00161366">
      <w:pPr>
        <w:pStyle w:val="a8"/>
        <w:rPr>
          <w:lang w:val="en-US"/>
        </w:rPr>
      </w:pPr>
      <w:r w:rsidRPr="00161366">
        <w:rPr>
          <w:spacing w:val="43"/>
          <w:lang w:val="en-US"/>
        </w:rPr>
        <w:t>Abstract</w:t>
      </w:r>
      <w:r w:rsidRPr="00161366">
        <w:rPr>
          <w:lang w:val="en-US"/>
        </w:rPr>
        <w:t xml:space="preserve">. The relevance of the article is due to the growing demands for reliability and efficiency of heat supply systems. In the current conditions of climate change, rising energy prices and increasing population needs for heat, the creation of a centralized structure such as ETSO is becoming a necessity. ETSO allows optimizing resource management, reducing operating costs, improving the quality of services provided and ensuring uninterrupted heat supply. The introduction of a single organization promotes the integration of various suppliers, which can lead to improved cooperation, reduced duplication of functions and more efficient use of available resources. In addition, the development of an effective model within which ETSO operates creates an opportunity to introduce innovative technologies and energy-saving solutions. This, in turn, meets the requirements of sustainable development and increases the level of consumer satisfaction. Thus, the study of this topic is highly relevant for both the scientific community and practitioners in the field of heat supply. </w:t>
      </w:r>
    </w:p>
    <w:p w:rsidR="00161366" w:rsidRPr="00161366" w:rsidRDefault="00161366" w:rsidP="00161366">
      <w:pPr>
        <w:pStyle w:val="a8"/>
        <w:rPr>
          <w:lang w:val="en-US"/>
        </w:rPr>
      </w:pPr>
      <w:r w:rsidRPr="00161366">
        <w:rPr>
          <w:spacing w:val="43"/>
          <w:lang w:val="en-US"/>
        </w:rPr>
        <w:t>Keywords</w:t>
      </w:r>
      <w:r w:rsidRPr="00161366">
        <w:rPr>
          <w:lang w:val="en-US"/>
        </w:rPr>
        <w:t>: heat supply development; regional heat supply system; unified heat supply organization (ETSO); sustainable development.</w:t>
      </w:r>
    </w:p>
    <w:p w:rsidR="00161366" w:rsidRPr="00161366" w:rsidRDefault="00161366" w:rsidP="00161366">
      <w:pPr>
        <w:pStyle w:val="forcitation"/>
        <w:rPr>
          <w:lang w:val="en-US"/>
        </w:rPr>
      </w:pPr>
      <w:r w:rsidRPr="00161366">
        <w:rPr>
          <w:spacing w:val="43"/>
          <w:lang w:val="en-US"/>
        </w:rPr>
        <w:lastRenderedPageBreak/>
        <w:t>For citation:</w:t>
      </w:r>
      <w:r w:rsidRPr="00161366">
        <w:rPr>
          <w:lang w:val="en-US"/>
        </w:rPr>
        <w:t xml:space="preserve"> </w:t>
      </w:r>
      <w:proofErr w:type="spellStart"/>
      <w:r w:rsidRPr="00161366">
        <w:rPr>
          <w:lang w:val="en-US"/>
        </w:rPr>
        <w:t>Pigolkin</w:t>
      </w:r>
      <w:proofErr w:type="spellEnd"/>
      <w:r w:rsidRPr="00161366">
        <w:rPr>
          <w:lang w:val="en-US"/>
        </w:rPr>
        <w:t xml:space="preserve"> S. A. Unified heat supply organization (UHSO) as the core of the mechanism for forming an effective model in the heat supply system. </w:t>
      </w:r>
      <w:r w:rsidRPr="00161366">
        <w:rPr>
          <w:i/>
          <w:iCs/>
          <w:lang w:val="en-US"/>
        </w:rPr>
        <w:t xml:space="preserve">Innovative economy: information, analysis, prognoses, </w:t>
      </w:r>
      <w:r w:rsidRPr="00161366">
        <w:rPr>
          <w:lang w:val="en-US"/>
        </w:rPr>
        <w:t>2024, no. 5, pp. 47–52. https://doi.org/10.47576/2949-1894.2024.5.5.005.</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 xml:space="preserve">УДК 37.014.5 </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10.47576/2949-1894.2024.5.5.006</w:t>
      </w:r>
    </w:p>
    <w:p w:rsidR="00161366" w:rsidRDefault="00161366" w:rsidP="00161366">
      <w:pPr>
        <w:pStyle w:val="a5"/>
      </w:pPr>
      <w:r>
        <w:t xml:space="preserve">Направления управления стратегическим развитием университета будущего </w:t>
      </w:r>
    </w:p>
    <w:p w:rsidR="00161366" w:rsidRDefault="00161366" w:rsidP="00161366">
      <w:pPr>
        <w:pStyle w:val="a6"/>
      </w:pPr>
      <w:r>
        <w:t xml:space="preserve">Джабраилова Лаура </w:t>
      </w:r>
      <w:proofErr w:type="spellStart"/>
      <w:r>
        <w:t>Хамзатовна</w:t>
      </w:r>
      <w:proofErr w:type="spellEnd"/>
    </w:p>
    <w:p w:rsidR="00161366" w:rsidRDefault="00161366" w:rsidP="00161366">
      <w:pPr>
        <w:pStyle w:val="a7"/>
      </w:pPr>
      <w:r>
        <w:t xml:space="preserve">Чеченский государственный педагогический университет, </w:t>
      </w:r>
      <w:r>
        <w:br/>
        <w:t>Грозный, Россия, laura-grozny@mail.ru</w:t>
      </w:r>
    </w:p>
    <w:p w:rsidR="00161366" w:rsidRDefault="00161366" w:rsidP="00161366">
      <w:pPr>
        <w:pStyle w:val="a6"/>
      </w:pPr>
      <w:proofErr w:type="spellStart"/>
      <w:r>
        <w:t>Арсамбиева</w:t>
      </w:r>
      <w:proofErr w:type="spellEnd"/>
      <w:r>
        <w:t xml:space="preserve"> Милана Александровна</w:t>
      </w:r>
    </w:p>
    <w:p w:rsidR="00161366" w:rsidRDefault="00161366" w:rsidP="00161366">
      <w:pPr>
        <w:pStyle w:val="a7"/>
      </w:pPr>
      <w:r>
        <w:t xml:space="preserve">Чеченский государственный педагогический университет, </w:t>
      </w:r>
      <w:r>
        <w:br/>
        <w:t>Грозный, Россия, arsambieva1@mail.ru</w:t>
      </w:r>
    </w:p>
    <w:p w:rsidR="00161366" w:rsidRDefault="00161366" w:rsidP="00161366">
      <w:pPr>
        <w:pStyle w:val="a6"/>
      </w:pPr>
      <w:proofErr w:type="spellStart"/>
      <w:r>
        <w:t>Денильханова</w:t>
      </w:r>
      <w:proofErr w:type="spellEnd"/>
      <w:r>
        <w:t xml:space="preserve"> </w:t>
      </w:r>
      <w:proofErr w:type="spellStart"/>
      <w:r>
        <w:t>Радима</w:t>
      </w:r>
      <w:proofErr w:type="spellEnd"/>
      <w:r>
        <w:t xml:space="preserve"> </w:t>
      </w:r>
      <w:proofErr w:type="spellStart"/>
      <w:r>
        <w:t>Хаважевна</w:t>
      </w:r>
      <w:proofErr w:type="spellEnd"/>
    </w:p>
    <w:p w:rsidR="00161366" w:rsidRDefault="00161366" w:rsidP="00161366">
      <w:pPr>
        <w:pStyle w:val="a7"/>
      </w:pPr>
      <w:r>
        <w:t xml:space="preserve">Чеченский государственный университет им. А. А. Кадырова, </w:t>
      </w:r>
      <w:r>
        <w:br/>
        <w:t>Грозный, Россия, radima1@yandex.ru</w:t>
      </w:r>
    </w:p>
    <w:p w:rsidR="00161366" w:rsidRDefault="00161366" w:rsidP="00161366">
      <w:pPr>
        <w:pStyle w:val="a8"/>
      </w:pPr>
      <w:r>
        <w:rPr>
          <w:spacing w:val="43"/>
        </w:rPr>
        <w:t>Аннотация</w:t>
      </w:r>
      <w:r>
        <w:t>. В настоящее время различным вопросам управления стратегией развития образовательной организации как основного источника повышения ее конкурентоспособности уделяется повышенный интерес. В статье рассматриваются актуальные направления развития современного университета. Показаны принципы и особенности управления разработкой стратегии развития образовательного учреждения, а также определены факторы, определяющие такое развитие. Рассмотрены ключевые показатели эффективности вуза.</w:t>
      </w:r>
    </w:p>
    <w:p w:rsidR="00161366" w:rsidRDefault="00161366" w:rsidP="00161366">
      <w:pPr>
        <w:pStyle w:val="a8"/>
      </w:pPr>
      <w:r>
        <w:rPr>
          <w:spacing w:val="43"/>
        </w:rPr>
        <w:t>Ключевые слова</w:t>
      </w:r>
      <w:r>
        <w:t>: стратегия; управление стратегией образовательной организации; направления развития университета.</w:t>
      </w:r>
    </w:p>
    <w:p w:rsidR="00161366" w:rsidRDefault="00161366" w:rsidP="00161366">
      <w:pPr>
        <w:pStyle w:val="a9"/>
      </w:pPr>
      <w:r>
        <w:rPr>
          <w:spacing w:val="43"/>
        </w:rPr>
        <w:t xml:space="preserve">Для цитирования: </w:t>
      </w:r>
      <w:r>
        <w:t xml:space="preserve">Джабраилова Л. Х., </w:t>
      </w:r>
      <w:proofErr w:type="spellStart"/>
      <w:r>
        <w:t>Арсамбиева</w:t>
      </w:r>
      <w:proofErr w:type="spellEnd"/>
      <w:r>
        <w:t xml:space="preserve"> М. А., </w:t>
      </w:r>
      <w:proofErr w:type="spellStart"/>
      <w:r>
        <w:t>Денильханова</w:t>
      </w:r>
      <w:proofErr w:type="spellEnd"/>
      <w:r>
        <w:t xml:space="preserve"> Р. Х. Направления управления стратегическим развитием университета будущего // Инновационная экономика: информация, аналитика, прогнозы. – 2024. – № 5. – С. 53–57. https://doi.org/10.47576/2949-1894.2024.5.5.006.</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Directions of management of strategic development of the university of the future</w:t>
      </w:r>
    </w:p>
    <w:p w:rsidR="00161366" w:rsidRPr="00161366" w:rsidRDefault="00161366" w:rsidP="00161366">
      <w:pPr>
        <w:pStyle w:val="ab"/>
        <w:rPr>
          <w:lang w:val="en-US"/>
        </w:rPr>
      </w:pPr>
      <w:proofErr w:type="spellStart"/>
      <w:r w:rsidRPr="00161366">
        <w:rPr>
          <w:lang w:val="en-US"/>
        </w:rPr>
        <w:t>Jabrailova</w:t>
      </w:r>
      <w:proofErr w:type="spellEnd"/>
      <w:r w:rsidRPr="00161366">
        <w:rPr>
          <w:lang w:val="en-US"/>
        </w:rPr>
        <w:t xml:space="preserve"> Laura </w:t>
      </w:r>
      <w:proofErr w:type="spellStart"/>
      <w:r w:rsidRPr="00161366">
        <w:rPr>
          <w:lang w:val="en-US"/>
        </w:rPr>
        <w:t>Kh</w:t>
      </w:r>
      <w:proofErr w:type="spellEnd"/>
      <w:r w:rsidRPr="00161366">
        <w:rPr>
          <w:lang w:val="en-US"/>
        </w:rPr>
        <w:t>.</w:t>
      </w:r>
    </w:p>
    <w:p w:rsidR="00161366" w:rsidRPr="00161366" w:rsidRDefault="00161366" w:rsidP="00161366">
      <w:pPr>
        <w:pStyle w:val="ac"/>
        <w:rPr>
          <w:lang w:val="en-US"/>
        </w:rPr>
      </w:pPr>
      <w:r w:rsidRPr="00161366">
        <w:rPr>
          <w:lang w:val="en-US"/>
        </w:rPr>
        <w:t xml:space="preserve">Chechen State Pedagogical University, Grozny, Russia, laura-grozny@mail.ru </w:t>
      </w:r>
    </w:p>
    <w:p w:rsidR="00161366" w:rsidRPr="00161366" w:rsidRDefault="00161366" w:rsidP="00161366">
      <w:pPr>
        <w:pStyle w:val="ab"/>
        <w:rPr>
          <w:lang w:val="en-US"/>
        </w:rPr>
      </w:pPr>
      <w:proofErr w:type="spellStart"/>
      <w:proofErr w:type="gramStart"/>
      <w:r w:rsidRPr="00161366">
        <w:rPr>
          <w:lang w:val="en-US"/>
        </w:rPr>
        <w:t>Arsambieva</w:t>
      </w:r>
      <w:proofErr w:type="spellEnd"/>
      <w:r w:rsidRPr="00161366">
        <w:rPr>
          <w:lang w:val="en-US"/>
        </w:rPr>
        <w:t xml:space="preserve"> </w:t>
      </w:r>
      <w:proofErr w:type="spellStart"/>
      <w:r w:rsidRPr="00161366">
        <w:rPr>
          <w:lang w:val="en-US"/>
        </w:rPr>
        <w:t>Milana</w:t>
      </w:r>
      <w:proofErr w:type="spellEnd"/>
      <w:r w:rsidRPr="00161366">
        <w:rPr>
          <w:lang w:val="en-US"/>
        </w:rPr>
        <w:t xml:space="preserve"> A.</w:t>
      </w:r>
      <w:proofErr w:type="gramEnd"/>
    </w:p>
    <w:p w:rsidR="00161366" w:rsidRPr="00161366" w:rsidRDefault="00161366" w:rsidP="00161366">
      <w:pPr>
        <w:pStyle w:val="ac"/>
        <w:rPr>
          <w:lang w:val="en-US"/>
        </w:rPr>
      </w:pPr>
      <w:r w:rsidRPr="00161366">
        <w:rPr>
          <w:lang w:val="en-US"/>
        </w:rPr>
        <w:t xml:space="preserve">Chechen State Pedagogical University, Grozny, Russia, arsambieva1@mail.ru </w:t>
      </w:r>
    </w:p>
    <w:p w:rsidR="00161366" w:rsidRPr="00161366" w:rsidRDefault="00161366" w:rsidP="00161366">
      <w:pPr>
        <w:pStyle w:val="ab"/>
        <w:rPr>
          <w:lang w:val="en-US"/>
        </w:rPr>
      </w:pPr>
      <w:proofErr w:type="spellStart"/>
      <w:r w:rsidRPr="00161366">
        <w:rPr>
          <w:lang w:val="en-US"/>
        </w:rPr>
        <w:t>Denilkhanova</w:t>
      </w:r>
      <w:proofErr w:type="spellEnd"/>
      <w:r w:rsidRPr="00161366">
        <w:rPr>
          <w:lang w:val="en-US"/>
        </w:rPr>
        <w:t xml:space="preserve"> </w:t>
      </w:r>
      <w:proofErr w:type="spellStart"/>
      <w:r w:rsidRPr="00161366">
        <w:rPr>
          <w:lang w:val="en-US"/>
        </w:rPr>
        <w:t>Radima</w:t>
      </w:r>
      <w:proofErr w:type="spellEnd"/>
      <w:r w:rsidRPr="00161366">
        <w:rPr>
          <w:lang w:val="en-US"/>
        </w:rPr>
        <w:t xml:space="preserve"> </w:t>
      </w:r>
      <w:proofErr w:type="spellStart"/>
      <w:r w:rsidRPr="00161366">
        <w:rPr>
          <w:lang w:val="en-US"/>
        </w:rPr>
        <w:t>Kh</w:t>
      </w:r>
      <w:proofErr w:type="spellEnd"/>
      <w:r w:rsidRPr="00161366">
        <w:rPr>
          <w:lang w:val="en-US"/>
        </w:rPr>
        <w:t>.</w:t>
      </w:r>
    </w:p>
    <w:p w:rsidR="00161366" w:rsidRPr="00161366" w:rsidRDefault="00161366" w:rsidP="00161366">
      <w:pPr>
        <w:pStyle w:val="ac"/>
        <w:rPr>
          <w:lang w:val="en-US"/>
        </w:rPr>
      </w:pPr>
      <w:proofErr w:type="spellStart"/>
      <w:r w:rsidRPr="00161366">
        <w:rPr>
          <w:lang w:val="en-US"/>
        </w:rPr>
        <w:t>Kadyrov</w:t>
      </w:r>
      <w:proofErr w:type="spellEnd"/>
      <w:r w:rsidRPr="00161366">
        <w:rPr>
          <w:lang w:val="en-US"/>
        </w:rPr>
        <w:t xml:space="preserve"> Chechen State University, Grozny, Russia, radima1@yandex.ru</w:t>
      </w:r>
    </w:p>
    <w:p w:rsidR="00161366" w:rsidRPr="00161366" w:rsidRDefault="00161366" w:rsidP="00161366">
      <w:pPr>
        <w:pStyle w:val="a8"/>
        <w:rPr>
          <w:lang w:val="en-US"/>
        </w:rPr>
      </w:pPr>
      <w:r w:rsidRPr="00161366">
        <w:rPr>
          <w:spacing w:val="43"/>
          <w:lang w:val="en-US"/>
        </w:rPr>
        <w:t>Abstract</w:t>
      </w:r>
      <w:r w:rsidRPr="00161366">
        <w:rPr>
          <w:lang w:val="en-US"/>
        </w:rPr>
        <w:t xml:space="preserve">. Currently, increased interest is being paid to various issues of managing the development strategy of an educational organization as the main source of increasing its competitiveness. The article discusses the current trends in the development of a modern university. The principles and features of managing the development of an educational institution’s development strategy are shown, as well as the </w:t>
      </w:r>
      <w:r w:rsidRPr="00161366">
        <w:rPr>
          <w:lang w:val="en-US"/>
        </w:rPr>
        <w:lastRenderedPageBreak/>
        <w:t xml:space="preserve">factors determining such </w:t>
      </w:r>
      <w:proofErr w:type="gramStart"/>
      <w:r w:rsidRPr="00161366">
        <w:rPr>
          <w:lang w:val="en-US"/>
        </w:rPr>
        <w:t>development are</w:t>
      </w:r>
      <w:proofErr w:type="gramEnd"/>
      <w:r w:rsidRPr="00161366">
        <w:rPr>
          <w:lang w:val="en-US"/>
        </w:rPr>
        <w:t xml:space="preserve"> identified. The key performance indicators of the university are considered.</w:t>
      </w:r>
    </w:p>
    <w:p w:rsidR="00161366" w:rsidRPr="00161366" w:rsidRDefault="00161366" w:rsidP="00161366">
      <w:pPr>
        <w:pStyle w:val="a8"/>
        <w:rPr>
          <w:lang w:val="en-US"/>
        </w:rPr>
      </w:pPr>
      <w:r w:rsidRPr="00161366">
        <w:rPr>
          <w:spacing w:val="43"/>
          <w:lang w:val="en-US"/>
        </w:rPr>
        <w:t>Keywords</w:t>
      </w:r>
      <w:r w:rsidRPr="00161366">
        <w:rPr>
          <w:lang w:val="en-US"/>
        </w:rPr>
        <w:t>: strategy; management of the strategy of an educational organization; directions of development of the university.</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Jabrailova</w:t>
      </w:r>
      <w:proofErr w:type="spellEnd"/>
      <w:r w:rsidRPr="00161366">
        <w:rPr>
          <w:lang w:val="en-US"/>
        </w:rPr>
        <w:t xml:space="preserve"> L. </w:t>
      </w:r>
      <w:proofErr w:type="spellStart"/>
      <w:r w:rsidRPr="00161366">
        <w:rPr>
          <w:lang w:val="en-US"/>
        </w:rPr>
        <w:t>Kh</w:t>
      </w:r>
      <w:proofErr w:type="spellEnd"/>
      <w:r w:rsidRPr="00161366">
        <w:rPr>
          <w:lang w:val="en-US"/>
        </w:rPr>
        <w:t xml:space="preserve">., </w:t>
      </w:r>
      <w:proofErr w:type="spellStart"/>
      <w:r w:rsidRPr="00161366">
        <w:rPr>
          <w:lang w:val="en-US"/>
        </w:rPr>
        <w:t>Arsambieva</w:t>
      </w:r>
      <w:proofErr w:type="spellEnd"/>
      <w:r w:rsidRPr="00161366">
        <w:rPr>
          <w:lang w:val="en-US"/>
        </w:rPr>
        <w:t xml:space="preserve"> M. A., </w:t>
      </w:r>
      <w:proofErr w:type="spellStart"/>
      <w:proofErr w:type="gramStart"/>
      <w:r w:rsidRPr="00161366">
        <w:rPr>
          <w:lang w:val="en-US"/>
        </w:rPr>
        <w:t>Denilkhanova</w:t>
      </w:r>
      <w:proofErr w:type="spellEnd"/>
      <w:proofErr w:type="gramEnd"/>
      <w:r w:rsidRPr="00161366">
        <w:rPr>
          <w:lang w:val="en-US"/>
        </w:rPr>
        <w:t xml:space="preserve"> R. </w:t>
      </w:r>
      <w:proofErr w:type="spellStart"/>
      <w:r w:rsidRPr="00161366">
        <w:rPr>
          <w:lang w:val="en-US"/>
        </w:rPr>
        <w:t>Kh</w:t>
      </w:r>
      <w:proofErr w:type="spellEnd"/>
      <w:r w:rsidRPr="00161366">
        <w:rPr>
          <w:lang w:val="en-US"/>
        </w:rPr>
        <w:t xml:space="preserve">. Directions of management of strategic development of the university of the future. </w:t>
      </w:r>
      <w:r w:rsidRPr="00161366">
        <w:rPr>
          <w:i/>
          <w:iCs/>
          <w:lang w:val="en-US"/>
        </w:rPr>
        <w:t xml:space="preserve">Innovative economy: information, analysis, prognoses, </w:t>
      </w:r>
      <w:r w:rsidRPr="00161366">
        <w:rPr>
          <w:lang w:val="en-US"/>
        </w:rPr>
        <w:t>2024, no. 5, pp. 53–57. https://doi.org/10.47576/2949-1894.2024.5.5.006.</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368</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10.47576/2949-1894.2024.5.5.007</w:t>
      </w:r>
    </w:p>
    <w:p w:rsidR="00161366" w:rsidRDefault="00161366" w:rsidP="00161366">
      <w:pPr>
        <w:pStyle w:val="a5"/>
      </w:pPr>
      <w:r>
        <w:t>Современное состояние личного страхования в России</w:t>
      </w:r>
    </w:p>
    <w:p w:rsidR="00161366" w:rsidRDefault="00161366" w:rsidP="00161366">
      <w:pPr>
        <w:pStyle w:val="a6"/>
      </w:pPr>
      <w:r>
        <w:t xml:space="preserve">Филина Марина </w:t>
      </w:r>
      <w:proofErr w:type="spellStart"/>
      <w:r>
        <w:t>Алияровна</w:t>
      </w:r>
      <w:proofErr w:type="spellEnd"/>
    </w:p>
    <w:p w:rsidR="00161366" w:rsidRDefault="00161366" w:rsidP="00161366">
      <w:pPr>
        <w:pStyle w:val="a7"/>
      </w:pPr>
      <w:r>
        <w:t xml:space="preserve">Дагестанский государственный университет, Махачкала, Россия, </w:t>
      </w:r>
      <w:r>
        <w:br/>
        <w:t xml:space="preserve">oleg-filin@yandex.ru </w:t>
      </w:r>
    </w:p>
    <w:p w:rsidR="00161366" w:rsidRDefault="00161366" w:rsidP="00161366">
      <w:pPr>
        <w:pStyle w:val="a8"/>
      </w:pPr>
      <w:r>
        <w:rPr>
          <w:spacing w:val="43"/>
        </w:rPr>
        <w:t>Аннотация</w:t>
      </w:r>
      <w:r>
        <w:t xml:space="preserve">. Статья посвящена изучению текущих тенденций и особенностей развития личного страхования в нашей стране. Выявлены факторы, предопределяющие роль отрасли как основного драйвера роста страхового рынка, проанализированы основные показатели функционирования сегмента, структурные изменения страховой премии за счет сокращения объема инвестиционного и роста накопительного страхования, объяснены причины этой трансформации. </w:t>
      </w:r>
    </w:p>
    <w:p w:rsidR="00161366" w:rsidRDefault="00161366" w:rsidP="00161366">
      <w:pPr>
        <w:pStyle w:val="a8"/>
      </w:pPr>
      <w:r>
        <w:rPr>
          <w:spacing w:val="43"/>
        </w:rPr>
        <w:t>Ключевые слова</w:t>
      </w:r>
      <w:r>
        <w:t>: инвестиционное и накопительное страхование жизни; страховая премия; краткосрочное страхование; страховые выплаты.</w:t>
      </w:r>
    </w:p>
    <w:p w:rsidR="00161366" w:rsidRPr="00161366" w:rsidRDefault="00161366" w:rsidP="00161366">
      <w:pPr>
        <w:pStyle w:val="a9"/>
        <w:rPr>
          <w:lang w:val="en-US"/>
        </w:rPr>
      </w:pPr>
      <w:r>
        <w:rPr>
          <w:spacing w:val="43"/>
        </w:rPr>
        <w:t>Для цитирования</w:t>
      </w:r>
      <w:r>
        <w:t xml:space="preserve">: Филина М. А. Современное состояние личного страхования в России // Инновационная экономика: информация, аналитика, прогнозы. – 2024. – </w:t>
      </w:r>
      <w:r>
        <w:br/>
        <w:t>№ 5.  С</w:t>
      </w:r>
      <w:r w:rsidRPr="00161366">
        <w:rPr>
          <w:lang w:val="en-US"/>
        </w:rPr>
        <w:t>. 58–63. https://doi.org/10.47576/2949-1894.2024.5.5.007.</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 xml:space="preserve">The current state of personal insurance </w:t>
      </w:r>
      <w:r w:rsidRPr="00161366">
        <w:rPr>
          <w:lang w:val="en-US"/>
        </w:rPr>
        <w:br/>
        <w:t>in Russia</w:t>
      </w:r>
    </w:p>
    <w:p w:rsidR="00161366" w:rsidRPr="00161366" w:rsidRDefault="00161366" w:rsidP="00161366">
      <w:pPr>
        <w:pStyle w:val="ab"/>
        <w:rPr>
          <w:lang w:val="en-US"/>
        </w:rPr>
      </w:pPr>
      <w:proofErr w:type="spellStart"/>
      <w:proofErr w:type="gramStart"/>
      <w:r w:rsidRPr="00161366">
        <w:rPr>
          <w:lang w:val="en-US"/>
        </w:rPr>
        <w:t>Filina</w:t>
      </w:r>
      <w:proofErr w:type="spellEnd"/>
      <w:r w:rsidRPr="00161366">
        <w:rPr>
          <w:lang w:val="en-US"/>
        </w:rPr>
        <w:t xml:space="preserve"> Marina A.</w:t>
      </w:r>
      <w:proofErr w:type="gramEnd"/>
      <w:r w:rsidRPr="00161366">
        <w:rPr>
          <w:lang w:val="en-US"/>
        </w:rPr>
        <w:t xml:space="preserve"> </w:t>
      </w:r>
    </w:p>
    <w:p w:rsidR="00161366" w:rsidRPr="00161366" w:rsidRDefault="00161366" w:rsidP="00161366">
      <w:pPr>
        <w:pStyle w:val="ac"/>
        <w:rPr>
          <w:lang w:val="en-US"/>
        </w:rPr>
      </w:pPr>
      <w:r w:rsidRPr="00161366">
        <w:rPr>
          <w:lang w:val="en-US"/>
        </w:rPr>
        <w:t xml:space="preserve">Dagestan State University, Makhachkala, Russia, oleg-filin@yandex.ru </w:t>
      </w:r>
    </w:p>
    <w:p w:rsidR="00161366" w:rsidRPr="00161366" w:rsidRDefault="00161366" w:rsidP="00161366">
      <w:pPr>
        <w:pStyle w:val="a8"/>
        <w:rPr>
          <w:lang w:val="en-US"/>
        </w:rPr>
      </w:pPr>
      <w:r w:rsidRPr="00161366">
        <w:rPr>
          <w:spacing w:val="43"/>
          <w:lang w:val="en-US"/>
        </w:rPr>
        <w:t>Abstract</w:t>
      </w:r>
      <w:r w:rsidRPr="00161366">
        <w:rPr>
          <w:lang w:val="en-US"/>
        </w:rPr>
        <w:t xml:space="preserve">. The article is devoted to the study of current trends and features of the development of personal insurance in our country. The factors determining the role of the industry as the main driver of the insurance market growth are identified, the main indicators of the segment functioning, structural changes in the insurance premium due to a reduction in the volume of investment and growth of cumulative insurance are analyzed, </w:t>
      </w:r>
      <w:proofErr w:type="gramStart"/>
      <w:r w:rsidRPr="00161366">
        <w:rPr>
          <w:lang w:val="en-US"/>
        </w:rPr>
        <w:t>the</w:t>
      </w:r>
      <w:proofErr w:type="gramEnd"/>
      <w:r w:rsidRPr="00161366">
        <w:rPr>
          <w:lang w:val="en-US"/>
        </w:rPr>
        <w:t xml:space="preserve"> reasons for this transformation are explained. </w:t>
      </w:r>
    </w:p>
    <w:p w:rsidR="00161366" w:rsidRPr="00161366" w:rsidRDefault="00161366" w:rsidP="00161366">
      <w:pPr>
        <w:pStyle w:val="a8"/>
        <w:rPr>
          <w:lang w:val="en-US"/>
        </w:rPr>
      </w:pPr>
      <w:r w:rsidRPr="00161366">
        <w:rPr>
          <w:spacing w:val="43"/>
          <w:lang w:val="en-US"/>
        </w:rPr>
        <w:t>Keywords</w:t>
      </w:r>
      <w:r w:rsidRPr="00161366">
        <w:rPr>
          <w:lang w:val="en-US"/>
        </w:rPr>
        <w:t>: investment and cumulative life insurance; insurance premium; short-term insurance; insurance payments.</w:t>
      </w:r>
    </w:p>
    <w:p w:rsidR="00161366" w:rsidRPr="00161366" w:rsidRDefault="00161366" w:rsidP="00161366">
      <w:pPr>
        <w:pStyle w:val="forcitation"/>
        <w:rPr>
          <w:lang w:val="en-US"/>
        </w:rPr>
      </w:pPr>
      <w:r w:rsidRPr="00161366">
        <w:rPr>
          <w:spacing w:val="43"/>
          <w:lang w:val="en-US"/>
        </w:rPr>
        <w:t xml:space="preserve">For citation: </w:t>
      </w:r>
      <w:proofErr w:type="spellStart"/>
      <w:r w:rsidRPr="00161366">
        <w:rPr>
          <w:lang w:val="en-US"/>
        </w:rPr>
        <w:t>Filina</w:t>
      </w:r>
      <w:proofErr w:type="spellEnd"/>
      <w:r w:rsidRPr="00161366">
        <w:rPr>
          <w:lang w:val="en-US"/>
        </w:rPr>
        <w:t xml:space="preserve"> M. A. </w:t>
      </w:r>
      <w:proofErr w:type="gramStart"/>
      <w:r w:rsidRPr="00161366">
        <w:rPr>
          <w:lang w:val="en-US"/>
        </w:rPr>
        <w:t>The current state of personal insurance in Russia.</w:t>
      </w:r>
      <w:proofErr w:type="gramEnd"/>
      <w:r w:rsidRPr="00161366">
        <w:rPr>
          <w:lang w:val="en-US"/>
        </w:rPr>
        <w:t xml:space="preserve"> </w:t>
      </w:r>
      <w:r w:rsidRPr="00161366">
        <w:rPr>
          <w:i/>
          <w:iCs/>
          <w:lang w:val="en-US"/>
        </w:rPr>
        <w:t xml:space="preserve">Innovative economy: information, analysis, prognoses, </w:t>
      </w:r>
      <w:r w:rsidRPr="00161366">
        <w:rPr>
          <w:lang w:val="en-US"/>
        </w:rPr>
        <w:t>2024, no. 5, pp. 58–63. https://doi.org/10.47576/2949-1894.2024.5.5.007.</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338</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10.47576/2949-1894.2024.5.5.008</w:t>
      </w:r>
    </w:p>
    <w:p w:rsidR="00161366" w:rsidRDefault="00161366" w:rsidP="00161366">
      <w:pPr>
        <w:pStyle w:val="a5"/>
      </w:pPr>
      <w:r>
        <w:lastRenderedPageBreak/>
        <w:t xml:space="preserve">Персонализированный сервис как инновационная технология улучшения качества обслуживания </w:t>
      </w:r>
      <w:r>
        <w:br/>
        <w:t>и удовлетворенности клиентов сферы гостеприимства</w:t>
      </w:r>
    </w:p>
    <w:p w:rsidR="00161366" w:rsidRDefault="00161366" w:rsidP="00161366">
      <w:pPr>
        <w:pStyle w:val="a6"/>
      </w:pPr>
      <w:r>
        <w:t>Филатов Владимир Владимирович</w:t>
      </w:r>
    </w:p>
    <w:p w:rsidR="00161366" w:rsidRDefault="00161366" w:rsidP="00161366">
      <w:pPr>
        <w:pStyle w:val="a7"/>
      </w:pPr>
      <w:proofErr w:type="gramStart"/>
      <w:r>
        <w:t xml:space="preserve">Российский государственный университет им. А. Н. Косыгина </w:t>
      </w:r>
      <w:r>
        <w:br/>
        <w:t>(Технологии.</w:t>
      </w:r>
      <w:proofErr w:type="gramEnd"/>
      <w:r>
        <w:t xml:space="preserve"> Дизайн. </w:t>
      </w:r>
      <w:proofErr w:type="gramStart"/>
      <w:r>
        <w:t xml:space="preserve">Искусство) </w:t>
      </w:r>
      <w:r>
        <w:br/>
        <w:t>Российский биотехнологический университет</w:t>
      </w:r>
      <w:r>
        <w:br/>
        <w:t xml:space="preserve"> Москва, Россия, filatov_vl@mail.ru</w:t>
      </w:r>
      <w:proofErr w:type="gramEnd"/>
    </w:p>
    <w:p w:rsidR="00161366" w:rsidRDefault="00161366" w:rsidP="00161366">
      <w:pPr>
        <w:pStyle w:val="a6"/>
      </w:pPr>
      <w:r>
        <w:t xml:space="preserve">Рамазанов Ибрагим </w:t>
      </w:r>
      <w:proofErr w:type="spellStart"/>
      <w:r>
        <w:t>Агаевич</w:t>
      </w:r>
      <w:proofErr w:type="spellEnd"/>
      <w:r>
        <w:t xml:space="preserve"> </w:t>
      </w:r>
    </w:p>
    <w:p w:rsidR="00161366" w:rsidRDefault="00161366" w:rsidP="00161366">
      <w:pPr>
        <w:pStyle w:val="a7"/>
      </w:pPr>
      <w:r>
        <w:t xml:space="preserve">Российская академия народного хозяйства и государственной службы </w:t>
      </w:r>
      <w:r>
        <w:br/>
        <w:t>при Президенте Российской Федерации</w:t>
      </w:r>
      <w:r>
        <w:br/>
        <w:t>Российский экономический университет им. Г. В. Плеханова</w:t>
      </w:r>
      <w:r>
        <w:br/>
        <w:t xml:space="preserve">Москва, Россия, iaramazanov@mail.ru </w:t>
      </w:r>
    </w:p>
    <w:p w:rsidR="00161366" w:rsidRDefault="00161366" w:rsidP="00161366">
      <w:pPr>
        <w:pStyle w:val="a6"/>
      </w:pPr>
      <w:proofErr w:type="spellStart"/>
      <w:r>
        <w:t>Бестаева</w:t>
      </w:r>
      <w:proofErr w:type="spellEnd"/>
      <w:r>
        <w:t xml:space="preserve"> Ирина </w:t>
      </w:r>
      <w:proofErr w:type="spellStart"/>
      <w:r>
        <w:t>Мэлсовна</w:t>
      </w:r>
      <w:proofErr w:type="spellEnd"/>
    </w:p>
    <w:p w:rsidR="00161366" w:rsidRDefault="00161366" w:rsidP="00161366">
      <w:pPr>
        <w:pStyle w:val="a7"/>
      </w:pPr>
      <w:r>
        <w:t>Северо-Осетинский государственный университет им. К. Л. Хетагурова, Владикавказ, Россия, irina_bestaeva@list.ru</w:t>
      </w:r>
    </w:p>
    <w:p w:rsidR="00161366" w:rsidRDefault="00161366" w:rsidP="00161366">
      <w:pPr>
        <w:pStyle w:val="a6"/>
      </w:pPr>
      <w:r>
        <w:t>Новикова Жанна Викторовна</w:t>
      </w:r>
    </w:p>
    <w:p w:rsidR="00161366" w:rsidRDefault="00161366" w:rsidP="00161366">
      <w:pPr>
        <w:pStyle w:val="a7"/>
      </w:pPr>
      <w:r>
        <w:t xml:space="preserve">Российский биотехнологический университет, Москва, Россия, </w:t>
      </w:r>
      <w:r>
        <w:br/>
        <w:t>Novikova@mgupp.ru</w:t>
      </w:r>
    </w:p>
    <w:p w:rsidR="00161366" w:rsidRDefault="00161366" w:rsidP="00161366">
      <w:pPr>
        <w:pStyle w:val="a8"/>
      </w:pPr>
      <w:r>
        <w:rPr>
          <w:spacing w:val="43"/>
        </w:rPr>
        <w:t>Аннотация</w:t>
      </w:r>
      <w:r>
        <w:t>. В статье рассмотрен персонализированный сервис как инновационная технология улучшения качества обслуживания и удовлетворенности клиентов сферы гостеприимства в современных социально- экономических условиях. Показано, что технологические инновации, такие как системы искусственного интеллекта, мобильные приложения и умные устройства, не только упрощают процессы бронирования и регистрации, но также создают возможность для клиентов наслаждаться индивидуализированным обслуживанием, адаптированным под их уникальные потребности. Рассмотрены отраслевые примеры персонализированного сервиса как инновационной технологии улучшения качества обслуживания и удовлетворенности клиентов сферы гостеприимства на примерах известных международных сетей отелей «</w:t>
      </w:r>
      <w:proofErr w:type="spellStart"/>
      <w:r>
        <w:t>Four</w:t>
      </w:r>
      <w:proofErr w:type="spellEnd"/>
      <w:r>
        <w:t xml:space="preserve"> </w:t>
      </w:r>
      <w:proofErr w:type="spellStart"/>
      <w:r>
        <w:t>Seasons</w:t>
      </w:r>
      <w:proofErr w:type="spellEnd"/>
      <w:r>
        <w:t>», «</w:t>
      </w:r>
      <w:proofErr w:type="spellStart"/>
      <w:r>
        <w:t>Starwood</w:t>
      </w:r>
      <w:proofErr w:type="spellEnd"/>
      <w:r>
        <w:t xml:space="preserve"> </w:t>
      </w:r>
      <w:proofErr w:type="spellStart"/>
      <w:r>
        <w:t>Hotels</w:t>
      </w:r>
      <w:proofErr w:type="spellEnd"/>
      <w:r>
        <w:t xml:space="preserve"> &amp; </w:t>
      </w:r>
      <w:proofErr w:type="spellStart"/>
      <w:r>
        <w:t>Resorts</w:t>
      </w:r>
      <w:proofErr w:type="spellEnd"/>
      <w:r>
        <w:t>» и отечественных отелей «Арбат Хаус» и «Измайлово». Показано, что инновационные технологии предоставляют гостям удобные и интуитивно понятные средства взаимодействия, сокращая время на административные процессы и создавая комфортную атмосферу. Установлено, что интеграция инновационных технологий, таких как системы искусственного интеллекта и мобильные приложения, не только улучшает операционную эффективность, но также предоставляет гостям индивидуализированный и удобный опыт. Персонализированный сервис, основанный на анализе данных и предпочтениях клиентов, поднимает качество обслуживания на новый уровень, укрепляя связь между предприятием и клиентами. Развитие навыков персонала через современные методы обучения создает команду, готовую эффективно взаимодействовать с клиентами и решать разнообразные задачи, что в конечном итоге влияет на общий опыт посетителей.</w:t>
      </w:r>
    </w:p>
    <w:p w:rsidR="00161366" w:rsidRDefault="00161366" w:rsidP="00161366">
      <w:pPr>
        <w:pStyle w:val="a8"/>
      </w:pPr>
      <w:r>
        <w:rPr>
          <w:spacing w:val="43"/>
        </w:rPr>
        <w:t>Ключевые слова</w:t>
      </w:r>
      <w:r>
        <w:t>: конкурентоспособность; персонализированный сервис; инновационная технология; улучшение качества обслуживания; удовлетворенность клиентов; сфера гостеприимства.</w:t>
      </w:r>
    </w:p>
    <w:p w:rsidR="00161366" w:rsidRDefault="00161366" w:rsidP="00161366">
      <w:pPr>
        <w:pStyle w:val="a9"/>
      </w:pPr>
      <w:r>
        <w:rPr>
          <w:spacing w:val="43"/>
        </w:rPr>
        <w:t>Для цитирования</w:t>
      </w:r>
      <w:r>
        <w:t xml:space="preserve">: Филатов В. В., Рамазанов И. А., </w:t>
      </w:r>
      <w:proofErr w:type="spellStart"/>
      <w:r>
        <w:t>Бестаева</w:t>
      </w:r>
      <w:proofErr w:type="spellEnd"/>
      <w:r>
        <w:t xml:space="preserve"> И. М., Новикова Ж. В. Персонализированный сервис как инновационная технология улучшения качества обслуживания и удовлетворенности клиентов сферы гостеприимства // Инновационная экономика: информация, аналитика, прогнозы. – 2024. – № 5. – С. 64–79. https://doi.org/10.47576/2949-1894.2024.5.5.008.</w:t>
      </w:r>
    </w:p>
    <w:p w:rsidR="00161366" w:rsidRDefault="00161366" w:rsidP="00161366">
      <w:pPr>
        <w:pStyle w:val="original"/>
      </w:pPr>
      <w:r>
        <w:lastRenderedPageBreak/>
        <w:t>Original article</w:t>
      </w:r>
    </w:p>
    <w:p w:rsidR="00161366" w:rsidRPr="00161366" w:rsidRDefault="00161366" w:rsidP="00161366">
      <w:pPr>
        <w:pStyle w:val="aa"/>
        <w:rPr>
          <w:lang w:val="en-US"/>
        </w:rPr>
      </w:pPr>
      <w:r w:rsidRPr="00161366">
        <w:rPr>
          <w:lang w:val="en-US"/>
        </w:rPr>
        <w:t xml:space="preserve">Personalized service as an innovative technology to improve the quality of service and customer satisfaction in the hospitality industry </w:t>
      </w:r>
    </w:p>
    <w:p w:rsidR="00161366" w:rsidRPr="00161366" w:rsidRDefault="00161366" w:rsidP="00161366">
      <w:pPr>
        <w:pStyle w:val="ab"/>
        <w:rPr>
          <w:lang w:val="en-US"/>
        </w:rPr>
      </w:pPr>
      <w:proofErr w:type="spellStart"/>
      <w:r w:rsidRPr="00161366">
        <w:rPr>
          <w:lang w:val="en-US"/>
        </w:rPr>
        <w:t>Filatov</w:t>
      </w:r>
      <w:proofErr w:type="spellEnd"/>
      <w:r w:rsidRPr="00161366">
        <w:rPr>
          <w:lang w:val="en-US"/>
        </w:rPr>
        <w:t xml:space="preserve"> Vladimir V. </w:t>
      </w:r>
    </w:p>
    <w:p w:rsidR="00161366" w:rsidRPr="00161366" w:rsidRDefault="00161366" w:rsidP="00161366">
      <w:pPr>
        <w:pStyle w:val="ac"/>
        <w:rPr>
          <w:lang w:val="en-US"/>
        </w:rPr>
      </w:pPr>
      <w:r w:rsidRPr="00161366">
        <w:rPr>
          <w:lang w:val="en-US"/>
        </w:rPr>
        <w:t xml:space="preserve">Kosygin Russian State University (Technologies. </w:t>
      </w:r>
      <w:proofErr w:type="gramStart"/>
      <w:r w:rsidRPr="00161366">
        <w:rPr>
          <w:lang w:val="en-US"/>
        </w:rPr>
        <w:t>Design.</w:t>
      </w:r>
      <w:proofErr w:type="gramEnd"/>
      <w:r w:rsidRPr="00161366">
        <w:rPr>
          <w:lang w:val="en-US"/>
        </w:rPr>
        <w:t xml:space="preserve"> Art</w:t>
      </w:r>
      <w:proofErr w:type="gramStart"/>
      <w:r w:rsidRPr="00161366">
        <w:rPr>
          <w:lang w:val="en-US"/>
        </w:rPr>
        <w:t>)</w:t>
      </w:r>
      <w:proofErr w:type="gramEnd"/>
      <w:r w:rsidRPr="00161366">
        <w:rPr>
          <w:lang w:val="en-US"/>
        </w:rPr>
        <w:br/>
        <w:t>Russian Biotechnological University</w:t>
      </w:r>
      <w:r w:rsidRPr="00161366">
        <w:rPr>
          <w:lang w:val="en-US"/>
        </w:rPr>
        <w:br/>
        <w:t xml:space="preserve">Moscow, Russia, filatov_vl@mail.ru </w:t>
      </w:r>
    </w:p>
    <w:p w:rsidR="00161366" w:rsidRDefault="00161366" w:rsidP="00161366">
      <w:pPr>
        <w:pStyle w:val="ab"/>
      </w:pPr>
      <w:proofErr w:type="spellStart"/>
      <w:r>
        <w:t>Ramazanov</w:t>
      </w:r>
      <w:proofErr w:type="spellEnd"/>
      <w:r>
        <w:t xml:space="preserve"> </w:t>
      </w:r>
      <w:proofErr w:type="spellStart"/>
      <w:r>
        <w:t>Ibrahim</w:t>
      </w:r>
      <w:proofErr w:type="spellEnd"/>
      <w:r>
        <w:t xml:space="preserve"> A. </w:t>
      </w:r>
    </w:p>
    <w:p w:rsidR="00161366" w:rsidRPr="00161366" w:rsidRDefault="00161366" w:rsidP="00161366">
      <w:pPr>
        <w:pStyle w:val="ac"/>
        <w:rPr>
          <w:lang w:val="en-US"/>
        </w:rPr>
      </w:pPr>
      <w:r w:rsidRPr="00161366">
        <w:rPr>
          <w:lang w:val="en-US"/>
        </w:rPr>
        <w:t>Russian Academy of National Economy and Public Administration under the President of the Russian Federation</w:t>
      </w:r>
      <w:r w:rsidRPr="00161366">
        <w:rPr>
          <w:lang w:val="en-US"/>
        </w:rPr>
        <w:br/>
        <w:t>Plekhanov Russian University of Economics</w:t>
      </w:r>
      <w:r w:rsidRPr="00161366">
        <w:rPr>
          <w:lang w:val="en-US"/>
        </w:rPr>
        <w:br/>
        <w:t xml:space="preserve">Moscow, Russia, iaramazanov@mail.ru </w:t>
      </w:r>
    </w:p>
    <w:p w:rsidR="00161366" w:rsidRPr="00161366" w:rsidRDefault="00161366" w:rsidP="00161366">
      <w:pPr>
        <w:pStyle w:val="ab"/>
        <w:rPr>
          <w:lang w:val="en-US"/>
        </w:rPr>
      </w:pPr>
      <w:proofErr w:type="spellStart"/>
      <w:proofErr w:type="gramStart"/>
      <w:r w:rsidRPr="00161366">
        <w:rPr>
          <w:lang w:val="en-US"/>
        </w:rPr>
        <w:t>Bestaeva</w:t>
      </w:r>
      <w:proofErr w:type="spellEnd"/>
      <w:r w:rsidRPr="00161366">
        <w:rPr>
          <w:lang w:val="en-US"/>
        </w:rPr>
        <w:t xml:space="preserve"> Irina </w:t>
      </w:r>
      <w:r>
        <w:t>М</w:t>
      </w:r>
      <w:r w:rsidRPr="00161366">
        <w:rPr>
          <w:lang w:val="en-US"/>
        </w:rPr>
        <w:t>.</w:t>
      </w:r>
      <w:proofErr w:type="gramEnd"/>
      <w:r w:rsidRPr="00161366">
        <w:rPr>
          <w:lang w:val="en-US"/>
        </w:rPr>
        <w:t xml:space="preserve"> </w:t>
      </w:r>
    </w:p>
    <w:p w:rsidR="00161366" w:rsidRPr="00161366" w:rsidRDefault="00161366" w:rsidP="00161366">
      <w:pPr>
        <w:pStyle w:val="ac"/>
        <w:rPr>
          <w:lang w:val="en-US"/>
        </w:rPr>
      </w:pPr>
      <w:r w:rsidRPr="00161366">
        <w:rPr>
          <w:lang w:val="en-US"/>
        </w:rPr>
        <w:t xml:space="preserve">K.L. </w:t>
      </w:r>
      <w:proofErr w:type="spellStart"/>
      <w:r w:rsidRPr="00161366">
        <w:rPr>
          <w:lang w:val="en-US"/>
        </w:rPr>
        <w:t>Khetagurov</w:t>
      </w:r>
      <w:proofErr w:type="spellEnd"/>
      <w:r w:rsidRPr="00161366">
        <w:rPr>
          <w:lang w:val="en-US"/>
        </w:rPr>
        <w:t xml:space="preserve"> North </w:t>
      </w:r>
      <w:proofErr w:type="spellStart"/>
      <w:r w:rsidRPr="00161366">
        <w:rPr>
          <w:lang w:val="en-US"/>
        </w:rPr>
        <w:t>Ossetian</w:t>
      </w:r>
      <w:proofErr w:type="spellEnd"/>
      <w:r w:rsidRPr="00161366">
        <w:rPr>
          <w:lang w:val="en-US"/>
        </w:rPr>
        <w:t xml:space="preserve"> State University, </w:t>
      </w:r>
      <w:proofErr w:type="spellStart"/>
      <w:r w:rsidRPr="00161366">
        <w:rPr>
          <w:lang w:val="en-US"/>
        </w:rPr>
        <w:t>Vladikavkaz</w:t>
      </w:r>
      <w:proofErr w:type="spellEnd"/>
      <w:r w:rsidRPr="00161366">
        <w:rPr>
          <w:lang w:val="en-US"/>
        </w:rPr>
        <w:t xml:space="preserve">, Russia, </w:t>
      </w:r>
      <w:r w:rsidRPr="00161366">
        <w:rPr>
          <w:lang w:val="en-US"/>
        </w:rPr>
        <w:br/>
        <w:t xml:space="preserve">irina_bestaeva@list.ru </w:t>
      </w:r>
    </w:p>
    <w:p w:rsidR="00161366" w:rsidRPr="00161366" w:rsidRDefault="00161366" w:rsidP="00161366">
      <w:pPr>
        <w:pStyle w:val="ab"/>
        <w:rPr>
          <w:lang w:val="en-US"/>
        </w:rPr>
      </w:pPr>
      <w:proofErr w:type="spellStart"/>
      <w:r w:rsidRPr="00161366">
        <w:rPr>
          <w:lang w:val="en-US"/>
        </w:rPr>
        <w:t>Novikova</w:t>
      </w:r>
      <w:proofErr w:type="spellEnd"/>
      <w:r w:rsidRPr="00161366">
        <w:rPr>
          <w:lang w:val="en-US"/>
        </w:rPr>
        <w:t xml:space="preserve"> </w:t>
      </w:r>
      <w:proofErr w:type="spellStart"/>
      <w:r w:rsidRPr="00161366">
        <w:rPr>
          <w:lang w:val="en-US"/>
        </w:rPr>
        <w:t>Zhanna</w:t>
      </w:r>
      <w:proofErr w:type="spellEnd"/>
      <w:r w:rsidRPr="00161366">
        <w:rPr>
          <w:lang w:val="en-US"/>
        </w:rPr>
        <w:t xml:space="preserve"> V. </w:t>
      </w:r>
    </w:p>
    <w:p w:rsidR="00161366" w:rsidRPr="00161366" w:rsidRDefault="00161366" w:rsidP="00161366">
      <w:pPr>
        <w:pStyle w:val="ac"/>
        <w:rPr>
          <w:lang w:val="en-US"/>
        </w:rPr>
      </w:pPr>
      <w:r w:rsidRPr="00161366">
        <w:rPr>
          <w:lang w:val="en-US"/>
        </w:rPr>
        <w:t>Russian Biotechnological University, Moscow, Russia, Novikova@mgupp.ru</w:t>
      </w:r>
    </w:p>
    <w:p w:rsidR="00161366" w:rsidRPr="00161366" w:rsidRDefault="00161366" w:rsidP="00161366">
      <w:pPr>
        <w:pStyle w:val="a8"/>
        <w:rPr>
          <w:lang w:val="en-US"/>
        </w:rPr>
      </w:pPr>
      <w:r w:rsidRPr="00161366">
        <w:rPr>
          <w:spacing w:val="43"/>
          <w:lang w:val="en-US"/>
        </w:rPr>
        <w:t>Abstract</w:t>
      </w:r>
      <w:r w:rsidRPr="00161366">
        <w:rPr>
          <w:lang w:val="en-US"/>
        </w:rPr>
        <w:t>. The article considers personalized service as an innovative technology to improve the quality of service and customer satisfaction in the hospitality industry in modern socio-economic conditions. It is shown that technological innovations such as artificial intelligence systems, mobile applications and smart devices not only simplify the booking and registration processes, but also create an opportunity for customers to enjoy an individualized service adapted to their unique needs. Industry examples of personalized service as an innovative technology for improving the quality of service and customer satisfaction in the hospitality sector are considered using the examples of well-known international hotel chains “Four Seasons”, “Starwood Hotels &amp; Resorts” and domestic hotels “</w:t>
      </w:r>
      <w:proofErr w:type="spellStart"/>
      <w:r w:rsidRPr="00161366">
        <w:rPr>
          <w:lang w:val="en-US"/>
        </w:rPr>
        <w:t>Arbat</w:t>
      </w:r>
      <w:proofErr w:type="spellEnd"/>
      <w:r w:rsidRPr="00161366">
        <w:rPr>
          <w:lang w:val="en-US"/>
        </w:rPr>
        <w:t xml:space="preserve"> House” and “</w:t>
      </w:r>
      <w:proofErr w:type="spellStart"/>
      <w:r w:rsidRPr="00161366">
        <w:rPr>
          <w:lang w:val="en-US"/>
        </w:rPr>
        <w:t>Izmailovo</w:t>
      </w:r>
      <w:proofErr w:type="spellEnd"/>
      <w:r w:rsidRPr="00161366">
        <w:rPr>
          <w:lang w:val="en-US"/>
        </w:rPr>
        <w:t xml:space="preserve">”. It is shown that innovative technologies provide guests with convenient and intuitive means of interaction, reducing time for administrative processes and creating a comfortable atmosphere. It has been found that the integration of innovative technologies such as artificial intelligence systems and mobile applications not only improves operational efficiency, but also provides guests with an individualized and user-friendly experience. A personalized service based on the analysis of customer data and preferences takes the quality of service to a new level, strengthening the connection between the enterprise and customers. The development of staff skills through modern training methods creates a team ready to effectively interact with customers and solve a variety of tasks, which ultimately affects the overall experience of visitors. </w:t>
      </w:r>
    </w:p>
    <w:p w:rsidR="00161366" w:rsidRPr="00161366" w:rsidRDefault="00161366" w:rsidP="00161366">
      <w:pPr>
        <w:pStyle w:val="a8"/>
        <w:rPr>
          <w:lang w:val="en-US"/>
        </w:rPr>
      </w:pPr>
      <w:r w:rsidRPr="00161366">
        <w:rPr>
          <w:spacing w:val="43"/>
          <w:lang w:val="en-US"/>
        </w:rPr>
        <w:t>Keywords</w:t>
      </w:r>
      <w:r w:rsidRPr="00161366">
        <w:rPr>
          <w:lang w:val="en-US"/>
        </w:rPr>
        <w:t>: competitiveness; personalized service; innovative technology; improvement of service quality; customer satisfaction; hospitality industry.</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Filatov</w:t>
      </w:r>
      <w:proofErr w:type="spellEnd"/>
      <w:r w:rsidRPr="00161366">
        <w:rPr>
          <w:lang w:val="en-US"/>
        </w:rPr>
        <w:t xml:space="preserve"> V. V., </w:t>
      </w:r>
      <w:proofErr w:type="spellStart"/>
      <w:r w:rsidRPr="00161366">
        <w:rPr>
          <w:lang w:val="en-US"/>
        </w:rPr>
        <w:t>Ramazanov</w:t>
      </w:r>
      <w:proofErr w:type="spellEnd"/>
      <w:r w:rsidRPr="00161366">
        <w:rPr>
          <w:lang w:val="en-US"/>
        </w:rPr>
        <w:t xml:space="preserve"> I. A., </w:t>
      </w:r>
      <w:proofErr w:type="spellStart"/>
      <w:r w:rsidRPr="00161366">
        <w:rPr>
          <w:lang w:val="en-US"/>
        </w:rPr>
        <w:t>Bestaeva</w:t>
      </w:r>
      <w:proofErr w:type="spellEnd"/>
      <w:r w:rsidRPr="00161366">
        <w:rPr>
          <w:lang w:val="en-US"/>
        </w:rPr>
        <w:t xml:space="preserve"> I. </w:t>
      </w:r>
      <w:r>
        <w:t>М</w:t>
      </w:r>
      <w:r w:rsidRPr="00161366">
        <w:rPr>
          <w:lang w:val="en-US"/>
        </w:rPr>
        <w:t xml:space="preserve">., </w:t>
      </w:r>
      <w:proofErr w:type="spellStart"/>
      <w:r w:rsidRPr="00161366">
        <w:rPr>
          <w:lang w:val="en-US"/>
        </w:rPr>
        <w:t>Novikova</w:t>
      </w:r>
      <w:proofErr w:type="spellEnd"/>
      <w:r w:rsidRPr="00161366">
        <w:rPr>
          <w:lang w:val="en-US"/>
        </w:rPr>
        <w:t xml:space="preserve"> </w:t>
      </w:r>
      <w:proofErr w:type="spellStart"/>
      <w:r w:rsidRPr="00161366">
        <w:rPr>
          <w:lang w:val="en-US"/>
        </w:rPr>
        <w:t>Zh</w:t>
      </w:r>
      <w:proofErr w:type="spellEnd"/>
      <w:r w:rsidRPr="00161366">
        <w:rPr>
          <w:lang w:val="en-US"/>
        </w:rPr>
        <w:t>. V. Personalized service as an innovative technology to improve the quality of service and customer satisfaction in the hospitality industry.</w:t>
      </w:r>
      <w:r w:rsidRPr="00161366">
        <w:rPr>
          <w:i/>
          <w:iCs/>
          <w:lang w:val="en-US"/>
        </w:rPr>
        <w:t xml:space="preserve"> Innovative economy: information, analysis, prognoses, </w:t>
      </w:r>
      <w:r w:rsidRPr="00161366">
        <w:rPr>
          <w:lang w:val="en-US"/>
        </w:rPr>
        <w:t xml:space="preserve">2024, no. 5, </w:t>
      </w:r>
      <w:r w:rsidRPr="00161366">
        <w:rPr>
          <w:lang w:val="en-US"/>
        </w:rPr>
        <w:br/>
        <w:t>pp. 64–79. https://doi.org/10.47576/2949-1894.2024.5.5.008.</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332.12</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10.47576/2949-1894.2024.5.5.009</w:t>
      </w:r>
    </w:p>
    <w:p w:rsidR="00161366" w:rsidRDefault="00161366" w:rsidP="00161366">
      <w:pPr>
        <w:pStyle w:val="a5"/>
      </w:pPr>
      <w:r>
        <w:lastRenderedPageBreak/>
        <w:t xml:space="preserve">Исследование межрегиональных туристских агломераций: научная аналитика </w:t>
      </w:r>
    </w:p>
    <w:p w:rsidR="00161366" w:rsidRDefault="00161366" w:rsidP="00161366">
      <w:pPr>
        <w:pStyle w:val="a6"/>
      </w:pPr>
      <w:r>
        <w:t xml:space="preserve">Созинова Анастасия Андреевна </w:t>
      </w:r>
    </w:p>
    <w:p w:rsidR="00161366" w:rsidRDefault="00161366" w:rsidP="00161366">
      <w:pPr>
        <w:pStyle w:val="a7"/>
      </w:pPr>
      <w:r>
        <w:t>Вятский государственный университет, Киров, Россия, aa_sozinova@vyatsu.ru</w:t>
      </w:r>
    </w:p>
    <w:p w:rsidR="00161366" w:rsidRDefault="00161366" w:rsidP="00161366">
      <w:pPr>
        <w:pStyle w:val="a6"/>
      </w:pPr>
      <w:proofErr w:type="spellStart"/>
      <w:r>
        <w:t>Лутошкина</w:t>
      </w:r>
      <w:proofErr w:type="spellEnd"/>
      <w:r>
        <w:t xml:space="preserve"> Анна Константиновна </w:t>
      </w:r>
    </w:p>
    <w:p w:rsidR="00161366" w:rsidRDefault="00161366" w:rsidP="00161366">
      <w:pPr>
        <w:pStyle w:val="a7"/>
      </w:pPr>
      <w:r>
        <w:t xml:space="preserve">Вятский государственный университет, Киров, Россия, An-lu@inbox.ru </w:t>
      </w:r>
    </w:p>
    <w:p w:rsidR="00161366" w:rsidRDefault="00161366" w:rsidP="00161366">
      <w:pPr>
        <w:pStyle w:val="a8"/>
      </w:pPr>
      <w:r>
        <w:rPr>
          <w:spacing w:val="43"/>
        </w:rPr>
        <w:t>Аннотация</w:t>
      </w:r>
      <w:r>
        <w:t xml:space="preserve">. В статье рассматриваются теоретические агломерационные процессы в регионе. Тенденции развития туризма в регионе подтверждают тезис о необходимости формирования межрегиональной туристской агломерации на основании территориальной близости регионов. Проводится анализ процессов формирования трех типов агломераций: «от города», «от региона» и авторский подход «от региона к региону». Выявлены основные показатели развития туризма для проведения корреляционно-регрессионного анализа, которые позволяют выявить их влияние на рост ВРП. Представлена картограмма регионов Приволжского федерального округа по результатам регрессионного анализа. </w:t>
      </w:r>
    </w:p>
    <w:p w:rsidR="00161366" w:rsidRDefault="00161366" w:rsidP="00161366">
      <w:pPr>
        <w:pStyle w:val="a8"/>
      </w:pPr>
      <w:r>
        <w:rPr>
          <w:spacing w:val="43"/>
        </w:rPr>
        <w:t>Ключевые слова:</w:t>
      </w:r>
      <w:r>
        <w:t xml:space="preserve"> регион; межрегиональная туристская агломерация; агломерационные процессы в регионе; корреляционно-регрессионный анализ; рост ВРП. </w:t>
      </w:r>
    </w:p>
    <w:p w:rsidR="00161366" w:rsidRDefault="00161366" w:rsidP="00161366">
      <w:pPr>
        <w:pStyle w:val="a9"/>
      </w:pPr>
      <w:r>
        <w:rPr>
          <w:spacing w:val="43"/>
        </w:rPr>
        <w:t>Для цитирования</w:t>
      </w:r>
      <w:r>
        <w:t xml:space="preserve">: Созинова А. А., </w:t>
      </w:r>
      <w:proofErr w:type="spellStart"/>
      <w:r>
        <w:t>Лутошкина</w:t>
      </w:r>
      <w:proofErr w:type="spellEnd"/>
      <w:r>
        <w:t xml:space="preserve"> А. К. Исследование межрегиональных туристских агломераций: научная аналитика // Инновационная экономика: информация, аналитика, прогнозы. – 2024. – № 5. – С. 80–86. https://doi.org/10.47576/2949-1894.2024.5.5.009.</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Investigation of interregional tourist agglomerations: scientific analysis</w:t>
      </w:r>
    </w:p>
    <w:p w:rsidR="00161366" w:rsidRPr="00161366" w:rsidRDefault="00161366" w:rsidP="00161366">
      <w:pPr>
        <w:pStyle w:val="ab"/>
        <w:rPr>
          <w:lang w:val="en-US"/>
        </w:rPr>
      </w:pPr>
      <w:proofErr w:type="spellStart"/>
      <w:proofErr w:type="gramStart"/>
      <w:r w:rsidRPr="00161366">
        <w:rPr>
          <w:lang w:val="en-US"/>
        </w:rPr>
        <w:t>Sozinova</w:t>
      </w:r>
      <w:proofErr w:type="spellEnd"/>
      <w:r w:rsidRPr="00161366">
        <w:rPr>
          <w:lang w:val="en-US"/>
        </w:rPr>
        <w:t xml:space="preserve"> Anastasia A.</w:t>
      </w:r>
      <w:proofErr w:type="gramEnd"/>
      <w:r w:rsidRPr="00161366">
        <w:rPr>
          <w:lang w:val="en-US"/>
        </w:rPr>
        <w:t xml:space="preserve"> </w:t>
      </w:r>
    </w:p>
    <w:p w:rsidR="00161366" w:rsidRPr="00161366" w:rsidRDefault="00161366" w:rsidP="00161366">
      <w:pPr>
        <w:pStyle w:val="ac"/>
        <w:rPr>
          <w:lang w:val="en-US"/>
        </w:rPr>
      </w:pPr>
      <w:r w:rsidRPr="00161366">
        <w:rPr>
          <w:lang w:val="en-US"/>
        </w:rPr>
        <w:t xml:space="preserve">Vyatka State University, Kirov, Russia, aa_sozinova@vyatsu.ru </w:t>
      </w:r>
    </w:p>
    <w:p w:rsidR="00161366" w:rsidRPr="00161366" w:rsidRDefault="00161366" w:rsidP="00161366">
      <w:pPr>
        <w:pStyle w:val="ab"/>
        <w:rPr>
          <w:lang w:val="en-US"/>
        </w:rPr>
      </w:pPr>
      <w:proofErr w:type="spellStart"/>
      <w:r w:rsidRPr="00161366">
        <w:rPr>
          <w:lang w:val="en-US"/>
        </w:rPr>
        <w:t>Lutoshkina</w:t>
      </w:r>
      <w:proofErr w:type="spellEnd"/>
      <w:r w:rsidRPr="00161366">
        <w:rPr>
          <w:lang w:val="en-US"/>
        </w:rPr>
        <w:t xml:space="preserve"> Anna K. </w:t>
      </w:r>
    </w:p>
    <w:p w:rsidR="00161366" w:rsidRPr="00161366" w:rsidRDefault="00161366" w:rsidP="00161366">
      <w:pPr>
        <w:pStyle w:val="ac"/>
        <w:rPr>
          <w:lang w:val="en-US"/>
        </w:rPr>
      </w:pPr>
      <w:r w:rsidRPr="00161366">
        <w:rPr>
          <w:lang w:val="en-US"/>
        </w:rPr>
        <w:t xml:space="preserve">Vyatka State University, Kirov, Russia, An-lu@inbox.ru </w:t>
      </w:r>
    </w:p>
    <w:p w:rsidR="00161366" w:rsidRPr="00161366" w:rsidRDefault="00161366" w:rsidP="00161366">
      <w:pPr>
        <w:pStyle w:val="a8"/>
        <w:rPr>
          <w:lang w:val="en-US"/>
        </w:rPr>
      </w:pPr>
      <w:r w:rsidRPr="00161366">
        <w:rPr>
          <w:spacing w:val="43"/>
          <w:lang w:val="en-US"/>
        </w:rPr>
        <w:t>Abstract</w:t>
      </w:r>
      <w:r w:rsidRPr="00161366">
        <w:rPr>
          <w:lang w:val="en-US"/>
        </w:rPr>
        <w:t xml:space="preserve">. The article considers theoretical agglomeration processes in the region. Trends in tourism development in the region confirm the need to form an interregional tourist agglomeration based on the territorial proximity of regions. In the scientific study, the analysis of the formation processes of three types of agglomerations is carried out: «from the city», «from the region» and the author’s approach «from the region to the region». The main indicators of tourism development were identified for correlation and regression analysis, which allow </w:t>
      </w:r>
      <w:proofErr w:type="gramStart"/>
      <w:r w:rsidRPr="00161366">
        <w:rPr>
          <w:lang w:val="en-US"/>
        </w:rPr>
        <w:t>to identify</w:t>
      </w:r>
      <w:proofErr w:type="gramEnd"/>
      <w:r w:rsidRPr="00161366">
        <w:rPr>
          <w:lang w:val="en-US"/>
        </w:rPr>
        <w:t xml:space="preserve"> their impact on GDP growth. Map of PFS regions based on regression analysis presented.</w:t>
      </w:r>
    </w:p>
    <w:p w:rsidR="00161366" w:rsidRPr="00161366" w:rsidRDefault="00161366" w:rsidP="00161366">
      <w:pPr>
        <w:pStyle w:val="a8"/>
        <w:rPr>
          <w:lang w:val="en-US"/>
        </w:rPr>
      </w:pPr>
      <w:r w:rsidRPr="00161366">
        <w:rPr>
          <w:spacing w:val="43"/>
          <w:lang w:val="en-US"/>
        </w:rPr>
        <w:t>Keywords</w:t>
      </w:r>
      <w:r w:rsidRPr="00161366">
        <w:rPr>
          <w:lang w:val="en-US"/>
        </w:rPr>
        <w:t>: region; interregional tourist agglomeration; agglomeration processes in the region; correlation and regression analysis; growth of Gross regional product.</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Sozinova</w:t>
      </w:r>
      <w:proofErr w:type="spellEnd"/>
      <w:r w:rsidRPr="00161366">
        <w:rPr>
          <w:lang w:val="en-US"/>
        </w:rPr>
        <w:t xml:space="preserve"> A. A., </w:t>
      </w:r>
      <w:proofErr w:type="spellStart"/>
      <w:r w:rsidRPr="00161366">
        <w:rPr>
          <w:lang w:val="en-US"/>
        </w:rPr>
        <w:t>Lutoshkina</w:t>
      </w:r>
      <w:proofErr w:type="spellEnd"/>
      <w:r w:rsidRPr="00161366">
        <w:rPr>
          <w:lang w:val="en-US"/>
        </w:rPr>
        <w:t xml:space="preserve"> A. K. Investigation of interregional tourist agglomerations: scientific analysis.</w:t>
      </w:r>
      <w:r w:rsidRPr="00161366">
        <w:rPr>
          <w:i/>
          <w:iCs/>
          <w:lang w:val="en-US"/>
        </w:rPr>
        <w:t xml:space="preserve"> Innovative economy: information, analysis, prognoses, </w:t>
      </w:r>
      <w:r w:rsidRPr="00161366">
        <w:rPr>
          <w:lang w:val="en-US"/>
        </w:rPr>
        <w:t>2024, no. 5, pp. 80–86. https://doi.org/10.47576/2949-1894.2024.5.5.009.</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339.9</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10.47576/2949-1894.2024.5.5.010</w:t>
      </w:r>
    </w:p>
    <w:p w:rsidR="00161366" w:rsidRDefault="00161366" w:rsidP="00161366">
      <w:pPr>
        <w:pStyle w:val="a5"/>
      </w:pPr>
      <w:r>
        <w:lastRenderedPageBreak/>
        <w:t>Тенденции и структурные сдвиги в мировом производстве текстиля и одежды и их влияние на международную торговлю</w:t>
      </w:r>
    </w:p>
    <w:p w:rsidR="00161366" w:rsidRDefault="00161366" w:rsidP="00161366">
      <w:pPr>
        <w:pStyle w:val="a6"/>
      </w:pPr>
      <w:r>
        <w:t>Долженко Игорь Борисович </w:t>
      </w:r>
    </w:p>
    <w:p w:rsidR="00161366" w:rsidRDefault="00161366" w:rsidP="00161366">
      <w:pPr>
        <w:pStyle w:val="a7"/>
      </w:pPr>
      <w:r>
        <w:t>ООО «ДЕЛЬТА КОНСАЛТИНГ», Москва, Россия, primestyle@mail.ru</w:t>
      </w:r>
    </w:p>
    <w:p w:rsidR="00161366" w:rsidRDefault="00161366" w:rsidP="00161366">
      <w:pPr>
        <w:pStyle w:val="a8"/>
      </w:pPr>
      <w:r>
        <w:rPr>
          <w:spacing w:val="43"/>
        </w:rPr>
        <w:t>Аннотация</w:t>
      </w:r>
      <w:r>
        <w:t xml:space="preserve">. </w:t>
      </w:r>
      <w:proofErr w:type="gramStart"/>
      <w:r>
        <w:t>Актуальность статьи определяется значимостью перемен в мировой текстильной и швейной промышленности за последние 30 лет.</w:t>
      </w:r>
      <w:proofErr w:type="gramEnd"/>
      <w:r>
        <w:t xml:space="preserve"> Выявлено, что указанные структурные сдвиги объясняются совокупностью различных факторов, таких как глобализация, технологический прогресс, сдвиги в поведении потребителей и изменения в политике. Установлено, что структурные сдвиги по-разному повлияли на распределение производства среди основных стран-производителей, изменив глобальные цепочки поставок. Выявлено, что структурные изменения в текстильной промышленности продолжатся, при этом автоматизация, устойчивое развитие и диверсификация цепочек поставок будут играть ключевую роль. Установлено, что страны, которые смогут обеспечить рост конкурентоспособности текстильной и швейной промышленности на основе технологических достижений и цифровизации с этическим производством и технологическими достижениями получат значительные преимущества. Сделан вывод, что комплексный подход и активная промышленная политика оказывают большое влияние на экспортный потенциал компаний текстильной и швейной отрасли.</w:t>
      </w:r>
    </w:p>
    <w:p w:rsidR="00161366" w:rsidRDefault="00161366" w:rsidP="00161366">
      <w:pPr>
        <w:pStyle w:val="a8"/>
      </w:pPr>
      <w:proofErr w:type="gramStart"/>
      <w:r>
        <w:rPr>
          <w:spacing w:val="43"/>
        </w:rPr>
        <w:t>Ключевые слова:</w:t>
      </w:r>
      <w:r>
        <w:t xml:space="preserve"> индустрия моды; текстиль; одежда; международная торговля; международная торговля текстилем и одеждой; текстильная промышленность; швейная промышленность; экспорт одежды; химические волокна и нити.</w:t>
      </w:r>
      <w:proofErr w:type="gramEnd"/>
    </w:p>
    <w:p w:rsidR="00161366" w:rsidRDefault="00161366" w:rsidP="00161366">
      <w:pPr>
        <w:pStyle w:val="a9"/>
      </w:pPr>
      <w:r>
        <w:rPr>
          <w:spacing w:val="43"/>
        </w:rPr>
        <w:t>Для цитирования</w:t>
      </w:r>
      <w:r>
        <w:t>: Долженко И. Б. Тенденции и структурные сдвиги в мировом производстве текстиля и одежды и их влияние на международную торговлю // Инновационная экономика: информация, аналитика, прогнозы. – 2024. – № 5. – С. 87–93. https://doi.org/10.47576/2949-1894.2024.5.5.010.</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Trends and Structural Shifts in Global Textile and Clothing Production and Their Impact on International Trade</w:t>
      </w:r>
    </w:p>
    <w:p w:rsidR="00161366" w:rsidRPr="00161366" w:rsidRDefault="00161366" w:rsidP="00161366">
      <w:pPr>
        <w:pStyle w:val="ab"/>
        <w:rPr>
          <w:lang w:val="en-US"/>
        </w:rPr>
      </w:pPr>
      <w:proofErr w:type="spellStart"/>
      <w:r w:rsidRPr="00161366">
        <w:rPr>
          <w:lang w:val="en-US"/>
        </w:rPr>
        <w:t>Dolzhenko</w:t>
      </w:r>
      <w:proofErr w:type="spellEnd"/>
      <w:r w:rsidRPr="00161366">
        <w:rPr>
          <w:lang w:val="en-US"/>
        </w:rPr>
        <w:t xml:space="preserve"> Igor B.</w:t>
      </w:r>
    </w:p>
    <w:p w:rsidR="00161366" w:rsidRPr="00161366" w:rsidRDefault="00161366" w:rsidP="00161366">
      <w:pPr>
        <w:pStyle w:val="ac"/>
        <w:rPr>
          <w:lang w:val="en-US"/>
        </w:rPr>
      </w:pPr>
      <w:r w:rsidRPr="00161366">
        <w:rPr>
          <w:lang w:val="en-US"/>
        </w:rPr>
        <w:t>DELTA CONSULTING LLC, Moscow, Russia, primestyle@mail.ru</w:t>
      </w:r>
    </w:p>
    <w:p w:rsidR="00161366" w:rsidRPr="00161366" w:rsidRDefault="00161366" w:rsidP="00161366">
      <w:pPr>
        <w:pStyle w:val="a8"/>
        <w:rPr>
          <w:lang w:val="en-US"/>
        </w:rPr>
      </w:pPr>
      <w:r w:rsidRPr="00161366">
        <w:rPr>
          <w:spacing w:val="43"/>
          <w:lang w:val="en-US"/>
        </w:rPr>
        <w:t>Abstract</w:t>
      </w:r>
      <w:r w:rsidRPr="00161366">
        <w:rPr>
          <w:lang w:val="en-US"/>
        </w:rPr>
        <w:t>. The relevance of the article is determined by the significance of changes in the global textile and clothing industry over the past 30 years. It was revealed that these structural shifts are explained by a combination of various factors, such as globalization, technological progress, shifts in consumer behavior and changes in policy. It is found that structural shifts have affected the distribution of production among the main producing countries in different ways, changing global supply chains. It is found that structural changes in the textile industry will continue, with automation, sustainability and supply chain diversification playing a key role. It is found that countries that can ensure the growth of competitiveness in the textile and clothing industry based on technological advances and digitalization with ethical production and technological advances will gain significant advantages. It is concluded that an integrated approach and proactive industrial policy have a great impact on the export potential of companies in the textile and clothing industry.</w:t>
      </w:r>
    </w:p>
    <w:p w:rsidR="00161366" w:rsidRPr="00161366" w:rsidRDefault="00161366" w:rsidP="00161366">
      <w:pPr>
        <w:pStyle w:val="a8"/>
        <w:rPr>
          <w:lang w:val="en-US"/>
        </w:rPr>
      </w:pPr>
      <w:r w:rsidRPr="00161366">
        <w:rPr>
          <w:spacing w:val="43"/>
          <w:lang w:val="en-US"/>
        </w:rPr>
        <w:t>Keywords</w:t>
      </w:r>
      <w:r w:rsidRPr="00161366">
        <w:rPr>
          <w:lang w:val="en-US"/>
        </w:rPr>
        <w:t>: Fashion industry; textiles; clothing; international trade; international trade in textiles and clothing; textile industry; clothing industry; clothing exports; chemical fibers and threads.</w:t>
      </w:r>
    </w:p>
    <w:p w:rsidR="00161366" w:rsidRPr="00161366" w:rsidRDefault="00161366" w:rsidP="00161366">
      <w:pPr>
        <w:pStyle w:val="forcitation"/>
        <w:rPr>
          <w:lang w:val="en-US"/>
        </w:rPr>
      </w:pPr>
      <w:r w:rsidRPr="00161366">
        <w:rPr>
          <w:spacing w:val="43"/>
          <w:lang w:val="en-US"/>
        </w:rPr>
        <w:lastRenderedPageBreak/>
        <w:t>For citation</w:t>
      </w:r>
      <w:r w:rsidRPr="00161366">
        <w:rPr>
          <w:lang w:val="en-US"/>
        </w:rPr>
        <w:t xml:space="preserve">: </w:t>
      </w:r>
      <w:proofErr w:type="spellStart"/>
      <w:r w:rsidRPr="00161366">
        <w:rPr>
          <w:lang w:val="en-US"/>
        </w:rPr>
        <w:t>Dolzhenko</w:t>
      </w:r>
      <w:proofErr w:type="spellEnd"/>
      <w:r w:rsidRPr="00161366">
        <w:rPr>
          <w:lang w:val="en-US"/>
        </w:rPr>
        <w:t xml:space="preserve"> I. B. Trends and Structural Shifts in Global Textile and Clothing Production and Their Impact on International Trade. </w:t>
      </w:r>
      <w:r w:rsidRPr="00161366">
        <w:rPr>
          <w:i/>
          <w:iCs/>
          <w:lang w:val="en-US"/>
        </w:rPr>
        <w:t xml:space="preserve">Innovative economy: information, analysis, prognoses, </w:t>
      </w:r>
      <w:r w:rsidRPr="00161366">
        <w:rPr>
          <w:lang w:val="en-US"/>
        </w:rPr>
        <w:t>2024, no. 5, pp. 87–93. https://doi.org/10.47576/2949-1894.2024.5.5.010.</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338</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10.47576/2949-1894.2024.5.5.011</w:t>
      </w:r>
    </w:p>
    <w:p w:rsidR="00161366" w:rsidRDefault="00161366" w:rsidP="00161366">
      <w:pPr>
        <w:pStyle w:val="a5"/>
      </w:pPr>
      <w:r>
        <w:t>Анализ современных проблем функционирования топливно-энергетического комплекса в контексте влияния на экономическую безопасность Российской Федерации</w:t>
      </w:r>
    </w:p>
    <w:p w:rsidR="00161366" w:rsidRDefault="00161366" w:rsidP="00161366">
      <w:pPr>
        <w:pStyle w:val="a6"/>
      </w:pPr>
      <w:r>
        <w:t xml:space="preserve">Исаева </w:t>
      </w:r>
      <w:proofErr w:type="spellStart"/>
      <w:r>
        <w:t>Патимат</w:t>
      </w:r>
      <w:proofErr w:type="spellEnd"/>
      <w:r>
        <w:t xml:space="preserve"> </w:t>
      </w:r>
      <w:proofErr w:type="spellStart"/>
      <w:r>
        <w:t>Гаджиевна</w:t>
      </w:r>
      <w:proofErr w:type="spellEnd"/>
      <w:r>
        <w:t xml:space="preserve"> </w:t>
      </w:r>
    </w:p>
    <w:p w:rsidR="00161366" w:rsidRDefault="00161366" w:rsidP="00161366">
      <w:pPr>
        <w:pStyle w:val="a7"/>
      </w:pPr>
      <w:r>
        <w:t>Дагестанский государственный университет, Махачкала, Россия, isaevapatimat@rambler.ru</w:t>
      </w:r>
    </w:p>
    <w:p w:rsidR="00161366" w:rsidRDefault="00161366" w:rsidP="00161366">
      <w:pPr>
        <w:pStyle w:val="a8"/>
      </w:pPr>
      <w:r>
        <w:rPr>
          <w:spacing w:val="43"/>
        </w:rPr>
        <w:t>Аннотация</w:t>
      </w:r>
      <w:r>
        <w:t>. Современное эффективное функционирование топливно-энергетического комплекса по сравнению с другими секторами национальной экономики России формирует перспективное восприятие его длительного и устойчивого благополучного развития и формирует данную отрасль в качестве перманентного и ключевого донора консолидированного бюджета государства и базиса экономической безопасности в долгосрочной перспективе. Это мнение часто высказывается многими экспертами отрасли, в какой-то мере мы соглашаемся с ними, но при этом не снимаем сложившихся в процессе эволюционного развития отрасли проблем, особенно обострившихся на фоне введения беспрецедентных экономических санкций с момента начала проведения Российской Федерацией специальной военной операции на Украине.</w:t>
      </w:r>
    </w:p>
    <w:p w:rsidR="00161366" w:rsidRDefault="00161366" w:rsidP="00161366">
      <w:pPr>
        <w:pStyle w:val="a8"/>
      </w:pPr>
      <w:r>
        <w:rPr>
          <w:spacing w:val="43"/>
        </w:rPr>
        <w:t>Ключевые слова:</w:t>
      </w:r>
      <w:r>
        <w:t xml:space="preserve"> топливно-энергетический комплекс; экономическая эффективность; экономическая безопасность; национальная экономика; санкции; цифровизация.</w:t>
      </w:r>
    </w:p>
    <w:p w:rsidR="00161366" w:rsidRDefault="00161366" w:rsidP="00161366">
      <w:pPr>
        <w:pStyle w:val="a9"/>
      </w:pPr>
      <w:r>
        <w:rPr>
          <w:spacing w:val="43"/>
        </w:rPr>
        <w:t>Для цитирования</w:t>
      </w:r>
      <w:r>
        <w:t>: Исаева П. Г. Анализ современных проблем функционирования топливно-энергетического комплекса в контексте влияния на экономическую безопасность Российской Федерации // Инновационная экономика: информация, аналитика, прогнозы. – 2024. – № 5. – С. 94–97. https://doi.org/10.47576/2949-1894.2024.5.5.011.</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Analysis of modern problems of functioning of the fuel and energy complex in the context of influence on economic security of the Russian Federation</w:t>
      </w:r>
    </w:p>
    <w:p w:rsidR="00161366" w:rsidRPr="00161366" w:rsidRDefault="00161366" w:rsidP="00161366">
      <w:pPr>
        <w:pStyle w:val="ab"/>
        <w:rPr>
          <w:lang w:val="en-US"/>
        </w:rPr>
      </w:pPr>
      <w:proofErr w:type="spellStart"/>
      <w:r w:rsidRPr="00161366">
        <w:rPr>
          <w:lang w:val="en-US"/>
        </w:rPr>
        <w:t>Isaeva</w:t>
      </w:r>
      <w:proofErr w:type="spellEnd"/>
      <w:r w:rsidRPr="00161366">
        <w:rPr>
          <w:lang w:val="en-US"/>
        </w:rPr>
        <w:t xml:space="preserve"> </w:t>
      </w:r>
      <w:proofErr w:type="spellStart"/>
      <w:r w:rsidRPr="00161366">
        <w:rPr>
          <w:lang w:val="en-US"/>
        </w:rPr>
        <w:t>Patimat</w:t>
      </w:r>
      <w:proofErr w:type="spellEnd"/>
      <w:r w:rsidRPr="00161366">
        <w:rPr>
          <w:lang w:val="en-US"/>
        </w:rPr>
        <w:t xml:space="preserve"> G. </w:t>
      </w:r>
    </w:p>
    <w:p w:rsidR="00161366" w:rsidRPr="00161366" w:rsidRDefault="00161366" w:rsidP="00161366">
      <w:pPr>
        <w:pStyle w:val="ac"/>
        <w:rPr>
          <w:lang w:val="en-US"/>
        </w:rPr>
      </w:pPr>
      <w:r w:rsidRPr="00161366">
        <w:rPr>
          <w:lang w:val="en-US"/>
        </w:rPr>
        <w:t>Dagestan State University, Makhachkala, Russia, isaevapatimat@rambler.ru</w:t>
      </w:r>
    </w:p>
    <w:p w:rsidR="00161366" w:rsidRPr="00161366" w:rsidRDefault="00161366" w:rsidP="00161366">
      <w:pPr>
        <w:pStyle w:val="a8"/>
        <w:rPr>
          <w:lang w:val="en-US"/>
        </w:rPr>
      </w:pPr>
      <w:r w:rsidRPr="00161366">
        <w:rPr>
          <w:spacing w:val="43"/>
          <w:lang w:val="en-US"/>
        </w:rPr>
        <w:t>Abstract</w:t>
      </w:r>
      <w:r w:rsidRPr="00161366">
        <w:rPr>
          <w:lang w:val="en-US"/>
        </w:rPr>
        <w:t>. Modern effective functioning of the fuel and energy complex in comparison with other sectors of the national economy of Russia forms a promising perception of its long-term and sustainable prosperous development and forms this industry as a permanent and key donor of the consolidated budget of the state and the basis of economic security in the long term. This opinion is often expressed by many experts of the industry, to some extent we agree with them, but at the same time we do not remove the problems that have arisen in the process of evolutionary development of the industry, which have become especially aggravated against the background of the introduction of unprecedented economic sanctions since the beginning of the special military operation by the Russian Federation in Ukraine.</w:t>
      </w:r>
    </w:p>
    <w:p w:rsidR="00161366" w:rsidRPr="00161366" w:rsidRDefault="00161366" w:rsidP="00161366">
      <w:pPr>
        <w:pStyle w:val="a8"/>
        <w:rPr>
          <w:lang w:val="en-US"/>
        </w:rPr>
      </w:pPr>
      <w:r w:rsidRPr="00161366">
        <w:rPr>
          <w:spacing w:val="43"/>
          <w:lang w:val="en-US"/>
        </w:rPr>
        <w:lastRenderedPageBreak/>
        <w:t>Keywords</w:t>
      </w:r>
      <w:r w:rsidRPr="00161366">
        <w:rPr>
          <w:lang w:val="en-US"/>
        </w:rPr>
        <w:t>: fuel and energy complex; economic efficiency; economic security; national economy; sanctions; digitalization.</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Isaeva</w:t>
      </w:r>
      <w:proofErr w:type="spellEnd"/>
      <w:r w:rsidRPr="00161366">
        <w:rPr>
          <w:lang w:val="en-US"/>
        </w:rPr>
        <w:t xml:space="preserve"> P. G. Analysis of modern problems of functioning of the fuel and energy complex in the context of influence on economic security of the Russian Federation.</w:t>
      </w:r>
      <w:r w:rsidRPr="00161366">
        <w:rPr>
          <w:i/>
          <w:iCs/>
          <w:lang w:val="en-US"/>
        </w:rPr>
        <w:t xml:space="preserve"> Innovative economy: information, analysis, prognoses,</w:t>
      </w:r>
      <w:r w:rsidRPr="00161366">
        <w:rPr>
          <w:lang w:val="en-US"/>
        </w:rPr>
        <w:t xml:space="preserve"> 2024, no. 5, pp. 94–97. https://doi.org/10.47576/2949-1894.2024.5.5.011.</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338</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10.47576/2949-1894.2024.5.5.012</w:t>
      </w:r>
    </w:p>
    <w:p w:rsidR="00161366" w:rsidRDefault="00161366" w:rsidP="00161366">
      <w:pPr>
        <w:pStyle w:val="a5"/>
      </w:pPr>
      <w:r>
        <w:t xml:space="preserve">Об актуальном состоянии российского рынка косметических средств: </w:t>
      </w:r>
      <w:r>
        <w:br/>
        <w:t>анализ и прогноз</w:t>
      </w:r>
    </w:p>
    <w:p w:rsidR="00161366" w:rsidRDefault="00161366" w:rsidP="00161366">
      <w:pPr>
        <w:pStyle w:val="a6"/>
      </w:pPr>
      <w:r>
        <w:t>Максимов Максим Игоревич</w:t>
      </w:r>
    </w:p>
    <w:p w:rsidR="00161366" w:rsidRDefault="00161366" w:rsidP="00161366">
      <w:pPr>
        <w:pStyle w:val="a7"/>
      </w:pPr>
      <w:r>
        <w:t xml:space="preserve">Российский экономический университет имени Г. В. Плеханова, Москва, </w:t>
      </w:r>
      <w:r>
        <w:br/>
        <w:t>Россия, Maksimov.MI@rea.ru</w:t>
      </w:r>
    </w:p>
    <w:p w:rsidR="00161366" w:rsidRDefault="00161366" w:rsidP="00161366">
      <w:pPr>
        <w:pStyle w:val="a6"/>
      </w:pPr>
      <w:r>
        <w:t>Гришин Егор Григорьевич</w:t>
      </w:r>
    </w:p>
    <w:p w:rsidR="00161366" w:rsidRDefault="00161366" w:rsidP="00161366">
      <w:pPr>
        <w:pStyle w:val="a7"/>
      </w:pPr>
      <w:r>
        <w:t xml:space="preserve">Российский экономический университет им. Г. В. Плеханова, Москва, Россия, Grishin.er@gmail.com </w:t>
      </w:r>
    </w:p>
    <w:p w:rsidR="00161366" w:rsidRDefault="00161366" w:rsidP="00161366">
      <w:pPr>
        <w:pStyle w:val="a6"/>
      </w:pPr>
      <w:r>
        <w:t>Петухов Сергей Алексеевич</w:t>
      </w:r>
    </w:p>
    <w:p w:rsidR="00161366" w:rsidRDefault="00161366" w:rsidP="00161366">
      <w:pPr>
        <w:pStyle w:val="a7"/>
      </w:pPr>
      <w:r>
        <w:t xml:space="preserve">Национальный исследовательский университет ИТМО, Санкт-Петербург, Россия, lexuslfa477@gmail.com </w:t>
      </w:r>
    </w:p>
    <w:p w:rsidR="00161366" w:rsidRDefault="00161366" w:rsidP="00161366">
      <w:pPr>
        <w:pStyle w:val="a8"/>
      </w:pPr>
      <w:r>
        <w:rPr>
          <w:spacing w:val="43"/>
        </w:rPr>
        <w:t>Аннотация</w:t>
      </w:r>
      <w:r>
        <w:t>. В статье рассматривается рынок косметических сре</w:t>
      </w:r>
      <w:proofErr w:type="gramStart"/>
      <w:r>
        <w:t>дств в Р</w:t>
      </w:r>
      <w:proofErr w:type="gramEnd"/>
      <w:r>
        <w:t>оссии в 2022–2024 гг., когда большинство крупнейших международных компаний сократили свое производство и ограничили инвестиции в российский рынок, что в перспективе повлияло на их долю и конъюнктуру рынка. Одновременно эта ситуация открыла новые горизонты и возможности для роста отечественных производителей косметики. Исследование рассматривает степень диверсификации ассортимента продукции крупнейших российских и международных производителей. Также рассматриваются меры, предпринятые отечественными производителями для укрепления своих позиций на рынке, включая инновации в продуктах, маркетинговые стратегии и расширение производственных мощностей. Выводы исследования помогают понять, как текущие экономические условия влияют на рынок косметики в России и какие перспективы ждут отечественных производителей в 2025–2027 гг. В работе используется количественный и качественный анализ данных крупнейших исследовательских компаний, агентств и государственных источников информации. Количественный анализ включает в себя статистическую обработку данных о продажах, рыночных долях и инвестиционной активности. Качественный анализ основан на контент-анализе публикаций, кейс-</w:t>
      </w:r>
      <w:proofErr w:type="spellStart"/>
      <w:r>
        <w:t>стади</w:t>
      </w:r>
      <w:proofErr w:type="spellEnd"/>
      <w:r>
        <w:t xml:space="preserve"> успешных адаптаций отечественных компаний, а также на экспертных интервью с представителями отрасли.</w:t>
      </w:r>
    </w:p>
    <w:p w:rsidR="00161366" w:rsidRDefault="00161366" w:rsidP="00161366">
      <w:pPr>
        <w:pStyle w:val="a8"/>
      </w:pPr>
      <w:r>
        <w:rPr>
          <w:spacing w:val="43"/>
        </w:rPr>
        <w:t>Ключевые слова</w:t>
      </w:r>
      <w:r>
        <w:t>: управление проектами; информационные системы управления проектами; управленческие решения; стратегический менеджмент; устойчивое развитие; бизнес-администрирование.</w:t>
      </w:r>
    </w:p>
    <w:p w:rsidR="00161366" w:rsidRDefault="00161366" w:rsidP="00161366">
      <w:pPr>
        <w:pStyle w:val="a9"/>
      </w:pPr>
      <w:r>
        <w:rPr>
          <w:spacing w:val="43"/>
        </w:rPr>
        <w:t>Для цитирования:</w:t>
      </w:r>
      <w:r>
        <w:t xml:space="preserve"> Максимов М. И., Гришин Е. Г., Петухов С. А. Об актуальном состоянии российского рынка косметических средств: анализ и прогноз // Инновационная экономика: информация, аналитика, прогнозы. – 2024. – № 5. – С. 98–108. https://doi.org/10.47576/2949-1894.2024.5.5.012.</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lastRenderedPageBreak/>
        <w:t>On the current state of the russian cosmetics market: analysis and forecast</w:t>
      </w:r>
    </w:p>
    <w:p w:rsidR="00161366" w:rsidRPr="00161366" w:rsidRDefault="00161366" w:rsidP="00161366">
      <w:pPr>
        <w:pStyle w:val="ab"/>
        <w:rPr>
          <w:lang w:val="en-US"/>
        </w:rPr>
      </w:pPr>
      <w:proofErr w:type="spellStart"/>
      <w:r w:rsidRPr="00161366">
        <w:rPr>
          <w:lang w:val="en-US"/>
        </w:rPr>
        <w:t>Maksimov</w:t>
      </w:r>
      <w:proofErr w:type="spellEnd"/>
      <w:r w:rsidRPr="00161366">
        <w:rPr>
          <w:lang w:val="en-US"/>
        </w:rPr>
        <w:t xml:space="preserve"> </w:t>
      </w:r>
      <w:proofErr w:type="spellStart"/>
      <w:r w:rsidRPr="00161366">
        <w:rPr>
          <w:lang w:val="en-US"/>
        </w:rPr>
        <w:t>Maksim</w:t>
      </w:r>
      <w:proofErr w:type="spellEnd"/>
      <w:r w:rsidRPr="00161366">
        <w:rPr>
          <w:lang w:val="en-US"/>
        </w:rPr>
        <w:t xml:space="preserve"> I.</w:t>
      </w:r>
    </w:p>
    <w:p w:rsidR="00161366" w:rsidRPr="00161366" w:rsidRDefault="00161366" w:rsidP="00161366">
      <w:pPr>
        <w:pStyle w:val="ac"/>
        <w:rPr>
          <w:lang w:val="en-US"/>
        </w:rPr>
      </w:pPr>
      <w:r w:rsidRPr="00161366">
        <w:rPr>
          <w:lang w:val="en-US"/>
        </w:rPr>
        <w:t>Plekhanov Russian University of Economics, Moscow, Russia, Maksimov.MI@rea.ru</w:t>
      </w:r>
    </w:p>
    <w:p w:rsidR="00161366" w:rsidRPr="00161366" w:rsidRDefault="00161366" w:rsidP="00161366">
      <w:pPr>
        <w:pStyle w:val="ab"/>
        <w:rPr>
          <w:lang w:val="en-US"/>
        </w:rPr>
      </w:pPr>
      <w:proofErr w:type="spellStart"/>
      <w:r w:rsidRPr="00161366">
        <w:rPr>
          <w:lang w:val="en-US"/>
        </w:rPr>
        <w:t>Grishin</w:t>
      </w:r>
      <w:proofErr w:type="spellEnd"/>
      <w:r w:rsidRPr="00161366">
        <w:rPr>
          <w:lang w:val="en-US"/>
        </w:rPr>
        <w:t xml:space="preserve"> </w:t>
      </w:r>
      <w:proofErr w:type="spellStart"/>
      <w:r w:rsidRPr="00161366">
        <w:rPr>
          <w:lang w:val="en-US"/>
        </w:rPr>
        <w:t>Egor</w:t>
      </w:r>
      <w:proofErr w:type="spellEnd"/>
      <w:r w:rsidRPr="00161366">
        <w:rPr>
          <w:lang w:val="en-US"/>
        </w:rPr>
        <w:t xml:space="preserve"> G. </w:t>
      </w:r>
    </w:p>
    <w:p w:rsidR="00161366" w:rsidRPr="00161366" w:rsidRDefault="00161366" w:rsidP="00161366">
      <w:pPr>
        <w:pStyle w:val="ac"/>
        <w:rPr>
          <w:lang w:val="en-US"/>
        </w:rPr>
      </w:pPr>
      <w:r w:rsidRPr="00161366">
        <w:rPr>
          <w:lang w:val="en-US"/>
        </w:rPr>
        <w:t xml:space="preserve">Plekhanov Russian University of Economics, Moscow, Russia, Grishin.er@gmail.com </w:t>
      </w:r>
    </w:p>
    <w:p w:rsidR="00161366" w:rsidRPr="00161366" w:rsidRDefault="00161366" w:rsidP="00161366">
      <w:pPr>
        <w:pStyle w:val="ab"/>
        <w:rPr>
          <w:lang w:val="en-US"/>
        </w:rPr>
      </w:pPr>
      <w:proofErr w:type="spellStart"/>
      <w:proofErr w:type="gramStart"/>
      <w:r w:rsidRPr="00161366">
        <w:rPr>
          <w:lang w:val="en-US"/>
        </w:rPr>
        <w:t>Petukhov</w:t>
      </w:r>
      <w:proofErr w:type="spellEnd"/>
      <w:r w:rsidRPr="00161366">
        <w:rPr>
          <w:lang w:val="en-US"/>
        </w:rPr>
        <w:t xml:space="preserve"> Sergey A.</w:t>
      </w:r>
      <w:proofErr w:type="gramEnd"/>
    </w:p>
    <w:p w:rsidR="00161366" w:rsidRPr="00161366" w:rsidRDefault="00161366" w:rsidP="00161366">
      <w:pPr>
        <w:pStyle w:val="ac"/>
        <w:rPr>
          <w:lang w:val="en-US"/>
        </w:rPr>
      </w:pPr>
      <w:r w:rsidRPr="00161366">
        <w:rPr>
          <w:lang w:val="en-US"/>
        </w:rPr>
        <w:t>ITMO University, St. Petersburg, Russia, lexuslfa477@gmail.com</w:t>
      </w:r>
    </w:p>
    <w:p w:rsidR="00161366" w:rsidRPr="00161366" w:rsidRDefault="00161366" w:rsidP="00161366">
      <w:pPr>
        <w:pStyle w:val="a8"/>
        <w:rPr>
          <w:lang w:val="en-US"/>
        </w:rPr>
      </w:pPr>
      <w:r w:rsidRPr="00161366">
        <w:rPr>
          <w:spacing w:val="43"/>
          <w:lang w:val="en-US"/>
        </w:rPr>
        <w:t>Abstract</w:t>
      </w:r>
      <w:r w:rsidRPr="00161366">
        <w:rPr>
          <w:lang w:val="en-US"/>
        </w:rPr>
        <w:t>. This article examines the cosmetics market in Russia during the period 2022-2024. During this time, most of the major international companies reduced their production and investment in the Russian market. This has had an impact on their market share and market conditions in the future. However, this situation also presents new opportunities for domestic cosmetics manufacturers to grow. The study examines the diversification of product ranges offered by both Russian and international companies. It also considers the measures taken by Russian manufacturers to strengthen their market position, such as product innovation, marketing strategies, and expansion of production capacity. The findings help to understand the current economic impact on the cosmetics market and the prospects for domestic companies in the years 2025-2027. The work uses quantitative and qualitative analysis of data from major research companies, agencies and government information sources. Quantitative analysis includes statistical processing of data on sales, market shares and investment activity. Qualitative analysis is based on content analysis of publications, case studies of successful adaptations of domestic companies, as well as expert interviews with industry representatives.</w:t>
      </w:r>
    </w:p>
    <w:p w:rsidR="00161366" w:rsidRPr="00161366" w:rsidRDefault="00161366" w:rsidP="00161366">
      <w:pPr>
        <w:pStyle w:val="a8"/>
        <w:rPr>
          <w:lang w:val="en-US"/>
        </w:rPr>
      </w:pPr>
      <w:r w:rsidRPr="00161366">
        <w:rPr>
          <w:spacing w:val="43"/>
          <w:lang w:val="en-US"/>
        </w:rPr>
        <w:t>Keywords</w:t>
      </w:r>
      <w:r w:rsidRPr="00161366">
        <w:rPr>
          <w:lang w:val="en-US"/>
        </w:rPr>
        <w:t>: project management; project management information systems; management decisions; strategic management; sustainable development; business administration.</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Maksimov</w:t>
      </w:r>
      <w:proofErr w:type="spellEnd"/>
      <w:r w:rsidRPr="00161366">
        <w:rPr>
          <w:lang w:val="en-US"/>
        </w:rPr>
        <w:t xml:space="preserve"> M. I., </w:t>
      </w:r>
      <w:proofErr w:type="spellStart"/>
      <w:r w:rsidRPr="00161366">
        <w:rPr>
          <w:lang w:val="en-US"/>
        </w:rPr>
        <w:t>Grishin</w:t>
      </w:r>
      <w:proofErr w:type="spellEnd"/>
      <w:r w:rsidRPr="00161366">
        <w:rPr>
          <w:lang w:val="en-US"/>
        </w:rPr>
        <w:t xml:space="preserve"> E. G., </w:t>
      </w:r>
      <w:proofErr w:type="spellStart"/>
      <w:r w:rsidRPr="00161366">
        <w:rPr>
          <w:lang w:val="en-US"/>
        </w:rPr>
        <w:t>Petukhov</w:t>
      </w:r>
      <w:proofErr w:type="spellEnd"/>
      <w:r w:rsidRPr="00161366">
        <w:rPr>
          <w:lang w:val="en-US"/>
        </w:rPr>
        <w:t xml:space="preserve"> S. A. On the current state of the Russian cosmetics market: analysis and forecast. </w:t>
      </w:r>
      <w:r w:rsidRPr="00161366">
        <w:rPr>
          <w:i/>
          <w:iCs/>
          <w:lang w:val="en-US"/>
        </w:rPr>
        <w:t xml:space="preserve">Innovative economy: information, analysis, prognoses, </w:t>
      </w:r>
      <w:r w:rsidRPr="00161366">
        <w:rPr>
          <w:lang w:val="en-US"/>
        </w:rPr>
        <w:t>2024, no. 5, pp. 98–108. https://doi.org/10.47576/2949-1894.2024.5.5.012.</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338</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10.47576/2949-1894.2024.5.5.013</w:t>
      </w:r>
    </w:p>
    <w:p w:rsidR="00161366" w:rsidRDefault="00161366" w:rsidP="00161366">
      <w:pPr>
        <w:pStyle w:val="a5"/>
      </w:pPr>
      <w:r>
        <w:t>Развитие цифровых технологий в системе управления взаимодействием логистических операторов в цепях поставок алкогольной продукции</w:t>
      </w:r>
    </w:p>
    <w:p w:rsidR="00161366" w:rsidRDefault="00161366" w:rsidP="00161366">
      <w:pPr>
        <w:pStyle w:val="a6"/>
      </w:pPr>
      <w:r>
        <w:t>Новиков Андрей Николаевич</w:t>
      </w:r>
    </w:p>
    <w:p w:rsidR="00161366" w:rsidRDefault="00161366" w:rsidP="00161366">
      <w:pPr>
        <w:pStyle w:val="a7"/>
      </w:pPr>
      <w:r>
        <w:t>Российский экономический университет им. Г. В. Плеханова, Москва, Россия, andrey_novikov_074@mail.ru</w:t>
      </w:r>
    </w:p>
    <w:p w:rsidR="00161366" w:rsidRDefault="00161366" w:rsidP="00161366">
      <w:pPr>
        <w:pStyle w:val="a6"/>
      </w:pPr>
      <w:r>
        <w:t xml:space="preserve">Ларин Олег Николаевич </w:t>
      </w:r>
    </w:p>
    <w:p w:rsidR="00161366" w:rsidRDefault="00161366" w:rsidP="00161366">
      <w:pPr>
        <w:pStyle w:val="a7"/>
      </w:pPr>
      <w:r>
        <w:t>Российский экономический университет им. Г. В. Плеханова, Москва, Россия, larin.on@rea.ru</w:t>
      </w:r>
    </w:p>
    <w:p w:rsidR="00161366" w:rsidRDefault="00161366" w:rsidP="00161366">
      <w:pPr>
        <w:pStyle w:val="a8"/>
      </w:pPr>
      <w:r>
        <w:rPr>
          <w:spacing w:val="43"/>
        </w:rPr>
        <w:t>Аннотация</w:t>
      </w:r>
      <w:r>
        <w:t xml:space="preserve">. В исследовании дается анализ проблемных аспектов цифровизации российских логистических операторов, рассматривается международная классификация уровня логистического сервиса по критерию интеграции функций и </w:t>
      </w:r>
      <w:proofErr w:type="spellStart"/>
      <w:r>
        <w:t>акторов</w:t>
      </w:r>
      <w:proofErr w:type="spellEnd"/>
      <w:r>
        <w:t xml:space="preserve"> логистической цепи, определяются возможности цифровизации мониторинга хранения и движения продукции. Основными результатами статьи стали: разработка направлений цифровизации системы </w:t>
      </w:r>
      <w:r>
        <w:lastRenderedPageBreak/>
        <w:t>управления взаимодействием логистических операторов в цепях поставок алкогольной продукции и формирование организационного алгоритма создания и использования единой цифровой платформы управления логистическими цепями поставок алкогольной продукции на основе механизма государственно-частного партнерства.</w:t>
      </w:r>
    </w:p>
    <w:p w:rsidR="00161366" w:rsidRDefault="00161366" w:rsidP="00161366">
      <w:pPr>
        <w:pStyle w:val="a8"/>
      </w:pPr>
      <w:proofErr w:type="gramStart"/>
      <w:r>
        <w:rPr>
          <w:spacing w:val="43"/>
        </w:rPr>
        <w:t>Ключевые слова</w:t>
      </w:r>
      <w:r>
        <w:t>: рынок логистических услуг; алкогольная продукция; цепь поставок; цифровые технологии; логистический оператор; цифровая платформа; система качества; мониторинг товародвижения.</w:t>
      </w:r>
      <w:proofErr w:type="gramEnd"/>
    </w:p>
    <w:p w:rsidR="00161366" w:rsidRDefault="00161366" w:rsidP="00161366">
      <w:pPr>
        <w:pStyle w:val="a9"/>
      </w:pPr>
      <w:r>
        <w:rPr>
          <w:spacing w:val="43"/>
        </w:rPr>
        <w:t>Для цитирования:</w:t>
      </w:r>
      <w:r>
        <w:t xml:space="preserve"> Новиков А. Н., Ларин О. Н. Развитие цифровых технологий в системе управления взаимодействием логистических операторов в цепях поставок алкогольной продукции // Инновационная экономика: информация, аналитика, прогнозы. – 2024. – № 5. – С. 109–120. https://doi.org/10.47576/2949-1894.2024.5.5.013.</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Development of digital technologies in the system of managing the interaction of logistics operators in alcohol supply chains</w:t>
      </w:r>
    </w:p>
    <w:p w:rsidR="00161366" w:rsidRPr="00161366" w:rsidRDefault="00161366" w:rsidP="00161366">
      <w:pPr>
        <w:pStyle w:val="ab"/>
        <w:rPr>
          <w:lang w:val="en-US"/>
        </w:rPr>
      </w:pPr>
      <w:proofErr w:type="spellStart"/>
      <w:r w:rsidRPr="00161366">
        <w:rPr>
          <w:lang w:val="en-US"/>
        </w:rPr>
        <w:t>Novikov</w:t>
      </w:r>
      <w:proofErr w:type="spellEnd"/>
      <w:r w:rsidRPr="00161366">
        <w:rPr>
          <w:lang w:val="en-US"/>
        </w:rPr>
        <w:t xml:space="preserve"> </w:t>
      </w:r>
      <w:proofErr w:type="spellStart"/>
      <w:r w:rsidRPr="00161366">
        <w:rPr>
          <w:lang w:val="en-US"/>
        </w:rPr>
        <w:t>Andrey</w:t>
      </w:r>
      <w:proofErr w:type="spellEnd"/>
      <w:r w:rsidRPr="00161366">
        <w:rPr>
          <w:lang w:val="en-US"/>
        </w:rPr>
        <w:t xml:space="preserve"> N.</w:t>
      </w:r>
    </w:p>
    <w:p w:rsidR="00161366" w:rsidRPr="00161366" w:rsidRDefault="00161366" w:rsidP="00161366">
      <w:pPr>
        <w:pStyle w:val="ac"/>
        <w:rPr>
          <w:lang w:val="en-US"/>
        </w:rPr>
      </w:pPr>
      <w:r w:rsidRPr="00161366">
        <w:rPr>
          <w:lang w:val="en-US"/>
        </w:rPr>
        <w:t xml:space="preserve">Plekhanov Russian University of Economics, Moscow, Russia, andrey_novikov_074@mail.ru </w:t>
      </w:r>
    </w:p>
    <w:p w:rsidR="00161366" w:rsidRPr="00161366" w:rsidRDefault="00161366" w:rsidP="00161366">
      <w:pPr>
        <w:pStyle w:val="ab"/>
        <w:rPr>
          <w:lang w:val="en-US"/>
        </w:rPr>
      </w:pPr>
      <w:proofErr w:type="spellStart"/>
      <w:r w:rsidRPr="00161366">
        <w:rPr>
          <w:lang w:val="en-US"/>
        </w:rPr>
        <w:t>Larin</w:t>
      </w:r>
      <w:proofErr w:type="spellEnd"/>
      <w:r w:rsidRPr="00161366">
        <w:rPr>
          <w:lang w:val="en-US"/>
        </w:rPr>
        <w:t xml:space="preserve"> Oleg N.</w:t>
      </w:r>
    </w:p>
    <w:p w:rsidR="00161366" w:rsidRPr="00161366" w:rsidRDefault="00161366" w:rsidP="00161366">
      <w:pPr>
        <w:pStyle w:val="ac"/>
        <w:rPr>
          <w:lang w:val="en-US"/>
        </w:rPr>
      </w:pPr>
      <w:r w:rsidRPr="00161366">
        <w:rPr>
          <w:lang w:val="en-US"/>
        </w:rPr>
        <w:t>Plekhanov Russian University of Economics, Moscow, Russia, larin.on@rea.ru</w:t>
      </w:r>
    </w:p>
    <w:p w:rsidR="00161366" w:rsidRPr="00161366" w:rsidRDefault="00161366" w:rsidP="00161366">
      <w:pPr>
        <w:pStyle w:val="a8"/>
        <w:rPr>
          <w:lang w:val="en-US"/>
        </w:rPr>
      </w:pPr>
      <w:r w:rsidRPr="00161366">
        <w:rPr>
          <w:spacing w:val="43"/>
          <w:lang w:val="en-US"/>
        </w:rPr>
        <w:t>Abstract</w:t>
      </w:r>
      <w:r w:rsidRPr="00161366">
        <w:rPr>
          <w:lang w:val="en-US"/>
        </w:rPr>
        <w:t>. This study provides an analysis of the problematic aspects of the digitalization of Russian logistics operators, consideration of the international classification of the level of logistics service according to the criterion of integration of functions and actors of the logistics chain, determination of the possibilities and need for digitalization of monitoring the storage and movement of products. The main results of this article are: development of the direction of digitalization of the system of managing the interaction of logistics operators in the supply chains of alcoholic beverages and the formation of an organizational algorithm for the creation and use of a single digital platform for managing the logistics chains of alcoholic beverages based on the mechanism of public-private partnership.</w:t>
      </w:r>
    </w:p>
    <w:p w:rsidR="00161366" w:rsidRPr="00161366" w:rsidRDefault="00161366" w:rsidP="00161366">
      <w:pPr>
        <w:pStyle w:val="a8"/>
        <w:rPr>
          <w:lang w:val="en-US"/>
        </w:rPr>
      </w:pPr>
      <w:r w:rsidRPr="00161366">
        <w:rPr>
          <w:spacing w:val="43"/>
          <w:lang w:val="en-US"/>
        </w:rPr>
        <w:t>Keywords</w:t>
      </w:r>
      <w:r w:rsidRPr="00161366">
        <w:rPr>
          <w:lang w:val="en-US"/>
        </w:rPr>
        <w:t>: logistics services market; alcoholic beverages; supply chain; digital technologies; logistics operator; digital platform; quality system; monitoring of product movement.</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Novikov</w:t>
      </w:r>
      <w:proofErr w:type="spellEnd"/>
      <w:r w:rsidRPr="00161366">
        <w:rPr>
          <w:lang w:val="en-US"/>
        </w:rPr>
        <w:t xml:space="preserve"> A. N., </w:t>
      </w:r>
      <w:proofErr w:type="spellStart"/>
      <w:r w:rsidRPr="00161366">
        <w:rPr>
          <w:lang w:val="en-US"/>
        </w:rPr>
        <w:t>Larin</w:t>
      </w:r>
      <w:proofErr w:type="spellEnd"/>
      <w:r w:rsidRPr="00161366">
        <w:rPr>
          <w:lang w:val="en-US"/>
        </w:rPr>
        <w:t xml:space="preserve"> O. N. Development of digital technologies in the system of managing the interaction of logistics operators in alcohol supply chains. </w:t>
      </w:r>
      <w:r w:rsidRPr="00161366">
        <w:rPr>
          <w:i/>
          <w:iCs/>
          <w:lang w:val="en-US"/>
        </w:rPr>
        <w:t>Innovative economy: information, analysis, prognoses,</w:t>
      </w:r>
      <w:r w:rsidRPr="00161366">
        <w:rPr>
          <w:lang w:val="en-US"/>
        </w:rPr>
        <w:t xml:space="preserve"> 2024, no. 5, pp. 109–120. https://doi.org/10.47576/2949-1894.2024.5.5.013.</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331.1</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10.47576/2949-1894.2024.5.5.014</w:t>
      </w:r>
    </w:p>
    <w:p w:rsidR="00161366" w:rsidRDefault="00161366" w:rsidP="00161366">
      <w:pPr>
        <w:pStyle w:val="a5"/>
      </w:pPr>
      <w:r>
        <w:t>Оценка целесообразности создания инновационной команды (на примере малого предприятия) с помощью аппарата нечеткой логики</w:t>
      </w:r>
    </w:p>
    <w:p w:rsidR="00161366" w:rsidRDefault="00161366" w:rsidP="00161366">
      <w:pPr>
        <w:pStyle w:val="a6"/>
      </w:pPr>
      <w:r>
        <w:t>Русина Александра Викторовна</w:t>
      </w:r>
    </w:p>
    <w:p w:rsidR="00161366" w:rsidRDefault="00161366" w:rsidP="00161366">
      <w:pPr>
        <w:pStyle w:val="a7"/>
      </w:pPr>
      <w:r>
        <w:t>Ивановский государственный энергетический университет им. В. И. Ленина, Иваново, Россия</w:t>
      </w:r>
    </w:p>
    <w:p w:rsidR="00161366" w:rsidRDefault="00161366" w:rsidP="00161366">
      <w:pPr>
        <w:pStyle w:val="a8"/>
      </w:pPr>
      <w:r>
        <w:rPr>
          <w:spacing w:val="43"/>
        </w:rPr>
        <w:lastRenderedPageBreak/>
        <w:t>Аннотация</w:t>
      </w:r>
      <w:r>
        <w:t>. Создание инновационной команды является особым конкурентным преимуществом. Однако процесс ее создания требует больших материальных и финансовых ресурсов. Также существуют вероятность неэффективности созданной команды или вовсе отсутствие необходимости в ней. Специфика конкретной организации оказывает влияние на потребность в создании инновационной команды. Целью данной работы является анализ целесообразности создания инновационной команды на примере малого инновационного предприятия, организованного на базе Ивановского государственного энергетического университета. Предлагается применение аппарата нечеткой логики для проведения данного анализа.</w:t>
      </w:r>
    </w:p>
    <w:p w:rsidR="00161366" w:rsidRDefault="00161366" w:rsidP="00161366">
      <w:pPr>
        <w:pStyle w:val="a8"/>
      </w:pPr>
      <w:r>
        <w:rPr>
          <w:spacing w:val="43"/>
        </w:rPr>
        <w:t>Ключевые слова:</w:t>
      </w:r>
      <w:r>
        <w:t xml:space="preserve"> инновационная команда; нечеткая логика; лингвистическая переменная; уровень конкурентоспособности; оценка целесообразности.</w:t>
      </w:r>
    </w:p>
    <w:p w:rsidR="00161366" w:rsidRDefault="00161366" w:rsidP="00161366">
      <w:pPr>
        <w:pStyle w:val="a9"/>
      </w:pPr>
      <w:r>
        <w:rPr>
          <w:spacing w:val="43"/>
        </w:rPr>
        <w:t>Для цитирования</w:t>
      </w:r>
      <w:r>
        <w:t>: Русина А. В. Оценка целесообразности создания инновационной команды (на примере малого предприятия) с помощью аппарата нечеткой логики // Инновационная экономика: информация, аналитика, прогнозы. – 2024. – № 5. – С. 121–128. https://doi.org/10.47576/2949-1894.2024.5.5.014.</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 xml:space="preserve">Assessment of expediency of creation </w:t>
      </w:r>
      <w:r w:rsidRPr="00161366">
        <w:rPr>
          <w:lang w:val="en-US"/>
        </w:rPr>
        <w:br/>
        <w:t>of innovation team (by the example of small enterprise) with the help of fuzzy logic apparatus</w:t>
      </w:r>
    </w:p>
    <w:p w:rsidR="00161366" w:rsidRPr="00161366" w:rsidRDefault="00161366" w:rsidP="00161366">
      <w:pPr>
        <w:pStyle w:val="ab"/>
        <w:rPr>
          <w:lang w:val="en-US"/>
        </w:rPr>
      </w:pPr>
      <w:proofErr w:type="spellStart"/>
      <w:r w:rsidRPr="00161366">
        <w:rPr>
          <w:lang w:val="en-US"/>
        </w:rPr>
        <w:t>Rusina</w:t>
      </w:r>
      <w:proofErr w:type="spellEnd"/>
      <w:r w:rsidRPr="00161366">
        <w:rPr>
          <w:lang w:val="en-US"/>
        </w:rPr>
        <w:t xml:space="preserve"> Alexandra V.</w:t>
      </w:r>
    </w:p>
    <w:p w:rsidR="00161366" w:rsidRPr="00161366" w:rsidRDefault="00161366" w:rsidP="00161366">
      <w:pPr>
        <w:pStyle w:val="ac"/>
        <w:rPr>
          <w:lang w:val="en-US"/>
        </w:rPr>
      </w:pPr>
      <w:r w:rsidRPr="00161366">
        <w:rPr>
          <w:lang w:val="en-US"/>
        </w:rPr>
        <w:t>Ivanovo State Power Engineering University named after V. I. Lenin, Ivanovo, Russia</w:t>
      </w:r>
    </w:p>
    <w:p w:rsidR="00161366" w:rsidRPr="00161366" w:rsidRDefault="00161366" w:rsidP="00161366">
      <w:pPr>
        <w:pStyle w:val="a8"/>
        <w:rPr>
          <w:lang w:val="en-US"/>
        </w:rPr>
      </w:pPr>
      <w:r w:rsidRPr="00161366">
        <w:rPr>
          <w:spacing w:val="43"/>
          <w:lang w:val="en-US"/>
        </w:rPr>
        <w:t>Abstract</w:t>
      </w:r>
      <w:r w:rsidRPr="00161366">
        <w:rPr>
          <w:lang w:val="en-US"/>
        </w:rPr>
        <w:t>. Creation of an innovation team is a special competitive advantage. However, its creation process requires large material and financial resources. There is also a probability of inefficiency of the created team or no need in it at all. The specificity of a particular organization influences the need to create an innovation team. The purpose of this paper is to analyze the feasibility of creating an innovation team on the example of a small innovative enterprise organized on the basis of Ivanovo State Energy University. The article proposes the application of fuzzy logic apparatus for this analysis.</w:t>
      </w:r>
    </w:p>
    <w:p w:rsidR="00161366" w:rsidRPr="00161366" w:rsidRDefault="00161366" w:rsidP="00161366">
      <w:pPr>
        <w:pStyle w:val="a8"/>
        <w:rPr>
          <w:lang w:val="en-US"/>
        </w:rPr>
      </w:pPr>
      <w:r w:rsidRPr="00161366">
        <w:rPr>
          <w:spacing w:val="43"/>
          <w:lang w:val="en-US"/>
        </w:rPr>
        <w:t>Keywords</w:t>
      </w:r>
      <w:r w:rsidRPr="00161366">
        <w:rPr>
          <w:lang w:val="en-US"/>
        </w:rPr>
        <w:t>: innovation team; fuzzy logic; linguistic variable; level of competitiveness; feasibility assessment.</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Rusina</w:t>
      </w:r>
      <w:proofErr w:type="spellEnd"/>
      <w:r w:rsidRPr="00161366">
        <w:rPr>
          <w:lang w:val="en-US"/>
        </w:rPr>
        <w:t xml:space="preserve"> A. V. Assessment of expediency of creation of innovation team (by the example of small enterprise) with the help of fuzzy logic apparatus. </w:t>
      </w:r>
      <w:r w:rsidRPr="00161366">
        <w:rPr>
          <w:i/>
          <w:iCs/>
          <w:lang w:val="en-US"/>
        </w:rPr>
        <w:t xml:space="preserve">Innovative economy: information, analysis, prognoses, </w:t>
      </w:r>
      <w:r w:rsidRPr="00161366">
        <w:rPr>
          <w:lang w:val="en-US"/>
        </w:rPr>
        <w:t>2024, no. 5, pp. 121–128. https://doi.org/10.47576/2949-1894.2024.5.5.014.</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338</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10.47576/2949-1894.2024.5.5.015</w:t>
      </w:r>
    </w:p>
    <w:p w:rsidR="00161366" w:rsidRDefault="00161366" w:rsidP="00161366">
      <w:pPr>
        <w:pStyle w:val="a5"/>
      </w:pPr>
      <w:r>
        <w:t>Моделирование ключевых факторов, оказывающих влияние на выбор подрядной организации, для отдельных видов работ, ограниченных муниципальным контрактом</w:t>
      </w:r>
    </w:p>
    <w:p w:rsidR="00161366" w:rsidRDefault="00161366" w:rsidP="00161366">
      <w:pPr>
        <w:pStyle w:val="a6"/>
      </w:pPr>
      <w:proofErr w:type="spellStart"/>
      <w:r>
        <w:t>Спицин</w:t>
      </w:r>
      <w:proofErr w:type="spellEnd"/>
      <w:r>
        <w:t xml:space="preserve"> Николай Васильевич</w:t>
      </w:r>
    </w:p>
    <w:p w:rsidR="00161366" w:rsidRDefault="00161366" w:rsidP="00161366">
      <w:pPr>
        <w:pStyle w:val="a7"/>
      </w:pPr>
      <w:r>
        <w:t>Пермский национальный исследовательский политехнический университет, Пермь, Россия, nik.spitsin.82@mail.ru</w:t>
      </w:r>
    </w:p>
    <w:p w:rsidR="00161366" w:rsidRDefault="00161366" w:rsidP="00161366">
      <w:pPr>
        <w:pStyle w:val="a8"/>
      </w:pPr>
      <w:r>
        <w:rPr>
          <w:spacing w:val="43"/>
        </w:rPr>
        <w:lastRenderedPageBreak/>
        <w:t>Аннотация</w:t>
      </w:r>
      <w:r>
        <w:t xml:space="preserve">. В статье рассмотрены ключевые факторы, оказывающие влияние на выбор подрядной организации. </w:t>
      </w:r>
      <w:proofErr w:type="gramStart"/>
      <w:r>
        <w:t>Проанализированы процедуры выбора подрядных организаций в контексте муниципальных закупок; выявлены критерии и факторы, влияющие на принятие решений при выборе подрядчиков; исследовано влияние законодательных норм и практических аспектов на процесс выбора подрядной организации; даны рекомендации по повышению прозрачности и эффективности процесса выбора подрядчиков в рамках муниципальных контрактов.</w:t>
      </w:r>
      <w:proofErr w:type="gramEnd"/>
      <w:r>
        <w:t xml:space="preserve"> Перспективы дальнейших исследований заключаются в углубленном изучении влияния новых технологий и цифровизации на процесс выбора подрядных организаций, а также в разработке моделей планирования успешности подрядчиков на основании исторических данных. Кроме того, важно исследовать международный опыт в сфере муниципальных закупок для выявления лучших практик, которые могут быть адаптированы в российском контексте. </w:t>
      </w:r>
    </w:p>
    <w:p w:rsidR="00161366" w:rsidRDefault="00161366" w:rsidP="00161366">
      <w:pPr>
        <w:pStyle w:val="a8"/>
      </w:pPr>
      <w:r>
        <w:rPr>
          <w:spacing w:val="43"/>
        </w:rPr>
        <w:t>Ключевые слова</w:t>
      </w:r>
      <w:r>
        <w:t>: моделирование; факторы; подрядная организация; контракт; строительные работы.</w:t>
      </w:r>
    </w:p>
    <w:p w:rsidR="00161366" w:rsidRDefault="00161366" w:rsidP="00161366">
      <w:pPr>
        <w:pStyle w:val="a9"/>
      </w:pPr>
      <w:r>
        <w:rPr>
          <w:spacing w:val="43"/>
        </w:rPr>
        <w:t>Для цитирования</w:t>
      </w:r>
      <w:r>
        <w:t xml:space="preserve">: </w:t>
      </w:r>
      <w:proofErr w:type="spellStart"/>
      <w:r>
        <w:t>Спицин</w:t>
      </w:r>
      <w:proofErr w:type="spellEnd"/>
      <w:r>
        <w:t xml:space="preserve"> Н. В. Моделирование ключевых факторов, оказывающих влияние на выбор подрядной организации, для отдельных видов работ, ограниченных муниципальным контрактом // Инновационная экономика: информация, аналитика, прогнозы. – 2024. – № 5. – С. 129–136. https://doi.org/10.47576/2949-1894.2024.5.5.015.</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Modeling key factors influencing the choice of a contractor for certain types of work limited by a municipal contract</w:t>
      </w:r>
    </w:p>
    <w:p w:rsidR="00161366" w:rsidRPr="00161366" w:rsidRDefault="00161366" w:rsidP="00161366">
      <w:pPr>
        <w:pStyle w:val="ab"/>
        <w:rPr>
          <w:lang w:val="en-US"/>
        </w:rPr>
      </w:pPr>
      <w:proofErr w:type="spellStart"/>
      <w:r w:rsidRPr="00161366">
        <w:rPr>
          <w:lang w:val="en-US"/>
        </w:rPr>
        <w:t>Spitsin</w:t>
      </w:r>
      <w:proofErr w:type="spellEnd"/>
      <w:r w:rsidRPr="00161366">
        <w:rPr>
          <w:lang w:val="en-US"/>
        </w:rPr>
        <w:t xml:space="preserve"> </w:t>
      </w:r>
      <w:proofErr w:type="spellStart"/>
      <w:r w:rsidRPr="00161366">
        <w:rPr>
          <w:lang w:val="en-US"/>
        </w:rPr>
        <w:t>Nikolay</w:t>
      </w:r>
      <w:proofErr w:type="spellEnd"/>
      <w:r w:rsidRPr="00161366">
        <w:rPr>
          <w:lang w:val="en-US"/>
        </w:rPr>
        <w:t xml:space="preserve"> V.</w:t>
      </w:r>
    </w:p>
    <w:p w:rsidR="00161366" w:rsidRPr="00161366" w:rsidRDefault="00161366" w:rsidP="00161366">
      <w:pPr>
        <w:pStyle w:val="ac"/>
        <w:rPr>
          <w:lang w:val="en-US"/>
        </w:rPr>
      </w:pPr>
      <w:r w:rsidRPr="00161366">
        <w:rPr>
          <w:lang w:val="en-US"/>
        </w:rPr>
        <w:t>Perm National Research Polytechnic University, Perm, Russia, nik.spitsin.82@mail.ru</w:t>
      </w:r>
    </w:p>
    <w:p w:rsidR="00161366" w:rsidRPr="00161366" w:rsidRDefault="00161366" w:rsidP="00161366">
      <w:pPr>
        <w:pStyle w:val="a8"/>
        <w:rPr>
          <w:lang w:val="en-US"/>
        </w:rPr>
      </w:pPr>
      <w:r w:rsidRPr="00161366">
        <w:rPr>
          <w:spacing w:val="43"/>
          <w:lang w:val="en-US"/>
        </w:rPr>
        <w:t>Abstract</w:t>
      </w:r>
      <w:r w:rsidRPr="00161366">
        <w:rPr>
          <w:lang w:val="en-US"/>
        </w:rPr>
        <w:t>. The article discusses the key factors influencing the choice of a contractor. The procedures for selecting contractors in the context of municipal procurement are analyzed; criteria and factors influencing decision-making in the selection of contractors are identified; the influence of legislative norms and practical aspects on the selection process of a contractor is investigated; recommendations are made to increase transparency and efficiency of the contractor selection process within the framework of municipal contracts. The prospects for further research lie in an in-depth study of the impact of new technologies and digitalization on the selection process of contractors, as well as in the development of models for planning the success of contractors based on historical data. In addition, it is important to explore international experience in the field of municipal procurement in order to identify best practices that can be adapted in the Russian context.</w:t>
      </w:r>
    </w:p>
    <w:p w:rsidR="00161366" w:rsidRPr="00161366" w:rsidRDefault="00161366" w:rsidP="00161366">
      <w:pPr>
        <w:pStyle w:val="a8"/>
        <w:rPr>
          <w:lang w:val="en-US"/>
        </w:rPr>
      </w:pPr>
      <w:r w:rsidRPr="00161366">
        <w:rPr>
          <w:spacing w:val="43"/>
          <w:lang w:val="en-US"/>
        </w:rPr>
        <w:t>Keywords</w:t>
      </w:r>
      <w:r w:rsidRPr="00161366">
        <w:rPr>
          <w:lang w:val="en-US"/>
        </w:rPr>
        <w:t>: modeling; factors; contractor; contract; construction work.</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Spitsin</w:t>
      </w:r>
      <w:proofErr w:type="spellEnd"/>
      <w:r w:rsidRPr="00161366">
        <w:rPr>
          <w:lang w:val="en-US"/>
        </w:rPr>
        <w:t xml:space="preserve"> N. V. Modeling key factors influencing the choice of a contractor for certain types of work limited by a municipal contract. </w:t>
      </w:r>
      <w:r w:rsidRPr="00161366">
        <w:rPr>
          <w:i/>
          <w:iCs/>
          <w:lang w:val="en-US"/>
        </w:rPr>
        <w:t xml:space="preserve">Innovative economy: information, analysis, prognoses, </w:t>
      </w:r>
      <w:r w:rsidRPr="00161366">
        <w:rPr>
          <w:lang w:val="en-US"/>
        </w:rPr>
        <w:t>2024, no. 5, pp. 129–136. https://doi.org/10.47576/2949-1894.2024.5.5.015.</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339.9</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10.47576/2949-1894.2024.5.5.016</w:t>
      </w:r>
    </w:p>
    <w:p w:rsidR="00161366" w:rsidRDefault="00161366" w:rsidP="00161366">
      <w:pPr>
        <w:pStyle w:val="a5"/>
      </w:pPr>
      <w:r>
        <w:t>Классификация методов бюджетного финансирования оборонно-промышленного комплекса России</w:t>
      </w:r>
    </w:p>
    <w:p w:rsidR="00161366" w:rsidRDefault="00161366" w:rsidP="00161366">
      <w:pPr>
        <w:pStyle w:val="a6"/>
      </w:pPr>
      <w:r>
        <w:t xml:space="preserve">Бродский Григорий Михайлович </w:t>
      </w:r>
    </w:p>
    <w:p w:rsidR="00161366" w:rsidRDefault="00161366" w:rsidP="00161366">
      <w:pPr>
        <w:pStyle w:val="a7"/>
      </w:pPr>
      <w:r>
        <w:lastRenderedPageBreak/>
        <w:t>ПАО «Промсвязьбанк», Санкт-Петербург, Россия, grigorybrodsky@gmail.com</w:t>
      </w:r>
    </w:p>
    <w:p w:rsidR="00161366" w:rsidRDefault="00161366" w:rsidP="00161366">
      <w:pPr>
        <w:pStyle w:val="a8"/>
      </w:pPr>
      <w:r>
        <w:rPr>
          <w:spacing w:val="43"/>
        </w:rPr>
        <w:t>Аннотация</w:t>
      </w:r>
      <w:r>
        <w:t>: В статье рассмотрены действующие механизмы бюджетного финансирования компаний оборонно-промышленного комплекса России. Предложена классификация всех существующих методов бюджетного финансирования, в том числе выделено такое понятие, как косвенное финансирование, не предполагающее движения денежных средств. Рассмотрены способы финансирования и их основные принципы, зафиксированные в российском законодательстве. Выдвинут ряд предложений по возможному дальнейшему совершенствованию указанных механизмов бюджетного финансирования.</w:t>
      </w:r>
    </w:p>
    <w:p w:rsidR="00161366" w:rsidRDefault="00161366" w:rsidP="00161366">
      <w:pPr>
        <w:pStyle w:val="a8"/>
      </w:pPr>
      <w:r>
        <w:rPr>
          <w:spacing w:val="43"/>
        </w:rPr>
        <w:t>Ключевые слова</w:t>
      </w:r>
      <w:r>
        <w:t>: финансы; O</w:t>
      </w:r>
      <w:proofErr w:type="gramStart"/>
      <w:r>
        <w:t>П</w:t>
      </w:r>
      <w:proofErr w:type="gramEnd"/>
      <w:r>
        <w:t>K; бюджетное финансирование; косвенное финансирование; субсидии; бюджетные ассигнования; налоговое регулирование; ценообразование ГОЗ.</w:t>
      </w:r>
    </w:p>
    <w:p w:rsidR="00161366" w:rsidRDefault="00161366" w:rsidP="00161366">
      <w:pPr>
        <w:pStyle w:val="a9"/>
      </w:pPr>
      <w:r>
        <w:rPr>
          <w:spacing w:val="43"/>
        </w:rPr>
        <w:t xml:space="preserve">Для цитирования: </w:t>
      </w:r>
      <w:r>
        <w:t>Бродский Г. М. Классификация методов бюджетного финансирования оборонно-промышленного комплекса России // Инновационная экономика: информация, аналитика, прогнозы. – 2024. – № 5. – С. 137–147. https://doi.org/10.47576/2949-1894.2024.5.5.016.</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Classification of methods of budget financing of the defense industry in Russia</w:t>
      </w:r>
    </w:p>
    <w:p w:rsidR="00161366" w:rsidRPr="00161366" w:rsidRDefault="00161366" w:rsidP="00161366">
      <w:pPr>
        <w:pStyle w:val="ab"/>
        <w:rPr>
          <w:lang w:val="en-US"/>
        </w:rPr>
      </w:pPr>
      <w:proofErr w:type="spellStart"/>
      <w:r w:rsidRPr="00161366">
        <w:rPr>
          <w:lang w:val="en-US"/>
        </w:rPr>
        <w:t>Brodskii</w:t>
      </w:r>
      <w:proofErr w:type="spellEnd"/>
      <w:r w:rsidRPr="00161366">
        <w:rPr>
          <w:lang w:val="en-US"/>
        </w:rPr>
        <w:t xml:space="preserve"> </w:t>
      </w:r>
      <w:proofErr w:type="spellStart"/>
      <w:r w:rsidRPr="00161366">
        <w:rPr>
          <w:lang w:val="en-US"/>
        </w:rPr>
        <w:t>Grigorii</w:t>
      </w:r>
      <w:proofErr w:type="spellEnd"/>
      <w:r w:rsidRPr="00161366">
        <w:rPr>
          <w:lang w:val="en-US"/>
        </w:rPr>
        <w:t xml:space="preserve"> M.</w:t>
      </w:r>
    </w:p>
    <w:p w:rsidR="00161366" w:rsidRPr="00161366" w:rsidRDefault="00161366" w:rsidP="00161366">
      <w:pPr>
        <w:pStyle w:val="ac"/>
        <w:rPr>
          <w:lang w:val="en-US"/>
        </w:rPr>
      </w:pPr>
      <w:r w:rsidRPr="00161366">
        <w:rPr>
          <w:lang w:val="en-US"/>
        </w:rPr>
        <w:t xml:space="preserve">PJSC </w:t>
      </w:r>
      <w:proofErr w:type="spellStart"/>
      <w:r w:rsidRPr="00161366">
        <w:rPr>
          <w:lang w:val="en-US"/>
        </w:rPr>
        <w:t>Promsvyazbank</w:t>
      </w:r>
      <w:proofErr w:type="spellEnd"/>
      <w:r w:rsidRPr="00161366">
        <w:rPr>
          <w:lang w:val="en-US"/>
        </w:rPr>
        <w:t>, Saint-Petersburg, Russia, grigorybrodsky@gmail.com</w:t>
      </w:r>
    </w:p>
    <w:p w:rsidR="00161366" w:rsidRPr="00161366" w:rsidRDefault="00161366" w:rsidP="00161366">
      <w:pPr>
        <w:pStyle w:val="a8"/>
        <w:rPr>
          <w:lang w:val="en-US"/>
        </w:rPr>
      </w:pPr>
      <w:r w:rsidRPr="00161366">
        <w:rPr>
          <w:spacing w:val="43"/>
          <w:lang w:val="en-US"/>
        </w:rPr>
        <w:t>Abstract</w:t>
      </w:r>
      <w:r w:rsidRPr="00161366">
        <w:rPr>
          <w:lang w:val="en-US"/>
        </w:rPr>
        <w:t>. The article considers the current mechanisms of budget financing for companies in the Russian defense industry complex. The classification of all existing methods of budget financing is proposed, including such a concept as indirect financing, which does not imply cash flow. The authors briefly characterize the financing methods considered and the basic principles that are entrenched in Russian legislation. Several proposals on possible further improvement of these mechanisms of budget financing are made.</w:t>
      </w:r>
    </w:p>
    <w:p w:rsidR="00161366" w:rsidRPr="00161366" w:rsidRDefault="00161366" w:rsidP="00161366">
      <w:pPr>
        <w:pStyle w:val="a8"/>
        <w:rPr>
          <w:lang w:val="en-US"/>
        </w:rPr>
      </w:pPr>
      <w:r w:rsidRPr="00161366">
        <w:rPr>
          <w:spacing w:val="43"/>
          <w:lang w:val="en-US"/>
        </w:rPr>
        <w:t>Keywords</w:t>
      </w:r>
      <w:r w:rsidRPr="00161366">
        <w:rPr>
          <w:lang w:val="en-US"/>
        </w:rPr>
        <w:t>: finance; defense industry; budget financing; indirect financing; subsidies; budget allocations; tax regulation; State Defense Pricing.</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Brodskii</w:t>
      </w:r>
      <w:proofErr w:type="spellEnd"/>
      <w:r w:rsidRPr="00161366">
        <w:rPr>
          <w:lang w:val="en-US"/>
        </w:rPr>
        <w:t xml:space="preserve"> G. M. Classification of methods of budget financing of the defense industry in Russia. </w:t>
      </w:r>
      <w:r w:rsidRPr="00161366">
        <w:rPr>
          <w:i/>
          <w:iCs/>
          <w:lang w:val="en-US"/>
        </w:rPr>
        <w:t xml:space="preserve">Innovative economy: information, analysis, prognoses, </w:t>
      </w:r>
      <w:r w:rsidRPr="00161366">
        <w:rPr>
          <w:lang w:val="en-US"/>
        </w:rPr>
        <w:t>2024, no. 5, pp. 137–147. https://doi.org/10.47576/2949-1894.2024.5.5.016.</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338</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10.47576/2949-1894.2024.5.5.017</w:t>
      </w:r>
    </w:p>
    <w:p w:rsidR="00161366" w:rsidRDefault="00161366" w:rsidP="00161366">
      <w:pPr>
        <w:pStyle w:val="a5"/>
      </w:pPr>
      <w:r>
        <w:t xml:space="preserve">Анализ специфики развития ресурсной базы промышленных предприятий и научно-исследовательских организаций для повышения эффективности исследований </w:t>
      </w:r>
      <w:r>
        <w:br/>
        <w:t>и разработок наукоемкой продукции</w:t>
      </w:r>
    </w:p>
    <w:p w:rsidR="00161366" w:rsidRDefault="00161366" w:rsidP="00161366">
      <w:pPr>
        <w:pStyle w:val="a6"/>
      </w:pPr>
      <w:proofErr w:type="spellStart"/>
      <w:r>
        <w:t>Кебадзе</w:t>
      </w:r>
      <w:proofErr w:type="spellEnd"/>
      <w:r>
        <w:t xml:space="preserve"> Оксана Григорьевна</w:t>
      </w:r>
    </w:p>
    <w:p w:rsidR="00161366" w:rsidRDefault="00161366" w:rsidP="00161366">
      <w:pPr>
        <w:pStyle w:val="a7"/>
      </w:pPr>
      <w:r>
        <w:t xml:space="preserve">Академия гражданской защиты Министерства Российской Федерации </w:t>
      </w:r>
      <w:r>
        <w:br/>
        <w:t xml:space="preserve">по делам гражданской обороны, чрезвычайным ситуациям и ликвидации </w:t>
      </w:r>
      <w:r>
        <w:br/>
        <w:t xml:space="preserve">последствий стихийных бедствий имени генерал-лейтенанта </w:t>
      </w:r>
      <w:r>
        <w:br/>
        <w:t xml:space="preserve">Д. И. </w:t>
      </w:r>
      <w:proofErr w:type="spellStart"/>
      <w:r>
        <w:t>Михайлика</w:t>
      </w:r>
      <w:proofErr w:type="spellEnd"/>
      <w:r>
        <w:t>, Химки, Россия, o.kebadze@amchs.ru</w:t>
      </w:r>
    </w:p>
    <w:p w:rsidR="00161366" w:rsidRDefault="00161366" w:rsidP="00161366">
      <w:pPr>
        <w:pStyle w:val="a8"/>
      </w:pPr>
      <w:r>
        <w:rPr>
          <w:spacing w:val="43"/>
        </w:rPr>
        <w:lastRenderedPageBreak/>
        <w:t>Аннотация</w:t>
      </w:r>
      <w:r>
        <w:t xml:space="preserve">. В статье рассматриваются наиболее важные аспекты, связанные с анализом специфики развития ресурсной базы промышленных предприятий и научно-исследовательских организаций для повышения эффективности исследований и разработок наукоемкой продукции в условиях цифровой трансформации организационных бизнес-процессов. </w:t>
      </w:r>
    </w:p>
    <w:p w:rsidR="00161366" w:rsidRDefault="00161366" w:rsidP="00161366">
      <w:pPr>
        <w:pStyle w:val="a8"/>
      </w:pPr>
      <w:r>
        <w:rPr>
          <w:spacing w:val="43"/>
        </w:rPr>
        <w:t>Ключевые слова</w:t>
      </w:r>
      <w:r>
        <w:t>: наукоемкие промышленные предприятия; научно-исследовательские организации; наукоемкая продукция; ресурсное обеспечение; человеческие ресурсы.</w:t>
      </w:r>
    </w:p>
    <w:p w:rsidR="00161366" w:rsidRDefault="00161366" w:rsidP="00161366">
      <w:pPr>
        <w:pStyle w:val="a9"/>
      </w:pPr>
      <w:r>
        <w:rPr>
          <w:spacing w:val="43"/>
        </w:rPr>
        <w:t>Для цитирования</w:t>
      </w:r>
      <w:r>
        <w:t xml:space="preserve">: </w:t>
      </w:r>
      <w:proofErr w:type="spellStart"/>
      <w:r>
        <w:t>Кебадзе</w:t>
      </w:r>
      <w:proofErr w:type="spellEnd"/>
      <w:r>
        <w:t xml:space="preserve"> О. Г. Анализ специфики развития ресурсной базы промышленных предприятий и научно-исследовательских организаций для повышения эффективности исследований и разработок наукоемкой продукции // Инновационная экономика: информация, аналитика, прогнозы. – 2024. – № 5. – С. 148–152. https://doi.org/10.47576/2949-1894.2024.5.5.017.</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Analysis of the specifics of the development of the resource base of industrial enterprises and research organizations to improve the efficiency of research and development of high-tech products</w:t>
      </w:r>
    </w:p>
    <w:p w:rsidR="00161366" w:rsidRPr="00161366" w:rsidRDefault="00161366" w:rsidP="00161366">
      <w:pPr>
        <w:pStyle w:val="ab"/>
        <w:rPr>
          <w:lang w:val="en-US"/>
        </w:rPr>
      </w:pPr>
      <w:proofErr w:type="spellStart"/>
      <w:r w:rsidRPr="00161366">
        <w:rPr>
          <w:lang w:val="en-US"/>
        </w:rPr>
        <w:t>Kebadze</w:t>
      </w:r>
      <w:proofErr w:type="spellEnd"/>
      <w:r w:rsidRPr="00161366">
        <w:rPr>
          <w:lang w:val="en-US"/>
        </w:rPr>
        <w:t xml:space="preserve"> Oksana G.</w:t>
      </w:r>
    </w:p>
    <w:p w:rsidR="00161366" w:rsidRPr="00161366" w:rsidRDefault="00161366" w:rsidP="00161366">
      <w:pPr>
        <w:pStyle w:val="ac"/>
        <w:rPr>
          <w:lang w:val="en-US"/>
        </w:rPr>
      </w:pPr>
      <w:r w:rsidRPr="00161366">
        <w:rPr>
          <w:lang w:val="en-US"/>
        </w:rPr>
        <w:t xml:space="preserve">Academy of Civil Protection of the Ministry of Civil Defense, Emergencies </w:t>
      </w:r>
      <w:r w:rsidRPr="00161366">
        <w:rPr>
          <w:lang w:val="en-US"/>
        </w:rPr>
        <w:br/>
        <w:t xml:space="preserve">and Disaster Relief named after Lieutenant General D.I. </w:t>
      </w:r>
      <w:proofErr w:type="spellStart"/>
      <w:r w:rsidRPr="00161366">
        <w:rPr>
          <w:lang w:val="en-US"/>
        </w:rPr>
        <w:t>Mikhaylik</w:t>
      </w:r>
      <w:proofErr w:type="spellEnd"/>
      <w:r w:rsidRPr="00161366">
        <w:rPr>
          <w:lang w:val="en-US"/>
        </w:rPr>
        <w:t xml:space="preserve">, </w:t>
      </w:r>
      <w:proofErr w:type="spellStart"/>
      <w:r w:rsidRPr="00161366">
        <w:rPr>
          <w:lang w:val="en-US"/>
        </w:rPr>
        <w:t>Khimki</w:t>
      </w:r>
      <w:proofErr w:type="spellEnd"/>
      <w:r w:rsidRPr="00161366">
        <w:rPr>
          <w:lang w:val="en-US"/>
        </w:rPr>
        <w:t xml:space="preserve">, Russia, </w:t>
      </w:r>
      <w:proofErr w:type="gramStart"/>
      <w:r w:rsidRPr="00161366">
        <w:rPr>
          <w:lang w:val="en-US"/>
        </w:rPr>
        <w:t>o.kebadze@amchs.ru</w:t>
      </w:r>
      <w:proofErr w:type="gramEnd"/>
    </w:p>
    <w:p w:rsidR="00161366" w:rsidRPr="00161366" w:rsidRDefault="00161366" w:rsidP="00161366">
      <w:pPr>
        <w:pStyle w:val="a8"/>
        <w:rPr>
          <w:lang w:val="en-US"/>
        </w:rPr>
      </w:pPr>
      <w:r w:rsidRPr="00161366">
        <w:rPr>
          <w:spacing w:val="43"/>
          <w:lang w:val="en-US"/>
        </w:rPr>
        <w:t>Abstract</w:t>
      </w:r>
      <w:r w:rsidRPr="00161366">
        <w:rPr>
          <w:lang w:val="en-US"/>
        </w:rPr>
        <w:t xml:space="preserve">. The article discusses the most important aspects related to the analysis of the specifics of the development of the resource base of industrial enterprises and research organizations to improve the effectiveness of research and development of high-tech products in the context of digital transformation of organizational business processes. </w:t>
      </w:r>
    </w:p>
    <w:p w:rsidR="00161366" w:rsidRPr="00161366" w:rsidRDefault="00161366" w:rsidP="00161366">
      <w:pPr>
        <w:pStyle w:val="a8"/>
        <w:rPr>
          <w:lang w:val="en-US"/>
        </w:rPr>
      </w:pPr>
      <w:r w:rsidRPr="00161366">
        <w:rPr>
          <w:spacing w:val="43"/>
          <w:lang w:val="en-US"/>
        </w:rPr>
        <w:t>Keywords</w:t>
      </w:r>
      <w:r w:rsidRPr="00161366">
        <w:rPr>
          <w:lang w:val="en-US"/>
        </w:rPr>
        <w:t>: high-tech industrial enterprises; research organizations; high-tech products; resource provision; human resources.</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Kebadze</w:t>
      </w:r>
      <w:proofErr w:type="spellEnd"/>
      <w:r w:rsidRPr="00161366">
        <w:rPr>
          <w:lang w:val="en-US"/>
        </w:rPr>
        <w:t xml:space="preserve"> O. G. Analysis of the specifics of the development of the resource base of industrial enterprises and research organizations to improve the efficiency of research and development of high-tech products. </w:t>
      </w:r>
      <w:r w:rsidRPr="00161366">
        <w:rPr>
          <w:i/>
          <w:iCs/>
          <w:lang w:val="en-US"/>
        </w:rPr>
        <w:t xml:space="preserve">Innovative economy: information, analysis, prognoses, </w:t>
      </w:r>
      <w:r w:rsidRPr="00161366">
        <w:rPr>
          <w:lang w:val="en-US"/>
        </w:rPr>
        <w:t>2024, no. 5, pp. 148–152. https://doi.org/10.47576/2949-1894.2024.5.5.017.</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338.43</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10.47576/2949-1894.2024.5.5.018</w:t>
      </w:r>
    </w:p>
    <w:p w:rsidR="00161366" w:rsidRDefault="00161366" w:rsidP="00161366">
      <w:pPr>
        <w:pStyle w:val="a5"/>
      </w:pPr>
      <w:r>
        <w:t xml:space="preserve">Система государственной финансовой поддержки как инструмент развития субъектов малого бизнеса в мясном скотоводстве Алтайского края </w:t>
      </w:r>
    </w:p>
    <w:p w:rsidR="00161366" w:rsidRDefault="00161366" w:rsidP="00161366">
      <w:pPr>
        <w:pStyle w:val="a6"/>
      </w:pPr>
      <w:proofErr w:type="spellStart"/>
      <w:r>
        <w:t>Мердяшева</w:t>
      </w:r>
      <w:proofErr w:type="spellEnd"/>
      <w:r>
        <w:t xml:space="preserve"> Алла Владимировна</w:t>
      </w:r>
    </w:p>
    <w:p w:rsidR="00161366" w:rsidRDefault="00161366" w:rsidP="00161366">
      <w:pPr>
        <w:pStyle w:val="a7"/>
      </w:pPr>
      <w:r>
        <w:t>Алтайский государственный аграрный университет, Барнаул, Россия, mavl80@mail.ru</w:t>
      </w:r>
    </w:p>
    <w:p w:rsidR="00161366" w:rsidRDefault="00161366" w:rsidP="00161366">
      <w:pPr>
        <w:pStyle w:val="a8"/>
      </w:pPr>
      <w:r>
        <w:rPr>
          <w:spacing w:val="43"/>
        </w:rPr>
        <w:t>Аннотация</w:t>
      </w:r>
      <w:r>
        <w:t xml:space="preserve">. Производство сельскохозяйственной продукции в секторе субъектов малого бизнеса требует повышенного внимания со стороны отраслевых органов власти как муниципального, так и регионального уровней. На основании исследований фермерских и личных подсобных хозяйств выявлен значительный ресурсный потенциал в производстве мясной продукции данного сектора экономики. Выявлено, что динамика снижения количества фермерских </w:t>
      </w:r>
      <w:r>
        <w:lastRenderedPageBreak/>
        <w:t xml:space="preserve">хозяйств и хозяйств населения отражается на производстве и реализации мяса крупного рогатого скота как одного из основных продуктов питания среди населения Алтайского края, потребление которого ниже рациональной нормы. Основным ресурсным потенциалом производителей мясной отрасли являются хозяйства населения и фермерские хозяйства, осуществляющие деятельность во всех муниципальных районах Алтайского края. Необходима государственная финансовая поддержка вновь образованных фермеров и их кооперативов с целью взаимодействия с более крупными партнерами, занимающимися производством мяса. Проведенное территориальное зонирование субъектов малого бизнеса по производству животноводческой продукции определило к организации горизонтальных и вертикальных кооперативов на основе объемов производства мяса и территориального расположения крупных сельскохозяйственных товаропроизводителей с целью отраслевого развития региона. </w:t>
      </w:r>
    </w:p>
    <w:p w:rsidR="00161366" w:rsidRDefault="00161366" w:rsidP="00161366">
      <w:pPr>
        <w:pStyle w:val="a8"/>
      </w:pPr>
      <w:proofErr w:type="gramStart"/>
      <w:r>
        <w:rPr>
          <w:spacing w:val="43"/>
        </w:rPr>
        <w:t>Ключевые слова:</w:t>
      </w:r>
      <w:r>
        <w:t xml:space="preserve"> сельское хозяйство; кооперация; население; личные хозяйства; фермерские хозяйства; тенденции; оценка; анализ; товаропроизводитель. </w:t>
      </w:r>
      <w:proofErr w:type="gramEnd"/>
    </w:p>
    <w:p w:rsidR="00161366" w:rsidRDefault="00161366" w:rsidP="00161366">
      <w:pPr>
        <w:pStyle w:val="a9"/>
      </w:pPr>
      <w:r>
        <w:rPr>
          <w:spacing w:val="43"/>
        </w:rPr>
        <w:t>Для цитирования</w:t>
      </w:r>
      <w:r>
        <w:t xml:space="preserve">: </w:t>
      </w:r>
      <w:proofErr w:type="spellStart"/>
      <w:r>
        <w:t>Мердяшева</w:t>
      </w:r>
      <w:proofErr w:type="spellEnd"/>
      <w:r>
        <w:t xml:space="preserve"> А. В. Система государственной финансовой поддержки как инструмент развития субъектов малого бизнеса в мясном скотоводстве Алтайского края // Инновационная экономика: информация, аналитика, прогнозы. – 2024. – № 5. – С. 153–162. https://doi.org/10.47576/2949-1894.2024.5.5.018.</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 xml:space="preserve">The system of state financial support as a tool for the development of small businesses in the meat cattle breeding of the </w:t>
      </w:r>
      <w:r>
        <w:t>А</w:t>
      </w:r>
      <w:r w:rsidRPr="00161366">
        <w:rPr>
          <w:lang w:val="en-US"/>
        </w:rPr>
        <w:t xml:space="preserve">ltai territory </w:t>
      </w:r>
    </w:p>
    <w:p w:rsidR="00161366" w:rsidRPr="00161366" w:rsidRDefault="00161366" w:rsidP="00161366">
      <w:pPr>
        <w:pStyle w:val="ab"/>
        <w:rPr>
          <w:lang w:val="en-US"/>
        </w:rPr>
      </w:pPr>
      <w:proofErr w:type="spellStart"/>
      <w:r w:rsidRPr="00161366">
        <w:rPr>
          <w:lang w:val="en-US"/>
        </w:rPr>
        <w:t>Merdyasheva</w:t>
      </w:r>
      <w:proofErr w:type="spellEnd"/>
      <w:r w:rsidRPr="00161366">
        <w:rPr>
          <w:lang w:val="en-US"/>
        </w:rPr>
        <w:t xml:space="preserve"> </w:t>
      </w:r>
      <w:proofErr w:type="spellStart"/>
      <w:r w:rsidRPr="00161366">
        <w:rPr>
          <w:lang w:val="en-US"/>
        </w:rPr>
        <w:t>Alla</w:t>
      </w:r>
      <w:proofErr w:type="spellEnd"/>
      <w:r w:rsidRPr="00161366">
        <w:rPr>
          <w:lang w:val="en-US"/>
        </w:rPr>
        <w:t xml:space="preserve"> V.</w:t>
      </w:r>
    </w:p>
    <w:p w:rsidR="00161366" w:rsidRPr="00161366" w:rsidRDefault="00161366" w:rsidP="00161366">
      <w:pPr>
        <w:pStyle w:val="ac"/>
        <w:rPr>
          <w:lang w:val="en-US"/>
        </w:rPr>
      </w:pPr>
      <w:r w:rsidRPr="00161366">
        <w:rPr>
          <w:lang w:val="en-US"/>
        </w:rPr>
        <w:t>Altai State Agrarian University, Barnaul, Russia, mavl80@mail.ru</w:t>
      </w:r>
    </w:p>
    <w:p w:rsidR="00161366" w:rsidRPr="00161366" w:rsidRDefault="00161366" w:rsidP="00161366">
      <w:pPr>
        <w:pStyle w:val="a8"/>
        <w:rPr>
          <w:lang w:val="en-US"/>
        </w:rPr>
      </w:pPr>
      <w:r w:rsidRPr="00161366">
        <w:rPr>
          <w:spacing w:val="43"/>
          <w:lang w:val="en-US"/>
        </w:rPr>
        <w:t>Abstract</w:t>
      </w:r>
      <w:r w:rsidRPr="00161366">
        <w:rPr>
          <w:lang w:val="en-US"/>
        </w:rPr>
        <w:t xml:space="preserve">. The production of agricultural products in the sector of small businesses requires increased attention from </w:t>
      </w:r>
      <w:proofErr w:type="spellStart"/>
      <w:r w:rsidRPr="00161366">
        <w:rPr>
          <w:lang w:val="en-US"/>
        </w:rPr>
        <w:t>sectoral</w:t>
      </w:r>
      <w:proofErr w:type="spellEnd"/>
      <w:r w:rsidRPr="00161366">
        <w:rPr>
          <w:lang w:val="en-US"/>
        </w:rPr>
        <w:t xml:space="preserve"> authorities at both municipal and regional levels. Based on the conducted research on the development of farms and personal subsidiary farms, a significant resource potential has been identified in the production of meat products in this sector of the economy. It has been revealed that the dynamics of a decrease in the number of farms and households of the population is reflected in the production and sale of cattle meat as one of the main food products among the population of the Altai Territory, the consumption of which is below the rational norm. The main resource potential of meat industry producers are farms</w:t>
      </w:r>
    </w:p>
    <w:p w:rsidR="00161366" w:rsidRPr="00161366" w:rsidRDefault="00161366" w:rsidP="00161366">
      <w:pPr>
        <w:pStyle w:val="a8"/>
        <w:rPr>
          <w:lang w:val="en-US"/>
        </w:rPr>
      </w:pPr>
      <w:r w:rsidRPr="00161366">
        <w:rPr>
          <w:spacing w:val="43"/>
          <w:lang w:val="en-US"/>
        </w:rPr>
        <w:t>Keywords</w:t>
      </w:r>
      <w:r w:rsidRPr="00161366">
        <w:rPr>
          <w:lang w:val="en-US"/>
        </w:rPr>
        <w:t>: agriculture; cooperation; population; personal farms; farms; trends; assessment; analysis; commodity producer.</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Merdyasheva</w:t>
      </w:r>
      <w:proofErr w:type="spellEnd"/>
      <w:r w:rsidRPr="00161366">
        <w:rPr>
          <w:lang w:val="en-US"/>
        </w:rPr>
        <w:t xml:space="preserve"> A. V. </w:t>
      </w:r>
      <w:proofErr w:type="gramStart"/>
      <w:r w:rsidRPr="00161366">
        <w:rPr>
          <w:lang w:val="en-US"/>
        </w:rPr>
        <w:t xml:space="preserve">The system of state financial support as a tool for the development of small businesses in the meat cattle breeding of the </w:t>
      </w:r>
      <w:r>
        <w:t>А</w:t>
      </w:r>
      <w:proofErr w:type="spellStart"/>
      <w:r w:rsidRPr="00161366">
        <w:rPr>
          <w:lang w:val="en-US"/>
        </w:rPr>
        <w:t>ltai</w:t>
      </w:r>
      <w:proofErr w:type="spellEnd"/>
      <w:r w:rsidRPr="00161366">
        <w:rPr>
          <w:lang w:val="en-US"/>
        </w:rPr>
        <w:t xml:space="preserve"> territory.</w:t>
      </w:r>
      <w:proofErr w:type="gramEnd"/>
      <w:r w:rsidRPr="00161366">
        <w:rPr>
          <w:lang w:val="en-US"/>
        </w:rPr>
        <w:t xml:space="preserve"> </w:t>
      </w:r>
      <w:r w:rsidRPr="00161366">
        <w:rPr>
          <w:i/>
          <w:iCs/>
          <w:lang w:val="en-US"/>
        </w:rPr>
        <w:t xml:space="preserve">Innovative economy: information, analysis, prognoses, </w:t>
      </w:r>
      <w:r w:rsidRPr="00161366">
        <w:rPr>
          <w:lang w:val="en-US"/>
        </w:rPr>
        <w:t>2024, no. 5, pp. 153–162. https://doi.org/10.47576/2949-1894.2024.5.5.018.</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339.138</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10.47576/2949-1894.2024.5.5.019</w:t>
      </w:r>
    </w:p>
    <w:p w:rsidR="00161366" w:rsidRDefault="00161366" w:rsidP="00161366">
      <w:pPr>
        <w:pStyle w:val="a5"/>
      </w:pPr>
      <w:r>
        <w:t xml:space="preserve">Исследование потенциала арт-рынка </w:t>
      </w:r>
      <w:r>
        <w:br/>
        <w:t xml:space="preserve">в России: тенденции и перспективы развития </w:t>
      </w:r>
    </w:p>
    <w:p w:rsidR="00161366" w:rsidRDefault="00161366" w:rsidP="00161366">
      <w:pPr>
        <w:pStyle w:val="a6"/>
      </w:pPr>
      <w:proofErr w:type="spellStart"/>
      <w:r>
        <w:t>Вылгина</w:t>
      </w:r>
      <w:proofErr w:type="spellEnd"/>
      <w:r>
        <w:t xml:space="preserve"> Юлия Вадимовна</w:t>
      </w:r>
    </w:p>
    <w:p w:rsidR="00161366" w:rsidRDefault="00161366" w:rsidP="00161366">
      <w:pPr>
        <w:pStyle w:val="a7"/>
      </w:pPr>
      <w:r>
        <w:t xml:space="preserve">Ивановский государственный энергетический университет, Иваново, Россия, jvilgina@mail.ru </w:t>
      </w:r>
    </w:p>
    <w:p w:rsidR="00161366" w:rsidRDefault="00161366" w:rsidP="00161366">
      <w:pPr>
        <w:pStyle w:val="a6"/>
      </w:pPr>
      <w:r>
        <w:lastRenderedPageBreak/>
        <w:t>Большакова Нина Георгиевна</w:t>
      </w:r>
    </w:p>
    <w:p w:rsidR="00161366" w:rsidRDefault="00161366" w:rsidP="00161366">
      <w:pPr>
        <w:pStyle w:val="a7"/>
      </w:pPr>
      <w:r>
        <w:t>Ивановский государственный энергетический университет, Иваново, Россия, nibol@mail.ru</w:t>
      </w:r>
    </w:p>
    <w:p w:rsidR="00161366" w:rsidRDefault="00161366" w:rsidP="00161366">
      <w:pPr>
        <w:pStyle w:val="a8"/>
      </w:pPr>
      <w:r>
        <w:rPr>
          <w:spacing w:val="43"/>
        </w:rPr>
        <w:t>Аннотация</w:t>
      </w:r>
      <w:r>
        <w:t xml:space="preserve">. В статье рассматриваются особенности рынка искусства (арт-рынка) в России. Исследуются понятие арт-рынка, структура рынка, изучается взаимосвязь его субъектов. Анализируются особенности и проблемы, связанные с актуальным состоянием арт-рынка в России, изучается инвестиционная привлекательность предметов искусства для российских коллекционеров. Прогнозируются перспективы развития арт-рынка. </w:t>
      </w:r>
    </w:p>
    <w:p w:rsidR="00161366" w:rsidRDefault="00161366" w:rsidP="00161366">
      <w:pPr>
        <w:pStyle w:val="a8"/>
      </w:pPr>
      <w:r>
        <w:rPr>
          <w:spacing w:val="43"/>
        </w:rPr>
        <w:t>Ключевые слова</w:t>
      </w:r>
      <w:r>
        <w:t xml:space="preserve">: рынок искусства; арт-рынок; инвестиции; арт-актив; международное культурное сотрудничество. </w:t>
      </w:r>
    </w:p>
    <w:p w:rsidR="00161366" w:rsidRDefault="00161366" w:rsidP="00161366">
      <w:pPr>
        <w:pStyle w:val="a9"/>
      </w:pPr>
      <w:r>
        <w:rPr>
          <w:spacing w:val="43"/>
        </w:rPr>
        <w:t>Для цитирования</w:t>
      </w:r>
      <w:r>
        <w:t xml:space="preserve">: </w:t>
      </w:r>
      <w:proofErr w:type="spellStart"/>
      <w:r>
        <w:t>Вылгина</w:t>
      </w:r>
      <w:proofErr w:type="spellEnd"/>
      <w:r>
        <w:t xml:space="preserve"> Ю. В., Большакова Н. Г. Исследование потенциала арт-рынка в России: тенденции и перспективы развития // Инновационная экономика: информация, аналитика, прогнозы. – 2024. – № 5. – С. 163–169. https://doi.org/10.47576/2949-1894.2024.5.5.019.</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 xml:space="preserve">Exploring the potential of the art market </w:t>
      </w:r>
      <w:r w:rsidRPr="00161366">
        <w:rPr>
          <w:lang w:val="en-US"/>
        </w:rPr>
        <w:br/>
        <w:t>in Russia: trends and development outlook</w:t>
      </w:r>
    </w:p>
    <w:p w:rsidR="00161366" w:rsidRPr="00161366" w:rsidRDefault="00161366" w:rsidP="00161366">
      <w:pPr>
        <w:pStyle w:val="ab"/>
        <w:rPr>
          <w:lang w:val="en-US"/>
        </w:rPr>
      </w:pPr>
      <w:proofErr w:type="spellStart"/>
      <w:r w:rsidRPr="00161366">
        <w:rPr>
          <w:lang w:val="en-US"/>
        </w:rPr>
        <w:t>Vylgina</w:t>
      </w:r>
      <w:proofErr w:type="spellEnd"/>
      <w:r w:rsidRPr="00161366">
        <w:rPr>
          <w:lang w:val="en-US"/>
        </w:rPr>
        <w:t xml:space="preserve"> </w:t>
      </w:r>
      <w:proofErr w:type="spellStart"/>
      <w:r w:rsidRPr="00161366">
        <w:rPr>
          <w:lang w:val="en-US"/>
        </w:rPr>
        <w:t>Yulia</w:t>
      </w:r>
      <w:proofErr w:type="spellEnd"/>
      <w:r w:rsidRPr="00161366">
        <w:rPr>
          <w:lang w:val="en-US"/>
        </w:rPr>
        <w:t xml:space="preserve"> V. </w:t>
      </w:r>
    </w:p>
    <w:p w:rsidR="00161366" w:rsidRPr="00161366" w:rsidRDefault="00161366" w:rsidP="00161366">
      <w:pPr>
        <w:pStyle w:val="ac"/>
        <w:rPr>
          <w:lang w:val="en-US"/>
        </w:rPr>
      </w:pPr>
      <w:r w:rsidRPr="00161366">
        <w:rPr>
          <w:lang w:val="en-US"/>
        </w:rPr>
        <w:t xml:space="preserve">Ivanovo State Energy University, Ivanovo, Russia, jvilgina@mail.ru </w:t>
      </w:r>
    </w:p>
    <w:p w:rsidR="00161366" w:rsidRPr="00161366" w:rsidRDefault="00161366" w:rsidP="00161366">
      <w:pPr>
        <w:pStyle w:val="ab"/>
        <w:rPr>
          <w:lang w:val="en-US"/>
        </w:rPr>
      </w:pPr>
      <w:proofErr w:type="spellStart"/>
      <w:r w:rsidRPr="00161366">
        <w:rPr>
          <w:lang w:val="en-US"/>
        </w:rPr>
        <w:t>Bolshakov</w:t>
      </w:r>
      <w:proofErr w:type="spellEnd"/>
      <w:r>
        <w:t>а</w:t>
      </w:r>
      <w:r w:rsidRPr="00161366">
        <w:rPr>
          <w:lang w:val="en-US"/>
        </w:rPr>
        <w:t xml:space="preserve"> Nina G. </w:t>
      </w:r>
    </w:p>
    <w:p w:rsidR="00161366" w:rsidRPr="00161366" w:rsidRDefault="00161366" w:rsidP="00161366">
      <w:pPr>
        <w:pStyle w:val="ac"/>
        <w:rPr>
          <w:lang w:val="en-US"/>
        </w:rPr>
      </w:pPr>
      <w:r w:rsidRPr="00161366">
        <w:rPr>
          <w:lang w:val="en-US"/>
        </w:rPr>
        <w:t>Ivanovo State Power Engineering University, Ivanovo, Russia, nibol@mail.ru</w:t>
      </w:r>
    </w:p>
    <w:p w:rsidR="00161366" w:rsidRPr="00161366" w:rsidRDefault="00161366" w:rsidP="00161366">
      <w:pPr>
        <w:pStyle w:val="a8"/>
        <w:rPr>
          <w:lang w:val="en-US"/>
        </w:rPr>
      </w:pPr>
      <w:r w:rsidRPr="00161366">
        <w:rPr>
          <w:spacing w:val="43"/>
          <w:lang w:val="en-US"/>
        </w:rPr>
        <w:t>Abstract</w:t>
      </w:r>
      <w:r w:rsidRPr="00161366">
        <w:rPr>
          <w:lang w:val="en-US"/>
        </w:rPr>
        <w:t xml:space="preserve">. This article examines the features of the art market in Russia. The concept of the art market is being investigated. The structure of the art market is considered, the interrelation of its subjects is studied. The features and problems related to the current state of the art market in Russia are analyzed. The investment attractiveness of art objects for Russian collectors is studied. The prospects for the development of the art market are predicted. </w:t>
      </w:r>
    </w:p>
    <w:p w:rsidR="00161366" w:rsidRPr="00161366" w:rsidRDefault="00161366" w:rsidP="00161366">
      <w:pPr>
        <w:pStyle w:val="a8"/>
        <w:rPr>
          <w:lang w:val="en-US"/>
        </w:rPr>
      </w:pPr>
      <w:r w:rsidRPr="00161366">
        <w:rPr>
          <w:spacing w:val="43"/>
          <w:lang w:val="en-US"/>
        </w:rPr>
        <w:t>Keywords</w:t>
      </w:r>
      <w:r w:rsidRPr="00161366">
        <w:rPr>
          <w:lang w:val="en-US"/>
        </w:rPr>
        <w:t>: Art market; art market; investment; art asset; international cultural cooperation.</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Vylgina</w:t>
      </w:r>
      <w:proofErr w:type="spellEnd"/>
      <w:r w:rsidRPr="00161366">
        <w:rPr>
          <w:lang w:val="en-US"/>
        </w:rPr>
        <w:t xml:space="preserve"> Yu. V., </w:t>
      </w:r>
      <w:proofErr w:type="spellStart"/>
      <w:r w:rsidRPr="00161366">
        <w:rPr>
          <w:lang w:val="en-US"/>
        </w:rPr>
        <w:t>Bolshakov</w:t>
      </w:r>
      <w:proofErr w:type="spellEnd"/>
      <w:r>
        <w:t>а</w:t>
      </w:r>
      <w:r w:rsidRPr="00161366">
        <w:rPr>
          <w:lang w:val="en-US"/>
        </w:rPr>
        <w:t xml:space="preserve"> N. G. Exploring the potential of the art market in Russia: trends and development outlook. </w:t>
      </w:r>
      <w:r w:rsidRPr="00161366">
        <w:rPr>
          <w:i/>
          <w:iCs/>
          <w:lang w:val="en-US"/>
        </w:rPr>
        <w:t xml:space="preserve">Innovative economy: information, analysis, prognoses, </w:t>
      </w:r>
      <w:r w:rsidRPr="00161366">
        <w:rPr>
          <w:lang w:val="en-US"/>
        </w:rPr>
        <w:t>2024, no. 5, pp. 163–169. https://doi.org/10.47576/2949-1894.2024.5.5.019.</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338.32</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10.47576/2949-1894.2024.5.5.020</w:t>
      </w:r>
    </w:p>
    <w:p w:rsidR="00161366" w:rsidRDefault="00161366" w:rsidP="00161366">
      <w:pPr>
        <w:pStyle w:val="a5"/>
      </w:pPr>
      <w:r>
        <w:t>Развитие методики анализа и оценки рентабельности активов организации</w:t>
      </w:r>
    </w:p>
    <w:p w:rsidR="00161366" w:rsidRDefault="00161366" w:rsidP="00161366">
      <w:pPr>
        <w:pStyle w:val="a6"/>
      </w:pPr>
      <w:r>
        <w:t xml:space="preserve">Чернова Светлана Алексеевна </w:t>
      </w:r>
    </w:p>
    <w:p w:rsidR="00161366" w:rsidRDefault="00161366" w:rsidP="00161366">
      <w:pPr>
        <w:pStyle w:val="a7"/>
      </w:pPr>
      <w:r>
        <w:t>Дагестанский государственный университет, Махачкала, Россия, bosya2003@list.ru</w:t>
      </w:r>
    </w:p>
    <w:p w:rsidR="00161366" w:rsidRDefault="00161366" w:rsidP="00161366">
      <w:pPr>
        <w:pStyle w:val="a8"/>
      </w:pPr>
      <w:r>
        <w:rPr>
          <w:spacing w:val="43"/>
        </w:rPr>
        <w:t>Аннотация</w:t>
      </w:r>
      <w:r>
        <w:t xml:space="preserve">. Активы организации в качестве капитала формируются для реализации целей бизнеса – получения прибыли для роста благосостояния собственников. Актуальность исследования обусловлена необходимостью наличия в арсенале управленческих инструментов ориентиров для достижения целей предпринимательства. Значение показателя обусловлено вниманием разных пользователей к его расчету и оценке уровня, так как инвесторы, менеджмент, партнеры, собственники, налоговая среда и др. имеют собственные представления о желаемом уровне рентабельности имущества и способах его достижения. Кроме того, важно установить </w:t>
      </w:r>
      <w:r>
        <w:lastRenderedPageBreak/>
        <w:t>степень умения менеджмента к выявлению возможностей роста рентабельности активов в связи с их структурным состоянием и определению решающих факторов для конкретной организации.</w:t>
      </w:r>
    </w:p>
    <w:p w:rsidR="00161366" w:rsidRDefault="00161366" w:rsidP="00161366">
      <w:pPr>
        <w:pStyle w:val="a8"/>
      </w:pPr>
      <w:proofErr w:type="gramStart"/>
      <w:r>
        <w:rPr>
          <w:spacing w:val="43"/>
        </w:rPr>
        <w:t>Ключевые слова:</w:t>
      </w:r>
      <w:r>
        <w:t xml:space="preserve"> активы; рентабельность; методика анализа; факторы; алгоритм; прием; </w:t>
      </w:r>
      <w:proofErr w:type="spellStart"/>
      <w:r>
        <w:t>внеоборотные</w:t>
      </w:r>
      <w:proofErr w:type="spellEnd"/>
      <w:r>
        <w:t xml:space="preserve"> и оборотные активы.</w:t>
      </w:r>
      <w:proofErr w:type="gramEnd"/>
    </w:p>
    <w:p w:rsidR="00161366" w:rsidRDefault="00161366" w:rsidP="00161366">
      <w:pPr>
        <w:pStyle w:val="a9"/>
      </w:pPr>
      <w:r>
        <w:rPr>
          <w:spacing w:val="43"/>
        </w:rPr>
        <w:t>Для цитирования</w:t>
      </w:r>
      <w:r>
        <w:t>: Чернова С. А. Развитие методики анализа и оценки рентабельности активов организаций // Инновационная экономика: информация, аналитика, прогнозы. – 2024. – № 5. – С. 170–178. https://doi.org/10.47576/2949-1894.2024.5.5.020.</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Development of methods for analyzing and assessing the profitability of assets of organizations</w:t>
      </w:r>
    </w:p>
    <w:p w:rsidR="00161366" w:rsidRPr="00161366" w:rsidRDefault="00161366" w:rsidP="00161366">
      <w:pPr>
        <w:pStyle w:val="ab"/>
        <w:rPr>
          <w:lang w:val="en-US"/>
        </w:rPr>
      </w:pPr>
      <w:proofErr w:type="spellStart"/>
      <w:proofErr w:type="gramStart"/>
      <w:r w:rsidRPr="00161366">
        <w:rPr>
          <w:lang w:val="en-US"/>
        </w:rPr>
        <w:t>Chernova</w:t>
      </w:r>
      <w:proofErr w:type="spellEnd"/>
      <w:r w:rsidRPr="00161366">
        <w:rPr>
          <w:lang w:val="en-US"/>
        </w:rPr>
        <w:t xml:space="preserve"> Svetlana A.</w:t>
      </w:r>
      <w:proofErr w:type="gramEnd"/>
      <w:r w:rsidRPr="00161366">
        <w:rPr>
          <w:lang w:val="en-US"/>
        </w:rPr>
        <w:t xml:space="preserve"> </w:t>
      </w:r>
    </w:p>
    <w:p w:rsidR="00161366" w:rsidRPr="00161366" w:rsidRDefault="00161366" w:rsidP="00161366">
      <w:pPr>
        <w:pStyle w:val="ac"/>
        <w:rPr>
          <w:lang w:val="en-US"/>
        </w:rPr>
      </w:pPr>
      <w:r w:rsidRPr="00161366">
        <w:rPr>
          <w:lang w:val="en-US"/>
        </w:rPr>
        <w:t>Dagestan State University, Makhachkala, Russia, bosya2003@list.ru</w:t>
      </w:r>
    </w:p>
    <w:p w:rsidR="00161366" w:rsidRPr="00161366" w:rsidRDefault="00161366" w:rsidP="00161366">
      <w:pPr>
        <w:pStyle w:val="a8"/>
        <w:rPr>
          <w:lang w:val="en-US"/>
        </w:rPr>
      </w:pPr>
      <w:r w:rsidRPr="00161366">
        <w:rPr>
          <w:spacing w:val="43"/>
          <w:lang w:val="en-US"/>
        </w:rPr>
        <w:t>Abstract</w:t>
      </w:r>
      <w:r w:rsidRPr="00161366">
        <w:rPr>
          <w:lang w:val="en-US"/>
        </w:rPr>
        <w:t xml:space="preserve">. The assets of the organization as capital are formed to achieve business goals: to obtain profit for the growth of the owners' welfare. The relevance of the study of the return on assets is due to the need to have benchmarks in the arsenal of management tools for achieving business goals. The importance of the indicator is due to the attention of different users to its adequate calculation and assessment of the level, since investors, management, partners, </w:t>
      </w:r>
      <w:proofErr w:type="gramStart"/>
      <w:r w:rsidRPr="00161366">
        <w:rPr>
          <w:lang w:val="en-US"/>
        </w:rPr>
        <w:t>owners,</w:t>
      </w:r>
      <w:proofErr w:type="gramEnd"/>
      <w:r w:rsidRPr="00161366">
        <w:rPr>
          <w:lang w:val="en-US"/>
        </w:rPr>
        <w:t xml:space="preserve"> tax environment, etc. have their own ideas about the desired level of return on assets and ways to achieve it. In addition, it is important to establish the degree of management's ability to identify opportunities for increasing the return on assets in connection with their structural state and identifying decisive factors for a particular organization. </w:t>
      </w:r>
    </w:p>
    <w:p w:rsidR="00161366" w:rsidRPr="00161366" w:rsidRDefault="00161366" w:rsidP="00161366">
      <w:pPr>
        <w:pStyle w:val="a8"/>
        <w:rPr>
          <w:lang w:val="en-US"/>
        </w:rPr>
      </w:pPr>
      <w:r w:rsidRPr="00161366">
        <w:rPr>
          <w:spacing w:val="43"/>
          <w:lang w:val="en-US"/>
        </w:rPr>
        <w:t>Keywords</w:t>
      </w:r>
      <w:r w:rsidRPr="00161366">
        <w:rPr>
          <w:lang w:val="en-US"/>
        </w:rPr>
        <w:t>: assets; profitability; analysis methods; factors; algorithm; method; non-current and current assets.</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Chernova</w:t>
      </w:r>
      <w:proofErr w:type="spellEnd"/>
      <w:r w:rsidRPr="00161366">
        <w:rPr>
          <w:lang w:val="en-US"/>
        </w:rPr>
        <w:t xml:space="preserve"> S. A. Development of methods for analyzing and assessing the profitability of assets of organizations. </w:t>
      </w:r>
      <w:r w:rsidRPr="00161366">
        <w:rPr>
          <w:i/>
          <w:iCs/>
          <w:lang w:val="en-US"/>
        </w:rPr>
        <w:t xml:space="preserve">Innovative economy: information, analysis, prognoses, </w:t>
      </w:r>
      <w:r w:rsidRPr="00161366">
        <w:rPr>
          <w:lang w:val="en-US"/>
        </w:rPr>
        <w:t>2024, no. 5, pp. 170–178. https://doi.org/10.47576/2949-1894.2024.5.5.020.</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338</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10.47576/2949-1894.2024.5.5.021</w:t>
      </w:r>
    </w:p>
    <w:p w:rsidR="00161366" w:rsidRDefault="00161366" w:rsidP="00161366">
      <w:pPr>
        <w:pStyle w:val="a5"/>
      </w:pPr>
      <w:r>
        <w:t>Сущность и основные аспекты инвестиционной привлекательности предприятия, осуществляющего деятельность в сфере ресурсосберегающих проектов</w:t>
      </w:r>
    </w:p>
    <w:p w:rsidR="00161366" w:rsidRDefault="00161366" w:rsidP="00161366">
      <w:pPr>
        <w:pStyle w:val="a6"/>
      </w:pPr>
      <w:r>
        <w:t xml:space="preserve">Магомедов </w:t>
      </w:r>
      <w:proofErr w:type="spellStart"/>
      <w:r>
        <w:t>Магомедзагид</w:t>
      </w:r>
      <w:proofErr w:type="spellEnd"/>
      <w:r>
        <w:t xml:space="preserve"> </w:t>
      </w:r>
      <w:proofErr w:type="spellStart"/>
      <w:r>
        <w:t>Анварович</w:t>
      </w:r>
      <w:proofErr w:type="spellEnd"/>
    </w:p>
    <w:p w:rsidR="00161366" w:rsidRDefault="00161366" w:rsidP="00161366">
      <w:pPr>
        <w:pStyle w:val="a7"/>
      </w:pPr>
      <w:r>
        <w:t xml:space="preserve">Дагестанский государственный университет (филиал в г. Хасавюрте), </w:t>
      </w:r>
      <w:r>
        <w:br/>
        <w:t>Хасавюрт, Россия, zagid1962@mail.ru</w:t>
      </w:r>
    </w:p>
    <w:p w:rsidR="00161366" w:rsidRDefault="00161366" w:rsidP="00161366">
      <w:pPr>
        <w:pStyle w:val="a6"/>
      </w:pPr>
      <w:r>
        <w:t>Лазарева Наталья Вячеславовна</w:t>
      </w:r>
    </w:p>
    <w:p w:rsidR="00161366" w:rsidRDefault="00161366" w:rsidP="00161366">
      <w:pPr>
        <w:pStyle w:val="a7"/>
      </w:pPr>
      <w:r>
        <w:t xml:space="preserve">Донской государственный технический университет, Ростов-на-Дону, </w:t>
      </w:r>
      <w:r>
        <w:br/>
        <w:t xml:space="preserve">Россия, nlazareva@ncfu.ru </w:t>
      </w:r>
    </w:p>
    <w:p w:rsidR="00161366" w:rsidRDefault="00161366" w:rsidP="00161366">
      <w:pPr>
        <w:pStyle w:val="a6"/>
      </w:pPr>
      <w:r>
        <w:t>Долгополова Анна Федоровна</w:t>
      </w:r>
    </w:p>
    <w:p w:rsidR="00161366" w:rsidRDefault="00161366" w:rsidP="00161366">
      <w:pPr>
        <w:pStyle w:val="a7"/>
      </w:pPr>
      <w:r>
        <w:t xml:space="preserve">Ставропольский государственный аграрный университет, Ставрополь, </w:t>
      </w:r>
      <w:r>
        <w:br/>
        <w:t>Россия, dolgopolova.a@mail.ru</w:t>
      </w:r>
    </w:p>
    <w:p w:rsidR="00161366" w:rsidRDefault="00161366" w:rsidP="00161366">
      <w:pPr>
        <w:pStyle w:val="a8"/>
      </w:pPr>
      <w:r>
        <w:rPr>
          <w:spacing w:val="43"/>
        </w:rPr>
        <w:lastRenderedPageBreak/>
        <w:t>Аннотация</w:t>
      </w:r>
      <w:r>
        <w:t xml:space="preserve">. Для того чтобы эффективно осуществлять мероприятия в области энергосбережения, также требуются существенные финансовые и трудовые вложения, при этом конечный эффект от проведения политики энергосбережения существенно превысит вложенные средства. Основной целью энергосбережения выступает не только экономия материальных ресурсов, но и увеличение общего уровня </w:t>
      </w:r>
      <w:proofErr w:type="spellStart"/>
      <w:r>
        <w:t>энергоэффективности</w:t>
      </w:r>
      <w:proofErr w:type="spellEnd"/>
      <w:r>
        <w:t xml:space="preserve">, как во всех отраслях промышленности, а также в частной жизни населения. </w:t>
      </w:r>
      <w:proofErr w:type="gramStart"/>
      <w:r>
        <w:t>Мировая экономика сегодня характеризуется существенным уровнем глобализации и интеграции, поэтому для обеспечения должного уровня и повышения инвестиционной привлекательности требуются не только наличие лицензий и обладание правом распоряжаться ресурсными запасами, но и высокий уровень развития технологий и инновационной активности компаний. Реализация ресурсосберегающих мероприятий способна снизить издержки отдельных предприятий и государства в целом, а также снизить тарифы на энергоресурсы для конечных потребителей</w:t>
      </w:r>
      <w:proofErr w:type="gramEnd"/>
      <w:r>
        <w:t>. Грамотное планирование и управление ресурсами способно существенно сократить суммарные издержки компании, повысить ее доходность и конкурентоспособность перед потребителями, поэтому политика в области ресурсосбережения становится одной из стратегически важных целей современных компаний.</w:t>
      </w:r>
    </w:p>
    <w:p w:rsidR="00161366" w:rsidRDefault="00161366" w:rsidP="00161366">
      <w:pPr>
        <w:pStyle w:val="a8"/>
      </w:pPr>
      <w:r>
        <w:rPr>
          <w:spacing w:val="43"/>
        </w:rPr>
        <w:t>Ключевые слова</w:t>
      </w:r>
      <w:r>
        <w:t>: инвестиции; инвестиционные проекты; ресурсосбережение; устойчивое развитие; отрасли промышленности; экономическое развитие.</w:t>
      </w:r>
    </w:p>
    <w:p w:rsidR="00161366" w:rsidRDefault="00161366" w:rsidP="00161366">
      <w:pPr>
        <w:pStyle w:val="a9"/>
      </w:pPr>
      <w:r>
        <w:rPr>
          <w:spacing w:val="43"/>
        </w:rPr>
        <w:t>Для цитирования</w:t>
      </w:r>
      <w:r>
        <w:t>: Магомедов М. А., Лазарева Н. В., Долгополова А. Ф. Сущность и основные аспекты инвестиционной привлекательности предприятия, осуществляющего деятельность в сфере ресурсосберегающих проектов // Инновационная экономика: информация, аналитика, прогнозы. – 2024. – № 5. – С. 179–183. https://doi.org/10.47576/2949-1894.2024.5.5.021.</w:t>
      </w:r>
    </w:p>
    <w:p w:rsidR="00161366" w:rsidRDefault="00161366" w:rsidP="00161366">
      <w:pPr>
        <w:pStyle w:val="original"/>
      </w:pPr>
      <w:r>
        <w:t>Original article</w:t>
      </w:r>
    </w:p>
    <w:p w:rsidR="00161366" w:rsidRPr="00161366" w:rsidRDefault="00161366" w:rsidP="00161366">
      <w:pPr>
        <w:pStyle w:val="ab"/>
        <w:rPr>
          <w:lang w:val="en-US"/>
        </w:rPr>
      </w:pPr>
      <w:proofErr w:type="spellStart"/>
      <w:proofErr w:type="gramStart"/>
      <w:r w:rsidRPr="00161366">
        <w:rPr>
          <w:lang w:val="en-US"/>
        </w:rPr>
        <w:t>Magomedov</w:t>
      </w:r>
      <w:proofErr w:type="spellEnd"/>
      <w:r w:rsidRPr="00161366">
        <w:rPr>
          <w:lang w:val="en-US"/>
        </w:rPr>
        <w:t xml:space="preserve"> </w:t>
      </w:r>
      <w:proofErr w:type="spellStart"/>
      <w:r w:rsidRPr="00161366">
        <w:rPr>
          <w:lang w:val="en-US"/>
        </w:rPr>
        <w:t>Magomedzagid</w:t>
      </w:r>
      <w:proofErr w:type="spellEnd"/>
      <w:r w:rsidRPr="00161366">
        <w:rPr>
          <w:lang w:val="en-US"/>
        </w:rPr>
        <w:t xml:space="preserve"> A.</w:t>
      </w:r>
      <w:proofErr w:type="gramEnd"/>
    </w:p>
    <w:p w:rsidR="00161366" w:rsidRPr="00161366" w:rsidRDefault="00161366" w:rsidP="00161366">
      <w:pPr>
        <w:pStyle w:val="ac"/>
        <w:rPr>
          <w:lang w:val="en-US"/>
        </w:rPr>
      </w:pPr>
      <w:r w:rsidRPr="00161366">
        <w:rPr>
          <w:lang w:val="en-US"/>
        </w:rPr>
        <w:t xml:space="preserve">Dagestan State University (branch in </w:t>
      </w:r>
      <w:proofErr w:type="spellStart"/>
      <w:r w:rsidRPr="00161366">
        <w:rPr>
          <w:lang w:val="en-US"/>
        </w:rPr>
        <w:t>Khasavyurt</w:t>
      </w:r>
      <w:proofErr w:type="spellEnd"/>
      <w:r w:rsidRPr="00161366">
        <w:rPr>
          <w:lang w:val="en-US"/>
        </w:rPr>
        <w:t xml:space="preserve">), </w:t>
      </w:r>
      <w:proofErr w:type="spellStart"/>
      <w:r w:rsidRPr="00161366">
        <w:rPr>
          <w:lang w:val="en-US"/>
        </w:rPr>
        <w:t>Khasavyurt</w:t>
      </w:r>
      <w:proofErr w:type="spellEnd"/>
      <w:r w:rsidRPr="00161366">
        <w:rPr>
          <w:lang w:val="en-US"/>
        </w:rPr>
        <w:t xml:space="preserve">, Russia, </w:t>
      </w:r>
      <w:r w:rsidRPr="00161366">
        <w:rPr>
          <w:lang w:val="en-US"/>
        </w:rPr>
        <w:br/>
        <w:t xml:space="preserve">zagid1962@mail.ru </w:t>
      </w:r>
    </w:p>
    <w:p w:rsidR="00161366" w:rsidRPr="00161366" w:rsidRDefault="00161366" w:rsidP="00161366">
      <w:pPr>
        <w:pStyle w:val="ab"/>
        <w:rPr>
          <w:lang w:val="en-US"/>
        </w:rPr>
      </w:pPr>
      <w:proofErr w:type="spellStart"/>
      <w:r w:rsidRPr="00161366">
        <w:rPr>
          <w:lang w:val="en-US"/>
        </w:rPr>
        <w:t>Lazareva</w:t>
      </w:r>
      <w:proofErr w:type="spellEnd"/>
      <w:r w:rsidRPr="00161366">
        <w:rPr>
          <w:lang w:val="en-US"/>
        </w:rPr>
        <w:t xml:space="preserve"> Natalia V.</w:t>
      </w:r>
    </w:p>
    <w:p w:rsidR="00161366" w:rsidRPr="00161366" w:rsidRDefault="00161366" w:rsidP="00161366">
      <w:pPr>
        <w:pStyle w:val="ac"/>
        <w:rPr>
          <w:lang w:val="en-US"/>
        </w:rPr>
      </w:pPr>
      <w:r w:rsidRPr="00161366">
        <w:rPr>
          <w:lang w:val="en-US"/>
        </w:rPr>
        <w:t xml:space="preserve">Don State Technical University, Rostov-on-Don, Russia, nlazareva@ncfu.ru </w:t>
      </w:r>
    </w:p>
    <w:p w:rsidR="00161366" w:rsidRPr="00161366" w:rsidRDefault="00161366" w:rsidP="00161366">
      <w:pPr>
        <w:pStyle w:val="ab"/>
        <w:rPr>
          <w:lang w:val="en-US"/>
        </w:rPr>
      </w:pPr>
      <w:proofErr w:type="spellStart"/>
      <w:r w:rsidRPr="00161366">
        <w:rPr>
          <w:lang w:val="en-US"/>
        </w:rPr>
        <w:t>Dolgopolova</w:t>
      </w:r>
      <w:proofErr w:type="spellEnd"/>
      <w:r w:rsidRPr="00161366">
        <w:rPr>
          <w:lang w:val="en-US"/>
        </w:rPr>
        <w:t xml:space="preserve"> Anna F.</w:t>
      </w:r>
    </w:p>
    <w:p w:rsidR="00161366" w:rsidRPr="00161366" w:rsidRDefault="00161366" w:rsidP="00161366">
      <w:pPr>
        <w:pStyle w:val="a8"/>
        <w:rPr>
          <w:lang w:val="en-US"/>
        </w:rPr>
      </w:pPr>
      <w:r w:rsidRPr="00161366">
        <w:rPr>
          <w:lang w:val="en-US"/>
        </w:rPr>
        <w:t>Stavropol State Agrarian University, Stavropol, Russia, dolgopolova.a@mail.ru</w:t>
      </w:r>
    </w:p>
    <w:p w:rsidR="00161366" w:rsidRPr="00161366" w:rsidRDefault="00161366" w:rsidP="00161366">
      <w:pPr>
        <w:pStyle w:val="a8"/>
        <w:rPr>
          <w:lang w:val="en-US"/>
        </w:rPr>
      </w:pPr>
      <w:r w:rsidRPr="00161366">
        <w:rPr>
          <w:spacing w:val="43"/>
          <w:lang w:val="en-US"/>
        </w:rPr>
        <w:t>Abstract</w:t>
      </w:r>
      <w:r w:rsidRPr="00161366">
        <w:rPr>
          <w:lang w:val="en-US"/>
        </w:rPr>
        <w:t xml:space="preserve">. In order to effectively implement energy saving measures, significant financial and labor investments are also required, while the final effect of the energy saving policy will significantly exceed the invested funds. The main goal of energy saving is not only saving material resources, but also increasing the overall level of energy efficiency, both in all industries, and in the private life of the population. The world economy today is characterized by a significant level of globalization and integration. Therefore, to ensure the proper level and increase investment attractiveness, not only licenses and the right to dispose of resource reserves are required, but also a high level of technology development and innovative activity of companies. The implementation of resource-saving measures, in our opinion, can reduce the costs of individual enterprises and the state as a whole, as well as reduce energy tariffs for end consumers. Competent planning and resource management can significantly reduce the total costs of the </w:t>
      </w:r>
      <w:proofErr w:type="gramStart"/>
      <w:r w:rsidRPr="00161366">
        <w:rPr>
          <w:lang w:val="en-US"/>
        </w:rPr>
        <w:t>company,</w:t>
      </w:r>
      <w:proofErr w:type="gramEnd"/>
      <w:r w:rsidRPr="00161366">
        <w:rPr>
          <w:lang w:val="en-US"/>
        </w:rPr>
        <w:t xml:space="preserve"> increase its profitability and competitiveness in front of consumers. Therefore, the policy in the field of resource conservation is becoming one of the strategically important goals of modern companies. </w:t>
      </w:r>
    </w:p>
    <w:p w:rsidR="00161366" w:rsidRPr="00161366" w:rsidRDefault="00161366" w:rsidP="00161366">
      <w:pPr>
        <w:pStyle w:val="a8"/>
        <w:rPr>
          <w:lang w:val="en-US"/>
        </w:rPr>
      </w:pPr>
      <w:r w:rsidRPr="00161366">
        <w:rPr>
          <w:spacing w:val="43"/>
          <w:lang w:val="en-US"/>
        </w:rPr>
        <w:t>Keywords</w:t>
      </w:r>
      <w:r w:rsidRPr="00161366">
        <w:rPr>
          <w:lang w:val="en-US"/>
        </w:rPr>
        <w:t>: investments; investment projects; resource conservation; sustainable development; industries; economic development.</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Magomedov</w:t>
      </w:r>
      <w:proofErr w:type="spellEnd"/>
      <w:r w:rsidRPr="00161366">
        <w:rPr>
          <w:lang w:val="en-US"/>
        </w:rPr>
        <w:t xml:space="preserve"> M. A., </w:t>
      </w:r>
      <w:proofErr w:type="spellStart"/>
      <w:r w:rsidRPr="00161366">
        <w:rPr>
          <w:lang w:val="en-US"/>
        </w:rPr>
        <w:t>Lazareva</w:t>
      </w:r>
      <w:proofErr w:type="spellEnd"/>
      <w:r w:rsidRPr="00161366">
        <w:rPr>
          <w:lang w:val="en-US"/>
        </w:rPr>
        <w:t xml:space="preserve"> N. V., </w:t>
      </w:r>
      <w:proofErr w:type="spellStart"/>
      <w:r w:rsidRPr="00161366">
        <w:rPr>
          <w:lang w:val="en-US"/>
        </w:rPr>
        <w:t>Dolgopolova</w:t>
      </w:r>
      <w:proofErr w:type="spellEnd"/>
      <w:r w:rsidRPr="00161366">
        <w:rPr>
          <w:lang w:val="en-US"/>
        </w:rPr>
        <w:t xml:space="preserve"> A. F. </w:t>
      </w:r>
      <w:proofErr w:type="gramStart"/>
      <w:r w:rsidRPr="00161366">
        <w:rPr>
          <w:lang w:val="en-US"/>
        </w:rPr>
        <w:t>The essence and main aspects of the investment attractiveness of an enterprise operating in the field of resource-saving projects.</w:t>
      </w:r>
      <w:proofErr w:type="gramEnd"/>
      <w:r w:rsidRPr="00161366">
        <w:rPr>
          <w:lang w:val="en-US"/>
        </w:rPr>
        <w:t xml:space="preserve"> </w:t>
      </w:r>
      <w:r w:rsidRPr="00161366">
        <w:rPr>
          <w:i/>
          <w:iCs/>
          <w:lang w:val="en-US"/>
        </w:rPr>
        <w:t xml:space="preserve">Innovative economy: information, analysis, prognoses, </w:t>
      </w:r>
      <w:r w:rsidRPr="00161366">
        <w:rPr>
          <w:lang w:val="en-US"/>
        </w:rPr>
        <w:t>2024, no. 5, pp. 179–183. https://doi.org/10.47576/2949-1894.2024.5.5.021.</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lastRenderedPageBreak/>
        <w:t>УДК 330</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10.47576/2949-1894.2024.5.5.022</w:t>
      </w:r>
    </w:p>
    <w:p w:rsidR="00161366" w:rsidRDefault="00161366" w:rsidP="00161366">
      <w:pPr>
        <w:pStyle w:val="a5"/>
      </w:pPr>
      <w:r>
        <w:t>Инклюзивный бизнес как драйвер развития предпринимательства</w:t>
      </w:r>
    </w:p>
    <w:p w:rsidR="00161366" w:rsidRDefault="00161366" w:rsidP="00161366">
      <w:pPr>
        <w:pStyle w:val="a6"/>
      </w:pPr>
      <w:proofErr w:type="spellStart"/>
      <w:r>
        <w:t>Зезаев</w:t>
      </w:r>
      <w:proofErr w:type="spellEnd"/>
      <w:r>
        <w:t xml:space="preserve"> Марат </w:t>
      </w:r>
      <w:proofErr w:type="spellStart"/>
      <w:r>
        <w:t>Расулович</w:t>
      </w:r>
      <w:proofErr w:type="spellEnd"/>
      <w:r>
        <w:t xml:space="preserve"> </w:t>
      </w:r>
    </w:p>
    <w:p w:rsidR="00161366" w:rsidRDefault="00161366" w:rsidP="00161366">
      <w:pPr>
        <w:pStyle w:val="a7"/>
      </w:pPr>
      <w:r>
        <w:t xml:space="preserve">Финансовый университет при Правительстве Российской Федерации, </w:t>
      </w:r>
      <w:r>
        <w:br/>
        <w:t xml:space="preserve">Москва, Россия, zzmarat13583@gmail.com </w:t>
      </w:r>
    </w:p>
    <w:p w:rsidR="00161366" w:rsidRDefault="00161366" w:rsidP="00161366">
      <w:pPr>
        <w:pStyle w:val="a6"/>
      </w:pPr>
      <w:proofErr w:type="spellStart"/>
      <w:r>
        <w:t>Казова</w:t>
      </w:r>
      <w:proofErr w:type="spellEnd"/>
      <w:r>
        <w:t xml:space="preserve"> </w:t>
      </w:r>
      <w:proofErr w:type="spellStart"/>
      <w:r>
        <w:t>Залина</w:t>
      </w:r>
      <w:proofErr w:type="spellEnd"/>
      <w:r>
        <w:t xml:space="preserve"> Мухамедовна </w:t>
      </w:r>
    </w:p>
    <w:p w:rsidR="00161366" w:rsidRDefault="00161366" w:rsidP="00161366">
      <w:pPr>
        <w:pStyle w:val="a7"/>
      </w:pPr>
      <w:r>
        <w:t xml:space="preserve">Российский государственный университет социальных технологий, </w:t>
      </w:r>
      <w:r>
        <w:br/>
        <w:t>Москва, Россия, zalina.kazova@mail.ru</w:t>
      </w:r>
    </w:p>
    <w:p w:rsidR="00161366" w:rsidRDefault="00161366" w:rsidP="00161366">
      <w:pPr>
        <w:pStyle w:val="a6"/>
      </w:pPr>
      <w:proofErr w:type="spellStart"/>
      <w:r>
        <w:t>Циканова</w:t>
      </w:r>
      <w:proofErr w:type="spellEnd"/>
      <w:r>
        <w:t xml:space="preserve"> Лариса </w:t>
      </w:r>
      <w:proofErr w:type="spellStart"/>
      <w:r>
        <w:t>Махмудовна</w:t>
      </w:r>
      <w:proofErr w:type="spellEnd"/>
      <w:r>
        <w:t xml:space="preserve"> </w:t>
      </w:r>
    </w:p>
    <w:p w:rsidR="00161366" w:rsidRDefault="00161366" w:rsidP="00161366">
      <w:pPr>
        <w:pStyle w:val="a7"/>
      </w:pPr>
      <w:r>
        <w:t xml:space="preserve">Российский государственный университет социальных технологий, </w:t>
      </w:r>
      <w:r>
        <w:br/>
        <w:t xml:space="preserve">Москва, Россия, tsikanovaLM@yandex.ru </w:t>
      </w:r>
    </w:p>
    <w:p w:rsidR="00161366" w:rsidRDefault="00161366" w:rsidP="00161366">
      <w:pPr>
        <w:pStyle w:val="a8"/>
      </w:pPr>
      <w:r>
        <w:rPr>
          <w:spacing w:val="43"/>
        </w:rPr>
        <w:t>Аннотация</w:t>
      </w:r>
      <w:r>
        <w:t xml:space="preserve">. В статье рассматривается концепция инклюзивного бизнеса как важного вектора развития предпринимательства в современных экономических условиях, анализируются ключевые аспекты инклюзивного бизнеса, включая его влияние на социально-экономическое развитие, создание рабочих мест и улучшение качества жизни, рассматриваются успешные примеры инклюзивных </w:t>
      </w:r>
      <w:proofErr w:type="gramStart"/>
      <w:r>
        <w:t>бизнес-моделей</w:t>
      </w:r>
      <w:proofErr w:type="gramEnd"/>
      <w:r>
        <w:t>, а также барьеры, с которыми сталкиваются предприниматели в этом сегменте. Особое внимание уделяется роли государственных и частных инициатив в поддержке инклюзивного предпринимательства, а также необходимым условиям для его масштабирования. Инклюзивный бизнес исследуется как фактор, способствующий не только экономическому росту, но и созданию более справедливого общества, что закладывает его в основу стратегий социально-экономического развития государств.</w:t>
      </w:r>
    </w:p>
    <w:p w:rsidR="00161366" w:rsidRDefault="00161366" w:rsidP="00161366">
      <w:pPr>
        <w:pStyle w:val="a8"/>
      </w:pPr>
      <w:r>
        <w:rPr>
          <w:spacing w:val="43"/>
        </w:rPr>
        <w:t>Ключевые слова:</w:t>
      </w:r>
      <w:r>
        <w:t xml:space="preserve"> инклюзивный бизнес; социальное предпринимательство; инклюзивная бизнес-модель; стратегия </w:t>
      </w:r>
      <w:proofErr w:type="spellStart"/>
      <w:r>
        <w:t>Diversity&amp;Inclusion</w:t>
      </w:r>
      <w:proofErr w:type="spellEnd"/>
      <w:r>
        <w:t>.</w:t>
      </w:r>
    </w:p>
    <w:p w:rsidR="00161366" w:rsidRDefault="00161366" w:rsidP="00161366">
      <w:pPr>
        <w:pStyle w:val="a9"/>
      </w:pPr>
      <w:r>
        <w:rPr>
          <w:spacing w:val="43"/>
        </w:rPr>
        <w:t>Для цитирования:</w:t>
      </w:r>
      <w:r>
        <w:t xml:space="preserve"> </w:t>
      </w:r>
      <w:proofErr w:type="spellStart"/>
      <w:r>
        <w:t>Зезаев</w:t>
      </w:r>
      <w:proofErr w:type="spellEnd"/>
      <w:r>
        <w:t xml:space="preserve"> М. Р., </w:t>
      </w:r>
      <w:proofErr w:type="spellStart"/>
      <w:r>
        <w:t>Казова</w:t>
      </w:r>
      <w:proofErr w:type="spellEnd"/>
      <w:r>
        <w:t xml:space="preserve"> З. М., </w:t>
      </w:r>
      <w:proofErr w:type="spellStart"/>
      <w:r>
        <w:t>Циканова</w:t>
      </w:r>
      <w:proofErr w:type="spellEnd"/>
      <w:r>
        <w:t xml:space="preserve"> Л. М. Инклюзивный бизнес как драйвер развития предпринимательства // Инновационная экономика: информация, аналитика, прогнозы. – 2024. – № 5. – С. 184–191. https://doi.org/10.47576/2949-1894.2024.5.5.001.</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 xml:space="preserve">Inclusive business as a driver </w:t>
      </w:r>
      <w:r w:rsidRPr="00161366">
        <w:rPr>
          <w:lang w:val="en-US"/>
        </w:rPr>
        <w:br/>
        <w:t>of entrepreneurship development</w:t>
      </w:r>
    </w:p>
    <w:p w:rsidR="00161366" w:rsidRPr="00161366" w:rsidRDefault="00161366" w:rsidP="00161366">
      <w:pPr>
        <w:pStyle w:val="ab"/>
        <w:rPr>
          <w:lang w:val="en-US"/>
        </w:rPr>
      </w:pPr>
      <w:proofErr w:type="spellStart"/>
      <w:r w:rsidRPr="00161366">
        <w:rPr>
          <w:lang w:val="en-US"/>
        </w:rPr>
        <w:t>Zezaev</w:t>
      </w:r>
      <w:proofErr w:type="spellEnd"/>
      <w:r w:rsidRPr="00161366">
        <w:rPr>
          <w:lang w:val="en-US"/>
        </w:rPr>
        <w:t xml:space="preserve"> Marat R. </w:t>
      </w:r>
    </w:p>
    <w:p w:rsidR="00161366" w:rsidRPr="00161366" w:rsidRDefault="00161366" w:rsidP="00161366">
      <w:pPr>
        <w:pStyle w:val="ac"/>
        <w:rPr>
          <w:lang w:val="en-US"/>
        </w:rPr>
      </w:pPr>
      <w:r w:rsidRPr="00161366">
        <w:rPr>
          <w:lang w:val="en-US"/>
        </w:rPr>
        <w:t xml:space="preserve">Financial University under the Government of the Russian Federation, </w:t>
      </w:r>
      <w:r w:rsidRPr="00161366">
        <w:rPr>
          <w:lang w:val="en-US"/>
        </w:rPr>
        <w:br/>
        <w:t xml:space="preserve">Moscow, Russia, zzmarat13583@gmail.com </w:t>
      </w:r>
    </w:p>
    <w:p w:rsidR="00161366" w:rsidRPr="00161366" w:rsidRDefault="00161366" w:rsidP="00161366">
      <w:pPr>
        <w:pStyle w:val="ab"/>
        <w:rPr>
          <w:lang w:val="en-US"/>
        </w:rPr>
      </w:pPr>
      <w:proofErr w:type="spellStart"/>
      <w:r w:rsidRPr="00161366">
        <w:rPr>
          <w:lang w:val="en-US"/>
        </w:rPr>
        <w:t>Kazova</w:t>
      </w:r>
      <w:proofErr w:type="spellEnd"/>
      <w:r w:rsidRPr="00161366">
        <w:rPr>
          <w:lang w:val="en-US"/>
        </w:rPr>
        <w:t xml:space="preserve"> </w:t>
      </w:r>
      <w:proofErr w:type="spellStart"/>
      <w:r w:rsidRPr="00161366">
        <w:rPr>
          <w:lang w:val="en-US"/>
        </w:rPr>
        <w:t>Zalina</w:t>
      </w:r>
      <w:proofErr w:type="spellEnd"/>
      <w:r w:rsidRPr="00161366">
        <w:rPr>
          <w:lang w:val="en-US"/>
        </w:rPr>
        <w:t xml:space="preserve"> M. </w:t>
      </w:r>
    </w:p>
    <w:p w:rsidR="00161366" w:rsidRPr="00161366" w:rsidRDefault="00161366" w:rsidP="00161366">
      <w:pPr>
        <w:pStyle w:val="ac"/>
        <w:rPr>
          <w:lang w:val="en-US"/>
        </w:rPr>
      </w:pPr>
      <w:r w:rsidRPr="00161366">
        <w:rPr>
          <w:lang w:val="en-US"/>
        </w:rPr>
        <w:t xml:space="preserve">Russian State University of Social Technologies, Moscow, Russia, </w:t>
      </w:r>
      <w:r w:rsidRPr="00161366">
        <w:rPr>
          <w:lang w:val="en-US"/>
        </w:rPr>
        <w:br/>
        <w:t xml:space="preserve">zalina.kazova@mail.ru </w:t>
      </w:r>
    </w:p>
    <w:p w:rsidR="00161366" w:rsidRPr="00161366" w:rsidRDefault="00161366" w:rsidP="00161366">
      <w:pPr>
        <w:pStyle w:val="ab"/>
        <w:rPr>
          <w:lang w:val="en-US"/>
        </w:rPr>
      </w:pPr>
      <w:proofErr w:type="spellStart"/>
      <w:r w:rsidRPr="00161366">
        <w:rPr>
          <w:lang w:val="en-US"/>
        </w:rPr>
        <w:t>Tsikanova</w:t>
      </w:r>
      <w:proofErr w:type="spellEnd"/>
      <w:r w:rsidRPr="00161366">
        <w:rPr>
          <w:lang w:val="en-US"/>
        </w:rPr>
        <w:t xml:space="preserve"> Larisa M. </w:t>
      </w:r>
    </w:p>
    <w:p w:rsidR="00161366" w:rsidRPr="00161366" w:rsidRDefault="00161366" w:rsidP="00161366">
      <w:pPr>
        <w:pStyle w:val="ac"/>
        <w:rPr>
          <w:lang w:val="en-US"/>
        </w:rPr>
      </w:pPr>
      <w:r w:rsidRPr="00161366">
        <w:rPr>
          <w:lang w:val="en-US"/>
        </w:rPr>
        <w:t xml:space="preserve">Russian State University of Social Technologies, Moscow, Russia, </w:t>
      </w:r>
      <w:r w:rsidRPr="00161366">
        <w:rPr>
          <w:lang w:val="en-US"/>
        </w:rPr>
        <w:br/>
        <w:t>tsikanovaLM@yandex.ru</w:t>
      </w:r>
    </w:p>
    <w:p w:rsidR="00161366" w:rsidRPr="00161366" w:rsidRDefault="00161366" w:rsidP="00161366">
      <w:pPr>
        <w:pStyle w:val="a8"/>
        <w:rPr>
          <w:lang w:val="en-US"/>
        </w:rPr>
      </w:pPr>
      <w:r w:rsidRPr="00161366">
        <w:rPr>
          <w:spacing w:val="43"/>
          <w:lang w:val="en-US"/>
        </w:rPr>
        <w:t>Abstract</w:t>
      </w:r>
      <w:r w:rsidRPr="00161366">
        <w:rPr>
          <w:lang w:val="en-US"/>
        </w:rPr>
        <w:t xml:space="preserve">. The article examines the concept of inclusive business as an important vector of entrepreneurship development in modern economic conditions, analyzes key aspects of inclusive business, including its impact on socio-economic development, job creation and quality of life </w:t>
      </w:r>
      <w:r w:rsidRPr="00161366">
        <w:rPr>
          <w:lang w:val="en-US"/>
        </w:rPr>
        <w:lastRenderedPageBreak/>
        <w:t>improvement, examines successful examples of inclusive business models, as well as barriers faced by entrepreneurs in this segment. Special attention is paid to the role of public and private initiatives in supporting inclusive entrepreneurship, as well as the necessary conditions for its scaling. Inclusive business is studied as a factor contributing not only to economic growth, but also to the creation of a more equitable society, which lays it at the basis of strategies for the socio-economic development of states.</w:t>
      </w:r>
    </w:p>
    <w:p w:rsidR="00161366" w:rsidRPr="00161366" w:rsidRDefault="00161366" w:rsidP="00161366">
      <w:pPr>
        <w:pStyle w:val="a8"/>
        <w:rPr>
          <w:lang w:val="en-US"/>
        </w:rPr>
      </w:pPr>
      <w:r w:rsidRPr="00161366">
        <w:rPr>
          <w:spacing w:val="43"/>
          <w:lang w:val="en-US"/>
        </w:rPr>
        <w:t>Keywords</w:t>
      </w:r>
      <w:r w:rsidRPr="00161366">
        <w:rPr>
          <w:lang w:val="en-US"/>
        </w:rPr>
        <w:t xml:space="preserve">: inclusive business; social entrepreneurship; inclusive business model; </w:t>
      </w:r>
      <w:proofErr w:type="spellStart"/>
      <w:r w:rsidRPr="00161366">
        <w:rPr>
          <w:lang w:val="en-US"/>
        </w:rPr>
        <w:t>Diversity&amp;Inclusion</w:t>
      </w:r>
      <w:proofErr w:type="spellEnd"/>
      <w:r w:rsidRPr="00161366">
        <w:rPr>
          <w:lang w:val="en-US"/>
        </w:rPr>
        <w:t xml:space="preserve"> strategy.</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Zezaev</w:t>
      </w:r>
      <w:proofErr w:type="spellEnd"/>
      <w:r w:rsidRPr="00161366">
        <w:rPr>
          <w:lang w:val="en-US"/>
        </w:rPr>
        <w:t xml:space="preserve"> M. R., </w:t>
      </w:r>
      <w:proofErr w:type="spellStart"/>
      <w:r w:rsidRPr="00161366">
        <w:rPr>
          <w:lang w:val="en-US"/>
        </w:rPr>
        <w:t>Kazova</w:t>
      </w:r>
      <w:proofErr w:type="spellEnd"/>
      <w:r w:rsidRPr="00161366">
        <w:rPr>
          <w:lang w:val="en-US"/>
        </w:rPr>
        <w:t xml:space="preserve"> Z. M., </w:t>
      </w:r>
      <w:proofErr w:type="spellStart"/>
      <w:r w:rsidRPr="00161366">
        <w:rPr>
          <w:lang w:val="en-US"/>
        </w:rPr>
        <w:t>Tsikanova</w:t>
      </w:r>
      <w:proofErr w:type="spellEnd"/>
      <w:r w:rsidRPr="00161366">
        <w:rPr>
          <w:lang w:val="en-US"/>
        </w:rPr>
        <w:t xml:space="preserve"> L. M. Inclusive business as a driver of entrepreneurship development. </w:t>
      </w:r>
      <w:r w:rsidRPr="00161366">
        <w:rPr>
          <w:i/>
          <w:iCs/>
          <w:lang w:val="en-US"/>
        </w:rPr>
        <w:t xml:space="preserve">Innovative economy: information, analysis, prognoses, </w:t>
      </w:r>
      <w:r w:rsidRPr="00161366">
        <w:rPr>
          <w:lang w:val="en-US"/>
        </w:rPr>
        <w:t xml:space="preserve">2024, </w:t>
      </w:r>
      <w:r w:rsidRPr="00161366">
        <w:rPr>
          <w:lang w:val="en-US"/>
        </w:rPr>
        <w:br/>
        <w:t xml:space="preserve">no. 5, pp.  </w:t>
      </w:r>
      <w:proofErr w:type="gramStart"/>
      <w:r w:rsidRPr="00161366">
        <w:rPr>
          <w:lang w:val="en-US"/>
        </w:rPr>
        <w:t>184–191.</w:t>
      </w:r>
      <w:proofErr w:type="gramEnd"/>
      <w:r w:rsidRPr="00161366">
        <w:rPr>
          <w:lang w:val="en-US"/>
        </w:rPr>
        <w:t xml:space="preserve"> https://doi.org/10.47576/2949-1894.2024.5.5.022.</w:t>
      </w:r>
    </w:p>
    <w:p w:rsidR="00161366" w:rsidRDefault="00161366" w:rsidP="00161366">
      <w:pPr>
        <w:pStyle w:val="a3"/>
      </w:pPr>
      <w:proofErr w:type="spellStart"/>
      <w:r>
        <w:t>Научная</w:t>
      </w:r>
      <w:proofErr w:type="spellEnd"/>
      <w:r>
        <w:t xml:space="preserve"> </w:t>
      </w:r>
      <w:proofErr w:type="spellStart"/>
      <w:r>
        <w:t>статья</w:t>
      </w:r>
      <w:proofErr w:type="spellEnd"/>
    </w:p>
    <w:p w:rsidR="00161366" w:rsidRDefault="00161366" w:rsidP="00161366">
      <w:pPr>
        <w:pStyle w:val="a4"/>
      </w:pPr>
      <w:r>
        <w:t>УДК 331</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10.47576/2949-1894.2024.5.5.023</w:t>
      </w:r>
    </w:p>
    <w:p w:rsidR="00161366" w:rsidRDefault="00161366" w:rsidP="00161366">
      <w:pPr>
        <w:pStyle w:val="a5"/>
      </w:pPr>
      <w:r>
        <w:t>Модель управления человеческими ресурсами в системе кадрового партнерства</w:t>
      </w:r>
    </w:p>
    <w:p w:rsidR="00161366" w:rsidRDefault="00161366" w:rsidP="00161366">
      <w:pPr>
        <w:pStyle w:val="a6"/>
      </w:pPr>
      <w:r>
        <w:t xml:space="preserve">Волков А. В. </w:t>
      </w:r>
    </w:p>
    <w:p w:rsidR="00161366" w:rsidRDefault="00161366" w:rsidP="00161366">
      <w:pPr>
        <w:pStyle w:val="a7"/>
      </w:pPr>
      <w:r>
        <w:t>Российский государственный гуманитарный университет, Москва, Россия, Bap9@mail.ru</w:t>
      </w:r>
    </w:p>
    <w:p w:rsidR="00161366" w:rsidRDefault="00161366" w:rsidP="00161366">
      <w:pPr>
        <w:pStyle w:val="a8"/>
      </w:pPr>
      <w:r>
        <w:rPr>
          <w:spacing w:val="43"/>
        </w:rPr>
        <w:t>Аннотация</w:t>
      </w:r>
      <w:r>
        <w:t>. В статье представлен авторский подход к формированию модели управления человеческими ресурсами в системе кадрового партнерства, центральным звеном которой выступают молодые специалисты, обеспечивающие эффективное и устойчивое функционирование современных организаций в долгосрочной перспективе.</w:t>
      </w:r>
    </w:p>
    <w:p w:rsidR="00161366" w:rsidRDefault="00161366" w:rsidP="00161366">
      <w:pPr>
        <w:pStyle w:val="a8"/>
      </w:pPr>
      <w:r>
        <w:rPr>
          <w:spacing w:val="43"/>
        </w:rPr>
        <w:t>Ключевые слова</w:t>
      </w:r>
      <w:r>
        <w:t>: модель; управление человеческими ресурсами; кадровое партнерство.</w:t>
      </w:r>
    </w:p>
    <w:p w:rsidR="00161366" w:rsidRDefault="00161366" w:rsidP="00161366">
      <w:pPr>
        <w:pStyle w:val="a9"/>
      </w:pPr>
      <w:r>
        <w:rPr>
          <w:spacing w:val="43"/>
        </w:rPr>
        <w:t>Для цитирования</w:t>
      </w:r>
      <w:r>
        <w:t>: Волков А. В. Модель управления человеческими ресурсами в системе кадрового партнерства // Инновационная экономика: информация, аналитика, прогнозы. – 2024. – № 5. – С.192–199. https://doi.org/10.47576/2949-1894.2024.5.5.023.</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Human resource management model in the HR partnership system</w:t>
      </w:r>
    </w:p>
    <w:p w:rsidR="00161366" w:rsidRPr="00161366" w:rsidRDefault="00161366" w:rsidP="00161366">
      <w:pPr>
        <w:pStyle w:val="ab"/>
        <w:rPr>
          <w:lang w:val="en-US"/>
        </w:rPr>
      </w:pPr>
      <w:proofErr w:type="spellStart"/>
      <w:r w:rsidRPr="00161366">
        <w:rPr>
          <w:lang w:val="en-US"/>
        </w:rPr>
        <w:t>Volkov</w:t>
      </w:r>
      <w:proofErr w:type="spellEnd"/>
      <w:r w:rsidRPr="00161366">
        <w:rPr>
          <w:lang w:val="en-US"/>
        </w:rPr>
        <w:t xml:space="preserve"> A. V.</w:t>
      </w:r>
    </w:p>
    <w:p w:rsidR="00161366" w:rsidRPr="00161366" w:rsidRDefault="00161366" w:rsidP="00161366">
      <w:pPr>
        <w:pStyle w:val="ac"/>
        <w:rPr>
          <w:lang w:val="en-US"/>
        </w:rPr>
      </w:pPr>
      <w:r w:rsidRPr="00161366">
        <w:rPr>
          <w:lang w:val="en-US"/>
        </w:rPr>
        <w:t>Russian State University for the Humanities, Moscow, Russia</w:t>
      </w:r>
    </w:p>
    <w:p w:rsidR="00161366" w:rsidRPr="00161366" w:rsidRDefault="00161366" w:rsidP="00161366">
      <w:pPr>
        <w:pStyle w:val="a8"/>
        <w:rPr>
          <w:lang w:val="en-US"/>
        </w:rPr>
      </w:pPr>
      <w:r w:rsidRPr="00161366">
        <w:rPr>
          <w:spacing w:val="43"/>
          <w:lang w:val="en-US"/>
        </w:rPr>
        <w:t>Abstract</w:t>
      </w:r>
      <w:r w:rsidRPr="00161366">
        <w:rPr>
          <w:lang w:val="en-US"/>
        </w:rPr>
        <w:t xml:space="preserve">. The article presents the author’s approach to the formation of a human resource management model in the personnel partnership system, the central link of which is young professionals who ensure the effective and sustainable functioning of modern organizations in the long term. </w:t>
      </w:r>
    </w:p>
    <w:p w:rsidR="00161366" w:rsidRPr="00161366" w:rsidRDefault="00161366" w:rsidP="00161366">
      <w:pPr>
        <w:pStyle w:val="a8"/>
        <w:rPr>
          <w:lang w:val="en-US"/>
        </w:rPr>
      </w:pPr>
      <w:r w:rsidRPr="00161366">
        <w:rPr>
          <w:spacing w:val="43"/>
          <w:lang w:val="en-US"/>
        </w:rPr>
        <w:t>Keywords</w:t>
      </w:r>
      <w:r w:rsidRPr="00161366">
        <w:rPr>
          <w:lang w:val="en-US"/>
        </w:rPr>
        <w:t>: model; human resource management; human resources partnership.</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Volkov</w:t>
      </w:r>
      <w:proofErr w:type="spellEnd"/>
      <w:r w:rsidRPr="00161366">
        <w:rPr>
          <w:lang w:val="en-US"/>
        </w:rPr>
        <w:t xml:space="preserve"> A. V. Human resource management model in the HR partnership system.</w:t>
      </w:r>
      <w:r w:rsidRPr="00161366">
        <w:rPr>
          <w:i/>
          <w:iCs/>
          <w:lang w:val="en-US"/>
        </w:rPr>
        <w:t xml:space="preserve"> Innovative economy: information, analysis, prognoses,</w:t>
      </w:r>
      <w:r w:rsidRPr="00161366">
        <w:rPr>
          <w:lang w:val="en-US"/>
        </w:rPr>
        <w:t xml:space="preserve"> 2024, no. 5, pp. 192–199. https://doi.org/10.47576/2949-1894.2024.5.5.023.</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330</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10.47576/2949-1894.2024.5.5.024</w:t>
      </w:r>
    </w:p>
    <w:p w:rsidR="00161366" w:rsidRDefault="00161366" w:rsidP="00161366">
      <w:pPr>
        <w:pStyle w:val="a5"/>
      </w:pPr>
      <w:r>
        <w:lastRenderedPageBreak/>
        <w:t>ERP-системы как катализатор реинжиниринга бизнес-процессов: оптимизация и автоматизация для повышения эффективности</w:t>
      </w:r>
    </w:p>
    <w:p w:rsidR="00161366" w:rsidRDefault="00161366" w:rsidP="00161366">
      <w:pPr>
        <w:pStyle w:val="a6"/>
      </w:pPr>
      <w:r>
        <w:t xml:space="preserve">Шевцов В. В. </w:t>
      </w:r>
    </w:p>
    <w:p w:rsidR="00161366" w:rsidRDefault="00161366" w:rsidP="00161366">
      <w:pPr>
        <w:pStyle w:val="a7"/>
      </w:pPr>
      <w:r>
        <w:t xml:space="preserve">Кубанский государственный аграрный университет им. И. Т. Трубилина, </w:t>
      </w:r>
      <w:r>
        <w:br/>
        <w:t>Краснодар, Россия</w:t>
      </w:r>
    </w:p>
    <w:p w:rsidR="00161366" w:rsidRDefault="00161366" w:rsidP="00161366">
      <w:pPr>
        <w:pStyle w:val="a6"/>
      </w:pPr>
      <w:proofErr w:type="spellStart"/>
      <w:r>
        <w:t>Задоенко</w:t>
      </w:r>
      <w:proofErr w:type="spellEnd"/>
      <w:r>
        <w:t xml:space="preserve"> В. И. </w:t>
      </w:r>
    </w:p>
    <w:p w:rsidR="00161366" w:rsidRDefault="00161366" w:rsidP="00161366">
      <w:pPr>
        <w:pStyle w:val="a7"/>
      </w:pPr>
      <w:r>
        <w:t xml:space="preserve">Кубанский государственный аграрный университет им. И. Т. Трубилина, </w:t>
      </w:r>
      <w:r>
        <w:br/>
        <w:t>Краснодар, Россия</w:t>
      </w:r>
    </w:p>
    <w:p w:rsidR="00161366" w:rsidRDefault="00161366" w:rsidP="00161366">
      <w:pPr>
        <w:pStyle w:val="a6"/>
      </w:pPr>
      <w:proofErr w:type="spellStart"/>
      <w:r>
        <w:t>Шильд</w:t>
      </w:r>
      <w:proofErr w:type="spellEnd"/>
      <w:r>
        <w:t xml:space="preserve"> А. В. </w:t>
      </w:r>
    </w:p>
    <w:p w:rsidR="00161366" w:rsidRDefault="00161366" w:rsidP="00161366">
      <w:pPr>
        <w:pStyle w:val="a7"/>
      </w:pPr>
      <w:r>
        <w:t xml:space="preserve">Кубанский государственный аграрный университет им. И. Т. Трубилина, </w:t>
      </w:r>
      <w:r>
        <w:br/>
        <w:t>Краснодар, Россия</w:t>
      </w:r>
    </w:p>
    <w:p w:rsidR="00161366" w:rsidRDefault="00161366" w:rsidP="00161366">
      <w:pPr>
        <w:pStyle w:val="a8"/>
      </w:pPr>
      <w:r>
        <w:rPr>
          <w:spacing w:val="43"/>
        </w:rPr>
        <w:t>Аннотация</w:t>
      </w:r>
      <w:r>
        <w:t>. В условиях стремительной цифровизации бизнеса предприятия все чаще внедряют ERP-системы для повышения эффективности своей деятельности. Эти системы обеспечивают интеграцию всех бизнес-процессов, автоматизируют управление ресурсами и улучшают взаимодействие между подразделениями. Внедрение ERP-системы требует не только технического обновления, но и реинжиниринга – полной перестройки существующих бизнес-процессов для достижения максимальной эффективности. В статье анализируются ключевые преимущества ERP-систем, их роль в повышении конкурентоспособности и оптимизации затрат. Рассматриваются различные отрасли, где ERP-системы находят наибольшее применение, а также оценивается динамика рынка ERP-поставщиков в России. Приведены данные о финансовых выгодах от внедрения ERP на примере крупных российских компаний. ERP-системы позволяют предприятиям сократить сроки обработки заказов, снизить издержки, улучшить качество обслуживания клиентов и обеспечить гибкость для дальнейшего роста. Подчеркивается значимость ERP-систем как неотъемлемого инструмента для успешной цифровой трансформации и долгосрочного устойчивого роста предприятий в условиях глобальной конкуренции.</w:t>
      </w:r>
    </w:p>
    <w:p w:rsidR="00161366" w:rsidRDefault="00161366" w:rsidP="00161366">
      <w:pPr>
        <w:pStyle w:val="a8"/>
      </w:pPr>
      <w:r>
        <w:rPr>
          <w:spacing w:val="43"/>
        </w:rPr>
        <w:t>Ключевые слова</w:t>
      </w:r>
      <w:r>
        <w:t xml:space="preserve">: </w:t>
      </w:r>
      <w:proofErr w:type="spellStart"/>
      <w:r>
        <w:t>реинжиринг</w:t>
      </w:r>
      <w:proofErr w:type="spellEnd"/>
      <w:r>
        <w:t>; ERP-система; автоматизация; бизнес-процессы; динамика.</w:t>
      </w:r>
    </w:p>
    <w:p w:rsidR="00161366" w:rsidRDefault="00161366" w:rsidP="00161366">
      <w:pPr>
        <w:pStyle w:val="a9"/>
      </w:pPr>
      <w:r>
        <w:rPr>
          <w:spacing w:val="43"/>
        </w:rPr>
        <w:t>Для цитирования:</w:t>
      </w:r>
      <w:r>
        <w:t xml:space="preserve"> Шевцов В. В., </w:t>
      </w:r>
      <w:proofErr w:type="spellStart"/>
      <w:r>
        <w:t>Задоенко</w:t>
      </w:r>
      <w:proofErr w:type="spellEnd"/>
      <w:r>
        <w:t xml:space="preserve"> В. И., </w:t>
      </w:r>
      <w:proofErr w:type="spellStart"/>
      <w:r>
        <w:t>Шильд</w:t>
      </w:r>
      <w:proofErr w:type="spellEnd"/>
      <w:r>
        <w:t xml:space="preserve"> А. В. ERP-системы как катализатор реинжиниринга бизнес-процессов: оптимизация и автоматизация для повышения эффективности // Инновационная экономика: информация, аналитика, прогнозы. – 2024. – № 5. – С. 200–209. https://doi.org/10.47576/2949-1894.2024.5.5.024.</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t>ERP systems as a catalyst for business process reengineering: optimization and automation to improve efficiency</w:t>
      </w:r>
    </w:p>
    <w:p w:rsidR="00161366" w:rsidRPr="00161366" w:rsidRDefault="00161366" w:rsidP="00161366">
      <w:pPr>
        <w:pStyle w:val="ab"/>
        <w:rPr>
          <w:lang w:val="en-US"/>
        </w:rPr>
      </w:pPr>
      <w:proofErr w:type="spellStart"/>
      <w:r w:rsidRPr="00161366">
        <w:rPr>
          <w:lang w:val="en-US"/>
        </w:rPr>
        <w:t>Shevtsov</w:t>
      </w:r>
      <w:proofErr w:type="spellEnd"/>
      <w:r w:rsidRPr="00161366">
        <w:rPr>
          <w:lang w:val="en-US"/>
        </w:rPr>
        <w:t xml:space="preserve"> V. V. </w:t>
      </w:r>
    </w:p>
    <w:p w:rsidR="00161366" w:rsidRPr="00161366" w:rsidRDefault="00161366" w:rsidP="00161366">
      <w:pPr>
        <w:pStyle w:val="ac"/>
        <w:rPr>
          <w:lang w:val="en-US"/>
        </w:rPr>
      </w:pPr>
      <w:r w:rsidRPr="00161366">
        <w:rPr>
          <w:lang w:val="en-US"/>
        </w:rPr>
        <w:t xml:space="preserve">Kuban State Agrarian University named after I.T. </w:t>
      </w:r>
      <w:proofErr w:type="spellStart"/>
      <w:r w:rsidRPr="00161366">
        <w:rPr>
          <w:lang w:val="en-US"/>
        </w:rPr>
        <w:t>Trubilin</w:t>
      </w:r>
      <w:proofErr w:type="spellEnd"/>
      <w:r w:rsidRPr="00161366">
        <w:rPr>
          <w:lang w:val="en-US"/>
        </w:rPr>
        <w:t>, Krasnodar, Russia</w:t>
      </w:r>
    </w:p>
    <w:p w:rsidR="00161366" w:rsidRPr="00161366" w:rsidRDefault="00161366" w:rsidP="00161366">
      <w:pPr>
        <w:pStyle w:val="ab"/>
        <w:rPr>
          <w:lang w:val="en-US"/>
        </w:rPr>
      </w:pPr>
      <w:proofErr w:type="spellStart"/>
      <w:r w:rsidRPr="00161366">
        <w:rPr>
          <w:lang w:val="en-US"/>
        </w:rPr>
        <w:t>Zadoenko</w:t>
      </w:r>
      <w:proofErr w:type="spellEnd"/>
      <w:r w:rsidRPr="00161366">
        <w:rPr>
          <w:lang w:val="en-US"/>
        </w:rPr>
        <w:t xml:space="preserve"> V. I. </w:t>
      </w:r>
    </w:p>
    <w:p w:rsidR="00161366" w:rsidRPr="00161366" w:rsidRDefault="00161366" w:rsidP="00161366">
      <w:pPr>
        <w:pStyle w:val="ac"/>
        <w:rPr>
          <w:lang w:val="en-US"/>
        </w:rPr>
      </w:pPr>
      <w:r w:rsidRPr="00161366">
        <w:rPr>
          <w:lang w:val="en-US"/>
        </w:rPr>
        <w:t xml:space="preserve">Kuban State Agrarian University named after I.T. </w:t>
      </w:r>
      <w:proofErr w:type="spellStart"/>
      <w:r w:rsidRPr="00161366">
        <w:rPr>
          <w:lang w:val="en-US"/>
        </w:rPr>
        <w:t>Trubilin</w:t>
      </w:r>
      <w:proofErr w:type="spellEnd"/>
      <w:r w:rsidRPr="00161366">
        <w:rPr>
          <w:lang w:val="en-US"/>
        </w:rPr>
        <w:t>, Krasnodar, Russia</w:t>
      </w:r>
    </w:p>
    <w:p w:rsidR="00161366" w:rsidRPr="00161366" w:rsidRDefault="00161366" w:rsidP="00161366">
      <w:pPr>
        <w:pStyle w:val="ab"/>
        <w:rPr>
          <w:lang w:val="en-US"/>
        </w:rPr>
      </w:pPr>
      <w:proofErr w:type="spellStart"/>
      <w:r w:rsidRPr="00161366">
        <w:rPr>
          <w:lang w:val="en-US"/>
        </w:rPr>
        <w:t>Shild</w:t>
      </w:r>
      <w:proofErr w:type="spellEnd"/>
      <w:r w:rsidRPr="00161366">
        <w:rPr>
          <w:lang w:val="en-US"/>
        </w:rPr>
        <w:t xml:space="preserve"> A. V. </w:t>
      </w:r>
    </w:p>
    <w:p w:rsidR="00161366" w:rsidRPr="00161366" w:rsidRDefault="00161366" w:rsidP="00161366">
      <w:pPr>
        <w:pStyle w:val="ac"/>
        <w:rPr>
          <w:lang w:val="en-US"/>
        </w:rPr>
      </w:pPr>
      <w:r w:rsidRPr="00161366">
        <w:rPr>
          <w:lang w:val="en-US"/>
        </w:rPr>
        <w:t xml:space="preserve">Kuban State Agrarian University named after I.T. </w:t>
      </w:r>
      <w:proofErr w:type="spellStart"/>
      <w:r w:rsidRPr="00161366">
        <w:rPr>
          <w:lang w:val="en-US"/>
        </w:rPr>
        <w:t>Trubilin</w:t>
      </w:r>
      <w:proofErr w:type="spellEnd"/>
      <w:r w:rsidRPr="00161366">
        <w:rPr>
          <w:lang w:val="en-US"/>
        </w:rPr>
        <w:t>, Krasnodar, Russia</w:t>
      </w:r>
    </w:p>
    <w:p w:rsidR="00161366" w:rsidRPr="00161366" w:rsidRDefault="00161366" w:rsidP="00161366">
      <w:pPr>
        <w:pStyle w:val="a8"/>
        <w:rPr>
          <w:lang w:val="en-US"/>
        </w:rPr>
      </w:pPr>
      <w:r w:rsidRPr="00161366">
        <w:rPr>
          <w:spacing w:val="43"/>
          <w:lang w:val="en-US"/>
        </w:rPr>
        <w:t>Abstract</w:t>
      </w:r>
      <w:r w:rsidRPr="00161366">
        <w:rPr>
          <w:lang w:val="en-US"/>
        </w:rPr>
        <w:t xml:space="preserve">. In the context of rapid digitalization of business, enterprises are increasingly implementing ERP systems to improve the efficiency of their activities. These systems ensure the integration of all </w:t>
      </w:r>
      <w:r w:rsidRPr="00161366">
        <w:rPr>
          <w:lang w:val="en-US"/>
        </w:rPr>
        <w:lastRenderedPageBreak/>
        <w:t>business processes, automate resource management and improve interaction between departments. The implementation of an ERP system requires not only technical updates, but also reengineering – a complete restructuring of existing business processes to achieve maximum efficiency. This work analyzes the key advantages of ERP systems, their role in increasing competitiveness and optimizing costs. Various industries where ERP systems are most widely used are considered, and the dynamics of the ERP supplier market in Russia is also assessed. The data on the financial benefits of ERP implementation are presented on the example of large Russian companies. ERP systems allow enterprises to reduce order processing time, reduce costs, improve customer service and provide flexibility for further growth. In conclusion, the importance of ERP systems as an integral tool for successful digital transformation and long-term sustainable growth of enterprises in the context of global competition is emphasized.</w:t>
      </w:r>
    </w:p>
    <w:p w:rsidR="00161366" w:rsidRPr="00161366" w:rsidRDefault="00161366" w:rsidP="00161366">
      <w:pPr>
        <w:pStyle w:val="a8"/>
        <w:rPr>
          <w:lang w:val="en-US"/>
        </w:rPr>
      </w:pPr>
      <w:r w:rsidRPr="00161366">
        <w:rPr>
          <w:spacing w:val="43"/>
          <w:lang w:val="en-US"/>
        </w:rPr>
        <w:t>Keywords</w:t>
      </w:r>
      <w:r w:rsidRPr="00161366">
        <w:rPr>
          <w:lang w:val="en-US"/>
        </w:rPr>
        <w:t>: reengineering; ERP system; automation; business processes; dynamics.</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Shevtsov</w:t>
      </w:r>
      <w:proofErr w:type="spellEnd"/>
      <w:r w:rsidRPr="00161366">
        <w:rPr>
          <w:lang w:val="en-US"/>
        </w:rPr>
        <w:t xml:space="preserve"> V. V., </w:t>
      </w:r>
      <w:proofErr w:type="spellStart"/>
      <w:r w:rsidRPr="00161366">
        <w:rPr>
          <w:lang w:val="en-US"/>
        </w:rPr>
        <w:t>Zadoenko</w:t>
      </w:r>
      <w:proofErr w:type="spellEnd"/>
      <w:r w:rsidRPr="00161366">
        <w:rPr>
          <w:lang w:val="en-US"/>
        </w:rPr>
        <w:t xml:space="preserve"> V. I., </w:t>
      </w:r>
      <w:proofErr w:type="spellStart"/>
      <w:r w:rsidRPr="00161366">
        <w:rPr>
          <w:lang w:val="en-US"/>
        </w:rPr>
        <w:t>Shild</w:t>
      </w:r>
      <w:proofErr w:type="spellEnd"/>
      <w:r w:rsidRPr="00161366">
        <w:rPr>
          <w:lang w:val="en-US"/>
        </w:rPr>
        <w:t xml:space="preserve"> A. V. ERP systems as a catalyst for business process reengineering: optimization and automation to improve efficiency. </w:t>
      </w:r>
      <w:r w:rsidRPr="00161366">
        <w:rPr>
          <w:i/>
          <w:iCs/>
          <w:lang w:val="en-US"/>
        </w:rPr>
        <w:t xml:space="preserve">Innovative economy: information, analysis, prognoses, </w:t>
      </w:r>
      <w:r w:rsidRPr="00161366">
        <w:rPr>
          <w:lang w:val="en-US"/>
        </w:rPr>
        <w:t>2024, no. 5, pp. 200–209. https://doi.org/10.47576/2949-1894.2024.5.5.024.</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338.49</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10.47576/2949-1894.2024.5.5.025</w:t>
      </w:r>
    </w:p>
    <w:p w:rsidR="00161366" w:rsidRDefault="00161366" w:rsidP="00161366">
      <w:pPr>
        <w:pStyle w:val="a5"/>
      </w:pPr>
      <w:r>
        <w:t>Теоретические аспекты безопасности бизнес-процессов в дорожно-строительной отрасли Российской Федерации</w:t>
      </w:r>
    </w:p>
    <w:p w:rsidR="00161366" w:rsidRDefault="00161366" w:rsidP="00161366">
      <w:pPr>
        <w:pStyle w:val="a6"/>
      </w:pPr>
      <w:r>
        <w:t xml:space="preserve">Листопад М. Е. </w:t>
      </w:r>
    </w:p>
    <w:p w:rsidR="00161366" w:rsidRDefault="00161366" w:rsidP="00161366">
      <w:pPr>
        <w:pStyle w:val="a7"/>
      </w:pPr>
      <w:r>
        <w:t xml:space="preserve">Кубанский государственный университет, Краснодар, Россия, </w:t>
      </w:r>
      <w:r>
        <w:br/>
        <w:t>mlistopad@inbox.ru</w:t>
      </w:r>
    </w:p>
    <w:p w:rsidR="00161366" w:rsidRDefault="00161366" w:rsidP="00161366">
      <w:pPr>
        <w:pStyle w:val="a6"/>
      </w:pPr>
      <w:proofErr w:type="spellStart"/>
      <w:r>
        <w:t>Ашинова</w:t>
      </w:r>
      <w:proofErr w:type="spellEnd"/>
      <w:r>
        <w:t xml:space="preserve"> З. Р. </w:t>
      </w:r>
    </w:p>
    <w:p w:rsidR="00161366" w:rsidRDefault="00161366" w:rsidP="00161366">
      <w:pPr>
        <w:pStyle w:val="a7"/>
      </w:pPr>
      <w:r>
        <w:t xml:space="preserve">Кубанский государственный университет, Краснодар, Россия, </w:t>
      </w:r>
      <w:r>
        <w:br/>
        <w:t>zarema.ashinova@bk.ru</w:t>
      </w:r>
    </w:p>
    <w:p w:rsidR="00161366" w:rsidRDefault="00161366" w:rsidP="00161366">
      <w:pPr>
        <w:pStyle w:val="a8"/>
      </w:pPr>
      <w:r>
        <w:rPr>
          <w:spacing w:val="43"/>
        </w:rPr>
        <w:t>Аннотация</w:t>
      </w:r>
      <w:r>
        <w:t xml:space="preserve">. Статья посвящена исследованию теоретических аспектов экономической безопасности бизнес-процессов в дорожно-строительной отрасли. На основе анализа научных публикаций рассматриваются ключевые направления, способствующие повышению устойчивости предприятий в условиях современных экономических вызовов. Особое внимание уделено организационно-правовым аспектам, цифровизации, государственно-частному партнерству и </w:t>
      </w:r>
      <w:proofErr w:type="spellStart"/>
      <w:r>
        <w:t>контроллингу</w:t>
      </w:r>
      <w:proofErr w:type="spellEnd"/>
      <w:r>
        <w:t xml:space="preserve"> как инструментам минимизации рисков и оптимизации управления. Выделены основные этапы развития отрасли с 2005 по 2024 г., демонстрирующие значимость комплексного подхода к обеспечению экономической безопасности. Результаты исследования могут служить основой для разработки стратегий устойчивого развития предприятий.</w:t>
      </w:r>
    </w:p>
    <w:p w:rsidR="00161366" w:rsidRDefault="00161366" w:rsidP="00161366">
      <w:pPr>
        <w:pStyle w:val="a8"/>
      </w:pPr>
      <w:r>
        <w:rPr>
          <w:spacing w:val="43"/>
        </w:rPr>
        <w:t>Ключевые слова</w:t>
      </w:r>
      <w:r>
        <w:t>: экономическая безопасность; дорожно-строительная отрасль; безопасность бизнес-процессов; цифровая трансформация; инновационные стратегии; устойчивое развитие; отраслевая экономика.</w:t>
      </w:r>
    </w:p>
    <w:p w:rsidR="00161366" w:rsidRDefault="00161366" w:rsidP="00161366">
      <w:pPr>
        <w:pStyle w:val="a9"/>
      </w:pPr>
      <w:r>
        <w:rPr>
          <w:spacing w:val="43"/>
        </w:rPr>
        <w:t>Для цитирования</w:t>
      </w:r>
      <w:r>
        <w:t xml:space="preserve">: Листопад М. Е., </w:t>
      </w:r>
      <w:proofErr w:type="spellStart"/>
      <w:r>
        <w:t>Ашинова</w:t>
      </w:r>
      <w:proofErr w:type="spellEnd"/>
      <w:r>
        <w:t xml:space="preserve"> З. Р. Теоретические аспекты безопасности бизнес-процессов в дорожно-строительной отрасли Российской Федерации // Инновационная экономика: информация, аналитика, прогнозы. – 2024. – № 5. – С. 210–216. https://doi.org/10.47576/2949-1894.2024.5.5.025.</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lastRenderedPageBreak/>
        <w:t xml:space="preserve">Theoretical aspects of business processes security in the russian road construction industry </w:t>
      </w:r>
    </w:p>
    <w:p w:rsidR="00161366" w:rsidRPr="00161366" w:rsidRDefault="00161366" w:rsidP="00161366">
      <w:pPr>
        <w:pStyle w:val="ab"/>
        <w:rPr>
          <w:lang w:val="en-US"/>
        </w:rPr>
      </w:pPr>
      <w:proofErr w:type="spellStart"/>
      <w:r w:rsidRPr="00161366">
        <w:rPr>
          <w:lang w:val="en-US"/>
        </w:rPr>
        <w:t>Listopad</w:t>
      </w:r>
      <w:proofErr w:type="spellEnd"/>
      <w:r w:rsidRPr="00161366">
        <w:rPr>
          <w:lang w:val="en-US"/>
        </w:rPr>
        <w:t xml:space="preserve"> M. E.</w:t>
      </w:r>
    </w:p>
    <w:p w:rsidR="00161366" w:rsidRPr="00161366" w:rsidRDefault="00161366" w:rsidP="00161366">
      <w:pPr>
        <w:pStyle w:val="ac"/>
        <w:rPr>
          <w:lang w:val="en-US"/>
        </w:rPr>
      </w:pPr>
      <w:r w:rsidRPr="00161366">
        <w:rPr>
          <w:lang w:val="en-US"/>
        </w:rPr>
        <w:t xml:space="preserve">Kuban State University, Krasnodar, Russia, mlistopad@inbox.ru </w:t>
      </w:r>
    </w:p>
    <w:p w:rsidR="00161366" w:rsidRPr="00161366" w:rsidRDefault="00161366" w:rsidP="00161366">
      <w:pPr>
        <w:pStyle w:val="ab"/>
        <w:rPr>
          <w:lang w:val="en-US"/>
        </w:rPr>
      </w:pPr>
      <w:proofErr w:type="spellStart"/>
      <w:r w:rsidRPr="00161366">
        <w:rPr>
          <w:lang w:val="en-US"/>
        </w:rPr>
        <w:t>Ashinova</w:t>
      </w:r>
      <w:proofErr w:type="spellEnd"/>
      <w:r w:rsidRPr="00161366">
        <w:rPr>
          <w:lang w:val="en-US"/>
        </w:rPr>
        <w:t xml:space="preserve"> Z. R. </w:t>
      </w:r>
    </w:p>
    <w:p w:rsidR="00161366" w:rsidRPr="00161366" w:rsidRDefault="00161366" w:rsidP="00161366">
      <w:pPr>
        <w:pStyle w:val="ac"/>
        <w:rPr>
          <w:lang w:val="en-US"/>
        </w:rPr>
      </w:pPr>
      <w:r w:rsidRPr="00161366">
        <w:rPr>
          <w:lang w:val="en-US"/>
        </w:rPr>
        <w:t>Kuban State University, Krasnodar, Russia, zarema.ashinova@bk.ru</w:t>
      </w:r>
    </w:p>
    <w:p w:rsidR="00161366" w:rsidRPr="00161366" w:rsidRDefault="00161366" w:rsidP="00161366">
      <w:pPr>
        <w:pStyle w:val="a8"/>
        <w:rPr>
          <w:lang w:val="en-US"/>
        </w:rPr>
      </w:pPr>
      <w:r w:rsidRPr="00161366">
        <w:rPr>
          <w:spacing w:val="43"/>
          <w:lang w:val="en-US"/>
        </w:rPr>
        <w:t>Abstract</w:t>
      </w:r>
      <w:r w:rsidRPr="00161366">
        <w:rPr>
          <w:lang w:val="en-US"/>
        </w:rPr>
        <w:t>. The article is devoted to the study of theoretical aspects of the economic security of business processes in the road construction industry. Based on the analysis of scientific publications, the key areas contributing to increasing the sustainability of enterprises in the context of modern economic challenges are considered. Special attention is paid to organizational and legal aspects, digitalization, public-private partnership and controlling as tools for minimizing risks and optimizing management. The main stages of the industry's development from 2005 to 2024 are highlighted, demonstrating the importance of an integrated approach to ensuring economic security. The results of the study can serve as a basis for the development of strategies for the sustainable development of enterprises.</w:t>
      </w:r>
    </w:p>
    <w:p w:rsidR="00161366" w:rsidRPr="00161366" w:rsidRDefault="00161366" w:rsidP="00161366">
      <w:pPr>
        <w:pStyle w:val="a8"/>
        <w:rPr>
          <w:lang w:val="en-US"/>
        </w:rPr>
      </w:pPr>
      <w:r w:rsidRPr="00161366">
        <w:rPr>
          <w:spacing w:val="43"/>
          <w:lang w:val="en-US"/>
        </w:rPr>
        <w:t>Keywords</w:t>
      </w:r>
      <w:r w:rsidRPr="00161366">
        <w:rPr>
          <w:lang w:val="en-US"/>
        </w:rPr>
        <w:t>: economic security; road construction industry; business process security; digital transformation; innovative strategies; sustainable development; industry economy.</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Listopad</w:t>
      </w:r>
      <w:proofErr w:type="spellEnd"/>
      <w:r w:rsidRPr="00161366">
        <w:rPr>
          <w:lang w:val="en-US"/>
        </w:rPr>
        <w:t xml:space="preserve"> M. E., </w:t>
      </w:r>
      <w:proofErr w:type="spellStart"/>
      <w:r w:rsidRPr="00161366">
        <w:rPr>
          <w:lang w:val="en-US"/>
        </w:rPr>
        <w:t>Ashinova</w:t>
      </w:r>
      <w:proofErr w:type="spellEnd"/>
      <w:r w:rsidRPr="00161366">
        <w:rPr>
          <w:lang w:val="en-US"/>
        </w:rPr>
        <w:t xml:space="preserve"> Z. R. Theoretical aspects of business processes security in the </w:t>
      </w:r>
      <w:proofErr w:type="spellStart"/>
      <w:proofErr w:type="gramStart"/>
      <w:r w:rsidRPr="00161366">
        <w:rPr>
          <w:lang w:val="en-US"/>
        </w:rPr>
        <w:t>russian</w:t>
      </w:r>
      <w:proofErr w:type="spellEnd"/>
      <w:proofErr w:type="gramEnd"/>
      <w:r w:rsidRPr="00161366">
        <w:rPr>
          <w:lang w:val="en-US"/>
        </w:rPr>
        <w:t xml:space="preserve"> road construction industry. </w:t>
      </w:r>
      <w:r w:rsidRPr="00161366">
        <w:rPr>
          <w:i/>
          <w:iCs/>
          <w:lang w:val="en-US"/>
        </w:rPr>
        <w:t>Innovative economy: information, analysis, prognoses</w:t>
      </w:r>
      <w:r w:rsidRPr="00161366">
        <w:rPr>
          <w:lang w:val="en-US"/>
        </w:rPr>
        <w:t>, 2024, no. 5, pp. 210–216. https://doi.org/10.47576/2949-1894.2024.5.5.025.</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331</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10.47576/2949-1894.2024.5.5.026</w:t>
      </w:r>
    </w:p>
    <w:p w:rsidR="00161366" w:rsidRDefault="00161366" w:rsidP="00161366">
      <w:pPr>
        <w:pStyle w:val="a5"/>
      </w:pPr>
      <w:r>
        <w:t>Инвестиции и развитие человеческого капитала в условиях цифровизации региональной экономики</w:t>
      </w:r>
    </w:p>
    <w:p w:rsidR="00161366" w:rsidRDefault="00161366" w:rsidP="00161366">
      <w:pPr>
        <w:pStyle w:val="a6"/>
      </w:pPr>
      <w:r>
        <w:t>Лукьянченко Денис Сергеевич</w:t>
      </w:r>
    </w:p>
    <w:p w:rsidR="00161366" w:rsidRDefault="00161366" w:rsidP="00161366">
      <w:pPr>
        <w:pStyle w:val="a7"/>
      </w:pPr>
      <w:r>
        <w:t>Санкт-Петербургский университет технологий управления и экономики, Санкт-Петербург, Россия, dslukyanchenko@gmail.com</w:t>
      </w:r>
    </w:p>
    <w:p w:rsidR="00161366" w:rsidRDefault="00161366" w:rsidP="00161366">
      <w:pPr>
        <w:pStyle w:val="a8"/>
      </w:pPr>
      <w:r>
        <w:rPr>
          <w:spacing w:val="43"/>
        </w:rPr>
        <w:t>Аннотация</w:t>
      </w:r>
      <w:r>
        <w:t xml:space="preserve">. Статья посвящена рассмотрению актуальных вопросов, связанных с развитием человеческого капитала в условиях цифровизации региональной экономики и выработкой соответствующей инвестиционной политики. В ходе исследования обозначенной проблематики отмечена сущность человеческого капитала и его новые измерения, вызванные </w:t>
      </w:r>
      <w:proofErr w:type="spellStart"/>
      <w:r>
        <w:t>цифровизацией</w:t>
      </w:r>
      <w:proofErr w:type="spellEnd"/>
      <w:r>
        <w:t xml:space="preserve"> современного общества. Также выделены наиболее востребованные навыки и компетенции, необходимые людям в эпоху цифровых преобразований. </w:t>
      </w:r>
      <w:proofErr w:type="gramStart"/>
      <w:r>
        <w:t>Особый акцент сделан на том, что развитие этих навыков требует разработки действенной и эффективной инвестиционной политики, которая должна поддерживаться на государственном и региональном уровнях.</w:t>
      </w:r>
      <w:proofErr w:type="gramEnd"/>
      <w:r>
        <w:t xml:space="preserve"> В данном контексте обозначены сферы внимания государственной политики в процессе развития человеческого капитала. Кроме того, формализован алгоритмический цикл инвестирования в развитие человеческого капитала. Отдельно выделены результаты и ориентиры формирования цифрового человеческого капитала для стимулирования регионального роста.</w:t>
      </w:r>
    </w:p>
    <w:p w:rsidR="00161366" w:rsidRDefault="00161366" w:rsidP="00161366">
      <w:pPr>
        <w:pStyle w:val="a8"/>
      </w:pPr>
      <w:r>
        <w:rPr>
          <w:spacing w:val="43"/>
        </w:rPr>
        <w:t>Ключевые слова</w:t>
      </w:r>
      <w:r>
        <w:t>: человеческий капитал; развитие; инвестиции; навыки; государственная политика.</w:t>
      </w:r>
    </w:p>
    <w:p w:rsidR="00161366" w:rsidRDefault="00161366" w:rsidP="00161366">
      <w:pPr>
        <w:pStyle w:val="a9"/>
      </w:pPr>
      <w:r>
        <w:rPr>
          <w:spacing w:val="43"/>
        </w:rPr>
        <w:t>Для цитирования:</w:t>
      </w:r>
      <w:r>
        <w:t xml:space="preserve"> Лукьянченко Д. С. Инвестиции и развитие человеческого капитала в условиях цифровизации региональной экономики // Инновационная экономика: информация, аналитика, прогнозы. – 2024. – № 5. – С. 217–224. https://doi.org/10.47576/2949-1894.2024.5.5.026.</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lastRenderedPageBreak/>
        <w:t>Investments and development of human capital in the context of digitalization of the regional economy</w:t>
      </w:r>
    </w:p>
    <w:p w:rsidR="00161366" w:rsidRPr="00161366" w:rsidRDefault="00161366" w:rsidP="00161366">
      <w:pPr>
        <w:pStyle w:val="ab"/>
        <w:rPr>
          <w:lang w:val="en-US"/>
        </w:rPr>
      </w:pPr>
      <w:proofErr w:type="spellStart"/>
      <w:r w:rsidRPr="00161366">
        <w:rPr>
          <w:lang w:val="en-US"/>
        </w:rPr>
        <w:t>Lukyanchenko</w:t>
      </w:r>
      <w:proofErr w:type="spellEnd"/>
      <w:r w:rsidRPr="00161366">
        <w:rPr>
          <w:lang w:val="en-US"/>
        </w:rPr>
        <w:t xml:space="preserve"> Denis S. </w:t>
      </w:r>
    </w:p>
    <w:p w:rsidR="00161366" w:rsidRPr="00161366" w:rsidRDefault="00161366" w:rsidP="00161366">
      <w:pPr>
        <w:pStyle w:val="ac"/>
        <w:rPr>
          <w:lang w:val="en-US"/>
        </w:rPr>
      </w:pPr>
      <w:r w:rsidRPr="00161366">
        <w:rPr>
          <w:lang w:val="en-US"/>
        </w:rPr>
        <w:t xml:space="preserve">St. Petersburg University of Management Technologies and Economics (UMTE), </w:t>
      </w:r>
      <w:r w:rsidRPr="00161366">
        <w:rPr>
          <w:lang w:val="en-US"/>
        </w:rPr>
        <w:br/>
        <w:t>St. Petersburg, Russia, dslukyanchenko@gmail.com</w:t>
      </w:r>
    </w:p>
    <w:p w:rsidR="00161366" w:rsidRPr="00161366" w:rsidRDefault="00161366" w:rsidP="00161366">
      <w:pPr>
        <w:pStyle w:val="a8"/>
        <w:rPr>
          <w:lang w:val="en-US"/>
        </w:rPr>
      </w:pPr>
      <w:r w:rsidRPr="00161366">
        <w:rPr>
          <w:spacing w:val="43"/>
          <w:lang w:val="en-US"/>
        </w:rPr>
        <w:t>Abstract</w:t>
      </w:r>
      <w:r w:rsidRPr="00161366">
        <w:rPr>
          <w:lang w:val="en-US"/>
        </w:rPr>
        <w:t>. The article is devoted to the consideration of topical issues related to the development of human capital in the context of digitalization of the regional economy and the development of appropriate investment policy. In the course of the study of the identified problems, the essence of human capital and its new dimensions caused by the digitalization of modern society are noted. The most popular skills and competencies necessary for people in the era of digital transformation are also highlighted. Special emphasis is placed on the fact that the development of these skills requires the development of an efficient and effective investment policy, which should be supported at the state and regional levels. In this context, the areas of attention of public policy in the process of human capital development are outlined. In addition, the algorithmic cycle of investment in human capital development is formalized. The results and benchmarks for the formation of digital human capital to stimulate regional growth are highlighted separately.</w:t>
      </w:r>
    </w:p>
    <w:p w:rsidR="00161366" w:rsidRPr="00161366" w:rsidRDefault="00161366" w:rsidP="00161366">
      <w:pPr>
        <w:pStyle w:val="a8"/>
        <w:rPr>
          <w:lang w:val="en-US"/>
        </w:rPr>
      </w:pPr>
      <w:r w:rsidRPr="00161366">
        <w:rPr>
          <w:spacing w:val="43"/>
          <w:lang w:val="en-US"/>
        </w:rPr>
        <w:t>Keywords</w:t>
      </w:r>
      <w:r w:rsidRPr="00161366">
        <w:rPr>
          <w:lang w:val="en-US"/>
        </w:rPr>
        <w:t>: human capital; development; investment; skills; public policy.</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Lukyanchenko</w:t>
      </w:r>
      <w:proofErr w:type="spellEnd"/>
      <w:r w:rsidRPr="00161366">
        <w:rPr>
          <w:lang w:val="en-US"/>
        </w:rPr>
        <w:t xml:space="preserve"> D. S. Investments and development of human capital in the context of digitalization of the regional economy. </w:t>
      </w:r>
      <w:r w:rsidRPr="00161366">
        <w:rPr>
          <w:i/>
          <w:iCs/>
          <w:lang w:val="en-US"/>
        </w:rPr>
        <w:t xml:space="preserve">Innovative economy: information, analysis, prognoses, </w:t>
      </w:r>
      <w:r w:rsidRPr="00161366">
        <w:rPr>
          <w:lang w:val="en-US"/>
        </w:rPr>
        <w:t>2024, no. 5, pp. 217–224. https://doi.org/10.47576/2949-1894.2024.5.5.026.</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УДК 330.16</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10.47576/2949-1894.2024.5.5.027</w:t>
      </w:r>
    </w:p>
    <w:p w:rsidR="00161366" w:rsidRDefault="00161366" w:rsidP="00161366">
      <w:pPr>
        <w:pStyle w:val="a5"/>
      </w:pPr>
      <w:r>
        <w:t>Модель оценки экономической безопасности в эпоху цифровой трансформации экономики</w:t>
      </w:r>
    </w:p>
    <w:p w:rsidR="00161366" w:rsidRDefault="00161366" w:rsidP="00161366">
      <w:pPr>
        <w:pStyle w:val="a6"/>
      </w:pPr>
      <w:proofErr w:type="spellStart"/>
      <w:r>
        <w:t>Луцкан</w:t>
      </w:r>
      <w:proofErr w:type="spellEnd"/>
      <w:r>
        <w:t xml:space="preserve"> Сергей Петрович </w:t>
      </w:r>
    </w:p>
    <w:p w:rsidR="00161366" w:rsidRDefault="00161366" w:rsidP="00161366">
      <w:pPr>
        <w:pStyle w:val="a7"/>
      </w:pPr>
      <w:r>
        <w:t>МИРЭА – Российский технологический университет, Москва, Россия, sergeylutskan@mail.ru</w:t>
      </w:r>
    </w:p>
    <w:p w:rsidR="00161366" w:rsidRDefault="00161366" w:rsidP="00161366">
      <w:pPr>
        <w:pStyle w:val="a8"/>
      </w:pPr>
      <w:r>
        <w:rPr>
          <w:spacing w:val="43"/>
        </w:rPr>
        <w:t>Аннотация</w:t>
      </w:r>
      <w:r>
        <w:t xml:space="preserve">. В статье рассматриваются существующие подходы к оценке экономической безопасности предприятий в условиях цифровизации и цифровой трансформации. Проведен сравнительный анализ существующих методик, выявлены их сильные и слабые стороны. Выделены как традиционные критерии и показатели мониторинга экономической безопасности, так и новые, отражающие специфику цифровых технологий, такие как устойчивость к </w:t>
      </w:r>
      <w:proofErr w:type="spellStart"/>
      <w:r>
        <w:t>кибератакам</w:t>
      </w:r>
      <w:proofErr w:type="spellEnd"/>
      <w:r>
        <w:t>, репутационные риски и санкционные угрозы. Предложена интеграционная модель, отражающая параметры оценки текущего уровня экономической безопасности предприятия с учетом выявленных критериев. Представлены рекомендации по внедрению данной модели на предприятиях различных секторов экономики.</w:t>
      </w:r>
    </w:p>
    <w:p w:rsidR="00161366" w:rsidRDefault="00161366" w:rsidP="00161366">
      <w:pPr>
        <w:pStyle w:val="a8"/>
      </w:pPr>
      <w:r>
        <w:rPr>
          <w:spacing w:val="43"/>
        </w:rPr>
        <w:t>Ключевые слова:</w:t>
      </w:r>
      <w:r>
        <w:t> экономическая безопасность; цифровизация; цифровая трансформация; оценка экономической безопасности; критерии экономической безопасности; показатели экономической безопасности; интеграционная модель.</w:t>
      </w:r>
    </w:p>
    <w:p w:rsidR="00161366" w:rsidRDefault="00161366" w:rsidP="00161366">
      <w:pPr>
        <w:pStyle w:val="a9"/>
      </w:pPr>
      <w:r>
        <w:rPr>
          <w:spacing w:val="43"/>
        </w:rPr>
        <w:t>Для цитирования</w:t>
      </w:r>
      <w:r>
        <w:t xml:space="preserve">: </w:t>
      </w:r>
      <w:proofErr w:type="spellStart"/>
      <w:r>
        <w:t>Луцкан</w:t>
      </w:r>
      <w:proofErr w:type="spellEnd"/>
      <w:r>
        <w:t xml:space="preserve"> С. П. Модель оценки экономической безопасности в эпоху цифровой трансформации экономики // Инновационная экономика: информация, аналитика, прогнозы. – 2024. – № 5. – С. 225–233. https://doi.org/10.47576/2949-1894.2024.5.5.027.</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lastRenderedPageBreak/>
        <w:t>Model for Assessing Economic Security in the Era of Digital Transformation</w:t>
      </w:r>
    </w:p>
    <w:p w:rsidR="00161366" w:rsidRPr="00161366" w:rsidRDefault="00161366" w:rsidP="00161366">
      <w:pPr>
        <w:pStyle w:val="ab"/>
        <w:rPr>
          <w:lang w:val="en-US"/>
        </w:rPr>
      </w:pPr>
      <w:proofErr w:type="spellStart"/>
      <w:proofErr w:type="gramStart"/>
      <w:r w:rsidRPr="00161366">
        <w:rPr>
          <w:lang w:val="en-US"/>
        </w:rPr>
        <w:t>Lutskan</w:t>
      </w:r>
      <w:proofErr w:type="spellEnd"/>
      <w:r w:rsidRPr="00161366">
        <w:rPr>
          <w:lang w:val="en-US"/>
        </w:rPr>
        <w:t xml:space="preserve"> Sergey P.</w:t>
      </w:r>
      <w:proofErr w:type="gramEnd"/>
      <w:r w:rsidRPr="00161366">
        <w:rPr>
          <w:lang w:val="en-US"/>
        </w:rPr>
        <w:t xml:space="preserve"> </w:t>
      </w:r>
    </w:p>
    <w:p w:rsidR="00161366" w:rsidRPr="00161366" w:rsidRDefault="00161366" w:rsidP="00161366">
      <w:pPr>
        <w:pStyle w:val="ac"/>
        <w:rPr>
          <w:lang w:val="en-US"/>
        </w:rPr>
      </w:pPr>
      <w:r w:rsidRPr="00161366">
        <w:rPr>
          <w:lang w:val="en-US"/>
        </w:rPr>
        <w:t>MIREA – Russian University of Technology, Moscow, Russia, sergeylutskan@mail.ru</w:t>
      </w:r>
    </w:p>
    <w:p w:rsidR="00161366" w:rsidRPr="00161366" w:rsidRDefault="00161366" w:rsidP="00161366">
      <w:pPr>
        <w:pStyle w:val="a8"/>
        <w:rPr>
          <w:lang w:val="en-US"/>
        </w:rPr>
      </w:pPr>
      <w:r w:rsidRPr="00161366">
        <w:rPr>
          <w:spacing w:val="43"/>
          <w:lang w:val="en-US"/>
        </w:rPr>
        <w:t>Abstract</w:t>
      </w:r>
      <w:r w:rsidRPr="00161366">
        <w:rPr>
          <w:lang w:val="en-US"/>
        </w:rPr>
        <w:t xml:space="preserve">. This article examines current approaches to assessing the economic security of enterprises in the context of digitalization and digital transformation. A comparative analysis of existing methodologies is conducted, highlighting their strengths and weaknesses. Both traditional criteria and indicators for monitoring economic security are outlined, alongside new criteria that address the specific challenges posed by digital technologies, such as resilience to </w:t>
      </w:r>
      <w:proofErr w:type="spellStart"/>
      <w:r w:rsidRPr="00161366">
        <w:rPr>
          <w:lang w:val="en-US"/>
        </w:rPr>
        <w:t>cyberattacks</w:t>
      </w:r>
      <w:proofErr w:type="spellEnd"/>
      <w:r w:rsidRPr="00161366">
        <w:rPr>
          <w:lang w:val="en-US"/>
        </w:rPr>
        <w:t>, reputational risks, and sanction-related threats. Based on the findings, an integrative model is proposed, which incorporates key parameters for evaluating the current level of economic security in enterprises, accounting for identified criteria. Finally, recommendations are provided for implementing this model across enterprises in various economic sectors.</w:t>
      </w:r>
    </w:p>
    <w:p w:rsidR="00161366" w:rsidRPr="00161366" w:rsidRDefault="00161366" w:rsidP="00161366">
      <w:pPr>
        <w:pStyle w:val="a8"/>
        <w:rPr>
          <w:lang w:val="en-US"/>
        </w:rPr>
      </w:pPr>
      <w:r w:rsidRPr="00161366">
        <w:rPr>
          <w:spacing w:val="43"/>
          <w:lang w:val="en-US"/>
        </w:rPr>
        <w:t>Keywords</w:t>
      </w:r>
      <w:r w:rsidRPr="00161366">
        <w:rPr>
          <w:lang w:val="en-US"/>
        </w:rPr>
        <w:t>: economic security; digitalization; digital transformation; economic security assessment; economic security criteria; economic security indicators; integrative model.</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Lutskan</w:t>
      </w:r>
      <w:proofErr w:type="spellEnd"/>
      <w:r w:rsidRPr="00161366">
        <w:rPr>
          <w:lang w:val="en-US"/>
        </w:rPr>
        <w:t xml:space="preserve"> S. P. Model for Assessing Economic Security in the Era of Digital Transformation. </w:t>
      </w:r>
      <w:r w:rsidRPr="00161366">
        <w:rPr>
          <w:i/>
          <w:iCs/>
          <w:lang w:val="en-US"/>
        </w:rPr>
        <w:t xml:space="preserve">Innovative economy: information, analysis, prognoses, </w:t>
      </w:r>
      <w:r w:rsidRPr="00161366">
        <w:rPr>
          <w:lang w:val="en-US"/>
        </w:rPr>
        <w:t>2024, no. 5, pp. 225–233. https://doi.org/10.47576/2949-1894.2024.5.5.027.</w:t>
      </w:r>
    </w:p>
    <w:p w:rsidR="00161366" w:rsidRPr="00161366" w:rsidRDefault="00161366" w:rsidP="00161366">
      <w:pPr>
        <w:pStyle w:val="a3"/>
        <w:rPr>
          <w:lang w:val="ru-RU"/>
        </w:rPr>
      </w:pPr>
      <w:r w:rsidRPr="00161366">
        <w:rPr>
          <w:lang w:val="ru-RU"/>
        </w:rPr>
        <w:t>Научная статья</w:t>
      </w:r>
    </w:p>
    <w:p w:rsidR="00161366" w:rsidRPr="00161366" w:rsidRDefault="00161366" w:rsidP="00161366">
      <w:pPr>
        <w:pStyle w:val="a4"/>
        <w:rPr>
          <w:lang w:val="ru-RU"/>
        </w:rPr>
      </w:pPr>
      <w:r w:rsidRPr="00161366">
        <w:rPr>
          <w:lang w:val="ru-RU"/>
        </w:rPr>
        <w:t xml:space="preserve">УДК.332.12:636 </w:t>
      </w:r>
    </w:p>
    <w:p w:rsidR="00161366" w:rsidRPr="00161366" w:rsidRDefault="00161366" w:rsidP="00161366">
      <w:pPr>
        <w:pStyle w:val="doi"/>
        <w:rPr>
          <w:lang w:val="ru-RU"/>
        </w:rPr>
      </w:pPr>
      <w:proofErr w:type="spellStart"/>
      <w:proofErr w:type="gramStart"/>
      <w:r>
        <w:t>doi</w:t>
      </w:r>
      <w:proofErr w:type="spellEnd"/>
      <w:proofErr w:type="gramEnd"/>
      <w:r w:rsidRPr="00161366">
        <w:rPr>
          <w:lang w:val="ru-RU"/>
        </w:rPr>
        <w:t>: 10.47576/2949-1894.2024.5.5.028</w:t>
      </w:r>
    </w:p>
    <w:p w:rsidR="00161366" w:rsidRDefault="00161366" w:rsidP="00161366">
      <w:pPr>
        <w:pStyle w:val="a5"/>
      </w:pPr>
      <w:r>
        <w:t>Развитие внешнеэкономической деятельности трансграничных государств в системе международных транспортных коридоров</w:t>
      </w:r>
    </w:p>
    <w:p w:rsidR="00161366" w:rsidRDefault="00161366" w:rsidP="00161366">
      <w:pPr>
        <w:pStyle w:val="a6"/>
      </w:pPr>
      <w:r>
        <w:t>Ковалева Ирина Валериевна</w:t>
      </w:r>
    </w:p>
    <w:p w:rsidR="00161366" w:rsidRDefault="00161366" w:rsidP="00161366">
      <w:pPr>
        <w:pStyle w:val="a7"/>
      </w:pPr>
      <w:r>
        <w:t>Алтайский государственный аграрный университет, Барнаул, Россия</w:t>
      </w:r>
    </w:p>
    <w:p w:rsidR="00161366" w:rsidRDefault="00161366" w:rsidP="00161366">
      <w:pPr>
        <w:pStyle w:val="a8"/>
      </w:pPr>
      <w:r>
        <w:rPr>
          <w:spacing w:val="43"/>
        </w:rPr>
        <w:t>Аннотация</w:t>
      </w:r>
      <w:r>
        <w:t xml:space="preserve">. В статье рассмотрены транспортные международные логистические коридоры, проанализирована торговая деятельность Китая и России. Определено, что транспортная логистика как отрасль играет роль распределения ресурсов, повышения мобильности населения, улучшения жизни, соединяя отдаленные регионы страны и обеспечивая, тем самым, эффективное функционирование отраслей. Оценены развитие </w:t>
      </w:r>
      <w:proofErr w:type="spellStart"/>
      <w:r>
        <w:t>мультимодальных</w:t>
      </w:r>
      <w:proofErr w:type="spellEnd"/>
      <w:r>
        <w:t xml:space="preserve"> перевозок транспортных логистических коридоров, создание интеллектуальной и </w:t>
      </w:r>
      <w:proofErr w:type="spellStart"/>
      <w:r>
        <w:t>экологичной</w:t>
      </w:r>
      <w:proofErr w:type="spellEnd"/>
      <w:r>
        <w:t xml:space="preserve"> транспортной логистической системы; переход к </w:t>
      </w:r>
      <w:proofErr w:type="spellStart"/>
      <w:r>
        <w:t>экологичной</w:t>
      </w:r>
      <w:proofErr w:type="spellEnd"/>
      <w:r>
        <w:t xml:space="preserve"> транспортной системе и на альтернативные виды топлива (СПГ) в системе международных транспортных логистических коридоров Китай-Россия.</w:t>
      </w:r>
    </w:p>
    <w:p w:rsidR="00161366" w:rsidRDefault="00161366" w:rsidP="00161366">
      <w:pPr>
        <w:pStyle w:val="a8"/>
      </w:pPr>
      <w:proofErr w:type="gramStart"/>
      <w:r>
        <w:rPr>
          <w:spacing w:val="43"/>
        </w:rPr>
        <w:t>Ключевые слова:</w:t>
      </w:r>
      <w:r>
        <w:t xml:space="preserve"> международная торговля; транспортная логистика; коридоры; система; эффективность; торговые партнеры; Китай; Россия; оценка.</w:t>
      </w:r>
      <w:proofErr w:type="gramEnd"/>
    </w:p>
    <w:p w:rsidR="00161366" w:rsidRDefault="00161366" w:rsidP="00161366">
      <w:pPr>
        <w:pStyle w:val="a9"/>
      </w:pPr>
      <w:r>
        <w:rPr>
          <w:spacing w:val="43"/>
        </w:rPr>
        <w:t>Для цитирования</w:t>
      </w:r>
      <w:r>
        <w:t>: Ковалева И. В. Развитие внешнеэкономической деятельности трансграничных госуда</w:t>
      </w:r>
      <w:proofErr w:type="gramStart"/>
      <w:r>
        <w:t>рств в с</w:t>
      </w:r>
      <w:proofErr w:type="gramEnd"/>
      <w:r>
        <w:t>истеме международных транспортных коридоров // Инновационная экономика: информация, аналитика, прогнозы. – 2024. – № 5. – С. 234–245. https://doi.org/10.47576/2949-1894.2024.5.5.028.</w:t>
      </w:r>
    </w:p>
    <w:p w:rsidR="00161366" w:rsidRDefault="00161366" w:rsidP="00161366">
      <w:pPr>
        <w:pStyle w:val="original"/>
      </w:pPr>
      <w:r>
        <w:t>Original article</w:t>
      </w:r>
    </w:p>
    <w:p w:rsidR="00161366" w:rsidRPr="00161366" w:rsidRDefault="00161366" w:rsidP="00161366">
      <w:pPr>
        <w:pStyle w:val="aa"/>
        <w:rPr>
          <w:lang w:val="en-US"/>
        </w:rPr>
      </w:pPr>
      <w:r w:rsidRPr="00161366">
        <w:rPr>
          <w:lang w:val="en-US"/>
        </w:rPr>
        <w:lastRenderedPageBreak/>
        <w:t>Development of foreign economic activities of cross-border states in the system of international transport corridors</w:t>
      </w:r>
    </w:p>
    <w:p w:rsidR="00161366" w:rsidRPr="00161366" w:rsidRDefault="00161366" w:rsidP="00161366">
      <w:pPr>
        <w:pStyle w:val="ab"/>
        <w:rPr>
          <w:lang w:val="en-US"/>
        </w:rPr>
      </w:pPr>
      <w:proofErr w:type="spellStart"/>
      <w:r w:rsidRPr="00161366">
        <w:rPr>
          <w:lang w:val="en-US"/>
        </w:rPr>
        <w:t>Kovaleva</w:t>
      </w:r>
      <w:proofErr w:type="spellEnd"/>
      <w:r w:rsidRPr="00161366">
        <w:rPr>
          <w:lang w:val="en-US"/>
        </w:rPr>
        <w:t xml:space="preserve"> Irina V.</w:t>
      </w:r>
    </w:p>
    <w:p w:rsidR="00161366" w:rsidRPr="00161366" w:rsidRDefault="00161366" w:rsidP="00161366">
      <w:pPr>
        <w:pStyle w:val="ac"/>
        <w:rPr>
          <w:lang w:val="en-US"/>
        </w:rPr>
      </w:pPr>
      <w:r w:rsidRPr="00161366">
        <w:rPr>
          <w:lang w:val="en-US"/>
        </w:rPr>
        <w:t>Altai State Agrarian University, Barnaul, Russia</w:t>
      </w:r>
    </w:p>
    <w:p w:rsidR="00161366" w:rsidRPr="00161366" w:rsidRDefault="00161366" w:rsidP="00161366">
      <w:pPr>
        <w:pStyle w:val="a8"/>
        <w:rPr>
          <w:lang w:val="en-US"/>
        </w:rPr>
      </w:pPr>
      <w:r w:rsidRPr="00161366">
        <w:rPr>
          <w:spacing w:val="43"/>
          <w:lang w:val="en-US"/>
        </w:rPr>
        <w:t>Abstract</w:t>
      </w:r>
      <w:r w:rsidRPr="00161366">
        <w:rPr>
          <w:lang w:val="en-US"/>
        </w:rPr>
        <w:t>. The article considers international transport logistics corridors. The trade activities of China and Russia are analyzed. It is determined that transport logistics as an industry plays the role of resource distribution, increasing population mobility, improving life, connecting remote regions of the country and thereby ensuring the effective functioning of industries. The development of multimodal transportation of transport logistics corridors, the creation of an intelligent and environmentally friendly transport logistics system are assessed; transition to an environmentally friendly transport system and alternative fuels (LNG in the system of international transport logistics corridors China-Russia.</w:t>
      </w:r>
    </w:p>
    <w:p w:rsidR="00161366" w:rsidRPr="00161366" w:rsidRDefault="00161366" w:rsidP="00161366">
      <w:pPr>
        <w:pStyle w:val="a8"/>
        <w:rPr>
          <w:lang w:val="en-US"/>
        </w:rPr>
      </w:pPr>
      <w:r w:rsidRPr="00161366">
        <w:rPr>
          <w:spacing w:val="43"/>
          <w:lang w:val="en-US"/>
        </w:rPr>
        <w:t>Keywords</w:t>
      </w:r>
      <w:r w:rsidRPr="00161366">
        <w:rPr>
          <w:lang w:val="en-US"/>
        </w:rPr>
        <w:t>: International trade; transport logistics; corridors; system; efficiency; trading partners; China; Russia; assessment.</w:t>
      </w:r>
    </w:p>
    <w:p w:rsidR="00161366" w:rsidRPr="00161366" w:rsidRDefault="00161366" w:rsidP="00161366">
      <w:pPr>
        <w:pStyle w:val="forcitation"/>
        <w:rPr>
          <w:lang w:val="en-US"/>
        </w:rPr>
      </w:pPr>
      <w:r w:rsidRPr="00161366">
        <w:rPr>
          <w:spacing w:val="43"/>
          <w:lang w:val="en-US"/>
        </w:rPr>
        <w:t>For citation</w:t>
      </w:r>
      <w:r w:rsidRPr="00161366">
        <w:rPr>
          <w:lang w:val="en-US"/>
        </w:rPr>
        <w:t xml:space="preserve">: </w:t>
      </w:r>
      <w:proofErr w:type="spellStart"/>
      <w:r w:rsidRPr="00161366">
        <w:rPr>
          <w:lang w:val="en-US"/>
        </w:rPr>
        <w:t>Kovaleva</w:t>
      </w:r>
      <w:proofErr w:type="spellEnd"/>
      <w:r w:rsidRPr="00161366">
        <w:rPr>
          <w:lang w:val="en-US"/>
        </w:rPr>
        <w:t xml:space="preserve"> I. V. Development of foreign economic activities of cross-border states in the system of international transport corridors. </w:t>
      </w:r>
      <w:r w:rsidRPr="00161366">
        <w:rPr>
          <w:i/>
          <w:iCs/>
          <w:lang w:val="en-US"/>
        </w:rPr>
        <w:t xml:space="preserve">Innovative economy: information, analysis, prognoses, </w:t>
      </w:r>
      <w:r w:rsidRPr="00161366">
        <w:rPr>
          <w:lang w:val="en-US"/>
        </w:rPr>
        <w:t>2024, no. 5, pp. 234–245. https://doi.org/10.47576/2949-1894.2024.5.5.028.</w:t>
      </w:r>
    </w:p>
    <w:p w:rsidR="00186294" w:rsidRPr="00161366" w:rsidRDefault="00186294">
      <w:pPr>
        <w:rPr>
          <w:lang w:val="en-US"/>
        </w:rPr>
      </w:pPr>
    </w:p>
    <w:sectPr w:rsidR="00186294" w:rsidRPr="00161366" w:rsidSect="00835F7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06C"/>
    <w:rsid w:val="00161366"/>
    <w:rsid w:val="00165166"/>
    <w:rsid w:val="00186294"/>
    <w:rsid w:val="00F340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161366"/>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161366"/>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161366"/>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161366"/>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161366"/>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161366"/>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161366"/>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161366"/>
  </w:style>
  <w:style w:type="paragraph" w:customStyle="1" w:styleId="a9">
    <w:name w:val="для цитирования"/>
    <w:basedOn w:val="forcitation"/>
    <w:uiPriority w:val="99"/>
    <w:rsid w:val="00161366"/>
  </w:style>
  <w:style w:type="paragraph" w:customStyle="1" w:styleId="original">
    <w:name w:val="original"/>
    <w:basedOn w:val="doi"/>
    <w:uiPriority w:val="99"/>
    <w:rsid w:val="00161366"/>
    <w:pPr>
      <w:spacing w:before="227"/>
    </w:pPr>
  </w:style>
  <w:style w:type="paragraph" w:customStyle="1" w:styleId="aa">
    <w:name w:val="Заголовок статьи_англ"/>
    <w:basedOn w:val="a5"/>
    <w:uiPriority w:val="99"/>
    <w:rsid w:val="00161366"/>
  </w:style>
  <w:style w:type="paragraph" w:customStyle="1" w:styleId="ab">
    <w:name w:val="Автор_англ"/>
    <w:basedOn w:val="a6"/>
    <w:uiPriority w:val="99"/>
    <w:rsid w:val="00161366"/>
  </w:style>
  <w:style w:type="paragraph" w:customStyle="1" w:styleId="ac">
    <w:name w:val="автор_кандидат_англ"/>
    <w:basedOn w:val="a7"/>
    <w:uiPriority w:val="99"/>
    <w:rsid w:val="001613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учная статья"/>
    <w:basedOn w:val="a"/>
    <w:uiPriority w:val="99"/>
    <w:rsid w:val="00161366"/>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a4">
    <w:name w:val="УДК"/>
    <w:basedOn w:val="a"/>
    <w:uiPriority w:val="99"/>
    <w:rsid w:val="00161366"/>
    <w:pPr>
      <w:autoSpaceDE w:val="0"/>
      <w:autoSpaceDN w:val="0"/>
      <w:adjustRightInd w:val="0"/>
      <w:spacing w:after="0" w:line="288" w:lineRule="auto"/>
      <w:textAlignment w:val="center"/>
    </w:pPr>
    <w:rPr>
      <w:rFonts w:ascii="Arial" w:hAnsi="Arial" w:cs="Arial"/>
      <w:color w:val="000000"/>
      <w:sz w:val="24"/>
      <w:szCs w:val="24"/>
      <w:lang w:val="en-US"/>
    </w:rPr>
  </w:style>
  <w:style w:type="paragraph" w:customStyle="1" w:styleId="doi">
    <w:name w:val="doi"/>
    <w:basedOn w:val="a"/>
    <w:uiPriority w:val="99"/>
    <w:rsid w:val="00161366"/>
    <w:pPr>
      <w:autoSpaceDE w:val="0"/>
      <w:autoSpaceDN w:val="0"/>
      <w:adjustRightInd w:val="0"/>
      <w:spacing w:after="227" w:line="288" w:lineRule="auto"/>
      <w:textAlignment w:val="center"/>
    </w:pPr>
    <w:rPr>
      <w:rFonts w:ascii="Arial" w:hAnsi="Arial" w:cs="Arial"/>
      <w:color w:val="000000"/>
      <w:sz w:val="24"/>
      <w:szCs w:val="24"/>
      <w:lang w:val="en-US"/>
    </w:rPr>
  </w:style>
  <w:style w:type="paragraph" w:customStyle="1" w:styleId="a5">
    <w:name w:val="Заголовок статьи"/>
    <w:basedOn w:val="a"/>
    <w:uiPriority w:val="99"/>
    <w:rsid w:val="00161366"/>
    <w:pPr>
      <w:suppressAutoHyphens/>
      <w:autoSpaceDE w:val="0"/>
      <w:autoSpaceDN w:val="0"/>
      <w:adjustRightInd w:val="0"/>
      <w:spacing w:before="113" w:after="340" w:line="288" w:lineRule="auto"/>
      <w:ind w:left="1134"/>
      <w:textAlignment w:val="center"/>
    </w:pPr>
    <w:rPr>
      <w:rFonts w:ascii="Arial" w:hAnsi="Arial" w:cs="Arial"/>
      <w:b/>
      <w:bCs/>
      <w:caps/>
      <w:color w:val="000000"/>
      <w:sz w:val="30"/>
      <w:szCs w:val="30"/>
    </w:rPr>
  </w:style>
  <w:style w:type="paragraph" w:customStyle="1" w:styleId="a6">
    <w:name w:val="Автор"/>
    <w:basedOn w:val="a"/>
    <w:uiPriority w:val="99"/>
    <w:rsid w:val="00161366"/>
    <w:pPr>
      <w:autoSpaceDE w:val="0"/>
      <w:autoSpaceDN w:val="0"/>
      <w:adjustRightInd w:val="0"/>
      <w:spacing w:after="0" w:line="288" w:lineRule="auto"/>
      <w:ind w:left="1134"/>
      <w:textAlignment w:val="center"/>
    </w:pPr>
    <w:rPr>
      <w:rFonts w:ascii="Arial" w:hAnsi="Arial" w:cs="Arial"/>
      <w:b/>
      <w:bCs/>
      <w:color w:val="000000"/>
    </w:rPr>
  </w:style>
  <w:style w:type="paragraph" w:customStyle="1" w:styleId="a7">
    <w:name w:val="автор_кандидат"/>
    <w:basedOn w:val="a"/>
    <w:uiPriority w:val="99"/>
    <w:rsid w:val="00161366"/>
    <w:pPr>
      <w:autoSpaceDE w:val="0"/>
      <w:autoSpaceDN w:val="0"/>
      <w:adjustRightInd w:val="0"/>
      <w:spacing w:after="113" w:line="288" w:lineRule="auto"/>
      <w:ind w:left="1134"/>
      <w:textAlignment w:val="center"/>
    </w:pPr>
    <w:rPr>
      <w:rFonts w:ascii="Arial" w:hAnsi="Arial" w:cs="Arial"/>
      <w:i/>
      <w:iCs/>
      <w:color w:val="000000"/>
    </w:rPr>
  </w:style>
  <w:style w:type="paragraph" w:customStyle="1" w:styleId="a8">
    <w:name w:val="аннотация"/>
    <w:basedOn w:val="a"/>
    <w:uiPriority w:val="99"/>
    <w:rsid w:val="00161366"/>
    <w:pPr>
      <w:autoSpaceDE w:val="0"/>
      <w:autoSpaceDN w:val="0"/>
      <w:adjustRightInd w:val="0"/>
      <w:spacing w:after="113" w:line="288" w:lineRule="auto"/>
      <w:ind w:left="1134"/>
      <w:jc w:val="both"/>
      <w:textAlignment w:val="center"/>
    </w:pPr>
    <w:rPr>
      <w:rFonts w:ascii="Arial" w:hAnsi="Arial" w:cs="Arial"/>
      <w:color w:val="000000"/>
      <w:sz w:val="20"/>
      <w:szCs w:val="20"/>
    </w:rPr>
  </w:style>
  <w:style w:type="paragraph" w:customStyle="1" w:styleId="forcitation">
    <w:name w:val="for citation"/>
    <w:basedOn w:val="a8"/>
    <w:uiPriority w:val="99"/>
    <w:rsid w:val="00161366"/>
  </w:style>
  <w:style w:type="paragraph" w:customStyle="1" w:styleId="a9">
    <w:name w:val="для цитирования"/>
    <w:basedOn w:val="forcitation"/>
    <w:uiPriority w:val="99"/>
    <w:rsid w:val="00161366"/>
  </w:style>
  <w:style w:type="paragraph" w:customStyle="1" w:styleId="original">
    <w:name w:val="original"/>
    <w:basedOn w:val="doi"/>
    <w:uiPriority w:val="99"/>
    <w:rsid w:val="00161366"/>
    <w:pPr>
      <w:spacing w:before="227"/>
    </w:pPr>
  </w:style>
  <w:style w:type="paragraph" w:customStyle="1" w:styleId="aa">
    <w:name w:val="Заголовок статьи_англ"/>
    <w:basedOn w:val="a5"/>
    <w:uiPriority w:val="99"/>
    <w:rsid w:val="00161366"/>
  </w:style>
  <w:style w:type="paragraph" w:customStyle="1" w:styleId="ab">
    <w:name w:val="Автор_англ"/>
    <w:basedOn w:val="a6"/>
    <w:uiPriority w:val="99"/>
    <w:rsid w:val="00161366"/>
  </w:style>
  <w:style w:type="paragraph" w:customStyle="1" w:styleId="ac">
    <w:name w:val="автор_кандидат_англ"/>
    <w:basedOn w:val="a7"/>
    <w:uiPriority w:val="99"/>
    <w:rsid w:val="0016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32</Pages>
  <Words>13480</Words>
  <Characters>76836</Characters>
  <Application>Microsoft Office Word</Application>
  <DocSecurity>0</DocSecurity>
  <Lines>640</Lines>
  <Paragraphs>180</Paragraphs>
  <ScaleCrop>false</ScaleCrop>
  <Company>Krokoz™</Company>
  <LinksUpToDate>false</LinksUpToDate>
  <CharactersWithSpaces>90136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2024-11-05T18:14:00Z</dcterms:created>
  <dcterms:modified xsi:type="dcterms:W3CDTF">2024-11-05T18:25:00Z</dcterms:modified>
</cp:coreProperties>
</file>