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55" w:rsidRPr="00096A55" w:rsidRDefault="00096A55" w:rsidP="00096A55">
      <w:pPr>
        <w:pStyle w:val="a3"/>
        <w:rPr>
          <w:lang w:val="ru-RU"/>
        </w:rPr>
      </w:pPr>
      <w:r w:rsidRPr="00096A55">
        <w:rPr>
          <w:lang w:val="ru-RU"/>
        </w:rPr>
        <w:t>Научная статья</w:t>
      </w:r>
    </w:p>
    <w:p w:rsidR="00096A55" w:rsidRPr="00096A55" w:rsidRDefault="00096A55" w:rsidP="00096A55">
      <w:pPr>
        <w:pStyle w:val="a4"/>
        <w:rPr>
          <w:lang w:val="ru-RU"/>
        </w:rPr>
      </w:pPr>
      <w:r w:rsidRPr="00096A55">
        <w:rPr>
          <w:lang w:val="ru-RU"/>
        </w:rPr>
        <w:t xml:space="preserve">УДК 338 </w:t>
      </w:r>
    </w:p>
    <w:p w:rsidR="00096A55" w:rsidRPr="00096A55" w:rsidRDefault="00096A55" w:rsidP="00096A55">
      <w:pPr>
        <w:pStyle w:val="doi"/>
        <w:rPr>
          <w:lang w:val="ru-RU"/>
        </w:rPr>
      </w:pPr>
      <w:proofErr w:type="spellStart"/>
      <w:proofErr w:type="gramStart"/>
      <w:r>
        <w:t>doi</w:t>
      </w:r>
      <w:proofErr w:type="spellEnd"/>
      <w:proofErr w:type="gramEnd"/>
      <w:r w:rsidRPr="00096A55">
        <w:rPr>
          <w:lang w:val="ru-RU"/>
        </w:rPr>
        <w:t>: 10.47576/2949-1894.2024.4.4.001</w:t>
      </w:r>
    </w:p>
    <w:p w:rsidR="00096A55" w:rsidRDefault="00096A55" w:rsidP="00096A55">
      <w:pPr>
        <w:pStyle w:val="a5"/>
      </w:pPr>
      <w:r>
        <w:t>Организационно-экономические аспекты повышения качества сервисных процессов банкетного обслуживания в индустрии гостеприимства</w:t>
      </w:r>
    </w:p>
    <w:p w:rsidR="00096A55" w:rsidRDefault="00096A55" w:rsidP="00096A55">
      <w:pPr>
        <w:pStyle w:val="a6"/>
      </w:pPr>
      <w:r>
        <w:t xml:space="preserve">Филатов Владимир Владимирович </w:t>
      </w:r>
    </w:p>
    <w:p w:rsidR="00096A55" w:rsidRDefault="00096A55" w:rsidP="00096A5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096A55" w:rsidRDefault="00096A55" w:rsidP="00096A55">
      <w:pPr>
        <w:pStyle w:val="a6"/>
      </w:pPr>
      <w:r>
        <w:t xml:space="preserve">Рамазанов Ибрагим </w:t>
      </w:r>
      <w:proofErr w:type="spellStart"/>
      <w:r>
        <w:t>Агаевич</w:t>
      </w:r>
      <w:proofErr w:type="spellEnd"/>
      <w:r>
        <w:t xml:space="preserve"> </w:t>
      </w:r>
    </w:p>
    <w:p w:rsidR="00096A55" w:rsidRDefault="00096A55" w:rsidP="00096A55">
      <w:pPr>
        <w:pStyle w:val="a7"/>
      </w:pPr>
      <w:r>
        <w:t xml:space="preserve">Российская академия народного хозяйства и государственной службы </w:t>
      </w:r>
      <w:r>
        <w:br/>
        <w:t>при Президенте Российской Федерации</w:t>
      </w:r>
      <w:r>
        <w:br/>
        <w:t>Российский экономический университет им. Г. В. Плеханова</w:t>
      </w:r>
      <w:r>
        <w:br/>
        <w:t xml:space="preserve">Москва, Россия, iaramazanov@mail.ru </w:t>
      </w:r>
    </w:p>
    <w:p w:rsidR="00096A55" w:rsidRDefault="00096A55" w:rsidP="00096A55">
      <w:pPr>
        <w:pStyle w:val="a6"/>
      </w:pPr>
      <w:r>
        <w:t xml:space="preserve">Воронцова Елена Анатольевна </w:t>
      </w:r>
    </w:p>
    <w:p w:rsidR="00096A55" w:rsidRDefault="00096A55" w:rsidP="00096A55">
      <w:pPr>
        <w:pStyle w:val="a7"/>
      </w:pPr>
      <w:r>
        <w:t xml:space="preserve">Московский автомобильно-дорожный государственный технический </w:t>
      </w:r>
      <w:r>
        <w:br/>
        <w:t>университет, Москва, Россия, Vorontsova.elena1972@yandex.ru</w:t>
      </w:r>
    </w:p>
    <w:p w:rsidR="00096A55" w:rsidRDefault="00096A55" w:rsidP="00096A55">
      <w:pPr>
        <w:pStyle w:val="a6"/>
      </w:pPr>
      <w:r>
        <w:t xml:space="preserve">Булавина Таисия Артемовна </w:t>
      </w:r>
    </w:p>
    <w:p w:rsidR="00096A55" w:rsidRDefault="00096A55" w:rsidP="00096A55">
      <w:pPr>
        <w:pStyle w:val="a7"/>
      </w:pPr>
      <w:r>
        <w:t xml:space="preserve">Московский государственный университет технологий и управления </w:t>
      </w:r>
      <w:r>
        <w:br/>
        <w:t>им. К. Г. Разумовского, Москва, Россия, vipperh@yandex.ru</w:t>
      </w:r>
    </w:p>
    <w:p w:rsidR="00096A55" w:rsidRDefault="00096A55" w:rsidP="00096A55">
      <w:pPr>
        <w:pStyle w:val="a8"/>
      </w:pPr>
      <w:r>
        <w:rPr>
          <w:spacing w:val="43"/>
        </w:rPr>
        <w:t>Аннотация</w:t>
      </w:r>
      <w:r>
        <w:t xml:space="preserve">. В статье рассмотрены организационно-экономические аспекты повышения качества сервисных процессов банкетного обслуживания в индустрии гостеприимства. </w:t>
      </w:r>
      <w:proofErr w:type="gramStart"/>
      <w:r>
        <w:t>Цель исследования – п</w:t>
      </w:r>
      <w:bookmarkStart w:id="0" w:name="_GoBack"/>
      <w:bookmarkEnd w:id="0"/>
      <w:r>
        <w:t>роанализировать, как удовлетворение клиентов через качественное обслуживание может стать фундаментом для успешной бизнес-стратегии и способствовать достижению высоких результатов и конкурентных преимуществ и повышению качества сервисных процессов банкетного обслуживания в индустрии гостеприимства.</w:t>
      </w:r>
      <w:proofErr w:type="gramEnd"/>
      <w:r>
        <w:t xml:space="preserve"> Проанализированы успешные проекты </w:t>
      </w:r>
      <w:proofErr w:type="spellStart"/>
      <w:r>
        <w:t>HoReCa</w:t>
      </w:r>
      <w:proofErr w:type="spellEnd"/>
      <w:r>
        <w:t xml:space="preserve"> повышения качества сервисных процессов банкетного обслуживания (гостей отеля) в индустрии гостеприимства Москвы. Показано, что компании индустрии гостеприимства, которые успешно внедряют такие технологии и стратегии, оказывают высококачественное обслуживание клиентов, создают доверие и удовлетворение клиентов, а также улучшают свою конкурентоспособность на рынке. Таким образом, обратная связь, обучение персонала, построение положительной корпоративной культуры и применение новейших технологий обслуживания играют важную роль в среде клиента, помогая компаниям не только улучшить качество обслуживания, но и укрепить репутацию, создать лояльность клиентов и повысить конкурентоспособность на рынке.</w:t>
      </w:r>
    </w:p>
    <w:p w:rsidR="00096A55" w:rsidRDefault="00096A55" w:rsidP="00096A55">
      <w:pPr>
        <w:pStyle w:val="a8"/>
      </w:pPr>
      <w:r>
        <w:rPr>
          <w:spacing w:val="43"/>
        </w:rPr>
        <w:t>Ключевые слова</w:t>
      </w:r>
      <w:r>
        <w:t>: повышение качества; сервисные процессы; банкетное обслуживание, индустрия гостеприимства.</w:t>
      </w:r>
    </w:p>
    <w:p w:rsidR="00096A55" w:rsidRDefault="00096A55" w:rsidP="00096A55">
      <w:pPr>
        <w:pStyle w:val="a9"/>
      </w:pPr>
      <w:r>
        <w:rPr>
          <w:spacing w:val="43"/>
        </w:rPr>
        <w:t>Для цитирования</w:t>
      </w:r>
      <w:r>
        <w:t>: Филатов В. В., Рамазанов И. А., Воронцова Е. А., Булавина Т. А. Организационно-экономические аспекты повышения качества сервисных процессов банкетного обслуживания в индустрии гостеприимства // Инновационная экономика: информация, аналитика, прогнозы. – 2024. – № 4. – С. 10–22. https://doi.org/10.47576/2949-1894.2024.4.4.001.</w:t>
      </w:r>
    </w:p>
    <w:p w:rsidR="00096A55" w:rsidRDefault="00096A55" w:rsidP="00096A55">
      <w:pPr>
        <w:pStyle w:val="original"/>
      </w:pPr>
      <w:r>
        <w:t>Original article</w:t>
      </w:r>
    </w:p>
    <w:p w:rsidR="00096A55" w:rsidRPr="00096A55" w:rsidRDefault="00096A55" w:rsidP="00096A55">
      <w:pPr>
        <w:pStyle w:val="aa"/>
        <w:rPr>
          <w:lang w:val="en-US"/>
        </w:rPr>
      </w:pPr>
      <w:r w:rsidRPr="00096A55">
        <w:rPr>
          <w:lang w:val="en-US"/>
        </w:rPr>
        <w:lastRenderedPageBreak/>
        <w:t>Organizational and economic aspects of improving the quality of banquet service processes in the hospitality industry</w:t>
      </w:r>
    </w:p>
    <w:p w:rsidR="00096A55" w:rsidRPr="00096A55" w:rsidRDefault="00096A55" w:rsidP="00096A55">
      <w:pPr>
        <w:pStyle w:val="ab"/>
        <w:rPr>
          <w:lang w:val="en-US"/>
        </w:rPr>
      </w:pPr>
      <w:proofErr w:type="spellStart"/>
      <w:r w:rsidRPr="00096A55">
        <w:rPr>
          <w:lang w:val="en-US"/>
        </w:rPr>
        <w:t>Filatov</w:t>
      </w:r>
      <w:proofErr w:type="spellEnd"/>
      <w:r w:rsidRPr="00096A55">
        <w:rPr>
          <w:lang w:val="en-US"/>
        </w:rPr>
        <w:t xml:space="preserve"> Vladimir V. </w:t>
      </w:r>
    </w:p>
    <w:p w:rsidR="00096A55" w:rsidRPr="00096A55" w:rsidRDefault="00096A55" w:rsidP="00096A55">
      <w:pPr>
        <w:pStyle w:val="ac"/>
        <w:rPr>
          <w:lang w:val="en-US"/>
        </w:rPr>
      </w:pPr>
      <w:r w:rsidRPr="00096A55">
        <w:rPr>
          <w:lang w:val="en-US"/>
        </w:rPr>
        <w:t xml:space="preserve">Kosygin Russian State University (Technologies. </w:t>
      </w:r>
      <w:proofErr w:type="gramStart"/>
      <w:r w:rsidRPr="00096A55">
        <w:rPr>
          <w:lang w:val="en-US"/>
        </w:rPr>
        <w:t>Design.</w:t>
      </w:r>
      <w:proofErr w:type="gramEnd"/>
      <w:r w:rsidRPr="00096A55">
        <w:rPr>
          <w:lang w:val="en-US"/>
        </w:rPr>
        <w:t xml:space="preserve"> Art</w:t>
      </w:r>
      <w:proofErr w:type="gramStart"/>
      <w:r w:rsidRPr="00096A55">
        <w:rPr>
          <w:lang w:val="en-US"/>
        </w:rPr>
        <w:t>)</w:t>
      </w:r>
      <w:proofErr w:type="gramEnd"/>
      <w:r w:rsidRPr="00096A55">
        <w:rPr>
          <w:lang w:val="en-US"/>
        </w:rPr>
        <w:br/>
        <w:t>Russian Biotechnological University</w:t>
      </w:r>
      <w:r w:rsidRPr="00096A55">
        <w:rPr>
          <w:lang w:val="en-US"/>
        </w:rPr>
        <w:br/>
        <w:t xml:space="preserve">Moscow, Russia, filatov_vl@mail.ru </w:t>
      </w:r>
    </w:p>
    <w:p w:rsidR="00096A55" w:rsidRPr="00096A55" w:rsidRDefault="00096A55" w:rsidP="00096A55">
      <w:pPr>
        <w:pStyle w:val="ab"/>
        <w:rPr>
          <w:lang w:val="en-US"/>
        </w:rPr>
      </w:pPr>
      <w:proofErr w:type="spellStart"/>
      <w:proofErr w:type="gramStart"/>
      <w:r w:rsidRPr="00096A55">
        <w:rPr>
          <w:lang w:val="en-US"/>
        </w:rPr>
        <w:t>Ramazanov</w:t>
      </w:r>
      <w:proofErr w:type="spellEnd"/>
      <w:r w:rsidRPr="00096A55">
        <w:rPr>
          <w:lang w:val="en-US"/>
        </w:rPr>
        <w:t xml:space="preserve"> Ibrahim A.</w:t>
      </w:r>
      <w:proofErr w:type="gramEnd"/>
      <w:r w:rsidRPr="00096A55">
        <w:rPr>
          <w:lang w:val="en-US"/>
        </w:rPr>
        <w:t xml:space="preserve"> </w:t>
      </w:r>
    </w:p>
    <w:p w:rsidR="00096A55" w:rsidRPr="00096A55" w:rsidRDefault="00096A55" w:rsidP="00096A55">
      <w:pPr>
        <w:pStyle w:val="ac"/>
        <w:rPr>
          <w:lang w:val="en-US"/>
        </w:rPr>
      </w:pPr>
      <w:r w:rsidRPr="00096A55">
        <w:rPr>
          <w:lang w:val="en-US"/>
        </w:rPr>
        <w:t>Russian Academy of National Economy and Public Administration under the President of the Russian Federation</w:t>
      </w:r>
      <w:r w:rsidRPr="00096A55">
        <w:rPr>
          <w:lang w:val="en-US"/>
        </w:rPr>
        <w:br/>
        <w:t>Plekhanov Russian University of Economics</w:t>
      </w:r>
      <w:r w:rsidRPr="00096A55">
        <w:rPr>
          <w:lang w:val="en-US"/>
        </w:rPr>
        <w:br/>
        <w:t xml:space="preserve">Moscow, Russia, iaramazanov@mail.ru </w:t>
      </w:r>
    </w:p>
    <w:p w:rsidR="00096A55" w:rsidRPr="00096A55" w:rsidRDefault="00096A55" w:rsidP="00096A55">
      <w:pPr>
        <w:pStyle w:val="ab"/>
        <w:rPr>
          <w:lang w:val="en-US"/>
        </w:rPr>
      </w:pPr>
      <w:proofErr w:type="spellStart"/>
      <w:proofErr w:type="gramStart"/>
      <w:r w:rsidRPr="00096A55">
        <w:rPr>
          <w:lang w:val="en-US"/>
        </w:rPr>
        <w:t>Vorontsova</w:t>
      </w:r>
      <w:proofErr w:type="spellEnd"/>
      <w:r w:rsidRPr="00096A55">
        <w:rPr>
          <w:lang w:val="en-US"/>
        </w:rPr>
        <w:t xml:space="preserve"> Elena A.</w:t>
      </w:r>
      <w:proofErr w:type="gramEnd"/>
    </w:p>
    <w:p w:rsidR="00096A55" w:rsidRPr="00096A55" w:rsidRDefault="00096A55" w:rsidP="00096A55">
      <w:pPr>
        <w:pStyle w:val="ac"/>
        <w:rPr>
          <w:lang w:val="en-US"/>
        </w:rPr>
      </w:pPr>
      <w:r w:rsidRPr="00096A55">
        <w:rPr>
          <w:lang w:val="en-US"/>
        </w:rPr>
        <w:t xml:space="preserve">Moscow Automobile and Road Engineering State Technical University, </w:t>
      </w:r>
      <w:r w:rsidRPr="00096A55">
        <w:rPr>
          <w:lang w:val="en-US"/>
        </w:rPr>
        <w:br/>
        <w:t>Moscow, Russia, Vorontsova.elena1972@yandex.ru</w:t>
      </w:r>
    </w:p>
    <w:p w:rsidR="00096A55" w:rsidRPr="00096A55" w:rsidRDefault="00096A55" w:rsidP="00096A55">
      <w:pPr>
        <w:pStyle w:val="ab"/>
        <w:rPr>
          <w:lang w:val="en-US"/>
        </w:rPr>
      </w:pPr>
      <w:proofErr w:type="spellStart"/>
      <w:proofErr w:type="gramStart"/>
      <w:r w:rsidRPr="00096A55">
        <w:rPr>
          <w:lang w:val="en-US"/>
        </w:rPr>
        <w:t>Bulavina</w:t>
      </w:r>
      <w:proofErr w:type="spellEnd"/>
      <w:r w:rsidRPr="00096A55">
        <w:rPr>
          <w:lang w:val="en-US"/>
        </w:rPr>
        <w:t xml:space="preserve"> </w:t>
      </w:r>
      <w:proofErr w:type="spellStart"/>
      <w:r w:rsidRPr="00096A55">
        <w:rPr>
          <w:lang w:val="en-US"/>
        </w:rPr>
        <w:t>Taisiya</w:t>
      </w:r>
      <w:proofErr w:type="spellEnd"/>
      <w:r w:rsidRPr="00096A55">
        <w:rPr>
          <w:lang w:val="en-US"/>
        </w:rPr>
        <w:t xml:space="preserve"> A.</w:t>
      </w:r>
      <w:proofErr w:type="gramEnd"/>
      <w:r w:rsidRPr="00096A55">
        <w:rPr>
          <w:lang w:val="en-US"/>
        </w:rPr>
        <w:t xml:space="preserve"> </w:t>
      </w:r>
    </w:p>
    <w:p w:rsidR="00096A55" w:rsidRPr="00096A55" w:rsidRDefault="00096A55" w:rsidP="00096A55">
      <w:pPr>
        <w:pStyle w:val="ac"/>
        <w:rPr>
          <w:lang w:val="en-US"/>
        </w:rPr>
      </w:pPr>
      <w:r w:rsidRPr="00096A55">
        <w:rPr>
          <w:lang w:val="en-US"/>
        </w:rPr>
        <w:t xml:space="preserve">K. G. </w:t>
      </w:r>
      <w:proofErr w:type="spellStart"/>
      <w:r w:rsidRPr="00096A55">
        <w:rPr>
          <w:lang w:val="en-US"/>
        </w:rPr>
        <w:t>Razumovsky</w:t>
      </w:r>
      <w:proofErr w:type="spellEnd"/>
      <w:r w:rsidRPr="00096A55">
        <w:rPr>
          <w:lang w:val="en-US"/>
        </w:rPr>
        <w:t xml:space="preserve"> Moscow State University of Technology and Management, </w:t>
      </w:r>
      <w:r w:rsidRPr="00096A55">
        <w:rPr>
          <w:lang w:val="en-US"/>
        </w:rPr>
        <w:br/>
        <w:t>Moscow, Russia, vipperh@yandex.ru</w:t>
      </w:r>
    </w:p>
    <w:p w:rsidR="00096A55" w:rsidRPr="00096A55" w:rsidRDefault="00096A55" w:rsidP="00096A55">
      <w:pPr>
        <w:pStyle w:val="a8"/>
        <w:rPr>
          <w:lang w:val="en-US"/>
        </w:rPr>
      </w:pPr>
      <w:r w:rsidRPr="00096A55">
        <w:rPr>
          <w:spacing w:val="43"/>
          <w:lang w:val="en-US"/>
        </w:rPr>
        <w:t>Abstract</w:t>
      </w:r>
      <w:r w:rsidRPr="00096A55">
        <w:rPr>
          <w:lang w:val="en-US"/>
        </w:rPr>
        <w:t xml:space="preserve">. The article considers the organizational and economic aspects of improving the quality of banquet service processes in the hospitality industry. The purpose of the study is to analyze how customer satisfaction through quality service can become a foundation for a successful business strategy and contribute to achieving high results and competitive advantages and improving the quality of banquet service processes in the hospitality industry. The successful </w:t>
      </w:r>
      <w:proofErr w:type="spellStart"/>
      <w:r w:rsidRPr="00096A55">
        <w:rPr>
          <w:lang w:val="en-US"/>
        </w:rPr>
        <w:t>HoReCa</w:t>
      </w:r>
      <w:proofErr w:type="spellEnd"/>
      <w:r w:rsidRPr="00096A55">
        <w:rPr>
          <w:lang w:val="en-US"/>
        </w:rPr>
        <w:t xml:space="preserve"> projects to improve the quality of banquet service processes (for hotel guests) in the hospitality industry in Moscow are analyzed. It is shown that the companies of the hospitality industry, which successfully implement such technologies and strategies, provide high-quality customer service, create trust and customer satisfaction, and improve their competitiveness in the market. Thus, feedback, staff training, building a positive corporate culture and applying the latest service technologies play an important role in the customer environment, helping companies not only improve the quality of service, but also strengthen their reputation, create customer loyalty and increase competitiveness in the market. </w:t>
      </w:r>
    </w:p>
    <w:p w:rsidR="00096A55" w:rsidRPr="00096A55" w:rsidRDefault="00096A55" w:rsidP="00096A55">
      <w:pPr>
        <w:pStyle w:val="a8"/>
        <w:rPr>
          <w:lang w:val="en-US"/>
        </w:rPr>
      </w:pPr>
      <w:r w:rsidRPr="00096A55">
        <w:rPr>
          <w:spacing w:val="43"/>
          <w:lang w:val="en-US"/>
        </w:rPr>
        <w:t>Keywords</w:t>
      </w:r>
      <w:r w:rsidRPr="00096A55">
        <w:rPr>
          <w:lang w:val="en-US"/>
        </w:rPr>
        <w:t>: quality improvement; service processes; banquet service, hospitality industry.</w:t>
      </w:r>
    </w:p>
    <w:p w:rsidR="00096A55" w:rsidRPr="00096A55" w:rsidRDefault="00096A55" w:rsidP="00096A55">
      <w:pPr>
        <w:pStyle w:val="forcitation"/>
        <w:rPr>
          <w:lang w:val="en-US"/>
        </w:rPr>
      </w:pPr>
      <w:r w:rsidRPr="00096A55">
        <w:rPr>
          <w:spacing w:val="43"/>
          <w:lang w:val="en-US"/>
        </w:rPr>
        <w:t>For citation:</w:t>
      </w:r>
      <w:r w:rsidRPr="00096A55">
        <w:rPr>
          <w:lang w:val="en-US"/>
        </w:rPr>
        <w:t xml:space="preserve"> </w:t>
      </w:r>
      <w:proofErr w:type="spellStart"/>
      <w:r w:rsidRPr="00096A55">
        <w:rPr>
          <w:lang w:val="en-US"/>
        </w:rPr>
        <w:t>Filatov</w:t>
      </w:r>
      <w:proofErr w:type="spellEnd"/>
      <w:r w:rsidRPr="00096A55">
        <w:rPr>
          <w:lang w:val="en-US"/>
        </w:rPr>
        <w:t xml:space="preserve"> V. V., </w:t>
      </w:r>
      <w:proofErr w:type="spellStart"/>
      <w:r w:rsidRPr="00096A55">
        <w:rPr>
          <w:lang w:val="en-US"/>
        </w:rPr>
        <w:t>Ramazanov</w:t>
      </w:r>
      <w:proofErr w:type="spellEnd"/>
      <w:r w:rsidRPr="00096A55">
        <w:rPr>
          <w:lang w:val="en-US"/>
        </w:rPr>
        <w:t xml:space="preserve"> I. A., </w:t>
      </w:r>
      <w:proofErr w:type="spellStart"/>
      <w:r w:rsidRPr="00096A55">
        <w:rPr>
          <w:lang w:val="en-US"/>
        </w:rPr>
        <w:t>Vorontsova</w:t>
      </w:r>
      <w:proofErr w:type="spellEnd"/>
      <w:r w:rsidRPr="00096A55">
        <w:rPr>
          <w:lang w:val="en-US"/>
        </w:rPr>
        <w:t xml:space="preserve"> E. A., </w:t>
      </w:r>
      <w:proofErr w:type="spellStart"/>
      <w:r w:rsidRPr="00096A55">
        <w:rPr>
          <w:lang w:val="en-US"/>
        </w:rPr>
        <w:t>Bulavina</w:t>
      </w:r>
      <w:proofErr w:type="spellEnd"/>
      <w:r w:rsidRPr="00096A55">
        <w:rPr>
          <w:lang w:val="en-US"/>
        </w:rPr>
        <w:t xml:space="preserve"> T.A. Organizational and economic aspects of improving the quality of banquet service processes in the hospitality industry. </w:t>
      </w:r>
      <w:r w:rsidRPr="00096A55">
        <w:rPr>
          <w:i/>
          <w:iCs/>
          <w:lang w:val="en-US"/>
        </w:rPr>
        <w:t>Innovative economy: information, analysis, prognoses,</w:t>
      </w:r>
      <w:r w:rsidRPr="00096A55">
        <w:rPr>
          <w:lang w:val="en-US"/>
        </w:rPr>
        <w:t xml:space="preserve"> 2024, no. 4, pp. 10–22. https://doi.org/10.47576/2949-1894.2024.4.4.001.</w:t>
      </w:r>
    </w:p>
    <w:p w:rsidR="00DF31F6" w:rsidRPr="00DF31F6" w:rsidRDefault="00DF31F6" w:rsidP="00DF31F6">
      <w:pPr>
        <w:pStyle w:val="a3"/>
        <w:rPr>
          <w:lang w:val="ru-RU"/>
        </w:rPr>
      </w:pPr>
      <w:r w:rsidRPr="00DF31F6">
        <w:rPr>
          <w:lang w:val="ru-RU"/>
        </w:rPr>
        <w:t>Научная статья</w:t>
      </w:r>
    </w:p>
    <w:p w:rsidR="00DF31F6" w:rsidRPr="00DF31F6" w:rsidRDefault="00DF31F6" w:rsidP="00DF31F6">
      <w:pPr>
        <w:pStyle w:val="a4"/>
        <w:rPr>
          <w:lang w:val="ru-RU"/>
        </w:rPr>
      </w:pPr>
      <w:r w:rsidRPr="00DF31F6">
        <w:rPr>
          <w:lang w:val="ru-RU"/>
        </w:rPr>
        <w:t xml:space="preserve">УДК 336 </w:t>
      </w:r>
    </w:p>
    <w:p w:rsidR="00DF31F6" w:rsidRPr="00DF31F6" w:rsidRDefault="00DF31F6" w:rsidP="00DF31F6">
      <w:pPr>
        <w:pStyle w:val="doi"/>
        <w:rPr>
          <w:lang w:val="ru-RU"/>
        </w:rPr>
      </w:pPr>
      <w:proofErr w:type="spellStart"/>
      <w:proofErr w:type="gramStart"/>
      <w:r>
        <w:t>doi</w:t>
      </w:r>
      <w:proofErr w:type="spellEnd"/>
      <w:proofErr w:type="gramEnd"/>
      <w:r w:rsidRPr="00DF31F6">
        <w:rPr>
          <w:lang w:val="ru-RU"/>
        </w:rPr>
        <w:t>: 10.47576/2949-1894.2024.4.4.002</w:t>
      </w:r>
    </w:p>
    <w:p w:rsidR="00DF31F6" w:rsidRDefault="00DF31F6" w:rsidP="00DF31F6">
      <w:pPr>
        <w:pStyle w:val="a5"/>
      </w:pPr>
      <w:r>
        <w:t xml:space="preserve">Роль бухгалтерского учета для субъектов малого предпринимательства </w:t>
      </w:r>
      <w:r>
        <w:br/>
        <w:t>в модернизации экономики</w:t>
      </w:r>
    </w:p>
    <w:p w:rsidR="00DF31F6" w:rsidRDefault="00DF31F6" w:rsidP="00DF31F6">
      <w:pPr>
        <w:pStyle w:val="a6"/>
      </w:pPr>
      <w:proofErr w:type="spellStart"/>
      <w:r>
        <w:t>Сагидуллаева</w:t>
      </w:r>
      <w:proofErr w:type="spellEnd"/>
      <w:r>
        <w:t xml:space="preserve"> </w:t>
      </w:r>
      <w:proofErr w:type="spellStart"/>
      <w:r>
        <w:t>Мадина</w:t>
      </w:r>
      <w:proofErr w:type="spellEnd"/>
      <w:r>
        <w:t xml:space="preserve"> </w:t>
      </w:r>
      <w:proofErr w:type="spellStart"/>
      <w:r>
        <w:t>Сейдуллаевна</w:t>
      </w:r>
      <w:proofErr w:type="spellEnd"/>
      <w:r>
        <w:t xml:space="preserve"> </w:t>
      </w:r>
    </w:p>
    <w:p w:rsidR="00DF31F6" w:rsidRDefault="00DF31F6" w:rsidP="00DF31F6">
      <w:pPr>
        <w:pStyle w:val="a7"/>
      </w:pPr>
      <w:r>
        <w:t xml:space="preserve">Дагестанский государственный университет народного хозяйства, </w:t>
      </w:r>
      <w:r>
        <w:br/>
        <w:t>Махачкала, Россия, suleymanova.madina.85@mail.ru</w:t>
      </w:r>
    </w:p>
    <w:p w:rsidR="00DF31F6" w:rsidRDefault="00DF31F6" w:rsidP="00DF31F6">
      <w:pPr>
        <w:pStyle w:val="a6"/>
      </w:pPr>
      <w:r>
        <w:lastRenderedPageBreak/>
        <w:t xml:space="preserve">Мирзоева </w:t>
      </w:r>
      <w:proofErr w:type="spellStart"/>
      <w:r>
        <w:t>Севиль</w:t>
      </w:r>
      <w:proofErr w:type="spellEnd"/>
      <w:r>
        <w:t> </w:t>
      </w:r>
      <w:proofErr w:type="spellStart"/>
      <w:r>
        <w:t>Абдурахмановна</w:t>
      </w:r>
      <w:proofErr w:type="spellEnd"/>
      <w:r>
        <w:t xml:space="preserve"> </w:t>
      </w:r>
    </w:p>
    <w:p w:rsidR="00DF31F6" w:rsidRDefault="00DF31F6" w:rsidP="00DF31F6">
      <w:pPr>
        <w:pStyle w:val="a7"/>
      </w:pPr>
      <w:r>
        <w:t xml:space="preserve">Дагестанский государственный университет народного хозяйства, </w:t>
      </w:r>
      <w:r>
        <w:br/>
        <w:t>Махачкала, Россия, mirzoevasevil@mail.ru</w:t>
      </w:r>
    </w:p>
    <w:p w:rsidR="00DF31F6" w:rsidRDefault="00DF31F6" w:rsidP="00DF31F6">
      <w:pPr>
        <w:pStyle w:val="a8"/>
      </w:pPr>
      <w:r>
        <w:rPr>
          <w:spacing w:val="43"/>
        </w:rPr>
        <w:t>Аннотация</w:t>
      </w:r>
      <w:r>
        <w:t xml:space="preserve">. В статье рассматривается важная роль малого предпринимательства в модернизации экономики. Подчеркивается, что малые предприятия способствуют инновациям, увеличивают конкуренцию, тем самым создаются места для сотрудников, что в итоге способствует развитию экономики в целом. </w:t>
      </w:r>
    </w:p>
    <w:p w:rsidR="00DF31F6" w:rsidRDefault="00DF31F6" w:rsidP="00DF31F6">
      <w:pPr>
        <w:pStyle w:val="a8"/>
      </w:pPr>
      <w:proofErr w:type="gramStart"/>
      <w:r>
        <w:rPr>
          <w:spacing w:val="43"/>
        </w:rPr>
        <w:t>Ключевые слова:</w:t>
      </w:r>
      <w:r>
        <w:t xml:space="preserve"> малое предпринимательство; модернизация экономики; инновации; конкуренция; новые рабочие места; экономический рост; гибкость; проблемы.</w:t>
      </w:r>
      <w:proofErr w:type="gramEnd"/>
    </w:p>
    <w:p w:rsidR="00DF31F6" w:rsidRDefault="00DF31F6" w:rsidP="00DF31F6">
      <w:pPr>
        <w:pStyle w:val="a9"/>
      </w:pPr>
      <w:r>
        <w:rPr>
          <w:spacing w:val="43"/>
        </w:rPr>
        <w:t>Для цитирования:</w:t>
      </w:r>
      <w:r>
        <w:t xml:space="preserve"> </w:t>
      </w:r>
      <w:proofErr w:type="spellStart"/>
      <w:r>
        <w:t>Сагидуллаева</w:t>
      </w:r>
      <w:proofErr w:type="spellEnd"/>
      <w:r>
        <w:t xml:space="preserve"> М. С., Мирзоева С. А. Роль бухгалтерского учета для субъектов малого предпринимательства в модернизации экономики // Инновационная экономика: информация, аналитика, прогнозы. – 2024. – № 4. – С. 23–28. https://doi.org/10.47576/2949-1894.2024.4.4.002.</w:t>
      </w:r>
    </w:p>
    <w:p w:rsidR="00DF31F6" w:rsidRDefault="00DF31F6" w:rsidP="00DF31F6">
      <w:pPr>
        <w:pStyle w:val="original"/>
      </w:pPr>
      <w:r>
        <w:t>Original article</w:t>
      </w:r>
    </w:p>
    <w:p w:rsidR="00DF31F6" w:rsidRPr="00DF31F6" w:rsidRDefault="00DF31F6" w:rsidP="00DF31F6">
      <w:pPr>
        <w:pStyle w:val="aa"/>
        <w:rPr>
          <w:lang w:val="en-US"/>
        </w:rPr>
      </w:pPr>
      <w:r w:rsidRPr="00DF31F6">
        <w:rPr>
          <w:lang w:val="en-US"/>
        </w:rPr>
        <w:t>The role of accounting for small businesses in the modernization of the economy</w:t>
      </w:r>
    </w:p>
    <w:p w:rsidR="00DF31F6" w:rsidRPr="00DF31F6" w:rsidRDefault="00DF31F6" w:rsidP="00DF31F6">
      <w:pPr>
        <w:pStyle w:val="ab"/>
        <w:rPr>
          <w:lang w:val="en-US"/>
        </w:rPr>
      </w:pPr>
      <w:proofErr w:type="spellStart"/>
      <w:r w:rsidRPr="00DF31F6">
        <w:rPr>
          <w:lang w:val="en-US"/>
        </w:rPr>
        <w:t>Sagidullayeva</w:t>
      </w:r>
      <w:proofErr w:type="spellEnd"/>
      <w:r w:rsidRPr="00DF31F6">
        <w:rPr>
          <w:lang w:val="en-US"/>
        </w:rPr>
        <w:t xml:space="preserve"> </w:t>
      </w:r>
      <w:proofErr w:type="spellStart"/>
      <w:r w:rsidRPr="00DF31F6">
        <w:rPr>
          <w:lang w:val="en-US"/>
        </w:rPr>
        <w:t>Madina</w:t>
      </w:r>
      <w:proofErr w:type="spellEnd"/>
      <w:r w:rsidRPr="00DF31F6">
        <w:rPr>
          <w:lang w:val="en-US"/>
        </w:rPr>
        <w:t xml:space="preserve"> S. </w:t>
      </w:r>
    </w:p>
    <w:p w:rsidR="00DF31F6" w:rsidRPr="00DF31F6" w:rsidRDefault="00DF31F6" w:rsidP="00DF31F6">
      <w:pPr>
        <w:pStyle w:val="ac"/>
        <w:rPr>
          <w:lang w:val="en-US"/>
        </w:rPr>
      </w:pPr>
      <w:r w:rsidRPr="00DF31F6">
        <w:rPr>
          <w:lang w:val="en-US"/>
        </w:rPr>
        <w:t xml:space="preserve">Dagestan State University of National Economy, Makhachkala, Russia, </w:t>
      </w:r>
      <w:r w:rsidRPr="00DF31F6">
        <w:rPr>
          <w:lang w:val="en-US"/>
        </w:rPr>
        <w:br/>
        <w:t xml:space="preserve">suleymanova.madina.85@mail.ru </w:t>
      </w:r>
    </w:p>
    <w:p w:rsidR="00DF31F6" w:rsidRPr="00DF31F6" w:rsidRDefault="00DF31F6" w:rsidP="00DF31F6">
      <w:pPr>
        <w:pStyle w:val="ab"/>
        <w:rPr>
          <w:lang w:val="en-US"/>
        </w:rPr>
      </w:pPr>
      <w:proofErr w:type="spellStart"/>
      <w:proofErr w:type="gramStart"/>
      <w:r w:rsidRPr="00DF31F6">
        <w:rPr>
          <w:lang w:val="en-US"/>
        </w:rPr>
        <w:t>Mirzoeva</w:t>
      </w:r>
      <w:proofErr w:type="spellEnd"/>
      <w:r w:rsidRPr="00DF31F6">
        <w:rPr>
          <w:lang w:val="en-US"/>
        </w:rPr>
        <w:t xml:space="preserve"> </w:t>
      </w:r>
      <w:proofErr w:type="spellStart"/>
      <w:r w:rsidRPr="00DF31F6">
        <w:rPr>
          <w:lang w:val="en-US"/>
        </w:rPr>
        <w:t>Sevil</w:t>
      </w:r>
      <w:proofErr w:type="spellEnd"/>
      <w:r w:rsidRPr="00DF31F6">
        <w:rPr>
          <w:lang w:val="en-US"/>
        </w:rPr>
        <w:t xml:space="preserve"> A.</w:t>
      </w:r>
      <w:proofErr w:type="gramEnd"/>
      <w:r w:rsidRPr="00DF31F6">
        <w:rPr>
          <w:lang w:val="en-US"/>
        </w:rPr>
        <w:t xml:space="preserve"> </w:t>
      </w:r>
    </w:p>
    <w:p w:rsidR="00DF31F6" w:rsidRPr="00DF31F6" w:rsidRDefault="00DF31F6" w:rsidP="00DF31F6">
      <w:pPr>
        <w:pStyle w:val="ac"/>
        <w:rPr>
          <w:lang w:val="en-US"/>
        </w:rPr>
      </w:pPr>
      <w:r w:rsidRPr="00DF31F6">
        <w:rPr>
          <w:lang w:val="en-US"/>
        </w:rPr>
        <w:t xml:space="preserve">Dagestan State University of National Economy, Makhachkala, Russia, </w:t>
      </w:r>
      <w:r w:rsidRPr="00DF31F6">
        <w:rPr>
          <w:lang w:val="en-US"/>
        </w:rPr>
        <w:br/>
        <w:t>mirzoevasevil@mail.ru</w:t>
      </w:r>
    </w:p>
    <w:p w:rsidR="00DF31F6" w:rsidRPr="00DF31F6" w:rsidRDefault="00DF31F6" w:rsidP="00DF31F6">
      <w:pPr>
        <w:pStyle w:val="a8"/>
        <w:rPr>
          <w:lang w:val="en-US"/>
        </w:rPr>
      </w:pPr>
      <w:r w:rsidRPr="00DF31F6">
        <w:rPr>
          <w:spacing w:val="43"/>
          <w:lang w:val="en-US"/>
        </w:rPr>
        <w:t>Abstract</w:t>
      </w:r>
      <w:r w:rsidRPr="00DF31F6">
        <w:rPr>
          <w:lang w:val="en-US"/>
        </w:rPr>
        <w:t>. This article examines the important role of small business in the modernization of the economy. She emphasizes that small enterprises contribute to innovation, increase competition and create new jobs, which ultimately contributes to the development of the economy as a whole.</w:t>
      </w:r>
    </w:p>
    <w:p w:rsidR="00DF31F6" w:rsidRPr="00DF31F6" w:rsidRDefault="00DF31F6" w:rsidP="00DF31F6">
      <w:pPr>
        <w:pStyle w:val="a8"/>
        <w:rPr>
          <w:lang w:val="en-US"/>
        </w:rPr>
      </w:pPr>
      <w:r w:rsidRPr="00DF31F6">
        <w:rPr>
          <w:spacing w:val="43"/>
          <w:lang w:val="en-US"/>
        </w:rPr>
        <w:t>Keywords</w:t>
      </w:r>
      <w:r w:rsidRPr="00DF31F6">
        <w:rPr>
          <w:lang w:val="en-US"/>
        </w:rPr>
        <w:t>: small business; economic modernization; innovation; competition; new jobs; economic growth; flexibility; problems.</w:t>
      </w:r>
    </w:p>
    <w:p w:rsidR="00DF31F6" w:rsidRPr="00DF31F6" w:rsidRDefault="00DF31F6" w:rsidP="00DF31F6">
      <w:pPr>
        <w:pStyle w:val="forcitation"/>
        <w:rPr>
          <w:lang w:val="en-US"/>
        </w:rPr>
      </w:pPr>
      <w:r w:rsidRPr="00DF31F6">
        <w:rPr>
          <w:spacing w:val="43"/>
          <w:lang w:val="en-US"/>
        </w:rPr>
        <w:t>For citation</w:t>
      </w:r>
      <w:r w:rsidRPr="00DF31F6">
        <w:rPr>
          <w:lang w:val="en-US"/>
        </w:rPr>
        <w:t xml:space="preserve">: </w:t>
      </w:r>
      <w:proofErr w:type="spellStart"/>
      <w:r w:rsidRPr="00DF31F6">
        <w:rPr>
          <w:lang w:val="en-US"/>
        </w:rPr>
        <w:t>Sagidullayeva</w:t>
      </w:r>
      <w:proofErr w:type="spellEnd"/>
      <w:r w:rsidRPr="00DF31F6">
        <w:rPr>
          <w:lang w:val="en-US"/>
        </w:rPr>
        <w:t xml:space="preserve"> M. S., </w:t>
      </w:r>
      <w:proofErr w:type="spellStart"/>
      <w:r w:rsidRPr="00DF31F6">
        <w:rPr>
          <w:lang w:val="en-US"/>
        </w:rPr>
        <w:t>Mirzoeva</w:t>
      </w:r>
      <w:proofErr w:type="spellEnd"/>
      <w:r w:rsidRPr="00DF31F6">
        <w:rPr>
          <w:lang w:val="en-US"/>
        </w:rPr>
        <w:t xml:space="preserve"> S. A. </w:t>
      </w:r>
      <w:proofErr w:type="gramStart"/>
      <w:r w:rsidRPr="00DF31F6">
        <w:rPr>
          <w:lang w:val="en-US"/>
        </w:rPr>
        <w:t>The role of accounting for small businesses in the modernization of the economy.</w:t>
      </w:r>
      <w:proofErr w:type="gramEnd"/>
      <w:r w:rsidRPr="00DF31F6">
        <w:rPr>
          <w:lang w:val="en-US"/>
        </w:rPr>
        <w:t xml:space="preserve"> </w:t>
      </w:r>
      <w:r w:rsidRPr="00DF31F6">
        <w:rPr>
          <w:i/>
          <w:iCs/>
          <w:lang w:val="en-US"/>
        </w:rPr>
        <w:t xml:space="preserve">Innovative economy: information, analysis, prognoses, </w:t>
      </w:r>
      <w:r w:rsidRPr="00DF31F6">
        <w:rPr>
          <w:lang w:val="en-US"/>
        </w:rPr>
        <w:t>2024, no. 4, pp. 23–28. https://doi.org/10.47576/2949-1894.2024.4.4.002.</w:t>
      </w:r>
    </w:p>
    <w:p w:rsidR="00DB5734" w:rsidRDefault="00DB5734" w:rsidP="00DB5734">
      <w:pPr>
        <w:pStyle w:val="a3"/>
      </w:pPr>
      <w:proofErr w:type="spellStart"/>
      <w:r>
        <w:t>Научная</w:t>
      </w:r>
      <w:proofErr w:type="spellEnd"/>
      <w:r>
        <w:t xml:space="preserve"> </w:t>
      </w:r>
      <w:proofErr w:type="spellStart"/>
      <w:r>
        <w:t>статья</w:t>
      </w:r>
      <w:proofErr w:type="spellEnd"/>
    </w:p>
    <w:p w:rsidR="00DB5734" w:rsidRDefault="00DB5734" w:rsidP="00DB5734">
      <w:pPr>
        <w:pStyle w:val="a4"/>
      </w:pPr>
      <w:r>
        <w:t>УДК 338</w:t>
      </w:r>
    </w:p>
    <w:p w:rsidR="00DB5734" w:rsidRDefault="00DB5734" w:rsidP="00DB5734">
      <w:pPr>
        <w:pStyle w:val="doi"/>
      </w:pPr>
      <w:proofErr w:type="spellStart"/>
      <w:proofErr w:type="gramStart"/>
      <w:r>
        <w:t>doi</w:t>
      </w:r>
      <w:proofErr w:type="spellEnd"/>
      <w:proofErr w:type="gramEnd"/>
      <w:r>
        <w:t>: 10.47576/2949-1894.2024.4.4.003</w:t>
      </w:r>
    </w:p>
    <w:p w:rsidR="00DB5734" w:rsidRDefault="00DB5734" w:rsidP="00DB5734">
      <w:pPr>
        <w:pStyle w:val="a5"/>
      </w:pPr>
      <w:r>
        <w:t>Развитие мирового топливно-энергетического комплекса в условиях четвертого энергетического перехода</w:t>
      </w:r>
    </w:p>
    <w:p w:rsidR="00DB5734" w:rsidRDefault="00DB5734" w:rsidP="00DB5734">
      <w:pPr>
        <w:pStyle w:val="a6"/>
      </w:pPr>
      <w:proofErr w:type="spellStart"/>
      <w:r>
        <w:t>Басиров</w:t>
      </w:r>
      <w:proofErr w:type="spellEnd"/>
      <w:r>
        <w:t xml:space="preserve"> Магомед </w:t>
      </w:r>
      <w:proofErr w:type="spellStart"/>
      <w:r>
        <w:t>Басирович</w:t>
      </w:r>
      <w:proofErr w:type="spellEnd"/>
      <w:r>
        <w:t> </w:t>
      </w:r>
    </w:p>
    <w:p w:rsidR="00DB5734" w:rsidRDefault="00DB5734" w:rsidP="00DB5734">
      <w:pPr>
        <w:pStyle w:val="a7"/>
      </w:pPr>
      <w:r>
        <w:t xml:space="preserve">Дагестанский государственный технический университет, </w:t>
      </w:r>
      <w:r>
        <w:br/>
        <w:t>Махачкала, Россия, basirov-1988@mail.ru</w:t>
      </w:r>
    </w:p>
    <w:p w:rsidR="00DB5734" w:rsidRDefault="00DB5734" w:rsidP="00DB5734">
      <w:pPr>
        <w:pStyle w:val="a8"/>
      </w:pPr>
      <w:r>
        <w:rPr>
          <w:spacing w:val="43"/>
        </w:rPr>
        <w:t>Аннотация</w:t>
      </w:r>
      <w:r>
        <w:t xml:space="preserve">. В статье дан анализ возможных сценариев развития мирового топливно-энергетического комплекса в условиях четвертого энергетического перехода на основе сценариев развития крупных компаний мирового топливно-энергетического комплекса. Отмечается, что </w:t>
      </w:r>
      <w:r>
        <w:lastRenderedPageBreak/>
        <w:t xml:space="preserve">прогнозирование развития энергетики, особенно в мировом масштабе, – сложная задача, особенно с учетом имеющегося разнообразия энергоресурсов, а также влияния политики, экономики и научно-технологического прогресса на современную энергетику. </w:t>
      </w:r>
    </w:p>
    <w:p w:rsidR="00DB5734" w:rsidRDefault="00DB5734" w:rsidP="00DB5734">
      <w:pPr>
        <w:pStyle w:val="a8"/>
      </w:pPr>
      <w:r>
        <w:rPr>
          <w:spacing w:val="43"/>
        </w:rPr>
        <w:t>Ключевые слова</w:t>
      </w:r>
      <w:r>
        <w:t>: топливно-энергетический комплекс; прогнозирование; сценарии; устойчивое развитие; четвертый энергетический переход.</w:t>
      </w:r>
    </w:p>
    <w:p w:rsidR="00DB5734" w:rsidRDefault="00DB5734" w:rsidP="00DB5734">
      <w:pPr>
        <w:pStyle w:val="a9"/>
      </w:pPr>
      <w:r>
        <w:rPr>
          <w:spacing w:val="43"/>
        </w:rPr>
        <w:t>Для цитирования</w:t>
      </w:r>
      <w:r>
        <w:t xml:space="preserve">: </w:t>
      </w:r>
      <w:proofErr w:type="spellStart"/>
      <w:r>
        <w:t>Басиров</w:t>
      </w:r>
      <w:proofErr w:type="spellEnd"/>
      <w:r>
        <w:t xml:space="preserve"> М. Б. Развитие мирового топливно-энергетического комплекса в условиях четвертого энергетического перехода // Инновационная экономика: информация, аналитика, прогнозы. – 2024. – № 4. – С. 29–35. https://doi.org/10.47576/2949-1894.2024.4.4.003.</w:t>
      </w:r>
    </w:p>
    <w:p w:rsidR="00DB5734" w:rsidRDefault="00DB5734" w:rsidP="00DB5734">
      <w:pPr>
        <w:pStyle w:val="original"/>
      </w:pPr>
      <w:r>
        <w:t>Original article</w:t>
      </w:r>
    </w:p>
    <w:p w:rsidR="00DB5734" w:rsidRPr="00DB5734" w:rsidRDefault="00DB5734" w:rsidP="00DB5734">
      <w:pPr>
        <w:pStyle w:val="aa"/>
        <w:rPr>
          <w:lang w:val="en-US"/>
        </w:rPr>
      </w:pPr>
      <w:r w:rsidRPr="00DB5734">
        <w:rPr>
          <w:lang w:val="en-US"/>
        </w:rPr>
        <w:t>Development of the global fuel and energy complex in the conditions of the fourth energy transition</w:t>
      </w:r>
    </w:p>
    <w:p w:rsidR="00DB5734" w:rsidRPr="00DB5734" w:rsidRDefault="00DB5734" w:rsidP="00DB5734">
      <w:pPr>
        <w:pStyle w:val="ab"/>
        <w:rPr>
          <w:lang w:val="en-US"/>
        </w:rPr>
      </w:pPr>
      <w:proofErr w:type="spellStart"/>
      <w:r w:rsidRPr="00DB5734">
        <w:rPr>
          <w:lang w:val="en-US"/>
        </w:rPr>
        <w:t>Basirov</w:t>
      </w:r>
      <w:proofErr w:type="spellEnd"/>
      <w:r w:rsidRPr="00DB5734">
        <w:rPr>
          <w:lang w:val="en-US"/>
        </w:rPr>
        <w:t xml:space="preserve"> </w:t>
      </w:r>
      <w:proofErr w:type="spellStart"/>
      <w:r w:rsidRPr="00DB5734">
        <w:rPr>
          <w:lang w:val="en-US"/>
        </w:rPr>
        <w:t>Magomed</w:t>
      </w:r>
      <w:proofErr w:type="spellEnd"/>
      <w:r w:rsidRPr="00DB5734">
        <w:rPr>
          <w:lang w:val="en-US"/>
        </w:rPr>
        <w:t xml:space="preserve"> B.</w:t>
      </w:r>
    </w:p>
    <w:p w:rsidR="00DB5734" w:rsidRPr="00DB5734" w:rsidRDefault="00DB5734" w:rsidP="00DB5734">
      <w:pPr>
        <w:pStyle w:val="ac"/>
        <w:rPr>
          <w:lang w:val="en-US"/>
        </w:rPr>
      </w:pPr>
      <w:r w:rsidRPr="00DB5734">
        <w:rPr>
          <w:lang w:val="en-US"/>
        </w:rPr>
        <w:t>Dagestan State Technical University, Makhachkala, Russia, basirov-1988@mail.ru</w:t>
      </w:r>
    </w:p>
    <w:p w:rsidR="00DB5734" w:rsidRPr="00DB5734" w:rsidRDefault="00DB5734" w:rsidP="00DB5734">
      <w:pPr>
        <w:pStyle w:val="a8"/>
        <w:rPr>
          <w:lang w:val="en-US"/>
        </w:rPr>
      </w:pPr>
      <w:r w:rsidRPr="00DB5734">
        <w:rPr>
          <w:spacing w:val="43"/>
          <w:lang w:val="en-US"/>
        </w:rPr>
        <w:t>Abstract</w:t>
      </w:r>
      <w:r w:rsidRPr="00DB5734">
        <w:rPr>
          <w:lang w:val="en-US"/>
        </w:rPr>
        <w:t>. The article analyzes possible scenarios for the development of the global fuel and energy complex in the conditions of the fourth energy transition based on scenarios for the development of large companies in the global fuel and energy complex. It is noted that forecasting the development of energy, especially on a global scale, is a difficult task, especially given the existing variety of energy resources, as well as the impact of politics, economics and scientific and technological progress on modern energy.</w:t>
      </w:r>
    </w:p>
    <w:p w:rsidR="00DB5734" w:rsidRPr="00DB5734" w:rsidRDefault="00DB5734" w:rsidP="00DB5734">
      <w:pPr>
        <w:pStyle w:val="a8"/>
        <w:rPr>
          <w:lang w:val="en-US"/>
        </w:rPr>
      </w:pPr>
      <w:r w:rsidRPr="00DB5734">
        <w:rPr>
          <w:spacing w:val="43"/>
          <w:lang w:val="en-US"/>
        </w:rPr>
        <w:t>Keywords</w:t>
      </w:r>
      <w:r w:rsidRPr="00DB5734">
        <w:rPr>
          <w:lang w:val="en-US"/>
        </w:rPr>
        <w:t>: fuel and energy complex; forecasting; scenarios; sustainable development; fourth energy transition.</w:t>
      </w:r>
    </w:p>
    <w:p w:rsidR="00DB5734" w:rsidRPr="00DB5734" w:rsidRDefault="00DB5734" w:rsidP="00DB5734">
      <w:pPr>
        <w:pStyle w:val="forcitation"/>
        <w:rPr>
          <w:lang w:val="en-US"/>
        </w:rPr>
      </w:pPr>
      <w:r w:rsidRPr="00DB5734">
        <w:rPr>
          <w:spacing w:val="43"/>
          <w:lang w:val="en-US"/>
        </w:rPr>
        <w:t>For citation:</w:t>
      </w:r>
      <w:r w:rsidRPr="00DB5734">
        <w:rPr>
          <w:lang w:val="en-US"/>
        </w:rPr>
        <w:t xml:space="preserve"> </w:t>
      </w:r>
      <w:proofErr w:type="spellStart"/>
      <w:r w:rsidRPr="00DB5734">
        <w:rPr>
          <w:lang w:val="en-US"/>
        </w:rPr>
        <w:t>Basirov</w:t>
      </w:r>
      <w:proofErr w:type="spellEnd"/>
      <w:r w:rsidRPr="00DB5734">
        <w:rPr>
          <w:lang w:val="en-US"/>
        </w:rPr>
        <w:t xml:space="preserve"> M. B. Development of the global fuel and energy complex in the conditions of the fourth energy transition. </w:t>
      </w:r>
      <w:r w:rsidRPr="00DB5734">
        <w:rPr>
          <w:i/>
          <w:iCs/>
          <w:lang w:val="en-US"/>
        </w:rPr>
        <w:t xml:space="preserve">Innovative economy: information, analysis, prognoses, </w:t>
      </w:r>
      <w:r w:rsidRPr="00DB5734">
        <w:rPr>
          <w:lang w:val="en-US"/>
        </w:rPr>
        <w:t>2024, no. 4, pp. 29–35. https://doi.org/10.47576/2949-1894.2024.4.4.003.</w:t>
      </w:r>
    </w:p>
    <w:p w:rsidR="00CC48B4" w:rsidRPr="00CC48B4" w:rsidRDefault="00CC48B4" w:rsidP="00CC48B4">
      <w:pPr>
        <w:pStyle w:val="a3"/>
        <w:rPr>
          <w:lang w:val="ru-RU"/>
        </w:rPr>
      </w:pPr>
      <w:r w:rsidRPr="00CC48B4">
        <w:rPr>
          <w:lang w:val="ru-RU"/>
        </w:rPr>
        <w:t>Научная статья</w:t>
      </w:r>
    </w:p>
    <w:p w:rsidR="00CC48B4" w:rsidRPr="00CC48B4" w:rsidRDefault="00CC48B4" w:rsidP="00CC48B4">
      <w:pPr>
        <w:pStyle w:val="a4"/>
        <w:rPr>
          <w:lang w:val="ru-RU"/>
        </w:rPr>
      </w:pPr>
      <w:r w:rsidRPr="00CC48B4">
        <w:rPr>
          <w:lang w:val="ru-RU"/>
        </w:rPr>
        <w:t>УДК 338</w:t>
      </w:r>
    </w:p>
    <w:p w:rsidR="00CC48B4" w:rsidRPr="00CC48B4" w:rsidRDefault="00CC48B4" w:rsidP="00CC48B4">
      <w:pPr>
        <w:pStyle w:val="doi"/>
        <w:rPr>
          <w:lang w:val="ru-RU"/>
        </w:rPr>
      </w:pPr>
      <w:proofErr w:type="spellStart"/>
      <w:proofErr w:type="gramStart"/>
      <w:r>
        <w:t>doi</w:t>
      </w:r>
      <w:proofErr w:type="spellEnd"/>
      <w:proofErr w:type="gramEnd"/>
      <w:r w:rsidRPr="00CC48B4">
        <w:rPr>
          <w:lang w:val="ru-RU"/>
        </w:rPr>
        <w:t>: 10.47576/2949-1894.2024.4.4.004</w:t>
      </w:r>
    </w:p>
    <w:p w:rsidR="00CC48B4" w:rsidRDefault="00CC48B4" w:rsidP="00CC48B4">
      <w:pPr>
        <w:pStyle w:val="a5"/>
      </w:pPr>
      <w:r>
        <w:t xml:space="preserve">Значение </w:t>
      </w:r>
      <w:proofErr w:type="gramStart"/>
      <w:r>
        <w:t>стратегического</w:t>
      </w:r>
      <w:proofErr w:type="gramEnd"/>
      <w:r>
        <w:t xml:space="preserve"> контроллинга </w:t>
      </w:r>
      <w:r>
        <w:br/>
        <w:t>в антикризисном управлении предприятием</w:t>
      </w:r>
    </w:p>
    <w:p w:rsidR="00CC48B4" w:rsidRDefault="00CC48B4" w:rsidP="00CC48B4">
      <w:pPr>
        <w:pStyle w:val="a6"/>
      </w:pPr>
      <w:r>
        <w:t xml:space="preserve">Беликова Ирина Петровна </w:t>
      </w:r>
    </w:p>
    <w:p w:rsidR="00CC48B4" w:rsidRDefault="00CC48B4" w:rsidP="00CC48B4">
      <w:pPr>
        <w:pStyle w:val="a7"/>
      </w:pPr>
      <w:r>
        <w:t xml:space="preserve">Ставропольский государственный аграрный университет, </w:t>
      </w:r>
      <w:r>
        <w:br/>
        <w:t>Ставрополь, Россия, belikova.stav@mail.ru</w:t>
      </w:r>
    </w:p>
    <w:p w:rsidR="00CC48B4" w:rsidRDefault="00CC48B4" w:rsidP="00CC48B4">
      <w:pPr>
        <w:pStyle w:val="a6"/>
      </w:pPr>
      <w:r>
        <w:t xml:space="preserve">Долгополова Анна Федоровна </w:t>
      </w:r>
    </w:p>
    <w:p w:rsidR="00CC48B4" w:rsidRDefault="00CC48B4" w:rsidP="00CC48B4">
      <w:pPr>
        <w:pStyle w:val="a7"/>
      </w:pPr>
      <w:r>
        <w:t xml:space="preserve">Ставропольский государственный аграрный университет, </w:t>
      </w:r>
      <w:r>
        <w:br/>
        <w:t>Ставрополь, Россия,</w:t>
      </w:r>
    </w:p>
    <w:p w:rsidR="00CC48B4" w:rsidRDefault="00CC48B4" w:rsidP="00CC48B4">
      <w:pPr>
        <w:pStyle w:val="a6"/>
      </w:pPr>
      <w:r>
        <w:t xml:space="preserve">Юсупова Малика </w:t>
      </w:r>
      <w:proofErr w:type="spellStart"/>
      <w:r>
        <w:t>Доккаевна</w:t>
      </w:r>
      <w:proofErr w:type="spellEnd"/>
      <w:r>
        <w:t xml:space="preserve"> </w:t>
      </w:r>
    </w:p>
    <w:p w:rsidR="00CC48B4" w:rsidRDefault="00CC48B4" w:rsidP="00CC48B4">
      <w:pPr>
        <w:pStyle w:val="a7"/>
      </w:pPr>
      <w:r>
        <w:t>Чеченский государственный университет им. А. А. Кадырова,</w:t>
      </w:r>
      <w:r>
        <w:br/>
        <w:t>Грозный, Россия, yusupova-65@mail.ru</w:t>
      </w:r>
    </w:p>
    <w:p w:rsidR="00CC48B4" w:rsidRDefault="00CC48B4" w:rsidP="00CC48B4">
      <w:pPr>
        <w:pStyle w:val="a8"/>
      </w:pPr>
      <w:r>
        <w:rPr>
          <w:spacing w:val="43"/>
        </w:rPr>
        <w:t>Аннотация</w:t>
      </w:r>
      <w:r>
        <w:t xml:space="preserve">. В работе проведен анализ причин возникновения кризисных явлений на всех уровнях национальной экономики. Рассмотрена сравнительная характеристика основных элементов антикризисного управления и стратегического </w:t>
      </w:r>
      <w:proofErr w:type="spellStart"/>
      <w:r>
        <w:t>контроллинга</w:t>
      </w:r>
      <w:proofErr w:type="spellEnd"/>
      <w:r>
        <w:t xml:space="preserve">. Проведена сравнительная характеристика основных элементов системы антикризисного управления и места стратегического </w:t>
      </w:r>
      <w:proofErr w:type="spellStart"/>
      <w:r>
        <w:lastRenderedPageBreak/>
        <w:t>контроллинга</w:t>
      </w:r>
      <w:proofErr w:type="spellEnd"/>
      <w:r>
        <w:t xml:space="preserve"> как составной ее части: цели, задачи, функций, принципов и их инструментов. Доказано, что и система антикризисного управления, и </w:t>
      </w:r>
      <w:proofErr w:type="gramStart"/>
      <w:r>
        <w:t>стратегический</w:t>
      </w:r>
      <w:proofErr w:type="gramEnd"/>
      <w:r>
        <w:t xml:space="preserve"> </w:t>
      </w:r>
      <w:proofErr w:type="spellStart"/>
      <w:r>
        <w:t>контроллинг</w:t>
      </w:r>
      <w:proofErr w:type="spellEnd"/>
      <w:r>
        <w:t xml:space="preserve"> имеют общие принципы управления, функции и направлены на достижение единой цели функционирования предприятий в кризисных условиях хозяйствования.</w:t>
      </w:r>
    </w:p>
    <w:p w:rsidR="00CC48B4" w:rsidRDefault="00CC48B4" w:rsidP="00CC48B4">
      <w:pPr>
        <w:pStyle w:val="a8"/>
      </w:pPr>
      <w:r>
        <w:rPr>
          <w:spacing w:val="43"/>
        </w:rPr>
        <w:t>Ключевые слова</w:t>
      </w:r>
      <w:r>
        <w:t xml:space="preserve">: антикризисное управление; </w:t>
      </w:r>
      <w:proofErr w:type="gramStart"/>
      <w:r>
        <w:t>стратегический</w:t>
      </w:r>
      <w:proofErr w:type="gramEnd"/>
      <w:r>
        <w:t xml:space="preserve"> </w:t>
      </w:r>
      <w:proofErr w:type="spellStart"/>
      <w:r>
        <w:t>контроллинг</w:t>
      </w:r>
      <w:proofErr w:type="spellEnd"/>
      <w:r>
        <w:t>; предприятие; система управления.</w:t>
      </w:r>
    </w:p>
    <w:p w:rsidR="00CC48B4" w:rsidRDefault="00CC48B4" w:rsidP="00CC48B4">
      <w:pPr>
        <w:pStyle w:val="a9"/>
      </w:pPr>
      <w:r>
        <w:rPr>
          <w:spacing w:val="43"/>
        </w:rPr>
        <w:t>Для цитирования</w:t>
      </w:r>
      <w:r>
        <w:t xml:space="preserve">: Беликова И. П., Долгополова А. Ф., Юсупова М. Д. Значение стратегического </w:t>
      </w:r>
      <w:proofErr w:type="spellStart"/>
      <w:r>
        <w:t>контроллинга</w:t>
      </w:r>
      <w:proofErr w:type="spellEnd"/>
      <w:r>
        <w:t xml:space="preserve"> в антикризисном управлении предприятием // Инновационная экономика: информация, аналитика, прогнозы. – 2024. – № 4. – С. 36–41. https://doi.org/10.47576/2949-1894.2024.4.4.004.</w:t>
      </w:r>
    </w:p>
    <w:p w:rsidR="00CC48B4" w:rsidRDefault="00CC48B4" w:rsidP="00CC48B4">
      <w:pPr>
        <w:pStyle w:val="original"/>
      </w:pPr>
      <w:r>
        <w:t>Original article</w:t>
      </w:r>
    </w:p>
    <w:p w:rsidR="00CC48B4" w:rsidRPr="00CC48B4" w:rsidRDefault="00CC48B4" w:rsidP="00CC48B4">
      <w:pPr>
        <w:pStyle w:val="aa"/>
        <w:rPr>
          <w:lang w:val="en-US"/>
        </w:rPr>
      </w:pPr>
      <w:r w:rsidRPr="00CC48B4">
        <w:rPr>
          <w:lang w:val="en-US"/>
        </w:rPr>
        <w:t>The importance of strategic controling in anti-crisis management of an enterprise</w:t>
      </w:r>
    </w:p>
    <w:p w:rsidR="00CC48B4" w:rsidRPr="00CC48B4" w:rsidRDefault="00CC48B4" w:rsidP="00CC48B4">
      <w:pPr>
        <w:pStyle w:val="ab"/>
        <w:rPr>
          <w:lang w:val="en-US"/>
        </w:rPr>
      </w:pPr>
      <w:proofErr w:type="spellStart"/>
      <w:r w:rsidRPr="00CC48B4">
        <w:rPr>
          <w:lang w:val="en-US"/>
        </w:rPr>
        <w:t>Belikova</w:t>
      </w:r>
      <w:proofErr w:type="spellEnd"/>
      <w:r w:rsidRPr="00CC48B4">
        <w:rPr>
          <w:lang w:val="en-US"/>
        </w:rPr>
        <w:t xml:space="preserve"> Irina P. </w:t>
      </w:r>
    </w:p>
    <w:p w:rsidR="00CC48B4" w:rsidRPr="00CC48B4" w:rsidRDefault="00CC48B4" w:rsidP="00CC48B4">
      <w:pPr>
        <w:pStyle w:val="ac"/>
        <w:rPr>
          <w:lang w:val="en-US"/>
        </w:rPr>
      </w:pPr>
      <w:r w:rsidRPr="00CC48B4">
        <w:rPr>
          <w:lang w:val="en-US"/>
        </w:rPr>
        <w:t xml:space="preserve">Stavropol State Agrarian University, Stavropol, Russia, belikova.stav@mail.ru </w:t>
      </w:r>
    </w:p>
    <w:p w:rsidR="00CC48B4" w:rsidRPr="00CC48B4" w:rsidRDefault="00CC48B4" w:rsidP="00CC48B4">
      <w:pPr>
        <w:pStyle w:val="ab"/>
        <w:rPr>
          <w:lang w:val="en-US"/>
        </w:rPr>
      </w:pPr>
      <w:proofErr w:type="spellStart"/>
      <w:r w:rsidRPr="00CC48B4">
        <w:rPr>
          <w:lang w:val="en-US"/>
        </w:rPr>
        <w:t>Dolgopolova</w:t>
      </w:r>
      <w:proofErr w:type="spellEnd"/>
      <w:r w:rsidRPr="00CC48B4">
        <w:rPr>
          <w:lang w:val="en-US"/>
        </w:rPr>
        <w:t xml:space="preserve"> Anna F. </w:t>
      </w:r>
    </w:p>
    <w:p w:rsidR="00CC48B4" w:rsidRPr="00CC48B4" w:rsidRDefault="00CC48B4" w:rsidP="00CC48B4">
      <w:pPr>
        <w:pStyle w:val="ac"/>
        <w:rPr>
          <w:lang w:val="en-US"/>
        </w:rPr>
      </w:pPr>
      <w:r w:rsidRPr="00CC48B4">
        <w:rPr>
          <w:lang w:val="en-US"/>
        </w:rPr>
        <w:t xml:space="preserve">Stavropol State Agrarian University, Stavropol, Russia, </w:t>
      </w:r>
    </w:p>
    <w:p w:rsidR="00CC48B4" w:rsidRPr="00CC48B4" w:rsidRDefault="00CC48B4" w:rsidP="00CC48B4">
      <w:pPr>
        <w:pStyle w:val="ab"/>
        <w:rPr>
          <w:lang w:val="en-US"/>
        </w:rPr>
      </w:pPr>
      <w:proofErr w:type="spellStart"/>
      <w:proofErr w:type="gramStart"/>
      <w:r w:rsidRPr="00CC48B4">
        <w:rPr>
          <w:lang w:val="en-US"/>
        </w:rPr>
        <w:t>Yusupova</w:t>
      </w:r>
      <w:proofErr w:type="spellEnd"/>
      <w:r w:rsidRPr="00CC48B4">
        <w:rPr>
          <w:lang w:val="en-US"/>
        </w:rPr>
        <w:t xml:space="preserve"> </w:t>
      </w:r>
      <w:proofErr w:type="spellStart"/>
      <w:r w:rsidRPr="00CC48B4">
        <w:rPr>
          <w:lang w:val="en-US"/>
        </w:rPr>
        <w:t>Malika</w:t>
      </w:r>
      <w:proofErr w:type="spellEnd"/>
      <w:r w:rsidRPr="00CC48B4">
        <w:rPr>
          <w:lang w:val="en-US"/>
        </w:rPr>
        <w:t xml:space="preserve"> D.</w:t>
      </w:r>
      <w:proofErr w:type="gramEnd"/>
      <w:r w:rsidRPr="00CC48B4">
        <w:rPr>
          <w:lang w:val="en-US"/>
        </w:rPr>
        <w:t xml:space="preserve"> </w:t>
      </w:r>
    </w:p>
    <w:p w:rsidR="00CC48B4" w:rsidRPr="00CC48B4" w:rsidRDefault="00CC48B4" w:rsidP="00CC48B4">
      <w:pPr>
        <w:pStyle w:val="ac"/>
        <w:rPr>
          <w:lang w:val="en-US"/>
        </w:rPr>
      </w:pPr>
      <w:proofErr w:type="spellStart"/>
      <w:r w:rsidRPr="00CC48B4">
        <w:rPr>
          <w:lang w:val="en-US"/>
        </w:rPr>
        <w:t>Kadyrov</w:t>
      </w:r>
      <w:proofErr w:type="spellEnd"/>
      <w:r w:rsidRPr="00CC48B4">
        <w:rPr>
          <w:lang w:val="en-US"/>
        </w:rPr>
        <w:t xml:space="preserve"> Chechen State University, Grozny, Russia, yusupova-65@mail.ru</w:t>
      </w:r>
    </w:p>
    <w:p w:rsidR="00CC48B4" w:rsidRPr="00CC48B4" w:rsidRDefault="00CC48B4" w:rsidP="00CC48B4">
      <w:pPr>
        <w:pStyle w:val="a8"/>
        <w:rPr>
          <w:lang w:val="en-US"/>
        </w:rPr>
      </w:pPr>
      <w:r w:rsidRPr="00CC48B4">
        <w:rPr>
          <w:spacing w:val="43"/>
          <w:lang w:val="en-US"/>
        </w:rPr>
        <w:t>Abstract</w:t>
      </w:r>
      <w:r w:rsidRPr="00CC48B4">
        <w:rPr>
          <w:lang w:val="en-US"/>
        </w:rPr>
        <w:t>. The work analyzes the causes of crisis phenomena at all levels of the national economy. The comparative characteristics of the main elements of crisis management and strategic controlling are considered. A comparative description of the main elements of the crisis management system and the place of strategic controlling as its integral part is carried out: goals, objectives, functions, principles and their tools. It has been proven that both the crisis management system and strategic controlling have common management principles, functions and are aimed at achieving a common goal for the functioning of enterprises in crisis economic conditions.</w:t>
      </w:r>
    </w:p>
    <w:p w:rsidR="00CC48B4" w:rsidRPr="00CC48B4" w:rsidRDefault="00CC48B4" w:rsidP="00CC48B4">
      <w:pPr>
        <w:pStyle w:val="a8"/>
        <w:rPr>
          <w:lang w:val="en-US"/>
        </w:rPr>
      </w:pPr>
      <w:r w:rsidRPr="00CC48B4">
        <w:rPr>
          <w:spacing w:val="43"/>
          <w:lang w:val="en-US"/>
        </w:rPr>
        <w:t>Keywords</w:t>
      </w:r>
      <w:r w:rsidRPr="00CC48B4">
        <w:rPr>
          <w:lang w:val="en-US"/>
        </w:rPr>
        <w:t>: crisis management; strategic controlling; enterprise; management system.</w:t>
      </w:r>
    </w:p>
    <w:p w:rsidR="00CC48B4" w:rsidRPr="00CC48B4" w:rsidRDefault="00CC48B4" w:rsidP="00CC48B4">
      <w:pPr>
        <w:pStyle w:val="forcitation"/>
        <w:rPr>
          <w:lang w:val="en-US"/>
        </w:rPr>
      </w:pPr>
      <w:r w:rsidRPr="00CC48B4">
        <w:rPr>
          <w:spacing w:val="43"/>
          <w:lang w:val="en-US"/>
        </w:rPr>
        <w:t>For citation:</w:t>
      </w:r>
      <w:r w:rsidRPr="00CC48B4">
        <w:rPr>
          <w:lang w:val="en-US"/>
        </w:rPr>
        <w:t xml:space="preserve"> </w:t>
      </w:r>
      <w:proofErr w:type="spellStart"/>
      <w:r w:rsidRPr="00CC48B4">
        <w:rPr>
          <w:lang w:val="en-US"/>
        </w:rPr>
        <w:t>Belikova</w:t>
      </w:r>
      <w:proofErr w:type="spellEnd"/>
      <w:r w:rsidRPr="00CC48B4">
        <w:rPr>
          <w:lang w:val="en-US"/>
        </w:rPr>
        <w:t xml:space="preserve"> I. P., </w:t>
      </w:r>
      <w:proofErr w:type="spellStart"/>
      <w:r w:rsidRPr="00CC48B4">
        <w:rPr>
          <w:lang w:val="en-US"/>
        </w:rPr>
        <w:t>Dolgopolova</w:t>
      </w:r>
      <w:proofErr w:type="spellEnd"/>
      <w:r w:rsidRPr="00CC48B4">
        <w:rPr>
          <w:lang w:val="en-US"/>
        </w:rPr>
        <w:t xml:space="preserve"> A. F., </w:t>
      </w:r>
      <w:proofErr w:type="spellStart"/>
      <w:r w:rsidRPr="00CC48B4">
        <w:rPr>
          <w:lang w:val="en-US"/>
        </w:rPr>
        <w:t>Yusupova</w:t>
      </w:r>
      <w:proofErr w:type="spellEnd"/>
      <w:r w:rsidRPr="00CC48B4">
        <w:rPr>
          <w:lang w:val="en-US"/>
        </w:rPr>
        <w:t xml:space="preserve"> M. D. </w:t>
      </w:r>
      <w:proofErr w:type="gramStart"/>
      <w:r w:rsidRPr="00CC48B4">
        <w:rPr>
          <w:lang w:val="en-US"/>
        </w:rPr>
        <w:t xml:space="preserve">The importance of strategic </w:t>
      </w:r>
      <w:proofErr w:type="spellStart"/>
      <w:r w:rsidRPr="00CC48B4">
        <w:rPr>
          <w:lang w:val="en-US"/>
        </w:rPr>
        <w:t>controling</w:t>
      </w:r>
      <w:proofErr w:type="spellEnd"/>
      <w:r w:rsidRPr="00CC48B4">
        <w:rPr>
          <w:lang w:val="en-US"/>
        </w:rPr>
        <w:t xml:space="preserve"> in anti-crisis management of an enterprise.</w:t>
      </w:r>
      <w:proofErr w:type="gramEnd"/>
      <w:r w:rsidRPr="00CC48B4">
        <w:rPr>
          <w:i/>
          <w:iCs/>
          <w:lang w:val="en-US"/>
        </w:rPr>
        <w:t xml:space="preserve"> Innovative economy: information, analysis, prognoses, </w:t>
      </w:r>
      <w:r w:rsidRPr="00CC48B4">
        <w:rPr>
          <w:lang w:val="en-US"/>
        </w:rPr>
        <w:t>2024, no. 4, pp. 36–41. https://doi.org/10.47576/2949-1894.2024.4.4.004.</w:t>
      </w:r>
    </w:p>
    <w:p w:rsidR="00EB1300" w:rsidRPr="00EB1300" w:rsidRDefault="00EB1300" w:rsidP="00EB1300">
      <w:pPr>
        <w:pStyle w:val="a3"/>
        <w:rPr>
          <w:lang w:val="ru-RU"/>
        </w:rPr>
      </w:pPr>
      <w:r w:rsidRPr="00EB1300">
        <w:rPr>
          <w:lang w:val="ru-RU"/>
        </w:rPr>
        <w:t>Научная статья</w:t>
      </w:r>
    </w:p>
    <w:p w:rsidR="00EB1300" w:rsidRPr="00EB1300" w:rsidRDefault="00EB1300" w:rsidP="00EB1300">
      <w:pPr>
        <w:pStyle w:val="a4"/>
        <w:rPr>
          <w:lang w:val="ru-RU"/>
        </w:rPr>
      </w:pPr>
      <w:r w:rsidRPr="00EB1300">
        <w:rPr>
          <w:lang w:val="ru-RU"/>
        </w:rPr>
        <w:t>УДК 332</w:t>
      </w:r>
    </w:p>
    <w:p w:rsidR="00EB1300" w:rsidRPr="00EB1300" w:rsidRDefault="00EB1300" w:rsidP="00EB1300">
      <w:pPr>
        <w:pStyle w:val="doi"/>
        <w:rPr>
          <w:lang w:val="ru-RU"/>
        </w:rPr>
      </w:pPr>
      <w:proofErr w:type="spellStart"/>
      <w:proofErr w:type="gramStart"/>
      <w:r>
        <w:t>doi</w:t>
      </w:r>
      <w:proofErr w:type="spellEnd"/>
      <w:proofErr w:type="gramEnd"/>
      <w:r w:rsidRPr="00EB1300">
        <w:rPr>
          <w:lang w:val="ru-RU"/>
        </w:rPr>
        <w:t>: 10.47576/2949-1894.2024.4.4.005</w:t>
      </w:r>
    </w:p>
    <w:p w:rsidR="00EB1300" w:rsidRDefault="00EB1300" w:rsidP="00EB1300">
      <w:pPr>
        <w:pStyle w:val="a5"/>
      </w:pPr>
      <w:r>
        <w:t>Инновационные методы обучения персонала в гостиничном бизнесе для эффективного проектирования бизнес-процессов и обеспечения высокого уровня сервисного обслуживания</w:t>
      </w:r>
    </w:p>
    <w:p w:rsidR="00EB1300" w:rsidRDefault="00EB1300" w:rsidP="00EB1300">
      <w:pPr>
        <w:pStyle w:val="a6"/>
      </w:pPr>
      <w:r>
        <w:t xml:space="preserve">Филатов Владимир Владимирович </w:t>
      </w:r>
    </w:p>
    <w:p w:rsidR="00EB1300" w:rsidRDefault="00EB1300" w:rsidP="00EB1300">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EB1300" w:rsidRDefault="00EB1300" w:rsidP="00EB1300">
      <w:pPr>
        <w:pStyle w:val="a6"/>
      </w:pPr>
      <w:proofErr w:type="spellStart"/>
      <w:r>
        <w:lastRenderedPageBreak/>
        <w:t>Гольцева</w:t>
      </w:r>
      <w:proofErr w:type="spellEnd"/>
      <w:r>
        <w:t xml:space="preserve"> Оксана Сергеевна </w:t>
      </w:r>
    </w:p>
    <w:p w:rsidR="00EB1300" w:rsidRDefault="00EB1300" w:rsidP="00EB1300">
      <w:pPr>
        <w:pStyle w:val="a7"/>
      </w:pPr>
      <w:r>
        <w:t xml:space="preserve">Московский государственный университет технологий и управления </w:t>
      </w:r>
      <w:r>
        <w:br/>
        <w:t>им. К. Г. Разумовского (ПКУ)</w:t>
      </w:r>
      <w:r>
        <w:br/>
        <w:t>Российский государственный социальный университет</w:t>
      </w:r>
      <w:r>
        <w:br/>
        <w:t>Москва, Россия, Laveranta@mail.ru</w:t>
      </w:r>
    </w:p>
    <w:p w:rsidR="00EB1300" w:rsidRDefault="00EB1300" w:rsidP="00EB1300">
      <w:pPr>
        <w:pStyle w:val="a6"/>
      </w:pPr>
      <w:r>
        <w:t>Михайлова Анна Евгеньевна </w:t>
      </w:r>
    </w:p>
    <w:p w:rsidR="00EB1300" w:rsidRDefault="00EB1300" w:rsidP="00EB1300">
      <w:pPr>
        <w:pStyle w:val="a7"/>
      </w:pPr>
      <w:r>
        <w:t xml:space="preserve">Санкт-Петербургский государственный  лесотехнический университет </w:t>
      </w:r>
      <w:r>
        <w:br/>
        <w:t>им. С. М. Кирова, Санкт-Петербург, Россия,  mikhailovaae@ya.ru</w:t>
      </w:r>
    </w:p>
    <w:p w:rsidR="00EB1300" w:rsidRDefault="00EB1300" w:rsidP="00EB1300">
      <w:pPr>
        <w:pStyle w:val="a6"/>
      </w:pPr>
      <w:r>
        <w:t>Филиппова Ольга Александровна </w:t>
      </w:r>
    </w:p>
    <w:p w:rsidR="00EB1300" w:rsidRDefault="00EB1300" w:rsidP="00EB1300">
      <w:pPr>
        <w:pStyle w:val="a7"/>
      </w:pPr>
      <w:r>
        <w:t xml:space="preserve">Московский государственный университет технологий и управления </w:t>
      </w:r>
      <w:r>
        <w:br/>
        <w:t>им. К. Г. Разумовского (ПКУ), Москва, Россия, o.filippova@mgutm.ru</w:t>
      </w:r>
    </w:p>
    <w:p w:rsidR="00EB1300" w:rsidRDefault="00EB1300" w:rsidP="00EB1300">
      <w:pPr>
        <w:pStyle w:val="a8"/>
      </w:pPr>
      <w:r>
        <w:rPr>
          <w:spacing w:val="43"/>
        </w:rPr>
        <w:t>Аннотация</w:t>
      </w:r>
      <w:r>
        <w:t xml:space="preserve">. В статье проведен анализ инновационных методов обучения персонала в гостиничном бизнесе для эффективного проектирования бизнес-процессов услуг питания и обеспечения высокого уровня сервисного обслуживания в современных социально-экономических условиях. Показано, что обучение в области </w:t>
      </w:r>
      <w:proofErr w:type="spellStart"/>
      <w:r>
        <w:t>эмпатии</w:t>
      </w:r>
      <w:proofErr w:type="spellEnd"/>
      <w:r>
        <w:t xml:space="preserve"> и межличностных навыков также имеет критическое значение. Способность персонала эффективно общаться, проявлять понимание и решать проблемы клиентов может существенно повлиять на восприятие обслуживания. Также отмечено, что наличие ресторана введет к увеличению дохода и рентабельности гостиницы. Отмечено, что важной частью проектирования бизнес-процесса услуг питания в отеле </w:t>
      </w:r>
      <w:proofErr w:type="spellStart"/>
      <w:r>
        <w:t>Ritz-Carlton</w:t>
      </w:r>
      <w:proofErr w:type="spellEnd"/>
      <w:r>
        <w:t xml:space="preserve"> была специальная программа обучения персонала, в ходе которой сотрудники получали навыки и знания в области обслуживания и гостеприимства. Делается вывод, что эффективное проектирование бизнес-процесса услуг питания в гостиничном предприятии способствует повышению уровня удовлетворенности клиентов и развитию бизнеса. Эффективное проектирование бизнес-процесса услуг питания в гостиничном предприятии имеет прямое влияние на уровень удовлетворенности клиентов и развитие бизнеса.</w:t>
      </w:r>
    </w:p>
    <w:p w:rsidR="00EB1300" w:rsidRDefault="00EB1300" w:rsidP="00EB1300">
      <w:pPr>
        <w:pStyle w:val="a8"/>
      </w:pPr>
      <w:r>
        <w:rPr>
          <w:spacing w:val="43"/>
        </w:rPr>
        <w:t>Ключевые слов</w:t>
      </w:r>
      <w:r>
        <w:t>а: инновационные методы обучения персонала; гостиничный бизнес; проектирование бизнес-процессов; услуги питания; сервисное обслуживание.</w:t>
      </w:r>
    </w:p>
    <w:p w:rsidR="00EB1300" w:rsidRDefault="00EB1300" w:rsidP="00EB1300">
      <w:pPr>
        <w:pStyle w:val="a9"/>
      </w:pPr>
      <w:r>
        <w:rPr>
          <w:spacing w:val="43"/>
        </w:rPr>
        <w:t>Для цитирования</w:t>
      </w:r>
      <w:r>
        <w:t xml:space="preserve">: Филатов В. В., </w:t>
      </w:r>
      <w:proofErr w:type="spellStart"/>
      <w:r>
        <w:t>Гольцева</w:t>
      </w:r>
      <w:proofErr w:type="spellEnd"/>
      <w:r>
        <w:t xml:space="preserve"> О. С., Михайлова А. Е., Филиппова О. А. Инновационные методы обучения персонала в гостиничном бизнесе для эффективного проектирования бизнес-процессов и обеспечения высокого уровня сервисного обслуживания // Инновационная экономика: информация, аналитика, прогнозы. – 2024. – № 4. – </w:t>
      </w:r>
      <w:r>
        <w:br/>
        <w:t>С. 42–55. Https://doi.org/10.47576/2949-1894.2024.4.4.005.</w:t>
      </w:r>
    </w:p>
    <w:p w:rsidR="00EB1300" w:rsidRDefault="00EB1300" w:rsidP="00EB1300">
      <w:pPr>
        <w:pStyle w:val="original"/>
      </w:pPr>
      <w:r>
        <w:t>Original article</w:t>
      </w:r>
    </w:p>
    <w:p w:rsidR="00EB1300" w:rsidRPr="00EB1300" w:rsidRDefault="00EB1300" w:rsidP="00EB1300">
      <w:pPr>
        <w:pStyle w:val="aa"/>
        <w:rPr>
          <w:lang w:val="en-US"/>
        </w:rPr>
      </w:pPr>
      <w:r w:rsidRPr="00EB1300">
        <w:rPr>
          <w:lang w:val="en-US"/>
        </w:rPr>
        <w:t xml:space="preserve">Innovative methods of staff training </w:t>
      </w:r>
      <w:r w:rsidRPr="00EB1300">
        <w:rPr>
          <w:lang w:val="en-US"/>
        </w:rPr>
        <w:br/>
        <w:t xml:space="preserve">in the hotel business for effective design </w:t>
      </w:r>
      <w:r w:rsidRPr="00EB1300">
        <w:rPr>
          <w:lang w:val="en-US"/>
        </w:rPr>
        <w:br/>
        <w:t xml:space="preserve">of business processes and ensuring </w:t>
      </w:r>
      <w:r w:rsidRPr="00EB1300">
        <w:rPr>
          <w:lang w:val="en-US"/>
        </w:rPr>
        <w:br/>
        <w:t>a high level of service</w:t>
      </w:r>
    </w:p>
    <w:p w:rsidR="00EB1300" w:rsidRPr="00EB1300" w:rsidRDefault="00EB1300" w:rsidP="00EB1300">
      <w:pPr>
        <w:pStyle w:val="ab"/>
        <w:rPr>
          <w:lang w:val="en-US"/>
        </w:rPr>
      </w:pPr>
      <w:proofErr w:type="spellStart"/>
      <w:r w:rsidRPr="00EB1300">
        <w:rPr>
          <w:lang w:val="en-US"/>
        </w:rPr>
        <w:t>Filatov</w:t>
      </w:r>
      <w:proofErr w:type="spellEnd"/>
      <w:r w:rsidRPr="00EB1300">
        <w:rPr>
          <w:lang w:val="en-US"/>
        </w:rPr>
        <w:t xml:space="preserve"> Vladimir V. </w:t>
      </w:r>
    </w:p>
    <w:p w:rsidR="00EB1300" w:rsidRPr="00EB1300" w:rsidRDefault="00EB1300" w:rsidP="00EB1300">
      <w:pPr>
        <w:pStyle w:val="ac"/>
        <w:rPr>
          <w:lang w:val="en-US"/>
        </w:rPr>
      </w:pPr>
      <w:r w:rsidRPr="00EB1300">
        <w:rPr>
          <w:lang w:val="en-US"/>
        </w:rPr>
        <w:t xml:space="preserve">Kosygin Russian State University (Technologies. </w:t>
      </w:r>
      <w:proofErr w:type="gramStart"/>
      <w:r w:rsidRPr="00EB1300">
        <w:rPr>
          <w:lang w:val="en-US"/>
        </w:rPr>
        <w:t>Design.</w:t>
      </w:r>
      <w:proofErr w:type="gramEnd"/>
      <w:r w:rsidRPr="00EB1300">
        <w:rPr>
          <w:lang w:val="en-US"/>
        </w:rPr>
        <w:t xml:space="preserve"> Art)</w:t>
      </w:r>
    </w:p>
    <w:p w:rsidR="00EB1300" w:rsidRPr="00EB1300" w:rsidRDefault="00EB1300" w:rsidP="00EB1300">
      <w:pPr>
        <w:pStyle w:val="ac"/>
        <w:rPr>
          <w:lang w:val="en-US"/>
        </w:rPr>
      </w:pPr>
      <w:r w:rsidRPr="00EB1300">
        <w:rPr>
          <w:lang w:val="en-US"/>
        </w:rPr>
        <w:t>Russian Biotechnological University</w:t>
      </w:r>
      <w:r w:rsidRPr="00EB1300">
        <w:rPr>
          <w:lang w:val="en-US"/>
        </w:rPr>
        <w:br/>
        <w:t xml:space="preserve">Moscow, Russia, filatov_vl@mail.ru </w:t>
      </w:r>
    </w:p>
    <w:p w:rsidR="00EB1300" w:rsidRPr="00EB1300" w:rsidRDefault="00EB1300" w:rsidP="00EB1300">
      <w:pPr>
        <w:pStyle w:val="ab"/>
        <w:rPr>
          <w:lang w:val="en-US"/>
        </w:rPr>
      </w:pPr>
      <w:proofErr w:type="spellStart"/>
      <w:r w:rsidRPr="00EB1300">
        <w:rPr>
          <w:lang w:val="en-US"/>
        </w:rPr>
        <w:t>Goltseva</w:t>
      </w:r>
      <w:proofErr w:type="spellEnd"/>
      <w:r w:rsidRPr="00EB1300">
        <w:rPr>
          <w:lang w:val="en-US"/>
        </w:rPr>
        <w:t xml:space="preserve"> Oksana S. </w:t>
      </w:r>
    </w:p>
    <w:p w:rsidR="00EB1300" w:rsidRPr="00EB1300" w:rsidRDefault="00EB1300" w:rsidP="00EB1300">
      <w:pPr>
        <w:pStyle w:val="ac"/>
        <w:rPr>
          <w:lang w:val="en-US"/>
        </w:rPr>
      </w:pPr>
      <w:r w:rsidRPr="00EB1300">
        <w:rPr>
          <w:lang w:val="en-US"/>
        </w:rPr>
        <w:t xml:space="preserve">K. G. </w:t>
      </w:r>
      <w:proofErr w:type="spellStart"/>
      <w:r w:rsidRPr="00EB1300">
        <w:rPr>
          <w:lang w:val="en-US"/>
        </w:rPr>
        <w:t>Razumovsky</w:t>
      </w:r>
      <w:proofErr w:type="spellEnd"/>
      <w:r w:rsidRPr="00EB1300">
        <w:rPr>
          <w:lang w:val="en-US"/>
        </w:rPr>
        <w:t xml:space="preserve"> Moscow State University of Technology and Management (PKU</w:t>
      </w:r>
      <w:proofErr w:type="gramStart"/>
      <w:r w:rsidRPr="00EB1300">
        <w:rPr>
          <w:lang w:val="en-US"/>
        </w:rPr>
        <w:t>)</w:t>
      </w:r>
      <w:proofErr w:type="gramEnd"/>
      <w:r w:rsidRPr="00EB1300">
        <w:rPr>
          <w:lang w:val="en-US"/>
        </w:rPr>
        <w:br/>
        <w:t>Russian State Social University</w:t>
      </w:r>
      <w:r w:rsidRPr="00EB1300">
        <w:rPr>
          <w:lang w:val="en-US"/>
        </w:rPr>
        <w:br/>
        <w:t xml:space="preserve">Moscow, Russia, Laveranta@mail.ru </w:t>
      </w:r>
    </w:p>
    <w:p w:rsidR="00EB1300" w:rsidRPr="00EB1300" w:rsidRDefault="00EB1300" w:rsidP="00EB1300">
      <w:pPr>
        <w:pStyle w:val="ab"/>
        <w:rPr>
          <w:lang w:val="en-US"/>
        </w:rPr>
      </w:pPr>
      <w:proofErr w:type="spellStart"/>
      <w:r w:rsidRPr="00EB1300">
        <w:rPr>
          <w:lang w:val="en-US"/>
        </w:rPr>
        <w:lastRenderedPageBreak/>
        <w:t>Mikhailova</w:t>
      </w:r>
      <w:proofErr w:type="spellEnd"/>
      <w:r w:rsidRPr="00EB1300">
        <w:rPr>
          <w:lang w:val="en-US"/>
        </w:rPr>
        <w:t xml:space="preserve"> Anna E. </w:t>
      </w:r>
    </w:p>
    <w:p w:rsidR="00EB1300" w:rsidRPr="00EB1300" w:rsidRDefault="00EB1300" w:rsidP="00EB1300">
      <w:pPr>
        <w:pStyle w:val="ac"/>
        <w:rPr>
          <w:lang w:val="en-US"/>
        </w:rPr>
      </w:pPr>
      <w:r w:rsidRPr="00EB1300">
        <w:rPr>
          <w:lang w:val="en-US"/>
        </w:rPr>
        <w:t xml:space="preserve">St. Petersburg State Forestry University named after S. M. Kirov, St. Petersburg, Russia, </w:t>
      </w:r>
      <w:proofErr w:type="gramStart"/>
      <w:r w:rsidRPr="00EB1300">
        <w:rPr>
          <w:lang w:val="en-US"/>
        </w:rPr>
        <w:t>mikhailovaae@ya.ru</w:t>
      </w:r>
      <w:proofErr w:type="gramEnd"/>
      <w:r w:rsidRPr="00EB1300">
        <w:rPr>
          <w:lang w:val="en-US"/>
        </w:rPr>
        <w:t xml:space="preserve"> </w:t>
      </w:r>
    </w:p>
    <w:p w:rsidR="00EB1300" w:rsidRPr="00EB1300" w:rsidRDefault="00EB1300" w:rsidP="00EB1300">
      <w:pPr>
        <w:pStyle w:val="ab"/>
        <w:rPr>
          <w:lang w:val="en-US"/>
        </w:rPr>
      </w:pPr>
      <w:proofErr w:type="spellStart"/>
      <w:proofErr w:type="gramStart"/>
      <w:r w:rsidRPr="00EB1300">
        <w:rPr>
          <w:lang w:val="en-US"/>
        </w:rPr>
        <w:t>Filippova</w:t>
      </w:r>
      <w:proofErr w:type="spellEnd"/>
      <w:r w:rsidRPr="00EB1300">
        <w:rPr>
          <w:lang w:val="en-US"/>
        </w:rPr>
        <w:t xml:space="preserve"> Olga A.</w:t>
      </w:r>
      <w:proofErr w:type="gramEnd"/>
      <w:r w:rsidRPr="00EB1300">
        <w:rPr>
          <w:lang w:val="en-US"/>
        </w:rPr>
        <w:t xml:space="preserve"> </w:t>
      </w:r>
    </w:p>
    <w:p w:rsidR="00EB1300" w:rsidRPr="00EB1300" w:rsidRDefault="00EB1300" w:rsidP="00EB1300">
      <w:pPr>
        <w:pStyle w:val="ac"/>
        <w:rPr>
          <w:lang w:val="en-US"/>
        </w:rPr>
      </w:pPr>
      <w:r w:rsidRPr="00EB1300">
        <w:rPr>
          <w:lang w:val="en-US"/>
        </w:rPr>
        <w:t xml:space="preserve">K. G. </w:t>
      </w:r>
      <w:proofErr w:type="spellStart"/>
      <w:r w:rsidRPr="00EB1300">
        <w:rPr>
          <w:lang w:val="en-US"/>
        </w:rPr>
        <w:t>Razumovsky</w:t>
      </w:r>
      <w:proofErr w:type="spellEnd"/>
      <w:r w:rsidRPr="00EB1300">
        <w:rPr>
          <w:lang w:val="en-US"/>
        </w:rPr>
        <w:t xml:space="preserve"> Moscow State University of Technology and Management (PKU), Moscow, Russia, o.filippova@mgutm.ru</w:t>
      </w:r>
    </w:p>
    <w:p w:rsidR="00EB1300" w:rsidRPr="00EB1300" w:rsidRDefault="00EB1300" w:rsidP="00EB1300">
      <w:pPr>
        <w:pStyle w:val="a8"/>
        <w:rPr>
          <w:lang w:val="en-US"/>
        </w:rPr>
      </w:pPr>
      <w:r w:rsidRPr="00EB1300">
        <w:rPr>
          <w:spacing w:val="43"/>
          <w:lang w:val="en-US"/>
        </w:rPr>
        <w:t>Abstract</w:t>
      </w:r>
      <w:r w:rsidRPr="00EB1300">
        <w:rPr>
          <w:lang w:val="en-US"/>
        </w:rPr>
        <w:t xml:space="preserve">. The article analyzes innovative methods of staff training in the hotel business for the effective design of business processes of catering services and ensuring a high level of service in modern socio-economic conditions. It is shown that training in empathy and interpersonal skills is also of critical importance. The ability of staff to communicate effectively, show understanding and solve customer problems can significantly affect the perception of service. It was also noted that the presence of a restaurant in the hotel will lead to an increase in income and profitability of the hotel. It was noted that an important part of the design of the business process of catering services at the Ritz-Carlton hotel was a special staff training program, during which employees received skills and knowledge in the field of service and hospitality. It is concluded that the effective design of the business process of catering services in a hotel enterprise contributes to increasing customer satisfaction and business development. Effective design of the business process of catering services in a hotel enterprise has a direct impact on the level of customer satisfaction and business development. </w:t>
      </w:r>
    </w:p>
    <w:p w:rsidR="00EB1300" w:rsidRPr="00EB1300" w:rsidRDefault="00EB1300" w:rsidP="00EB1300">
      <w:pPr>
        <w:pStyle w:val="a8"/>
        <w:rPr>
          <w:lang w:val="en-US"/>
        </w:rPr>
      </w:pPr>
      <w:r w:rsidRPr="00EB1300">
        <w:rPr>
          <w:spacing w:val="43"/>
          <w:lang w:val="en-US"/>
        </w:rPr>
        <w:t>Keywords</w:t>
      </w:r>
      <w:r w:rsidRPr="00EB1300">
        <w:rPr>
          <w:lang w:val="en-US"/>
        </w:rPr>
        <w:t>: innovative methods of staff training; hotel business; business process design; catering services; after-sales service.</w:t>
      </w:r>
    </w:p>
    <w:p w:rsidR="00EB1300" w:rsidRPr="00EB1300" w:rsidRDefault="00EB1300" w:rsidP="00EB1300">
      <w:pPr>
        <w:pStyle w:val="forcitation"/>
        <w:rPr>
          <w:lang w:val="en-US"/>
        </w:rPr>
      </w:pPr>
      <w:r w:rsidRPr="00EB1300">
        <w:rPr>
          <w:spacing w:val="43"/>
          <w:lang w:val="en-US"/>
        </w:rPr>
        <w:t>For citation:</w:t>
      </w:r>
      <w:r w:rsidRPr="00EB1300">
        <w:rPr>
          <w:lang w:val="en-US"/>
        </w:rPr>
        <w:t xml:space="preserve"> </w:t>
      </w:r>
      <w:proofErr w:type="spellStart"/>
      <w:r w:rsidRPr="00EB1300">
        <w:rPr>
          <w:lang w:val="en-US"/>
        </w:rPr>
        <w:t>Filatov</w:t>
      </w:r>
      <w:proofErr w:type="spellEnd"/>
      <w:r w:rsidRPr="00EB1300">
        <w:rPr>
          <w:lang w:val="en-US"/>
        </w:rPr>
        <w:t xml:space="preserve"> V. V., </w:t>
      </w:r>
      <w:proofErr w:type="spellStart"/>
      <w:r w:rsidRPr="00EB1300">
        <w:rPr>
          <w:lang w:val="en-US"/>
        </w:rPr>
        <w:t>Goltseva</w:t>
      </w:r>
      <w:proofErr w:type="spellEnd"/>
      <w:r w:rsidRPr="00EB1300">
        <w:rPr>
          <w:lang w:val="en-US"/>
        </w:rPr>
        <w:t xml:space="preserve"> O. S., </w:t>
      </w:r>
      <w:proofErr w:type="spellStart"/>
      <w:r w:rsidRPr="00EB1300">
        <w:rPr>
          <w:lang w:val="en-US"/>
        </w:rPr>
        <w:t>Mikhailova</w:t>
      </w:r>
      <w:proofErr w:type="spellEnd"/>
      <w:r w:rsidRPr="00EB1300">
        <w:rPr>
          <w:lang w:val="en-US"/>
        </w:rPr>
        <w:t xml:space="preserve"> A. E., </w:t>
      </w:r>
      <w:proofErr w:type="spellStart"/>
      <w:r w:rsidRPr="00EB1300">
        <w:rPr>
          <w:lang w:val="en-US"/>
        </w:rPr>
        <w:t>Filippova</w:t>
      </w:r>
      <w:proofErr w:type="spellEnd"/>
      <w:r w:rsidRPr="00EB1300">
        <w:rPr>
          <w:lang w:val="en-US"/>
        </w:rPr>
        <w:t xml:space="preserve"> O. A. Innovative methods of staff training in the hotel business for effective design of business processes and ensuring a high level of service. </w:t>
      </w:r>
      <w:r w:rsidRPr="00EB1300">
        <w:rPr>
          <w:i/>
          <w:iCs/>
          <w:lang w:val="en-US"/>
        </w:rPr>
        <w:t xml:space="preserve">Innovative economy: information, analysis, prognoses, </w:t>
      </w:r>
      <w:r w:rsidRPr="00EB1300">
        <w:rPr>
          <w:lang w:val="en-US"/>
        </w:rPr>
        <w:t xml:space="preserve">2024, </w:t>
      </w:r>
      <w:r w:rsidRPr="00EB1300">
        <w:rPr>
          <w:lang w:val="en-US"/>
        </w:rPr>
        <w:br/>
        <w:t>no. 4, pp. 42–55. Https://doi.org/10.47576/2949-1894.2024.4.4.005.</w:t>
      </w:r>
    </w:p>
    <w:p w:rsidR="00256137" w:rsidRPr="00256137" w:rsidRDefault="00256137" w:rsidP="00256137">
      <w:pPr>
        <w:pStyle w:val="a3"/>
        <w:rPr>
          <w:lang w:val="ru-RU"/>
        </w:rPr>
      </w:pPr>
      <w:r w:rsidRPr="00256137">
        <w:rPr>
          <w:lang w:val="ru-RU"/>
        </w:rPr>
        <w:t>Научная статья</w:t>
      </w:r>
    </w:p>
    <w:p w:rsidR="00256137" w:rsidRPr="00256137" w:rsidRDefault="00256137" w:rsidP="00256137">
      <w:pPr>
        <w:pStyle w:val="a4"/>
        <w:rPr>
          <w:lang w:val="ru-RU"/>
        </w:rPr>
      </w:pPr>
      <w:r w:rsidRPr="00256137">
        <w:rPr>
          <w:lang w:val="ru-RU"/>
        </w:rPr>
        <w:t>УДК 338</w:t>
      </w:r>
    </w:p>
    <w:p w:rsidR="00256137" w:rsidRPr="00256137" w:rsidRDefault="00256137" w:rsidP="00256137">
      <w:pPr>
        <w:pStyle w:val="doi"/>
        <w:rPr>
          <w:lang w:val="ru-RU"/>
        </w:rPr>
      </w:pPr>
      <w:proofErr w:type="spellStart"/>
      <w:proofErr w:type="gramStart"/>
      <w:r>
        <w:t>doi</w:t>
      </w:r>
      <w:proofErr w:type="spellEnd"/>
      <w:proofErr w:type="gramEnd"/>
      <w:r w:rsidRPr="00256137">
        <w:rPr>
          <w:lang w:val="ru-RU"/>
        </w:rPr>
        <w:t>: 10.47576/2949-1894.2024.4.4.006</w:t>
      </w:r>
    </w:p>
    <w:p w:rsidR="00256137" w:rsidRDefault="00256137" w:rsidP="00256137">
      <w:pPr>
        <w:pStyle w:val="a5"/>
      </w:pPr>
      <w:r>
        <w:t>Подходы к оценке эффективности инновационно-инвестиционной деятельности предприятий</w:t>
      </w:r>
    </w:p>
    <w:p w:rsidR="00256137" w:rsidRDefault="00256137" w:rsidP="00256137">
      <w:pPr>
        <w:pStyle w:val="a6"/>
      </w:pPr>
      <w:proofErr w:type="spellStart"/>
      <w:r>
        <w:t>Янгульбаева</w:t>
      </w:r>
      <w:proofErr w:type="spellEnd"/>
      <w:r>
        <w:t xml:space="preserve"> Луиза </w:t>
      </w:r>
      <w:proofErr w:type="spellStart"/>
      <w:r>
        <w:t>Шамсудиновна</w:t>
      </w:r>
      <w:proofErr w:type="spellEnd"/>
      <w:r>
        <w:t xml:space="preserve"> </w:t>
      </w:r>
    </w:p>
    <w:p w:rsidR="00256137" w:rsidRDefault="00256137" w:rsidP="00256137">
      <w:pPr>
        <w:pStyle w:val="a7"/>
      </w:pPr>
      <w:r>
        <w:t xml:space="preserve">Чеченский государственный университет им. А. А. Кадырова, </w:t>
      </w:r>
      <w:r>
        <w:br/>
        <w:t xml:space="preserve">Грозный, Россия, lui_dusha@mail.ru </w:t>
      </w:r>
    </w:p>
    <w:p w:rsidR="00256137" w:rsidRDefault="00256137" w:rsidP="00256137">
      <w:pPr>
        <w:pStyle w:val="a6"/>
      </w:pPr>
      <w:proofErr w:type="spellStart"/>
      <w:r>
        <w:t>Дахдуева</w:t>
      </w:r>
      <w:proofErr w:type="spellEnd"/>
      <w:r>
        <w:t xml:space="preserve"> Камилла </w:t>
      </w:r>
      <w:proofErr w:type="spellStart"/>
      <w:r>
        <w:t>Дахдугаджиевна</w:t>
      </w:r>
      <w:proofErr w:type="spellEnd"/>
      <w:r>
        <w:t xml:space="preserve"> </w:t>
      </w:r>
    </w:p>
    <w:p w:rsidR="00256137" w:rsidRDefault="00256137" w:rsidP="00256137">
      <w:pPr>
        <w:pStyle w:val="a7"/>
      </w:pPr>
      <w:r>
        <w:t>Дагестанский государственный университет, Махачкала, Россия,</w:t>
      </w:r>
      <w:r>
        <w:br/>
        <w:t xml:space="preserve">kama_d78@mail.ru </w:t>
      </w:r>
    </w:p>
    <w:p w:rsidR="00256137" w:rsidRDefault="00256137" w:rsidP="00256137">
      <w:pPr>
        <w:pStyle w:val="a6"/>
      </w:pPr>
      <w:proofErr w:type="spellStart"/>
      <w:r>
        <w:t>Дахдуев</w:t>
      </w:r>
      <w:proofErr w:type="spellEnd"/>
      <w:r>
        <w:t xml:space="preserve"> Саид </w:t>
      </w:r>
      <w:proofErr w:type="spellStart"/>
      <w:r>
        <w:t>Дамирович</w:t>
      </w:r>
      <w:proofErr w:type="spellEnd"/>
      <w:r>
        <w:t xml:space="preserve"> </w:t>
      </w:r>
    </w:p>
    <w:p w:rsidR="00256137" w:rsidRDefault="00256137" w:rsidP="00256137">
      <w:pPr>
        <w:pStyle w:val="a7"/>
      </w:pPr>
      <w:r>
        <w:t xml:space="preserve">Дагестанский государственный университет, Махачкала, Россия, </w:t>
      </w:r>
      <w:r>
        <w:br/>
        <w:t>kama_d78@mail.ru</w:t>
      </w:r>
    </w:p>
    <w:p w:rsidR="00256137" w:rsidRDefault="00256137" w:rsidP="00256137">
      <w:pPr>
        <w:pStyle w:val="a8"/>
      </w:pPr>
      <w:r>
        <w:rPr>
          <w:spacing w:val="43"/>
        </w:rPr>
        <w:t>Аннотация</w:t>
      </w:r>
      <w:r>
        <w:t>. В статье проведено исследование теоретико-</w:t>
      </w:r>
      <w:proofErr w:type="gramStart"/>
      <w:r>
        <w:t>методических подходов</w:t>
      </w:r>
      <w:proofErr w:type="gramEnd"/>
      <w:r>
        <w:t xml:space="preserve"> к оценке риска и эффективности </w:t>
      </w:r>
      <w:proofErr w:type="spellStart"/>
      <w:r>
        <w:t>инновационно</w:t>
      </w:r>
      <w:proofErr w:type="spellEnd"/>
      <w:r>
        <w:t xml:space="preserve">-инвестиционной деятельности предприятий. Дано обобщение применяемых в хозяйственной практике </w:t>
      </w:r>
      <w:proofErr w:type="gramStart"/>
      <w:r>
        <w:t>показателей оценки эффективности инновационной деятельности предприятий</w:t>
      </w:r>
      <w:proofErr w:type="gramEnd"/>
      <w:r>
        <w:t xml:space="preserve">. В результате исследования </w:t>
      </w:r>
      <w:proofErr w:type="gramStart"/>
      <w:r>
        <w:t>методических подходов</w:t>
      </w:r>
      <w:proofErr w:type="gramEnd"/>
      <w:r>
        <w:t xml:space="preserve"> к оценке эффективности инновационной деятельности выяснены их основные преимущества и недостатки. </w:t>
      </w:r>
      <w:proofErr w:type="gramStart"/>
      <w:r>
        <w:t xml:space="preserve">Определены критерии принятия решения о вложении инвестиций в конкретный инновационный проект для каждого из показателей, обоснована необходимость их применения в сочетании с показателями финансового состояния предприятия, в частности показателями ликвидности, платежеспособности, а также коэффициентами финансовой устойчивости, деловой </w:t>
      </w:r>
      <w:r>
        <w:lastRenderedPageBreak/>
        <w:t>активности и т. п. Предложенные показатели могут быть применены для построения портфеля инновационных проектов предприятий.</w:t>
      </w:r>
      <w:proofErr w:type="gramEnd"/>
    </w:p>
    <w:p w:rsidR="00256137" w:rsidRDefault="00256137" w:rsidP="00256137">
      <w:pPr>
        <w:pStyle w:val="a8"/>
      </w:pPr>
      <w:r>
        <w:rPr>
          <w:spacing w:val="43"/>
        </w:rPr>
        <w:t>Ключевые слова</w:t>
      </w:r>
      <w:r>
        <w:t>: инновационная деятельность; эффективность; инвестиционная деятельность; рентабельность.</w:t>
      </w:r>
    </w:p>
    <w:p w:rsidR="00256137" w:rsidRDefault="00256137" w:rsidP="00256137">
      <w:pPr>
        <w:pStyle w:val="a9"/>
      </w:pPr>
      <w:r>
        <w:rPr>
          <w:spacing w:val="43"/>
        </w:rPr>
        <w:t>Для цитирования</w:t>
      </w:r>
      <w:r>
        <w:t xml:space="preserve">: </w:t>
      </w:r>
      <w:proofErr w:type="spellStart"/>
      <w:r>
        <w:t>Янгульбаева</w:t>
      </w:r>
      <w:proofErr w:type="spellEnd"/>
      <w:r>
        <w:t xml:space="preserve"> Л. Ш., </w:t>
      </w:r>
      <w:proofErr w:type="spellStart"/>
      <w:r>
        <w:t>Дахдуева</w:t>
      </w:r>
      <w:proofErr w:type="spellEnd"/>
      <w:r>
        <w:t xml:space="preserve"> К. Д., </w:t>
      </w:r>
      <w:proofErr w:type="spellStart"/>
      <w:r>
        <w:t>Дахдуев</w:t>
      </w:r>
      <w:proofErr w:type="spellEnd"/>
      <w:r>
        <w:t xml:space="preserve"> С. Д. Подходы к оценке эффективности </w:t>
      </w:r>
      <w:proofErr w:type="spellStart"/>
      <w:r>
        <w:t>инновационно</w:t>
      </w:r>
      <w:proofErr w:type="spellEnd"/>
      <w:r>
        <w:t>-инвестиционной деятельности предприятий // Инновационная экономика: информация, аналитика, прогнозы. – 2024. – № 4. – С. 56–61. https://doi.org/10.47576/2949-1894.2024.4.4.006.</w:t>
      </w:r>
    </w:p>
    <w:p w:rsidR="00256137" w:rsidRDefault="00256137" w:rsidP="00256137">
      <w:pPr>
        <w:pStyle w:val="original"/>
      </w:pPr>
      <w:r>
        <w:t>Original article</w:t>
      </w:r>
    </w:p>
    <w:p w:rsidR="00256137" w:rsidRPr="00256137" w:rsidRDefault="00256137" w:rsidP="00256137">
      <w:pPr>
        <w:pStyle w:val="aa"/>
        <w:rPr>
          <w:lang w:val="en-US"/>
        </w:rPr>
      </w:pPr>
      <w:r w:rsidRPr="00256137">
        <w:rPr>
          <w:lang w:val="en-US"/>
        </w:rPr>
        <w:t>Approaches to assessing the efficiency of innovation and investment activities of enterprises</w:t>
      </w:r>
    </w:p>
    <w:p w:rsidR="00256137" w:rsidRPr="00256137" w:rsidRDefault="00256137" w:rsidP="00256137">
      <w:pPr>
        <w:pStyle w:val="ab"/>
        <w:rPr>
          <w:lang w:val="en-US"/>
        </w:rPr>
      </w:pPr>
      <w:proofErr w:type="spellStart"/>
      <w:proofErr w:type="gramStart"/>
      <w:r w:rsidRPr="00256137">
        <w:rPr>
          <w:lang w:val="en-US"/>
        </w:rPr>
        <w:t>Yangulbaeva</w:t>
      </w:r>
      <w:proofErr w:type="spellEnd"/>
      <w:r w:rsidRPr="00256137">
        <w:rPr>
          <w:lang w:val="en-US"/>
        </w:rPr>
        <w:t xml:space="preserve"> Luisa Sh.</w:t>
      </w:r>
      <w:proofErr w:type="gramEnd"/>
      <w:r w:rsidRPr="00256137">
        <w:rPr>
          <w:lang w:val="en-US"/>
        </w:rPr>
        <w:t xml:space="preserve"> </w:t>
      </w:r>
    </w:p>
    <w:p w:rsidR="00256137" w:rsidRPr="00256137" w:rsidRDefault="00256137" w:rsidP="00256137">
      <w:pPr>
        <w:pStyle w:val="ac"/>
        <w:rPr>
          <w:lang w:val="en-US"/>
        </w:rPr>
      </w:pPr>
      <w:proofErr w:type="spellStart"/>
      <w:r w:rsidRPr="00256137">
        <w:rPr>
          <w:lang w:val="en-US"/>
        </w:rPr>
        <w:t>Kadyrov</w:t>
      </w:r>
      <w:proofErr w:type="spellEnd"/>
      <w:r w:rsidRPr="00256137">
        <w:rPr>
          <w:lang w:val="en-US"/>
        </w:rPr>
        <w:t xml:space="preserve"> Chechen State University, Grozny, Russia, lui_dusha@mail.ru </w:t>
      </w:r>
    </w:p>
    <w:p w:rsidR="00256137" w:rsidRPr="00256137" w:rsidRDefault="00256137" w:rsidP="00256137">
      <w:pPr>
        <w:pStyle w:val="ab"/>
        <w:rPr>
          <w:lang w:val="en-US"/>
        </w:rPr>
      </w:pPr>
      <w:proofErr w:type="spellStart"/>
      <w:proofErr w:type="gramStart"/>
      <w:r w:rsidRPr="00256137">
        <w:rPr>
          <w:lang w:val="en-US"/>
        </w:rPr>
        <w:t>Dakhdueva</w:t>
      </w:r>
      <w:proofErr w:type="spellEnd"/>
      <w:r w:rsidRPr="00256137">
        <w:rPr>
          <w:lang w:val="en-US"/>
        </w:rPr>
        <w:t xml:space="preserve"> </w:t>
      </w:r>
      <w:proofErr w:type="spellStart"/>
      <w:r w:rsidRPr="00256137">
        <w:rPr>
          <w:lang w:val="en-US"/>
        </w:rPr>
        <w:t>Kamilla</w:t>
      </w:r>
      <w:proofErr w:type="spellEnd"/>
      <w:r w:rsidRPr="00256137">
        <w:rPr>
          <w:lang w:val="en-US"/>
        </w:rPr>
        <w:t xml:space="preserve"> D.</w:t>
      </w:r>
      <w:proofErr w:type="gramEnd"/>
      <w:r w:rsidRPr="00256137">
        <w:rPr>
          <w:lang w:val="en-US"/>
        </w:rPr>
        <w:t xml:space="preserve"> </w:t>
      </w:r>
    </w:p>
    <w:p w:rsidR="00256137" w:rsidRPr="00256137" w:rsidRDefault="00256137" w:rsidP="00256137">
      <w:pPr>
        <w:pStyle w:val="ac"/>
        <w:rPr>
          <w:lang w:val="en-US"/>
        </w:rPr>
      </w:pPr>
      <w:r w:rsidRPr="00256137">
        <w:rPr>
          <w:lang w:val="en-US"/>
        </w:rPr>
        <w:t xml:space="preserve">Dagestan State University, Makhachkala, Russia, kama_d78@mail.ru </w:t>
      </w:r>
    </w:p>
    <w:p w:rsidR="00256137" w:rsidRPr="00256137" w:rsidRDefault="00256137" w:rsidP="00256137">
      <w:pPr>
        <w:pStyle w:val="ab"/>
        <w:rPr>
          <w:lang w:val="en-US"/>
        </w:rPr>
      </w:pPr>
      <w:proofErr w:type="spellStart"/>
      <w:r w:rsidRPr="00256137">
        <w:rPr>
          <w:lang w:val="en-US"/>
        </w:rPr>
        <w:t>Dahduev</w:t>
      </w:r>
      <w:proofErr w:type="spellEnd"/>
      <w:r w:rsidRPr="00256137">
        <w:rPr>
          <w:lang w:val="en-US"/>
        </w:rPr>
        <w:t xml:space="preserve"> Said D. </w:t>
      </w:r>
    </w:p>
    <w:p w:rsidR="00256137" w:rsidRPr="00256137" w:rsidRDefault="00256137" w:rsidP="00256137">
      <w:pPr>
        <w:pStyle w:val="ac"/>
        <w:rPr>
          <w:lang w:val="en-US"/>
        </w:rPr>
      </w:pPr>
      <w:r w:rsidRPr="00256137">
        <w:rPr>
          <w:lang w:val="en-US"/>
        </w:rPr>
        <w:t>Dagestan State University, Makhachkala, Russia, kama_d78@mail.ru</w:t>
      </w:r>
    </w:p>
    <w:p w:rsidR="00256137" w:rsidRPr="00256137" w:rsidRDefault="00256137" w:rsidP="00256137">
      <w:pPr>
        <w:pStyle w:val="a8"/>
        <w:rPr>
          <w:lang w:val="en-US"/>
        </w:rPr>
      </w:pPr>
      <w:r w:rsidRPr="00256137">
        <w:rPr>
          <w:spacing w:val="43"/>
          <w:lang w:val="en-US"/>
        </w:rPr>
        <w:t>Abstract</w:t>
      </w:r>
      <w:r w:rsidRPr="00256137">
        <w:rPr>
          <w:lang w:val="en-US"/>
        </w:rPr>
        <w:t>. A study of theoretical and methodological approaches to assessing the risk and efficiency of innovation and investment activities of enterprises was carried out. A generalization of indicators used in economic practice for assessing the effectiveness of innovative activities of enterprises has been carried out. As a result of the study of methodological approaches to assessing the effectiveness of innovative activities, their main advantages and disadvantages were clarified. The criteria for making a decision on investing in a specific innovation project for each of the indicators have been determined, the need for their use in combination with indicators of the financial condition of the enterprise, in particular indicators of liquidity, solvency, as well as coefficients of financial stability, business activity, etc., has been justified. Proposed indicators can be used to build a portfolio of innovative enterprise projects.</w:t>
      </w:r>
    </w:p>
    <w:p w:rsidR="00256137" w:rsidRPr="00256137" w:rsidRDefault="00256137" w:rsidP="00256137">
      <w:pPr>
        <w:pStyle w:val="a8"/>
        <w:rPr>
          <w:lang w:val="en-US"/>
        </w:rPr>
      </w:pPr>
      <w:r w:rsidRPr="00256137">
        <w:rPr>
          <w:spacing w:val="43"/>
          <w:lang w:val="en-US"/>
        </w:rPr>
        <w:t>Keywords</w:t>
      </w:r>
      <w:r w:rsidRPr="00256137">
        <w:rPr>
          <w:lang w:val="en-US"/>
        </w:rPr>
        <w:t>: innovation activity; efficiency; investment activity; profitability.</w:t>
      </w:r>
    </w:p>
    <w:p w:rsidR="00256137" w:rsidRPr="00256137" w:rsidRDefault="00256137" w:rsidP="00256137">
      <w:pPr>
        <w:pStyle w:val="forcitation"/>
        <w:rPr>
          <w:lang w:val="en-US"/>
        </w:rPr>
      </w:pPr>
      <w:r w:rsidRPr="00256137">
        <w:rPr>
          <w:spacing w:val="43"/>
          <w:lang w:val="en-US"/>
        </w:rPr>
        <w:t>For citation</w:t>
      </w:r>
      <w:r w:rsidRPr="00256137">
        <w:rPr>
          <w:lang w:val="en-US"/>
        </w:rPr>
        <w:t xml:space="preserve">: </w:t>
      </w:r>
      <w:proofErr w:type="spellStart"/>
      <w:r w:rsidRPr="00256137">
        <w:rPr>
          <w:lang w:val="en-US"/>
        </w:rPr>
        <w:t>Yangulbaeva</w:t>
      </w:r>
      <w:proofErr w:type="spellEnd"/>
      <w:r w:rsidRPr="00256137">
        <w:rPr>
          <w:lang w:val="en-US"/>
        </w:rPr>
        <w:t xml:space="preserve"> L. Sh., </w:t>
      </w:r>
      <w:proofErr w:type="spellStart"/>
      <w:r w:rsidRPr="00256137">
        <w:rPr>
          <w:lang w:val="en-US"/>
        </w:rPr>
        <w:t>Dakhdueva</w:t>
      </w:r>
      <w:proofErr w:type="spellEnd"/>
      <w:r w:rsidRPr="00256137">
        <w:rPr>
          <w:lang w:val="en-US"/>
        </w:rPr>
        <w:t xml:space="preserve"> K. D., </w:t>
      </w:r>
      <w:proofErr w:type="spellStart"/>
      <w:r w:rsidRPr="00256137">
        <w:rPr>
          <w:lang w:val="en-US"/>
        </w:rPr>
        <w:t>Dahduev</w:t>
      </w:r>
      <w:proofErr w:type="spellEnd"/>
      <w:r w:rsidRPr="00256137">
        <w:rPr>
          <w:lang w:val="en-US"/>
        </w:rPr>
        <w:t xml:space="preserve"> S. D. Approaches to assessing the efficiency of innovation and investment activities of enterprises. </w:t>
      </w:r>
      <w:r w:rsidRPr="00256137">
        <w:rPr>
          <w:i/>
          <w:iCs/>
          <w:lang w:val="en-US"/>
        </w:rPr>
        <w:t xml:space="preserve">Innovative economy: information, analysis, prognoses, </w:t>
      </w:r>
      <w:r w:rsidRPr="00256137">
        <w:rPr>
          <w:lang w:val="en-US"/>
        </w:rPr>
        <w:t>2024, no. 4, pp. 56–61. https://doi.org/10.47576/2949-1894.2024.4.4.006.</w:t>
      </w:r>
    </w:p>
    <w:p w:rsidR="00750416" w:rsidRPr="00750416" w:rsidRDefault="00750416" w:rsidP="00750416">
      <w:pPr>
        <w:pStyle w:val="a3"/>
        <w:rPr>
          <w:lang w:val="ru-RU"/>
        </w:rPr>
      </w:pPr>
      <w:r w:rsidRPr="00750416">
        <w:rPr>
          <w:lang w:val="ru-RU"/>
        </w:rPr>
        <w:t>Научная статья</w:t>
      </w:r>
    </w:p>
    <w:p w:rsidR="00750416" w:rsidRPr="00750416" w:rsidRDefault="00750416" w:rsidP="00750416">
      <w:pPr>
        <w:pStyle w:val="a4"/>
        <w:rPr>
          <w:lang w:val="ru-RU"/>
        </w:rPr>
      </w:pPr>
      <w:r w:rsidRPr="00750416">
        <w:rPr>
          <w:lang w:val="ru-RU"/>
        </w:rPr>
        <w:t>УДК 336</w:t>
      </w:r>
    </w:p>
    <w:p w:rsidR="00750416" w:rsidRPr="00750416" w:rsidRDefault="00750416" w:rsidP="00750416">
      <w:pPr>
        <w:pStyle w:val="doi"/>
        <w:rPr>
          <w:lang w:val="ru-RU"/>
        </w:rPr>
      </w:pPr>
      <w:proofErr w:type="spellStart"/>
      <w:proofErr w:type="gramStart"/>
      <w:r>
        <w:t>doi</w:t>
      </w:r>
      <w:proofErr w:type="spellEnd"/>
      <w:proofErr w:type="gramEnd"/>
      <w:r w:rsidRPr="00750416">
        <w:rPr>
          <w:lang w:val="ru-RU"/>
        </w:rPr>
        <w:t>: 10.47576/2949-1894.2024.4.4.007</w:t>
      </w:r>
    </w:p>
    <w:p w:rsidR="00750416" w:rsidRDefault="00750416" w:rsidP="00750416">
      <w:pPr>
        <w:pStyle w:val="a5"/>
      </w:pPr>
      <w:r>
        <w:t>Современные подходы к определению эффективности инвестиций в маркетинговый проект</w:t>
      </w:r>
    </w:p>
    <w:p w:rsidR="00750416" w:rsidRDefault="00750416" w:rsidP="00750416">
      <w:pPr>
        <w:pStyle w:val="a6"/>
      </w:pPr>
      <w:r>
        <w:t xml:space="preserve">Юсупова Малика </w:t>
      </w:r>
      <w:proofErr w:type="spellStart"/>
      <w:r>
        <w:t>Доккаевна</w:t>
      </w:r>
      <w:proofErr w:type="spellEnd"/>
      <w:r>
        <w:t xml:space="preserve"> </w:t>
      </w:r>
    </w:p>
    <w:p w:rsidR="00750416" w:rsidRDefault="00750416" w:rsidP="00750416">
      <w:pPr>
        <w:pStyle w:val="a7"/>
      </w:pPr>
      <w:r>
        <w:t xml:space="preserve">Чеченский государственный университет им. А. А. Кадырова, </w:t>
      </w:r>
      <w:r>
        <w:br/>
        <w:t xml:space="preserve">Грозный, Россия, yusupova-65@mail.ru  </w:t>
      </w:r>
    </w:p>
    <w:p w:rsidR="00750416" w:rsidRDefault="00750416" w:rsidP="00750416">
      <w:pPr>
        <w:pStyle w:val="a6"/>
      </w:pPr>
      <w:r>
        <w:t xml:space="preserve">Магомедова </w:t>
      </w:r>
      <w:proofErr w:type="spellStart"/>
      <w:r>
        <w:t>Зухра</w:t>
      </w:r>
      <w:proofErr w:type="spellEnd"/>
      <w:r>
        <w:t xml:space="preserve"> </w:t>
      </w:r>
      <w:proofErr w:type="spellStart"/>
      <w:r>
        <w:t>Омаршаевна</w:t>
      </w:r>
      <w:proofErr w:type="spellEnd"/>
      <w:r>
        <w:t xml:space="preserve"> </w:t>
      </w:r>
    </w:p>
    <w:p w:rsidR="00750416" w:rsidRDefault="00750416" w:rsidP="00750416">
      <w:pPr>
        <w:pStyle w:val="a7"/>
      </w:pPr>
      <w:r>
        <w:t xml:space="preserve">Дагестанский государственный университет, Махачкала, Россия, omarshaevna@mail.ru </w:t>
      </w:r>
    </w:p>
    <w:p w:rsidR="00750416" w:rsidRDefault="00750416" w:rsidP="00750416">
      <w:pPr>
        <w:pStyle w:val="a6"/>
      </w:pPr>
      <w:proofErr w:type="spellStart"/>
      <w:r>
        <w:lastRenderedPageBreak/>
        <w:t>Куцулова</w:t>
      </w:r>
      <w:proofErr w:type="spellEnd"/>
      <w:r>
        <w:t xml:space="preserve"> Фатима </w:t>
      </w:r>
      <w:proofErr w:type="spellStart"/>
      <w:r>
        <w:t>Абдулкадыровна</w:t>
      </w:r>
      <w:proofErr w:type="spellEnd"/>
      <w:r>
        <w:t> </w:t>
      </w:r>
    </w:p>
    <w:p w:rsidR="00750416" w:rsidRDefault="00750416" w:rsidP="00750416">
      <w:pPr>
        <w:pStyle w:val="a7"/>
      </w:pPr>
      <w:r>
        <w:t xml:space="preserve">Дагестанский государственный университет, Махачкала, Россия, 21011979abc@gmail.com </w:t>
      </w:r>
    </w:p>
    <w:p w:rsidR="00750416" w:rsidRDefault="00750416" w:rsidP="00750416">
      <w:pPr>
        <w:pStyle w:val="a8"/>
      </w:pPr>
      <w:r>
        <w:rPr>
          <w:spacing w:val="43"/>
        </w:rPr>
        <w:t>Аннотация</w:t>
      </w:r>
      <w:r>
        <w:t xml:space="preserve">. В статье рассмотрены современные подходы к определению эффективности инвестиций в маркетинговые проекты, связанные с использованием инновационных технологий. Процесс коммерциализации инновационных технологий включает в себя моделирование цепочек создания стоимости, поскольку они могут преобразовывать или формировать новые. При реализации процесса коммерциализации следует учитывать, что экономический эффект можно получить как от продажи инновационной технологии, так и от ее потребления. Однако рассматривать эти процессы порознь нельзя, поскольку передача инновационной технологии без инсталляции, обслуживания, обучения персонала не может быть эффективной. Поэтому экономическую эффективность надо представлять как эффект функционирования новой или модифицированной цепочки создания стоимости.  Эти аспекты определяют ракурс и границы исследования эффективности маркетинга при реализации процесса коммерциализации маркетингового проекта. </w:t>
      </w:r>
    </w:p>
    <w:p w:rsidR="00750416" w:rsidRDefault="00750416" w:rsidP="00750416">
      <w:pPr>
        <w:pStyle w:val="a8"/>
      </w:pPr>
      <w:r>
        <w:rPr>
          <w:spacing w:val="43"/>
        </w:rPr>
        <w:t>Ключевые слова:</w:t>
      </w:r>
      <w:r>
        <w:t xml:space="preserve"> маркетинг; инвестиции; эффективность; рентабельность; прибыльность; инновационные технологии.  </w:t>
      </w:r>
    </w:p>
    <w:p w:rsidR="00750416" w:rsidRDefault="00750416" w:rsidP="00750416">
      <w:pPr>
        <w:pStyle w:val="a9"/>
      </w:pPr>
      <w:r>
        <w:rPr>
          <w:spacing w:val="43"/>
        </w:rPr>
        <w:t xml:space="preserve">Для цитирования: </w:t>
      </w:r>
      <w:r>
        <w:t xml:space="preserve">Юсупова М. Д., Магомедова З. О., </w:t>
      </w:r>
      <w:proofErr w:type="spellStart"/>
      <w:r>
        <w:t>Куцулова</w:t>
      </w:r>
      <w:proofErr w:type="spellEnd"/>
      <w:r>
        <w:t xml:space="preserve"> Ф. А. Современные подходы к определению эффективности инвестиций в маркетинговый проект // Инновационная экономика: информация, аналитика, прогнозы. – 2024. – № 4. – С. 62–67. https://doi.org/10.47576/2949-1894.2024.4.4.007.</w:t>
      </w:r>
    </w:p>
    <w:p w:rsidR="00750416" w:rsidRDefault="00750416" w:rsidP="00750416">
      <w:pPr>
        <w:pStyle w:val="original"/>
      </w:pPr>
      <w:r>
        <w:t>Original article</w:t>
      </w:r>
    </w:p>
    <w:p w:rsidR="00750416" w:rsidRPr="00750416" w:rsidRDefault="00750416" w:rsidP="00750416">
      <w:pPr>
        <w:pStyle w:val="aa"/>
        <w:rPr>
          <w:lang w:val="en-US"/>
        </w:rPr>
      </w:pPr>
      <w:r w:rsidRPr="00750416">
        <w:rPr>
          <w:lang w:val="en-US"/>
        </w:rPr>
        <w:t>Modern approaches to determining the effectiveness of investments in a marketing project</w:t>
      </w:r>
    </w:p>
    <w:p w:rsidR="00750416" w:rsidRPr="00750416" w:rsidRDefault="00750416" w:rsidP="00750416">
      <w:pPr>
        <w:pStyle w:val="ab"/>
        <w:rPr>
          <w:lang w:val="en-US"/>
        </w:rPr>
      </w:pPr>
      <w:proofErr w:type="spellStart"/>
      <w:proofErr w:type="gramStart"/>
      <w:r w:rsidRPr="00750416">
        <w:rPr>
          <w:lang w:val="en-US"/>
        </w:rPr>
        <w:t>Yusupova</w:t>
      </w:r>
      <w:proofErr w:type="spellEnd"/>
      <w:r w:rsidRPr="00750416">
        <w:rPr>
          <w:lang w:val="en-US"/>
        </w:rPr>
        <w:t xml:space="preserve"> </w:t>
      </w:r>
      <w:proofErr w:type="spellStart"/>
      <w:r w:rsidRPr="00750416">
        <w:rPr>
          <w:lang w:val="en-US"/>
        </w:rPr>
        <w:t>Malika</w:t>
      </w:r>
      <w:proofErr w:type="spellEnd"/>
      <w:r w:rsidRPr="00750416">
        <w:rPr>
          <w:lang w:val="en-US"/>
        </w:rPr>
        <w:t xml:space="preserve"> D.</w:t>
      </w:r>
      <w:proofErr w:type="gramEnd"/>
      <w:r w:rsidRPr="00750416">
        <w:rPr>
          <w:lang w:val="en-US"/>
        </w:rPr>
        <w:t xml:space="preserve"> </w:t>
      </w:r>
    </w:p>
    <w:p w:rsidR="00750416" w:rsidRPr="00750416" w:rsidRDefault="00750416" w:rsidP="00750416">
      <w:pPr>
        <w:pStyle w:val="ac"/>
        <w:rPr>
          <w:lang w:val="en-US"/>
        </w:rPr>
      </w:pPr>
      <w:proofErr w:type="spellStart"/>
      <w:r w:rsidRPr="00750416">
        <w:rPr>
          <w:lang w:val="en-US"/>
        </w:rPr>
        <w:t>Kadyrov</w:t>
      </w:r>
      <w:proofErr w:type="spellEnd"/>
      <w:r w:rsidRPr="00750416">
        <w:rPr>
          <w:lang w:val="en-US"/>
        </w:rPr>
        <w:t xml:space="preserve"> Chechen State University, Grozny, Russia, yusupova-65@mail.ru </w:t>
      </w:r>
    </w:p>
    <w:p w:rsidR="00750416" w:rsidRPr="00750416" w:rsidRDefault="00750416" w:rsidP="00750416">
      <w:pPr>
        <w:pStyle w:val="ab"/>
        <w:rPr>
          <w:lang w:val="en-US"/>
        </w:rPr>
      </w:pPr>
      <w:proofErr w:type="spellStart"/>
      <w:proofErr w:type="gramStart"/>
      <w:r w:rsidRPr="00750416">
        <w:rPr>
          <w:lang w:val="en-US"/>
        </w:rPr>
        <w:t>Magomedova</w:t>
      </w:r>
      <w:proofErr w:type="spellEnd"/>
      <w:r w:rsidRPr="00750416">
        <w:rPr>
          <w:lang w:val="en-US"/>
        </w:rPr>
        <w:t xml:space="preserve"> </w:t>
      </w:r>
      <w:proofErr w:type="spellStart"/>
      <w:r w:rsidRPr="00750416">
        <w:rPr>
          <w:lang w:val="en-US"/>
        </w:rPr>
        <w:t>Zukhra</w:t>
      </w:r>
      <w:proofErr w:type="spellEnd"/>
      <w:r w:rsidRPr="00750416">
        <w:rPr>
          <w:lang w:val="en-US"/>
        </w:rPr>
        <w:t xml:space="preserve"> O.</w:t>
      </w:r>
      <w:proofErr w:type="gramEnd"/>
      <w:r w:rsidRPr="00750416">
        <w:rPr>
          <w:lang w:val="en-US"/>
        </w:rPr>
        <w:t xml:space="preserve"> </w:t>
      </w:r>
    </w:p>
    <w:p w:rsidR="00750416" w:rsidRPr="00750416" w:rsidRDefault="00750416" w:rsidP="00750416">
      <w:pPr>
        <w:pStyle w:val="ac"/>
        <w:rPr>
          <w:lang w:val="en-US"/>
        </w:rPr>
      </w:pPr>
      <w:r w:rsidRPr="00750416">
        <w:rPr>
          <w:lang w:val="en-US"/>
        </w:rPr>
        <w:t>Dagestan State University, Makhachkala, Russia, omarshaevna@mail.ru</w:t>
      </w:r>
    </w:p>
    <w:p w:rsidR="00750416" w:rsidRPr="00750416" w:rsidRDefault="00750416" w:rsidP="00750416">
      <w:pPr>
        <w:pStyle w:val="ab"/>
        <w:rPr>
          <w:lang w:val="en-US"/>
        </w:rPr>
      </w:pPr>
      <w:proofErr w:type="spellStart"/>
      <w:proofErr w:type="gramStart"/>
      <w:r w:rsidRPr="00750416">
        <w:rPr>
          <w:lang w:val="en-US"/>
        </w:rPr>
        <w:t>Kutsulova</w:t>
      </w:r>
      <w:proofErr w:type="spellEnd"/>
      <w:r w:rsidRPr="00750416">
        <w:rPr>
          <w:lang w:val="en-US"/>
        </w:rPr>
        <w:t xml:space="preserve"> Fatima A.</w:t>
      </w:r>
      <w:proofErr w:type="gramEnd"/>
      <w:r w:rsidRPr="00750416">
        <w:rPr>
          <w:lang w:val="en-US"/>
        </w:rPr>
        <w:t xml:space="preserve"> </w:t>
      </w:r>
    </w:p>
    <w:p w:rsidR="00750416" w:rsidRPr="00750416" w:rsidRDefault="00750416" w:rsidP="00750416">
      <w:pPr>
        <w:pStyle w:val="ac"/>
        <w:rPr>
          <w:lang w:val="en-US"/>
        </w:rPr>
      </w:pPr>
      <w:r w:rsidRPr="00750416">
        <w:rPr>
          <w:lang w:val="en-US"/>
        </w:rPr>
        <w:t>Dagestan State University, Makhachkala, Russia, 21011979abc@gmail.com</w:t>
      </w:r>
    </w:p>
    <w:p w:rsidR="00750416" w:rsidRPr="00750416" w:rsidRDefault="00750416" w:rsidP="00750416">
      <w:pPr>
        <w:pStyle w:val="a8"/>
        <w:rPr>
          <w:lang w:val="en-US"/>
        </w:rPr>
      </w:pPr>
      <w:r w:rsidRPr="00750416">
        <w:rPr>
          <w:spacing w:val="43"/>
          <w:lang w:val="en-US"/>
        </w:rPr>
        <w:t>Abstract</w:t>
      </w:r>
      <w:r w:rsidRPr="00750416">
        <w:rPr>
          <w:lang w:val="en-US"/>
        </w:rPr>
        <w:t>. The article discusses modern approaches to determining the effectiveness of investments in marketing projects related to the use of innovative technologies. The process of commercializing innovative technologies involves modeling value chains as they can transform or form new ones. When implementing the commercialization process, it should be taken into account that the economic effect can be obtained both from the sale of innovative technology and from its consumption. However, these processes cannot be considered separately, since the transfer of innovative technology without installation, maintenance, and personnel training cannot be carried out. Therefore, economic efficiency should be represented as the effect of the functioning of a new or modified value chain. These aspects determine the perspective and boundaries of research into marketing effectiveness when implementing the process of commercialization of a marketing project.</w:t>
      </w:r>
    </w:p>
    <w:p w:rsidR="00750416" w:rsidRPr="00750416" w:rsidRDefault="00750416" w:rsidP="00750416">
      <w:pPr>
        <w:pStyle w:val="a8"/>
        <w:rPr>
          <w:lang w:val="en-US"/>
        </w:rPr>
      </w:pPr>
      <w:r w:rsidRPr="00750416">
        <w:rPr>
          <w:spacing w:val="43"/>
          <w:lang w:val="en-US"/>
        </w:rPr>
        <w:t>Keywords</w:t>
      </w:r>
      <w:r w:rsidRPr="00750416">
        <w:rPr>
          <w:lang w:val="en-US"/>
        </w:rPr>
        <w:t>: marketing; investments; efficiency; profitability; profitability; innovative technologies.</w:t>
      </w:r>
    </w:p>
    <w:p w:rsidR="00750416" w:rsidRPr="00750416" w:rsidRDefault="00750416" w:rsidP="00750416">
      <w:pPr>
        <w:pStyle w:val="forcitation"/>
        <w:rPr>
          <w:lang w:val="en-US"/>
        </w:rPr>
      </w:pPr>
      <w:r w:rsidRPr="00750416">
        <w:rPr>
          <w:spacing w:val="43"/>
          <w:lang w:val="en-US"/>
        </w:rPr>
        <w:t>For citation:</w:t>
      </w:r>
      <w:r w:rsidRPr="00750416">
        <w:rPr>
          <w:lang w:val="en-US"/>
        </w:rPr>
        <w:t xml:space="preserve"> </w:t>
      </w:r>
      <w:proofErr w:type="spellStart"/>
      <w:r w:rsidRPr="00750416">
        <w:rPr>
          <w:lang w:val="en-US"/>
        </w:rPr>
        <w:t>Yusupova</w:t>
      </w:r>
      <w:proofErr w:type="spellEnd"/>
      <w:r w:rsidRPr="00750416">
        <w:rPr>
          <w:lang w:val="en-US"/>
        </w:rPr>
        <w:t xml:space="preserve"> M. D., </w:t>
      </w:r>
      <w:proofErr w:type="spellStart"/>
      <w:r w:rsidRPr="00750416">
        <w:rPr>
          <w:lang w:val="en-US"/>
        </w:rPr>
        <w:t>Magomedova</w:t>
      </w:r>
      <w:proofErr w:type="spellEnd"/>
      <w:r w:rsidRPr="00750416">
        <w:rPr>
          <w:lang w:val="en-US"/>
        </w:rPr>
        <w:t xml:space="preserve"> Z. O., </w:t>
      </w:r>
      <w:proofErr w:type="spellStart"/>
      <w:r w:rsidRPr="00750416">
        <w:rPr>
          <w:lang w:val="en-US"/>
        </w:rPr>
        <w:t>Kutsulova</w:t>
      </w:r>
      <w:proofErr w:type="spellEnd"/>
      <w:r w:rsidRPr="00750416">
        <w:rPr>
          <w:lang w:val="en-US"/>
        </w:rPr>
        <w:t xml:space="preserve"> F. A. Modern approaches to determining the effectiveness of investments in a marketing project. </w:t>
      </w:r>
      <w:r w:rsidRPr="00750416">
        <w:rPr>
          <w:i/>
          <w:iCs/>
          <w:lang w:val="en-US"/>
        </w:rPr>
        <w:t xml:space="preserve">Innovative economy: information, analysis, prognoses, </w:t>
      </w:r>
      <w:r w:rsidRPr="00750416">
        <w:rPr>
          <w:lang w:val="en-US"/>
        </w:rPr>
        <w:t>2024, no. 4, pp. 62–67. https://doi.org/10.47576/2949-1894.2024.4.4.007.</w:t>
      </w:r>
    </w:p>
    <w:p w:rsidR="008E2D10" w:rsidRPr="008E2D10" w:rsidRDefault="008E2D10" w:rsidP="008E2D10">
      <w:pPr>
        <w:pStyle w:val="a3"/>
        <w:rPr>
          <w:lang w:val="ru-RU"/>
        </w:rPr>
      </w:pPr>
      <w:r w:rsidRPr="008E2D10">
        <w:rPr>
          <w:lang w:val="ru-RU"/>
        </w:rPr>
        <w:t>Научная статья</w:t>
      </w:r>
    </w:p>
    <w:p w:rsidR="008E2D10" w:rsidRPr="008E2D10" w:rsidRDefault="008E2D10" w:rsidP="008E2D10">
      <w:pPr>
        <w:pStyle w:val="a4"/>
        <w:rPr>
          <w:lang w:val="ru-RU"/>
        </w:rPr>
      </w:pPr>
      <w:r w:rsidRPr="008E2D10">
        <w:rPr>
          <w:lang w:val="ru-RU"/>
        </w:rPr>
        <w:t>УДК 338</w:t>
      </w:r>
    </w:p>
    <w:p w:rsidR="008E2D10" w:rsidRPr="008E2D10" w:rsidRDefault="008E2D10" w:rsidP="008E2D10">
      <w:pPr>
        <w:pStyle w:val="doi"/>
        <w:rPr>
          <w:lang w:val="ru-RU"/>
        </w:rPr>
      </w:pPr>
      <w:proofErr w:type="spellStart"/>
      <w:proofErr w:type="gramStart"/>
      <w:r>
        <w:lastRenderedPageBreak/>
        <w:t>doi</w:t>
      </w:r>
      <w:proofErr w:type="spellEnd"/>
      <w:proofErr w:type="gramEnd"/>
      <w:r w:rsidRPr="008E2D10">
        <w:rPr>
          <w:lang w:val="ru-RU"/>
        </w:rPr>
        <w:t>: 10.47576/2949-1894.2024.4.4.008</w:t>
      </w:r>
    </w:p>
    <w:p w:rsidR="008E2D10" w:rsidRDefault="008E2D10" w:rsidP="008E2D10">
      <w:pPr>
        <w:pStyle w:val="a5"/>
      </w:pPr>
      <w:r>
        <w:t>Инновационность предприятий как фактор развития промышленно-технологических кластеров</w:t>
      </w:r>
    </w:p>
    <w:p w:rsidR="008E2D10" w:rsidRDefault="008E2D10" w:rsidP="008E2D10">
      <w:pPr>
        <w:pStyle w:val="a6"/>
      </w:pPr>
      <w:proofErr w:type="spellStart"/>
      <w:r>
        <w:t>Янгульбаева</w:t>
      </w:r>
      <w:proofErr w:type="spellEnd"/>
      <w:r>
        <w:t xml:space="preserve"> Луиза </w:t>
      </w:r>
      <w:proofErr w:type="spellStart"/>
      <w:r>
        <w:t>Шамсудиновна</w:t>
      </w:r>
      <w:proofErr w:type="spellEnd"/>
      <w:r>
        <w:t xml:space="preserve"> </w:t>
      </w:r>
    </w:p>
    <w:p w:rsidR="008E2D10" w:rsidRDefault="008E2D10" w:rsidP="008E2D10">
      <w:pPr>
        <w:pStyle w:val="a7"/>
      </w:pPr>
      <w:r>
        <w:t xml:space="preserve">Чеченский государственный университет им. А. А. Кадырова, </w:t>
      </w:r>
      <w:r>
        <w:br/>
        <w:t>Грозный, Россия, lui_dusha@mail.ru</w:t>
      </w:r>
    </w:p>
    <w:p w:rsidR="008E2D10" w:rsidRDefault="008E2D10" w:rsidP="008E2D10">
      <w:pPr>
        <w:pStyle w:val="a6"/>
      </w:pPr>
      <w:proofErr w:type="spellStart"/>
      <w:r>
        <w:t>Гаджиалиева</w:t>
      </w:r>
      <w:proofErr w:type="spellEnd"/>
      <w:r>
        <w:t xml:space="preserve"> Лейла </w:t>
      </w:r>
      <w:proofErr w:type="spellStart"/>
      <w:r>
        <w:t>Алиевна</w:t>
      </w:r>
      <w:proofErr w:type="spellEnd"/>
    </w:p>
    <w:p w:rsidR="008E2D10" w:rsidRDefault="008E2D10" w:rsidP="008E2D10">
      <w:pPr>
        <w:pStyle w:val="a7"/>
      </w:pPr>
      <w:r>
        <w:t xml:space="preserve">Дагестанский государственный университет, Махачкала, Россия, aziz18101977@rambler.ru </w:t>
      </w:r>
    </w:p>
    <w:p w:rsidR="008E2D10" w:rsidRDefault="008E2D10" w:rsidP="008E2D10">
      <w:pPr>
        <w:pStyle w:val="a6"/>
      </w:pPr>
      <w:r>
        <w:t xml:space="preserve">Мусаева </w:t>
      </w:r>
      <w:proofErr w:type="spellStart"/>
      <w:r>
        <w:t>Сакинат</w:t>
      </w:r>
      <w:proofErr w:type="spellEnd"/>
      <w:r>
        <w:t xml:space="preserve"> </w:t>
      </w:r>
      <w:proofErr w:type="spellStart"/>
      <w:r>
        <w:t>Гаджимурадовна</w:t>
      </w:r>
      <w:proofErr w:type="spellEnd"/>
      <w:r>
        <w:t xml:space="preserve"> </w:t>
      </w:r>
    </w:p>
    <w:p w:rsidR="008E2D10" w:rsidRDefault="008E2D10" w:rsidP="008E2D10">
      <w:pPr>
        <w:pStyle w:val="a7"/>
      </w:pPr>
      <w:r>
        <w:t xml:space="preserve">Филиал Дагестанского государственного университета в г. Хасавюрт, </w:t>
      </w:r>
      <w:r>
        <w:br/>
        <w:t>Хасавюрт, Россия, musaeva.s05@mail.ru</w:t>
      </w:r>
    </w:p>
    <w:p w:rsidR="008E2D10" w:rsidRDefault="008E2D10" w:rsidP="008E2D10">
      <w:pPr>
        <w:pStyle w:val="a8"/>
      </w:pPr>
      <w:r>
        <w:rPr>
          <w:spacing w:val="43"/>
        </w:rPr>
        <w:t>Аннотация</w:t>
      </w:r>
      <w:r>
        <w:t>. В статье анализируются научно-практические аспекты формирования ресурсно-технологической базы инновационного сотрудничества на основе создания промышленно-технологических кластеров. Установлено, что для достижения устойчивого развития национальной экономики одним из условий является формирование и реализация системы инновационного обновления через новейшие формы организации инновационных процессов на различных уровнях управления. Это требует сбалансированных партнерских отношений между государственным, частным и общественным секторами, являющимися пользователями инновационной продукции. Предложена структурно-логическая схема инновационного сотрудничества, развитие которого обусловливают логистическое обеспечение и управленческая. Сформированы научно-практические аспекты ресурсно-технологической основы инновационного сотрудничества.</w:t>
      </w:r>
    </w:p>
    <w:p w:rsidR="008E2D10" w:rsidRDefault="008E2D10" w:rsidP="008E2D10">
      <w:pPr>
        <w:pStyle w:val="a8"/>
      </w:pPr>
      <w:r>
        <w:rPr>
          <w:spacing w:val="43"/>
        </w:rPr>
        <w:t>Ключевые слова</w:t>
      </w:r>
      <w:r>
        <w:t>: инновационность предприятий; развитие; инновационное сотрудничество; циркулярная экономика; технологические кластеры.</w:t>
      </w:r>
    </w:p>
    <w:p w:rsidR="008E2D10" w:rsidRDefault="008E2D10" w:rsidP="008E2D10">
      <w:pPr>
        <w:pStyle w:val="a9"/>
      </w:pPr>
      <w:r>
        <w:rPr>
          <w:spacing w:val="43"/>
        </w:rPr>
        <w:t>Для цитирования:</w:t>
      </w:r>
      <w:r>
        <w:t xml:space="preserve"> </w:t>
      </w:r>
      <w:proofErr w:type="spellStart"/>
      <w:r>
        <w:t>Янгульбаева</w:t>
      </w:r>
      <w:proofErr w:type="spellEnd"/>
      <w:r>
        <w:t xml:space="preserve"> Л. Ш., </w:t>
      </w:r>
      <w:proofErr w:type="spellStart"/>
      <w:r>
        <w:t>Гаджиалиева</w:t>
      </w:r>
      <w:proofErr w:type="spellEnd"/>
      <w:r>
        <w:t xml:space="preserve"> Л. А., Мусаева С. Г.  Инновационность предприятий как фактор развития промышленно-технологических кластеров // Инновационная экономика: информация, аналитика, прогнозы. – 2024. – № 4. – С. 68–74. https://doi.org/10.47576/2949-1894.2024.4.4.008.</w:t>
      </w:r>
    </w:p>
    <w:p w:rsidR="008E2D10" w:rsidRDefault="008E2D10" w:rsidP="008E2D10">
      <w:pPr>
        <w:pStyle w:val="original"/>
      </w:pPr>
      <w:r>
        <w:t>Original article</w:t>
      </w:r>
    </w:p>
    <w:p w:rsidR="008E2D10" w:rsidRPr="008E2D10" w:rsidRDefault="008E2D10" w:rsidP="008E2D10">
      <w:pPr>
        <w:pStyle w:val="aa"/>
        <w:rPr>
          <w:lang w:val="en-US"/>
        </w:rPr>
      </w:pPr>
      <w:r w:rsidRPr="008E2D10">
        <w:rPr>
          <w:lang w:val="en-US"/>
        </w:rPr>
        <w:t>Innovativeness of enterprises as a factor in the development of industrial and technological clusters</w:t>
      </w:r>
    </w:p>
    <w:p w:rsidR="008E2D10" w:rsidRPr="008E2D10" w:rsidRDefault="008E2D10" w:rsidP="008E2D10">
      <w:pPr>
        <w:pStyle w:val="ab"/>
        <w:rPr>
          <w:lang w:val="en-US"/>
        </w:rPr>
      </w:pPr>
      <w:proofErr w:type="spellStart"/>
      <w:proofErr w:type="gramStart"/>
      <w:r w:rsidRPr="008E2D10">
        <w:rPr>
          <w:lang w:val="en-US"/>
        </w:rPr>
        <w:t>Yangulbaeva</w:t>
      </w:r>
      <w:proofErr w:type="spellEnd"/>
      <w:r w:rsidRPr="008E2D10">
        <w:rPr>
          <w:lang w:val="en-US"/>
        </w:rPr>
        <w:t xml:space="preserve"> Luisa Sh.</w:t>
      </w:r>
      <w:proofErr w:type="gramEnd"/>
      <w:r w:rsidRPr="008E2D10">
        <w:rPr>
          <w:lang w:val="en-US"/>
        </w:rPr>
        <w:t xml:space="preserve"> </w:t>
      </w:r>
    </w:p>
    <w:p w:rsidR="008E2D10" w:rsidRPr="008E2D10" w:rsidRDefault="008E2D10" w:rsidP="008E2D10">
      <w:pPr>
        <w:pStyle w:val="ac"/>
        <w:rPr>
          <w:lang w:val="en-US"/>
        </w:rPr>
      </w:pPr>
      <w:proofErr w:type="spellStart"/>
      <w:r w:rsidRPr="008E2D10">
        <w:rPr>
          <w:lang w:val="en-US"/>
        </w:rPr>
        <w:t>Kadyrov</w:t>
      </w:r>
      <w:proofErr w:type="spellEnd"/>
      <w:r w:rsidRPr="008E2D10">
        <w:rPr>
          <w:lang w:val="en-US"/>
        </w:rPr>
        <w:t xml:space="preserve"> Chechen State University, Grozny, Russia, lui_dusha@mail.ru </w:t>
      </w:r>
    </w:p>
    <w:p w:rsidR="008E2D10" w:rsidRPr="008E2D10" w:rsidRDefault="008E2D10" w:rsidP="008E2D10">
      <w:pPr>
        <w:pStyle w:val="ab"/>
        <w:rPr>
          <w:lang w:val="en-US"/>
        </w:rPr>
      </w:pPr>
      <w:proofErr w:type="spellStart"/>
      <w:proofErr w:type="gramStart"/>
      <w:r w:rsidRPr="008E2D10">
        <w:rPr>
          <w:lang w:val="en-US"/>
        </w:rPr>
        <w:t>Hajialieva</w:t>
      </w:r>
      <w:proofErr w:type="spellEnd"/>
      <w:r w:rsidRPr="008E2D10">
        <w:rPr>
          <w:lang w:val="en-US"/>
        </w:rPr>
        <w:t xml:space="preserve"> </w:t>
      </w:r>
      <w:proofErr w:type="spellStart"/>
      <w:r w:rsidRPr="008E2D10">
        <w:rPr>
          <w:lang w:val="en-US"/>
        </w:rPr>
        <w:t>Leyla</w:t>
      </w:r>
      <w:proofErr w:type="spellEnd"/>
      <w:r w:rsidRPr="008E2D10">
        <w:rPr>
          <w:lang w:val="en-US"/>
        </w:rPr>
        <w:t xml:space="preserve"> A.</w:t>
      </w:r>
      <w:proofErr w:type="gramEnd"/>
      <w:r w:rsidRPr="008E2D10">
        <w:rPr>
          <w:lang w:val="en-US"/>
        </w:rPr>
        <w:t xml:space="preserve"> </w:t>
      </w:r>
    </w:p>
    <w:p w:rsidR="008E2D10" w:rsidRPr="008E2D10" w:rsidRDefault="008E2D10" w:rsidP="008E2D10">
      <w:pPr>
        <w:pStyle w:val="ac"/>
        <w:rPr>
          <w:lang w:val="en-US"/>
        </w:rPr>
      </w:pPr>
      <w:r w:rsidRPr="008E2D10">
        <w:rPr>
          <w:lang w:val="en-US"/>
        </w:rPr>
        <w:t xml:space="preserve">Dagestan State University, Makhachkala, Russia, aziz18101977@rambler.ru </w:t>
      </w:r>
    </w:p>
    <w:p w:rsidR="008E2D10" w:rsidRPr="008E2D10" w:rsidRDefault="008E2D10" w:rsidP="008E2D10">
      <w:pPr>
        <w:pStyle w:val="ab"/>
        <w:rPr>
          <w:lang w:val="en-US"/>
        </w:rPr>
      </w:pPr>
      <w:proofErr w:type="spellStart"/>
      <w:r w:rsidRPr="008E2D10">
        <w:rPr>
          <w:lang w:val="en-US"/>
        </w:rPr>
        <w:t>Musayeva</w:t>
      </w:r>
      <w:proofErr w:type="spellEnd"/>
      <w:r w:rsidRPr="008E2D10">
        <w:rPr>
          <w:lang w:val="en-US"/>
        </w:rPr>
        <w:t xml:space="preserve"> </w:t>
      </w:r>
      <w:proofErr w:type="spellStart"/>
      <w:r w:rsidRPr="008E2D10">
        <w:rPr>
          <w:lang w:val="en-US"/>
        </w:rPr>
        <w:t>Sakinat</w:t>
      </w:r>
      <w:proofErr w:type="spellEnd"/>
      <w:r w:rsidRPr="008E2D10">
        <w:rPr>
          <w:lang w:val="en-US"/>
        </w:rPr>
        <w:t xml:space="preserve"> G. </w:t>
      </w:r>
    </w:p>
    <w:p w:rsidR="008E2D10" w:rsidRPr="008E2D10" w:rsidRDefault="008E2D10" w:rsidP="008E2D10">
      <w:pPr>
        <w:pStyle w:val="ac"/>
        <w:rPr>
          <w:lang w:val="en-US"/>
        </w:rPr>
      </w:pPr>
      <w:r w:rsidRPr="008E2D10">
        <w:rPr>
          <w:lang w:val="en-US"/>
        </w:rPr>
        <w:t xml:space="preserve">Branch of Dagestan State University in </w:t>
      </w:r>
      <w:proofErr w:type="spellStart"/>
      <w:r w:rsidRPr="008E2D10">
        <w:rPr>
          <w:lang w:val="en-US"/>
        </w:rPr>
        <w:t>Khasavyurt</w:t>
      </w:r>
      <w:proofErr w:type="spellEnd"/>
      <w:r w:rsidRPr="008E2D10">
        <w:rPr>
          <w:lang w:val="en-US"/>
        </w:rPr>
        <w:t xml:space="preserve">, </w:t>
      </w:r>
      <w:proofErr w:type="spellStart"/>
      <w:r w:rsidRPr="008E2D10">
        <w:rPr>
          <w:lang w:val="en-US"/>
        </w:rPr>
        <w:t>Khasavyurt</w:t>
      </w:r>
      <w:proofErr w:type="spellEnd"/>
      <w:r w:rsidRPr="008E2D10">
        <w:rPr>
          <w:lang w:val="en-US"/>
        </w:rPr>
        <w:t xml:space="preserve">, Russia, </w:t>
      </w:r>
      <w:r w:rsidRPr="008E2D10">
        <w:rPr>
          <w:lang w:val="en-US"/>
        </w:rPr>
        <w:br/>
      </w:r>
      <w:proofErr w:type="gramStart"/>
      <w:r w:rsidRPr="008E2D10">
        <w:rPr>
          <w:lang w:val="en-US"/>
        </w:rPr>
        <w:t>musaeva.s05@mail.ru</w:t>
      </w:r>
      <w:proofErr w:type="gramEnd"/>
    </w:p>
    <w:p w:rsidR="008E2D10" w:rsidRPr="008E2D10" w:rsidRDefault="008E2D10" w:rsidP="008E2D10">
      <w:pPr>
        <w:pStyle w:val="a8"/>
        <w:rPr>
          <w:lang w:val="en-US"/>
        </w:rPr>
      </w:pPr>
      <w:r w:rsidRPr="008E2D10">
        <w:rPr>
          <w:spacing w:val="43"/>
          <w:lang w:val="en-US"/>
        </w:rPr>
        <w:t>Abstract</w:t>
      </w:r>
      <w:r w:rsidRPr="008E2D10">
        <w:rPr>
          <w:lang w:val="en-US"/>
        </w:rPr>
        <w:t xml:space="preserve">. The purpose of the article is to substantiate the scientific and practical aspects of the formation of a resource and technological base for innovative cooperation based on the creation of </w:t>
      </w:r>
      <w:r w:rsidRPr="008E2D10">
        <w:rPr>
          <w:lang w:val="en-US"/>
        </w:rPr>
        <w:lastRenderedPageBreak/>
        <w:t>industrial and technological clusters. As a result of the study, it was found that to achieve sustainable development of the national economy, one of the conditions is the formation and implementation of a system of innovative renewal through the latest forms of organizing innovative processes at various levels of management. This requires balanced partnerships between the public, private and public sectors that are users of innovative products. A structural and logical diagram of the process of forming innovative cooperation is proposed, the development of which is determined by logistics support and management activities, and the resource and technological basis of innovative cooperation. The scientific and practical aspects of the formation of the resource and technological basis for innovative cooperation have been formed.</w:t>
      </w:r>
    </w:p>
    <w:p w:rsidR="008E2D10" w:rsidRPr="008E2D10" w:rsidRDefault="008E2D10" w:rsidP="008E2D10">
      <w:pPr>
        <w:pStyle w:val="a8"/>
        <w:rPr>
          <w:lang w:val="en-US"/>
        </w:rPr>
      </w:pPr>
      <w:r w:rsidRPr="008E2D10">
        <w:rPr>
          <w:spacing w:val="43"/>
          <w:lang w:val="en-US"/>
        </w:rPr>
        <w:t>Keywords</w:t>
      </w:r>
      <w:r w:rsidRPr="008E2D10">
        <w:rPr>
          <w:lang w:val="en-US"/>
        </w:rPr>
        <w:t>: innovativeness of enterprises; development; innovative cooperation; circular economy; technology clusters.</w:t>
      </w:r>
    </w:p>
    <w:p w:rsidR="008E2D10" w:rsidRPr="008E2D10" w:rsidRDefault="008E2D10" w:rsidP="008E2D10">
      <w:pPr>
        <w:pStyle w:val="forcitation"/>
        <w:rPr>
          <w:lang w:val="en-US"/>
        </w:rPr>
      </w:pPr>
      <w:r w:rsidRPr="008E2D10">
        <w:rPr>
          <w:spacing w:val="43"/>
          <w:lang w:val="en-US"/>
        </w:rPr>
        <w:t>For citation:</w:t>
      </w:r>
      <w:r w:rsidRPr="008E2D10">
        <w:rPr>
          <w:lang w:val="en-US"/>
        </w:rPr>
        <w:t xml:space="preserve"> </w:t>
      </w:r>
      <w:proofErr w:type="spellStart"/>
      <w:r w:rsidRPr="008E2D10">
        <w:rPr>
          <w:lang w:val="en-US"/>
        </w:rPr>
        <w:t>Yangulbaeva</w:t>
      </w:r>
      <w:proofErr w:type="spellEnd"/>
      <w:r w:rsidRPr="008E2D10">
        <w:rPr>
          <w:lang w:val="en-US"/>
        </w:rPr>
        <w:t xml:space="preserve"> L. Sh., </w:t>
      </w:r>
      <w:proofErr w:type="spellStart"/>
      <w:r w:rsidRPr="008E2D10">
        <w:rPr>
          <w:lang w:val="en-US"/>
        </w:rPr>
        <w:t>Hajialieva</w:t>
      </w:r>
      <w:proofErr w:type="spellEnd"/>
      <w:r w:rsidRPr="008E2D10">
        <w:rPr>
          <w:lang w:val="en-US"/>
        </w:rPr>
        <w:t xml:space="preserve"> L. A., </w:t>
      </w:r>
      <w:proofErr w:type="spellStart"/>
      <w:proofErr w:type="gramStart"/>
      <w:r w:rsidRPr="008E2D10">
        <w:rPr>
          <w:lang w:val="en-US"/>
        </w:rPr>
        <w:t>Musayeva</w:t>
      </w:r>
      <w:proofErr w:type="spellEnd"/>
      <w:proofErr w:type="gramEnd"/>
      <w:r w:rsidRPr="008E2D10">
        <w:rPr>
          <w:lang w:val="en-US"/>
        </w:rPr>
        <w:t xml:space="preserve"> S. G. Innovativeness of enterprises as a factor in the development of industrial and technological clusters. </w:t>
      </w:r>
      <w:r w:rsidRPr="008E2D10">
        <w:rPr>
          <w:i/>
          <w:iCs/>
          <w:lang w:val="en-US"/>
        </w:rPr>
        <w:t xml:space="preserve">Innovative economy: information, analysis, prognoses, </w:t>
      </w:r>
      <w:r w:rsidRPr="008E2D10">
        <w:rPr>
          <w:lang w:val="en-US"/>
        </w:rPr>
        <w:t>2024, no. 4, pp. 68–74. https://doi.org/10.47576/2949-1894.2024.4.4.008.</w:t>
      </w:r>
    </w:p>
    <w:p w:rsidR="00346843" w:rsidRPr="00346843" w:rsidRDefault="00346843" w:rsidP="00346843">
      <w:pPr>
        <w:pStyle w:val="a3"/>
        <w:rPr>
          <w:lang w:val="ru-RU"/>
        </w:rPr>
      </w:pPr>
      <w:r w:rsidRPr="00346843">
        <w:rPr>
          <w:lang w:val="ru-RU"/>
        </w:rPr>
        <w:t>Научная статья</w:t>
      </w:r>
    </w:p>
    <w:p w:rsidR="00346843" w:rsidRPr="00346843" w:rsidRDefault="00346843" w:rsidP="00346843">
      <w:pPr>
        <w:pStyle w:val="a4"/>
        <w:rPr>
          <w:lang w:val="ru-RU"/>
        </w:rPr>
      </w:pPr>
      <w:r w:rsidRPr="00346843">
        <w:rPr>
          <w:lang w:val="ru-RU"/>
        </w:rPr>
        <w:t>УДК 336</w:t>
      </w:r>
    </w:p>
    <w:p w:rsidR="00346843" w:rsidRPr="00346843" w:rsidRDefault="00346843" w:rsidP="00346843">
      <w:pPr>
        <w:pStyle w:val="doi"/>
        <w:rPr>
          <w:lang w:val="ru-RU"/>
        </w:rPr>
      </w:pPr>
      <w:proofErr w:type="spellStart"/>
      <w:proofErr w:type="gramStart"/>
      <w:r>
        <w:t>doi</w:t>
      </w:r>
      <w:proofErr w:type="spellEnd"/>
      <w:proofErr w:type="gramEnd"/>
      <w:r w:rsidRPr="00346843">
        <w:rPr>
          <w:lang w:val="ru-RU"/>
        </w:rPr>
        <w:t>: 10.47576/2949-1894.2024.4.4.009</w:t>
      </w:r>
    </w:p>
    <w:p w:rsidR="00346843" w:rsidRDefault="00346843" w:rsidP="00346843">
      <w:pPr>
        <w:pStyle w:val="a5"/>
      </w:pPr>
      <w:r>
        <w:t xml:space="preserve">Анализ современной системы расчета </w:t>
      </w:r>
      <w:r>
        <w:br/>
        <w:t xml:space="preserve">и выплат пенсионных накоплений </w:t>
      </w:r>
      <w:r>
        <w:br/>
        <w:t xml:space="preserve">и потенциальные методы ее актуализации </w:t>
      </w:r>
      <w:r>
        <w:br/>
        <w:t>в России</w:t>
      </w:r>
    </w:p>
    <w:p w:rsidR="00346843" w:rsidRDefault="00346843" w:rsidP="00346843">
      <w:pPr>
        <w:pStyle w:val="a6"/>
      </w:pPr>
      <w:r>
        <w:t xml:space="preserve">Алиева </w:t>
      </w:r>
      <w:proofErr w:type="spellStart"/>
      <w:r>
        <w:t>Зарема</w:t>
      </w:r>
      <w:proofErr w:type="spellEnd"/>
      <w:r>
        <w:t xml:space="preserve"> </w:t>
      </w:r>
      <w:proofErr w:type="spellStart"/>
      <w:r>
        <w:t>Багаутдиновна</w:t>
      </w:r>
      <w:proofErr w:type="spellEnd"/>
      <w:r>
        <w:t xml:space="preserve"> </w:t>
      </w:r>
    </w:p>
    <w:p w:rsidR="00346843" w:rsidRDefault="00346843" w:rsidP="00346843">
      <w:pPr>
        <w:pStyle w:val="a7"/>
      </w:pPr>
      <w:r>
        <w:t xml:space="preserve">Дагестанский государственный университет народного хозяйства, </w:t>
      </w:r>
      <w:r>
        <w:br/>
        <w:t>Махачкала, Россия, aliza69@mail.ru</w:t>
      </w:r>
    </w:p>
    <w:p w:rsidR="00346843" w:rsidRDefault="00346843" w:rsidP="00346843">
      <w:pPr>
        <w:pStyle w:val="a8"/>
      </w:pPr>
      <w:r>
        <w:rPr>
          <w:spacing w:val="43"/>
        </w:rPr>
        <w:t>Аннотация</w:t>
      </w:r>
      <w:r>
        <w:t xml:space="preserve">. В статье рассматриваются предложения по актуализации современной системы расчета и выплат пенсионных накоплений гражданам, достигшим </w:t>
      </w:r>
      <w:proofErr w:type="spellStart"/>
      <w:r>
        <w:t>предпенсионного</w:t>
      </w:r>
      <w:proofErr w:type="spellEnd"/>
      <w:r>
        <w:t xml:space="preserve"> возраста с учетом современных макроэкономических и социальных факторов. Проведен анализ </w:t>
      </w:r>
      <w:proofErr w:type="gramStart"/>
      <w:r>
        <w:t>механизма выплат пенсионных накоплений граждан России</w:t>
      </w:r>
      <w:proofErr w:type="gramEnd"/>
      <w:r>
        <w:t xml:space="preserve"> и нововведений в системе выплат пенсионных накоплений, предусмотренных с 1 июля 2024 г., а также преимуществ и недостатков действующей системы накопительной пенсии. Предложен новый подход к системе расчета и выплат пенсионных накоплений граждан </w:t>
      </w:r>
      <w:proofErr w:type="spellStart"/>
      <w:r>
        <w:t>предпенсионного</w:t>
      </w:r>
      <w:proofErr w:type="spellEnd"/>
      <w:r>
        <w:t xml:space="preserve"> и пенсионного возраста – двухступенчатая система пенсионных выплат в качестве более гибкой шкалы, определяющей периодичность выплат пенсионных накоплений. </w:t>
      </w:r>
      <w:proofErr w:type="gramStart"/>
      <w:r>
        <w:t>Проанализированы макроэкономические (девальвирующее влияние умеренной инфляции на реальные размеры выплат пенсионных накоплений), а также социальные (демографические) факторы, учитывающие саму возможность получения ежемесячных выплат пенсионных накоплений в полном объеме с учетом фактора средней продолжительности жизни граждан России.</w:t>
      </w:r>
      <w:proofErr w:type="gramEnd"/>
      <w:r>
        <w:t xml:space="preserve"> На основании статистических данных о средней продолжительности жизни граждан, среднемесячной заработной плате в целом по Российской Федерации сделан вывод о необходимости и целесообразности рассмотрения предложений автора с целью потенциального применения в системе расчетов пенсионных накоплений граждан.</w:t>
      </w:r>
    </w:p>
    <w:p w:rsidR="00346843" w:rsidRDefault="00346843" w:rsidP="00346843">
      <w:pPr>
        <w:pStyle w:val="a8"/>
      </w:pPr>
      <w:r>
        <w:rPr>
          <w:spacing w:val="43"/>
        </w:rPr>
        <w:t>Ключевые слова</w:t>
      </w:r>
      <w:r>
        <w:t xml:space="preserve">: пенсионная система; пенсионная реформа; накопительная пенсия; выплата пенсионных накоплений; </w:t>
      </w:r>
      <w:proofErr w:type="spellStart"/>
      <w:r>
        <w:t>предпенсионеры</w:t>
      </w:r>
      <w:proofErr w:type="spellEnd"/>
      <w:r>
        <w:t>; пенсионеры; страховая пенсия</w:t>
      </w:r>
    </w:p>
    <w:p w:rsidR="00346843" w:rsidRDefault="00346843" w:rsidP="00346843">
      <w:pPr>
        <w:pStyle w:val="a9"/>
      </w:pPr>
      <w:r>
        <w:rPr>
          <w:spacing w:val="43"/>
        </w:rPr>
        <w:t>Для цитирования:</w:t>
      </w:r>
      <w:r>
        <w:t xml:space="preserve"> Алиева З. Б. Анализ современной системы расчета и выплат пенсионных накоплений и потенциальные методы ее актуализации в России // Инновационная экономика: информация, аналитика, прогнозы. – 2024. – № 4. – С. 75–85. https://doi.org/10.47576/2949-1894.2024.4.4.009.</w:t>
      </w:r>
    </w:p>
    <w:p w:rsidR="00346843" w:rsidRDefault="00346843" w:rsidP="00346843">
      <w:pPr>
        <w:pStyle w:val="original"/>
      </w:pPr>
      <w:r>
        <w:t>Original article</w:t>
      </w:r>
    </w:p>
    <w:p w:rsidR="00346843" w:rsidRPr="00346843" w:rsidRDefault="00346843" w:rsidP="00346843">
      <w:pPr>
        <w:pStyle w:val="aa"/>
        <w:rPr>
          <w:lang w:val="en-US"/>
        </w:rPr>
      </w:pPr>
      <w:r w:rsidRPr="00346843">
        <w:rPr>
          <w:lang w:val="en-US"/>
        </w:rPr>
        <w:lastRenderedPageBreak/>
        <w:t>Analysis of the modern system for calculating and paying pension savings and potential methods for updating it in Russia</w:t>
      </w:r>
    </w:p>
    <w:p w:rsidR="00346843" w:rsidRPr="00346843" w:rsidRDefault="00346843" w:rsidP="00346843">
      <w:pPr>
        <w:pStyle w:val="ab"/>
        <w:rPr>
          <w:lang w:val="en-US"/>
        </w:rPr>
      </w:pPr>
      <w:proofErr w:type="spellStart"/>
      <w:r w:rsidRPr="00346843">
        <w:rPr>
          <w:lang w:val="en-US"/>
        </w:rPr>
        <w:t>Aliyeva</w:t>
      </w:r>
      <w:proofErr w:type="spellEnd"/>
      <w:r w:rsidRPr="00346843">
        <w:rPr>
          <w:lang w:val="en-US"/>
        </w:rPr>
        <w:t xml:space="preserve"> </w:t>
      </w:r>
      <w:proofErr w:type="spellStart"/>
      <w:r w:rsidRPr="00346843">
        <w:rPr>
          <w:lang w:val="en-US"/>
        </w:rPr>
        <w:t>Zarema</w:t>
      </w:r>
      <w:proofErr w:type="spellEnd"/>
      <w:r w:rsidRPr="00346843">
        <w:rPr>
          <w:lang w:val="en-US"/>
        </w:rPr>
        <w:t xml:space="preserve"> B. </w:t>
      </w:r>
    </w:p>
    <w:p w:rsidR="00346843" w:rsidRPr="00346843" w:rsidRDefault="00346843" w:rsidP="00346843">
      <w:pPr>
        <w:pStyle w:val="ac"/>
        <w:rPr>
          <w:lang w:val="en-US"/>
        </w:rPr>
      </w:pPr>
      <w:r w:rsidRPr="00346843">
        <w:rPr>
          <w:lang w:val="en-US"/>
        </w:rPr>
        <w:t xml:space="preserve">Dagestan State University of National Economy, Makhachkala, Russia, </w:t>
      </w:r>
      <w:r w:rsidRPr="00346843">
        <w:rPr>
          <w:lang w:val="en-US"/>
        </w:rPr>
        <w:br/>
        <w:t>aliza69@mail.ru</w:t>
      </w:r>
    </w:p>
    <w:p w:rsidR="00346843" w:rsidRPr="00346843" w:rsidRDefault="00346843" w:rsidP="00346843">
      <w:pPr>
        <w:pStyle w:val="a8"/>
        <w:rPr>
          <w:lang w:val="en-US"/>
        </w:rPr>
      </w:pPr>
      <w:r w:rsidRPr="00346843">
        <w:rPr>
          <w:spacing w:val="43"/>
          <w:lang w:val="en-US"/>
        </w:rPr>
        <w:t>Abstract</w:t>
      </w:r>
      <w:r w:rsidRPr="00346843">
        <w:rPr>
          <w:lang w:val="en-US"/>
        </w:rPr>
        <w:t>. The purpose of the study is to develop proposals for updating the modern system for calculating and paying pension savings to citizens who have reached pre-retirement age, taking into account modern macroeconomic and social factors. The result of the application of these methods is the analysis of the modern mechanism for paying pension savings of citizens of the Russian Federation and innovations in the system of payments of pension savings provided for from July 1, 2024, as well as the identification of the advantages and disadvantages of the current funded pension system. Based on the analysis, the use of a “two-stage” system of pension payments is proposed as a more flexible scale that determines the frequency of payments of pension savings. We analyzed the macroeconomic factors acting in the modern economy of the country – the devaluing effect of moderate inflation on the real size of pension savings payments, as well as social (demographic) factors that take into account the very possibility of receiving periodic (monthly) pension savings payments in full, taking into account the factor of average life expectancy of Russian citizens. Based on statistical data on the average life expectancy of citizens, the average monthly salary in the Russian Federation as a whole, it was concluded that it is necessary and advisable to consider the author’s proposals for the purpose of potential use in the system of calculating pension savings of citizens.</w:t>
      </w:r>
    </w:p>
    <w:p w:rsidR="00346843" w:rsidRPr="00346843" w:rsidRDefault="00346843" w:rsidP="00346843">
      <w:pPr>
        <w:pStyle w:val="a8"/>
        <w:rPr>
          <w:lang w:val="en-US"/>
        </w:rPr>
      </w:pPr>
      <w:r w:rsidRPr="00346843">
        <w:rPr>
          <w:spacing w:val="43"/>
          <w:lang w:val="en-US"/>
        </w:rPr>
        <w:t>Keywords</w:t>
      </w:r>
      <w:r w:rsidRPr="00346843">
        <w:rPr>
          <w:lang w:val="en-US"/>
        </w:rPr>
        <w:t>: pension system; pension reform; funded pension; payment of pension savings; pre-retirees; pensioners; insurance pension</w:t>
      </w:r>
    </w:p>
    <w:p w:rsidR="00346843" w:rsidRPr="00346843" w:rsidRDefault="00346843" w:rsidP="00346843">
      <w:pPr>
        <w:pStyle w:val="forcitation"/>
        <w:rPr>
          <w:lang w:val="en-US"/>
        </w:rPr>
      </w:pPr>
      <w:r w:rsidRPr="00346843">
        <w:rPr>
          <w:spacing w:val="43"/>
          <w:lang w:val="en-US"/>
        </w:rPr>
        <w:t>For citation:</w:t>
      </w:r>
      <w:r w:rsidRPr="00346843">
        <w:rPr>
          <w:lang w:val="en-US"/>
        </w:rPr>
        <w:t xml:space="preserve"> </w:t>
      </w:r>
      <w:proofErr w:type="spellStart"/>
      <w:r w:rsidRPr="00346843">
        <w:rPr>
          <w:lang w:val="en-US"/>
        </w:rPr>
        <w:t>Aliyeva</w:t>
      </w:r>
      <w:proofErr w:type="spellEnd"/>
      <w:r w:rsidRPr="00346843">
        <w:rPr>
          <w:lang w:val="en-US"/>
        </w:rPr>
        <w:t xml:space="preserve"> Z. B. Analysis of the modern system for calculating and paying pension savings and potential methods for updating it in Russia. </w:t>
      </w:r>
      <w:r w:rsidRPr="00346843">
        <w:rPr>
          <w:i/>
          <w:iCs/>
          <w:lang w:val="en-US"/>
        </w:rPr>
        <w:t xml:space="preserve">Innovative economy: information, analysis, prognoses, </w:t>
      </w:r>
      <w:r w:rsidRPr="00346843">
        <w:rPr>
          <w:lang w:val="en-US"/>
        </w:rPr>
        <w:t>2024, no. 4, pp. 75–85. https://doi.org/10.47576/2949-1894.2024.4.4.009.</w:t>
      </w:r>
    </w:p>
    <w:p w:rsidR="00D54BDD" w:rsidRDefault="00D54BDD" w:rsidP="00D54BDD">
      <w:pPr>
        <w:pStyle w:val="a3"/>
      </w:pPr>
      <w:proofErr w:type="spellStart"/>
      <w:r>
        <w:t>Научная</w:t>
      </w:r>
      <w:proofErr w:type="spellEnd"/>
      <w:r>
        <w:t xml:space="preserve"> </w:t>
      </w:r>
      <w:proofErr w:type="spellStart"/>
      <w:r>
        <w:t>статья</w:t>
      </w:r>
      <w:proofErr w:type="spellEnd"/>
    </w:p>
    <w:p w:rsidR="00D54BDD" w:rsidRDefault="00D54BDD" w:rsidP="00D54BDD">
      <w:pPr>
        <w:pStyle w:val="a4"/>
      </w:pPr>
      <w:r>
        <w:t>УДК 351:004</w:t>
      </w:r>
    </w:p>
    <w:p w:rsidR="00D54BDD" w:rsidRDefault="00D54BDD" w:rsidP="00D54BDD">
      <w:pPr>
        <w:pStyle w:val="doi"/>
      </w:pPr>
      <w:proofErr w:type="spellStart"/>
      <w:proofErr w:type="gramStart"/>
      <w:r>
        <w:t>doi</w:t>
      </w:r>
      <w:proofErr w:type="spellEnd"/>
      <w:proofErr w:type="gramEnd"/>
      <w:r>
        <w:t>: 10.47576/2949-1894.2024.4.4.010</w:t>
      </w:r>
    </w:p>
    <w:p w:rsidR="00D54BDD" w:rsidRDefault="00D54BDD" w:rsidP="00D54BDD">
      <w:pPr>
        <w:pStyle w:val="a5"/>
      </w:pPr>
      <w:r>
        <w:t xml:space="preserve">Трансформация   государственного управления в условиях </w:t>
      </w:r>
      <w:proofErr w:type="gramStart"/>
      <w:r>
        <w:t>глобальной</w:t>
      </w:r>
      <w:proofErr w:type="gramEnd"/>
      <w:r>
        <w:t xml:space="preserve"> цифровизации</w:t>
      </w:r>
    </w:p>
    <w:p w:rsidR="00D54BDD" w:rsidRDefault="00D54BDD" w:rsidP="00D54BDD">
      <w:pPr>
        <w:pStyle w:val="a6"/>
      </w:pPr>
      <w:r>
        <w:t xml:space="preserve">Исакова </w:t>
      </w:r>
      <w:proofErr w:type="spellStart"/>
      <w:r>
        <w:t>Гулизар</w:t>
      </w:r>
      <w:proofErr w:type="spellEnd"/>
      <w:r>
        <w:t xml:space="preserve"> </w:t>
      </w:r>
      <w:proofErr w:type="spellStart"/>
      <w:r>
        <w:t>Казбековна</w:t>
      </w:r>
      <w:proofErr w:type="spellEnd"/>
      <w:r>
        <w:t xml:space="preserve"> </w:t>
      </w:r>
    </w:p>
    <w:p w:rsidR="00D54BDD" w:rsidRDefault="00D54BDD" w:rsidP="00D54BDD">
      <w:pPr>
        <w:pStyle w:val="a7"/>
      </w:pPr>
      <w:r>
        <w:t>Дагестанский государственный университет, Махачкала, Россия, gulizarisakova@mail.ru</w:t>
      </w:r>
    </w:p>
    <w:p w:rsidR="00D54BDD" w:rsidRDefault="00D54BDD" w:rsidP="00D54BDD">
      <w:pPr>
        <w:pStyle w:val="a8"/>
      </w:pPr>
      <w:r>
        <w:rPr>
          <w:spacing w:val="43"/>
        </w:rPr>
        <w:t>Аннотация</w:t>
      </w:r>
      <w:r>
        <w:t xml:space="preserve">. В статье рассматривается трансформация   государственного управления в условиях глобальной цифровизации. Отмечается, что информационные системы являются одним из ключевых инструментов реализации полномочий государственных органов и обеспечения обмена информацией между ними. Цифровизация государственного управления позволяет снижать трудозатраты государственных служащих, повышать удобство и доступность государственных услуг для граждан и бизнеса, повышать прозрачность деятельности государственных органов, принимать управленческие решения в сфере государственного управления на основе наиболее актуальных и точных данных. </w:t>
      </w:r>
    </w:p>
    <w:p w:rsidR="00D54BDD" w:rsidRDefault="00D54BDD" w:rsidP="00D54BDD">
      <w:pPr>
        <w:pStyle w:val="a8"/>
      </w:pPr>
      <w:r>
        <w:rPr>
          <w:spacing w:val="43"/>
        </w:rPr>
        <w:t>Ключевые слова:</w:t>
      </w:r>
      <w:r>
        <w:t xml:space="preserve"> цифровизация; трансформация управления; автоматизация процессов; электронные услуги; государственные органы.</w:t>
      </w:r>
    </w:p>
    <w:p w:rsidR="00D54BDD" w:rsidRDefault="00D54BDD" w:rsidP="00D54BDD">
      <w:pPr>
        <w:pStyle w:val="a9"/>
      </w:pPr>
      <w:r>
        <w:rPr>
          <w:spacing w:val="43"/>
        </w:rPr>
        <w:lastRenderedPageBreak/>
        <w:t>Для цитирования</w:t>
      </w:r>
      <w:r>
        <w:t xml:space="preserve">: Исакова Г. К. Трансформация   государственного управления в условиях </w:t>
      </w:r>
      <w:proofErr w:type="gramStart"/>
      <w:r>
        <w:t>глобальной</w:t>
      </w:r>
      <w:proofErr w:type="gramEnd"/>
      <w:r>
        <w:t xml:space="preserve"> цифровизации // Инновационная экономика: информация, аналитика, прогнозы. – 2024. – № 4. – С. 86–92. https://doi.org/10.47576/2949-1894.2024.4.4.010.</w:t>
      </w:r>
    </w:p>
    <w:p w:rsidR="00D54BDD" w:rsidRDefault="00D54BDD" w:rsidP="00D54BDD">
      <w:pPr>
        <w:pStyle w:val="original"/>
      </w:pPr>
      <w:r>
        <w:t>Original article</w:t>
      </w:r>
    </w:p>
    <w:p w:rsidR="00D54BDD" w:rsidRPr="00D54BDD" w:rsidRDefault="00D54BDD" w:rsidP="00D54BDD">
      <w:pPr>
        <w:pStyle w:val="aa"/>
        <w:rPr>
          <w:lang w:val="en-US"/>
        </w:rPr>
      </w:pPr>
      <w:r w:rsidRPr="00D54BDD">
        <w:rPr>
          <w:lang w:val="en-US"/>
        </w:rPr>
        <w:t>Transformation of public administration in the context of global digitalization</w:t>
      </w:r>
    </w:p>
    <w:p w:rsidR="00D54BDD" w:rsidRPr="00D54BDD" w:rsidRDefault="00D54BDD" w:rsidP="00D54BDD">
      <w:pPr>
        <w:pStyle w:val="ab"/>
        <w:rPr>
          <w:lang w:val="en-US"/>
        </w:rPr>
      </w:pPr>
      <w:proofErr w:type="spellStart"/>
      <w:r w:rsidRPr="00D54BDD">
        <w:rPr>
          <w:lang w:val="en-US"/>
        </w:rPr>
        <w:t>Isakova</w:t>
      </w:r>
      <w:proofErr w:type="spellEnd"/>
      <w:r w:rsidRPr="00D54BDD">
        <w:rPr>
          <w:lang w:val="en-US"/>
        </w:rPr>
        <w:t xml:space="preserve"> </w:t>
      </w:r>
      <w:proofErr w:type="spellStart"/>
      <w:r w:rsidRPr="00D54BDD">
        <w:rPr>
          <w:lang w:val="en-US"/>
        </w:rPr>
        <w:t>Gulizar</w:t>
      </w:r>
      <w:proofErr w:type="spellEnd"/>
      <w:r w:rsidRPr="00D54BDD">
        <w:rPr>
          <w:lang w:val="en-US"/>
        </w:rPr>
        <w:t xml:space="preserve"> K. </w:t>
      </w:r>
    </w:p>
    <w:p w:rsidR="00D54BDD" w:rsidRPr="00D54BDD" w:rsidRDefault="00D54BDD" w:rsidP="00D54BDD">
      <w:pPr>
        <w:pStyle w:val="ac"/>
        <w:rPr>
          <w:lang w:val="en-US"/>
        </w:rPr>
      </w:pPr>
      <w:r w:rsidRPr="00D54BDD">
        <w:rPr>
          <w:lang w:val="en-US"/>
        </w:rPr>
        <w:t>Dagestan State University, Makhachkala, Russia, gulizarisakova@mail.ru</w:t>
      </w:r>
    </w:p>
    <w:p w:rsidR="00D54BDD" w:rsidRPr="00D54BDD" w:rsidRDefault="00D54BDD" w:rsidP="00D54BDD">
      <w:pPr>
        <w:pStyle w:val="a8"/>
        <w:rPr>
          <w:lang w:val="en-US"/>
        </w:rPr>
      </w:pPr>
      <w:r w:rsidRPr="00D54BDD">
        <w:rPr>
          <w:spacing w:val="43"/>
          <w:lang w:val="en-US"/>
        </w:rPr>
        <w:t>Abstract</w:t>
      </w:r>
      <w:r w:rsidRPr="00D54BDD">
        <w:rPr>
          <w:lang w:val="en-US"/>
        </w:rPr>
        <w:t xml:space="preserve">. Information systems are one of the key tools for implementing the powers of government bodies and ensuring the exchange of information between them. Digitalization of public administration makes it possible to reduce the labor costs of civil servants, increase the convenience and accessibility of public services for citizens and businesses, increase the transparency of the activities of government bodies, and make management decisions in the field of public administration based on the most relevant and accurate data. </w:t>
      </w:r>
    </w:p>
    <w:p w:rsidR="00D54BDD" w:rsidRPr="00D54BDD" w:rsidRDefault="00D54BDD" w:rsidP="00D54BDD">
      <w:pPr>
        <w:pStyle w:val="a8"/>
        <w:rPr>
          <w:lang w:val="en-US"/>
        </w:rPr>
      </w:pPr>
      <w:r w:rsidRPr="00D54BDD">
        <w:rPr>
          <w:spacing w:val="43"/>
          <w:lang w:val="en-US"/>
        </w:rPr>
        <w:t>Keywords</w:t>
      </w:r>
      <w:r w:rsidRPr="00D54BDD">
        <w:rPr>
          <w:lang w:val="en-US"/>
        </w:rPr>
        <w:t>: digitalization; management transformation; process automation; electronic services; government agencies.</w:t>
      </w:r>
    </w:p>
    <w:p w:rsidR="00D54BDD" w:rsidRPr="00D54BDD" w:rsidRDefault="00D54BDD" w:rsidP="00D54BDD">
      <w:pPr>
        <w:pStyle w:val="forcitation"/>
        <w:rPr>
          <w:lang w:val="en-US"/>
        </w:rPr>
      </w:pPr>
      <w:r w:rsidRPr="00D54BDD">
        <w:rPr>
          <w:spacing w:val="43"/>
          <w:lang w:val="en-US"/>
        </w:rPr>
        <w:t xml:space="preserve">For citation: </w:t>
      </w:r>
      <w:proofErr w:type="spellStart"/>
      <w:r w:rsidRPr="00D54BDD">
        <w:rPr>
          <w:lang w:val="en-US"/>
        </w:rPr>
        <w:t>Isakova</w:t>
      </w:r>
      <w:proofErr w:type="spellEnd"/>
      <w:r w:rsidRPr="00D54BDD">
        <w:rPr>
          <w:lang w:val="en-US"/>
        </w:rPr>
        <w:t xml:space="preserve"> G. K. Transformation of public administration in the context of global digitalization. </w:t>
      </w:r>
      <w:r w:rsidRPr="00D54BDD">
        <w:rPr>
          <w:i/>
          <w:iCs/>
          <w:lang w:val="en-US"/>
        </w:rPr>
        <w:t xml:space="preserve">Innovative economy: information, analysis, prognoses, </w:t>
      </w:r>
      <w:r w:rsidRPr="00D54BDD">
        <w:rPr>
          <w:lang w:val="en-US"/>
        </w:rPr>
        <w:t>2024, no. 4, pp. 86–92. https://doi.org/10.47576/2949-1894.2024.4.4.010.</w:t>
      </w:r>
    </w:p>
    <w:p w:rsidR="00CB77B7" w:rsidRPr="00CB77B7" w:rsidRDefault="00CB77B7" w:rsidP="00CB77B7">
      <w:pPr>
        <w:pStyle w:val="a3"/>
        <w:rPr>
          <w:lang w:val="ru-RU"/>
        </w:rPr>
      </w:pPr>
      <w:r w:rsidRPr="00CB77B7">
        <w:rPr>
          <w:lang w:val="ru-RU"/>
        </w:rPr>
        <w:t>Научная статья</w:t>
      </w:r>
    </w:p>
    <w:p w:rsidR="00CB77B7" w:rsidRPr="00CB77B7" w:rsidRDefault="00CB77B7" w:rsidP="00CB77B7">
      <w:pPr>
        <w:pStyle w:val="a4"/>
        <w:rPr>
          <w:lang w:val="ru-RU"/>
        </w:rPr>
      </w:pPr>
      <w:r w:rsidRPr="00CB77B7">
        <w:rPr>
          <w:lang w:val="ru-RU"/>
        </w:rPr>
        <w:t>УДК 336.2</w:t>
      </w:r>
    </w:p>
    <w:p w:rsidR="00CB77B7" w:rsidRPr="00CB77B7" w:rsidRDefault="00CB77B7" w:rsidP="00CB77B7">
      <w:pPr>
        <w:pStyle w:val="doi"/>
        <w:rPr>
          <w:lang w:val="ru-RU"/>
        </w:rPr>
      </w:pPr>
      <w:proofErr w:type="spellStart"/>
      <w:proofErr w:type="gramStart"/>
      <w:r>
        <w:t>doi</w:t>
      </w:r>
      <w:proofErr w:type="spellEnd"/>
      <w:proofErr w:type="gramEnd"/>
      <w:r w:rsidRPr="00CB77B7">
        <w:rPr>
          <w:lang w:val="ru-RU"/>
        </w:rPr>
        <w:t>: 10.47576/2949-1894.2024.4.4.011</w:t>
      </w:r>
    </w:p>
    <w:p w:rsidR="00CB77B7" w:rsidRDefault="00CB77B7" w:rsidP="00CB77B7">
      <w:pPr>
        <w:pStyle w:val="a5"/>
      </w:pPr>
      <w:r>
        <w:t>Повышение налогового потенциала региона: пути и механизмы</w:t>
      </w:r>
    </w:p>
    <w:p w:rsidR="00CB77B7" w:rsidRDefault="00CB77B7" w:rsidP="00CB77B7">
      <w:pPr>
        <w:pStyle w:val="a6"/>
      </w:pPr>
      <w:r>
        <w:t>Щербаков Кирилл Андреевич</w:t>
      </w:r>
    </w:p>
    <w:p w:rsidR="00CB77B7" w:rsidRDefault="00CB77B7" w:rsidP="00CB77B7">
      <w:pPr>
        <w:pStyle w:val="a7"/>
      </w:pPr>
      <w:r>
        <w:t>аспирант, Московский финансово-промышленный университет «Синергия», Москва, Россия, kiricolas@yandex.ru</w:t>
      </w:r>
    </w:p>
    <w:p w:rsidR="00CB77B7" w:rsidRDefault="00CB77B7" w:rsidP="00CB77B7">
      <w:pPr>
        <w:pStyle w:val="a8"/>
      </w:pPr>
      <w:r>
        <w:rPr>
          <w:spacing w:val="43"/>
        </w:rPr>
        <w:t>Аннотация</w:t>
      </w:r>
      <w:r>
        <w:t xml:space="preserve">. В статье исследуются наиболее эффективные пути и механизмы повышения налогового потенциала регионов. Показано, что оценка налогового потенциала является необходимым этапом в системе налогового планирования, основанной на информации об уровне потенциальных доходов. </w:t>
      </w:r>
      <w:proofErr w:type="gramStart"/>
      <w:r>
        <w:t>Показано, что инструментарии повышения налогового потенциала регионов России  предполагает соблюдение ряда базисных принципов: одновременное усиление уровня финансовой независимости административно-территориальных единиц и рост заинтересованности органов местного самоуправления в администрировании определенных налогов и сборов, максимального учета налогового потенциала территории, обеспечения непрерывности общественно воспроизводственного процесса,  сбалансирование социально-экономического развития регионов, избегание общественной конфронтации, соблюдение справедливости и недопущение нарушений и злоупотреблений по применению фискальных стимулов</w:t>
      </w:r>
      <w:proofErr w:type="gramEnd"/>
      <w:r>
        <w:t xml:space="preserve"> и ограничений и пр. По результатам оценки налогового потенциала регионов целесообразно разработать меры, направленные на расширение и улучшение структуры налоговой базы.</w:t>
      </w:r>
    </w:p>
    <w:p w:rsidR="00CB77B7" w:rsidRDefault="00CB77B7" w:rsidP="00CB77B7">
      <w:pPr>
        <w:pStyle w:val="a8"/>
      </w:pPr>
      <w:r>
        <w:rPr>
          <w:spacing w:val="43"/>
        </w:rPr>
        <w:t>Ключевые слова:</w:t>
      </w:r>
      <w:r>
        <w:t xml:space="preserve"> налоговый потенциал; налоговая нагрузка; направления повышения налогового потенциала. </w:t>
      </w:r>
    </w:p>
    <w:p w:rsidR="00CB77B7" w:rsidRDefault="00CB77B7" w:rsidP="00CB77B7">
      <w:pPr>
        <w:pStyle w:val="a9"/>
      </w:pPr>
      <w:r>
        <w:rPr>
          <w:spacing w:val="43"/>
        </w:rPr>
        <w:lastRenderedPageBreak/>
        <w:t>Для цитирования</w:t>
      </w:r>
      <w:r>
        <w:t>: Щербаков К. А. Повышение налогового потенциала региона: пути и механизмы // Инновационная экономика: информация, аналитика, прогнозы. – 2024. – № 4. – С. 93–97. https://doi.org/10.47576/2949-1894.2024.4.4.011.</w:t>
      </w:r>
    </w:p>
    <w:p w:rsidR="00CB77B7" w:rsidRDefault="00CB77B7" w:rsidP="00CB77B7">
      <w:pPr>
        <w:pStyle w:val="original"/>
      </w:pPr>
      <w:r>
        <w:t>Original article</w:t>
      </w:r>
    </w:p>
    <w:p w:rsidR="00CB77B7" w:rsidRPr="00CB77B7" w:rsidRDefault="00CB77B7" w:rsidP="00CB77B7">
      <w:pPr>
        <w:pStyle w:val="aa"/>
        <w:rPr>
          <w:lang w:val="en-US"/>
        </w:rPr>
      </w:pPr>
      <w:r w:rsidRPr="00CB77B7">
        <w:rPr>
          <w:lang w:val="en-US"/>
        </w:rPr>
        <w:t>Increasing the tax potential of the region: ways and mechanisms</w:t>
      </w:r>
    </w:p>
    <w:p w:rsidR="00CB77B7" w:rsidRPr="00CB77B7" w:rsidRDefault="00CB77B7" w:rsidP="00CB77B7">
      <w:pPr>
        <w:pStyle w:val="ab"/>
        <w:rPr>
          <w:lang w:val="en-US"/>
        </w:rPr>
      </w:pPr>
      <w:proofErr w:type="spellStart"/>
      <w:proofErr w:type="gramStart"/>
      <w:r w:rsidRPr="00CB77B7">
        <w:rPr>
          <w:lang w:val="en-US"/>
        </w:rPr>
        <w:t>Shcherbakov</w:t>
      </w:r>
      <w:proofErr w:type="spellEnd"/>
      <w:r w:rsidRPr="00CB77B7">
        <w:rPr>
          <w:lang w:val="en-US"/>
        </w:rPr>
        <w:t xml:space="preserve"> Kirill A.</w:t>
      </w:r>
      <w:proofErr w:type="gramEnd"/>
      <w:r w:rsidRPr="00CB77B7">
        <w:rPr>
          <w:lang w:val="en-US"/>
        </w:rPr>
        <w:t xml:space="preserve"> </w:t>
      </w:r>
    </w:p>
    <w:p w:rsidR="00CB77B7" w:rsidRPr="00CB77B7" w:rsidRDefault="00CB77B7" w:rsidP="00CB77B7">
      <w:pPr>
        <w:pStyle w:val="ac"/>
        <w:rPr>
          <w:lang w:val="en-US"/>
        </w:rPr>
      </w:pPr>
      <w:r w:rsidRPr="00CB77B7">
        <w:rPr>
          <w:lang w:val="en-US"/>
        </w:rPr>
        <w:t>Moscow Financial and Industrial University “Synergy”, Moscow, Russia, kiricolas@yandex.ru</w:t>
      </w:r>
    </w:p>
    <w:p w:rsidR="00CB77B7" w:rsidRPr="00CB77B7" w:rsidRDefault="00CB77B7" w:rsidP="00CB77B7">
      <w:pPr>
        <w:pStyle w:val="a8"/>
        <w:rPr>
          <w:lang w:val="en-US"/>
        </w:rPr>
      </w:pPr>
      <w:r w:rsidRPr="00CB77B7">
        <w:rPr>
          <w:spacing w:val="43"/>
          <w:lang w:val="en-US"/>
        </w:rPr>
        <w:t>Abstract</w:t>
      </w:r>
      <w:r w:rsidRPr="00CB77B7">
        <w:rPr>
          <w:lang w:val="en-US"/>
        </w:rPr>
        <w:t xml:space="preserve">. The purpose of the scientific research is to improve the priority areas for increasing the tax potential of the regions. The consequence of the study was the clarification of conceptual approaches to the prospects for the development of tax policy in order to increase the tax potential of the regions. </w:t>
      </w:r>
      <w:proofErr w:type="gramStart"/>
      <w:r w:rsidRPr="00CB77B7">
        <w:rPr>
          <w:lang w:val="en-US"/>
        </w:rPr>
        <w:t>year</w:t>
      </w:r>
      <w:proofErr w:type="gramEnd"/>
      <w:r w:rsidRPr="00CB77B7">
        <w:rPr>
          <w:lang w:val="en-US"/>
        </w:rPr>
        <w:t>. It is shown that assessing tax potential is a necessary step in the tax planning system based on information about the level of potential income. It is shown that the tools for increasing the tax potential of Russian regions presuppose compliance with a number of basic principles: simultaneous strengthening of the level of financial independence of administrative-territorial units and an increase in the interest of local governments in the administration of certain taxes and fees, maximum consideration of the tax potential of the territory, ensuring the continuity of the social reproduction process, balancing socio-economic development of regions, avoiding public confrontation, maintaining justice and preventing violations and abuses in the use of fiscal incentives and restrictions, etc. Based on the results of assessing the tax potential of the regions, it is advisable to develop measures aimed at expanding and improving the structure of the tax base, which may be prospects for further developments in this direction.</w:t>
      </w:r>
    </w:p>
    <w:p w:rsidR="00CB77B7" w:rsidRPr="00CB77B7" w:rsidRDefault="00CB77B7" w:rsidP="00CB77B7">
      <w:pPr>
        <w:pStyle w:val="a8"/>
        <w:rPr>
          <w:lang w:val="en-US"/>
        </w:rPr>
      </w:pPr>
      <w:r w:rsidRPr="00CB77B7">
        <w:rPr>
          <w:spacing w:val="43"/>
          <w:lang w:val="en-US"/>
        </w:rPr>
        <w:t>Keywords</w:t>
      </w:r>
      <w:r w:rsidRPr="00CB77B7">
        <w:rPr>
          <w:lang w:val="en-US"/>
        </w:rPr>
        <w:t>: tax potential; tax burden; directions for increasing tax potential.</w:t>
      </w:r>
    </w:p>
    <w:p w:rsidR="00CB77B7" w:rsidRPr="00CB77B7" w:rsidRDefault="00CB77B7" w:rsidP="00CB77B7">
      <w:pPr>
        <w:pStyle w:val="forcitation"/>
        <w:rPr>
          <w:lang w:val="en-US"/>
        </w:rPr>
      </w:pPr>
      <w:r w:rsidRPr="00CB77B7">
        <w:rPr>
          <w:spacing w:val="43"/>
          <w:lang w:val="en-US"/>
        </w:rPr>
        <w:t xml:space="preserve">For citation: </w:t>
      </w:r>
      <w:proofErr w:type="spellStart"/>
      <w:r w:rsidRPr="00CB77B7">
        <w:rPr>
          <w:lang w:val="en-US"/>
        </w:rPr>
        <w:t>Shcherbakov</w:t>
      </w:r>
      <w:proofErr w:type="spellEnd"/>
      <w:r w:rsidRPr="00CB77B7">
        <w:rPr>
          <w:lang w:val="en-US"/>
        </w:rPr>
        <w:t xml:space="preserve"> K. A. Increasing the tax potential of the region: ways and mechanisms. </w:t>
      </w:r>
      <w:r w:rsidRPr="00CB77B7">
        <w:rPr>
          <w:i/>
          <w:iCs/>
          <w:lang w:val="en-US"/>
        </w:rPr>
        <w:t xml:space="preserve">Innovative economy: information, analysis, prognoses, </w:t>
      </w:r>
      <w:r w:rsidRPr="00CB77B7">
        <w:rPr>
          <w:lang w:val="en-US"/>
        </w:rPr>
        <w:t>2024, no. 4, pp. 93–97. https://doi.org/10.47576/2949-1894.2024.4.4.011.</w:t>
      </w:r>
    </w:p>
    <w:p w:rsidR="002C210B" w:rsidRPr="002C210B" w:rsidRDefault="002C210B" w:rsidP="002C210B">
      <w:pPr>
        <w:pStyle w:val="a3"/>
        <w:rPr>
          <w:lang w:val="ru-RU"/>
        </w:rPr>
      </w:pPr>
      <w:r w:rsidRPr="002C210B">
        <w:rPr>
          <w:lang w:val="ru-RU"/>
        </w:rPr>
        <w:t>Научная статья</w:t>
      </w:r>
    </w:p>
    <w:p w:rsidR="002C210B" w:rsidRPr="002C210B" w:rsidRDefault="002C210B" w:rsidP="002C210B">
      <w:pPr>
        <w:pStyle w:val="a4"/>
        <w:rPr>
          <w:lang w:val="ru-RU"/>
        </w:rPr>
      </w:pPr>
      <w:r w:rsidRPr="002C210B">
        <w:rPr>
          <w:lang w:val="ru-RU"/>
        </w:rPr>
        <w:t>УДК 336</w:t>
      </w:r>
    </w:p>
    <w:p w:rsidR="002C210B" w:rsidRPr="002C210B" w:rsidRDefault="002C210B" w:rsidP="002C210B">
      <w:pPr>
        <w:pStyle w:val="doi"/>
        <w:rPr>
          <w:lang w:val="ru-RU"/>
        </w:rPr>
      </w:pPr>
      <w:proofErr w:type="spellStart"/>
      <w:proofErr w:type="gramStart"/>
      <w:r>
        <w:t>doi</w:t>
      </w:r>
      <w:proofErr w:type="spellEnd"/>
      <w:proofErr w:type="gramEnd"/>
      <w:r w:rsidRPr="002C210B">
        <w:rPr>
          <w:lang w:val="ru-RU"/>
        </w:rPr>
        <w:t>: 10.47576/2949-1894.2024.4.4.012</w:t>
      </w:r>
    </w:p>
    <w:p w:rsidR="002C210B" w:rsidRDefault="002C210B" w:rsidP="002C210B">
      <w:pPr>
        <w:pStyle w:val="a5"/>
      </w:pPr>
      <w:r>
        <w:t xml:space="preserve">Финансовый потенциал домашних хозяйств как основа </w:t>
      </w:r>
      <w:proofErr w:type="gramStart"/>
      <w:r>
        <w:t>развития альтернативных форм финансирования предприятий малого бизнеса</w:t>
      </w:r>
      <w:proofErr w:type="gramEnd"/>
    </w:p>
    <w:p w:rsidR="002C210B" w:rsidRDefault="002C210B" w:rsidP="002C210B">
      <w:pPr>
        <w:pStyle w:val="a6"/>
      </w:pPr>
      <w:proofErr w:type="spellStart"/>
      <w:r>
        <w:t>Кислицына</w:t>
      </w:r>
      <w:proofErr w:type="spellEnd"/>
      <w:r>
        <w:t xml:space="preserve"> Лариса Викторовна </w:t>
      </w:r>
    </w:p>
    <w:p w:rsidR="002C210B" w:rsidRDefault="002C210B" w:rsidP="002C210B">
      <w:pPr>
        <w:pStyle w:val="a7"/>
      </w:pPr>
      <w:r>
        <w:t>Байкальский государственный университет, Иркутск, Россия, visnip@mail.ru</w:t>
      </w:r>
    </w:p>
    <w:p w:rsidR="002C210B" w:rsidRDefault="002C210B" w:rsidP="002C210B">
      <w:pPr>
        <w:pStyle w:val="a6"/>
      </w:pPr>
      <w:proofErr w:type="spellStart"/>
      <w:r>
        <w:t>Урбанаев</w:t>
      </w:r>
      <w:proofErr w:type="spellEnd"/>
      <w:r>
        <w:t xml:space="preserve"> Леонид Львович </w:t>
      </w:r>
    </w:p>
    <w:p w:rsidR="002C210B" w:rsidRDefault="002C210B" w:rsidP="002C210B">
      <w:pPr>
        <w:pStyle w:val="a7"/>
      </w:pPr>
      <w:r>
        <w:t xml:space="preserve">Байкальский государственный университет, Иркутск, Россия, </w:t>
      </w:r>
      <w:r>
        <w:br/>
        <w:t>UrbanaevLL@bgu.ru</w:t>
      </w:r>
    </w:p>
    <w:p w:rsidR="002C210B" w:rsidRDefault="002C210B" w:rsidP="002C210B">
      <w:pPr>
        <w:pStyle w:val="a6"/>
      </w:pPr>
      <w:proofErr w:type="spellStart"/>
      <w:r>
        <w:t>Минасян</w:t>
      </w:r>
      <w:proofErr w:type="spellEnd"/>
      <w:r>
        <w:t xml:space="preserve"> </w:t>
      </w:r>
      <w:proofErr w:type="spellStart"/>
      <w:r>
        <w:t>Анаит</w:t>
      </w:r>
      <w:proofErr w:type="spellEnd"/>
      <w:r>
        <w:t xml:space="preserve"> </w:t>
      </w:r>
      <w:proofErr w:type="spellStart"/>
      <w:r>
        <w:t>Хачатуровна</w:t>
      </w:r>
      <w:proofErr w:type="spellEnd"/>
      <w:r>
        <w:t xml:space="preserve"> </w:t>
      </w:r>
    </w:p>
    <w:p w:rsidR="002C210B" w:rsidRDefault="002C210B" w:rsidP="002C210B">
      <w:pPr>
        <w:pStyle w:val="a7"/>
      </w:pPr>
      <w:r>
        <w:t xml:space="preserve">Байкальский государственный университет, Иркутск, Россия, </w:t>
      </w:r>
      <w:r>
        <w:br/>
        <w:t>anahit.minasian2003@mail.ru</w:t>
      </w:r>
    </w:p>
    <w:p w:rsidR="002C210B" w:rsidRDefault="002C210B" w:rsidP="002C210B">
      <w:pPr>
        <w:pStyle w:val="a8"/>
      </w:pPr>
      <w:r>
        <w:rPr>
          <w:spacing w:val="43"/>
        </w:rPr>
        <w:t>Аннотация</w:t>
      </w:r>
      <w:r>
        <w:t xml:space="preserve">. В статье рассматривается финансовый потенциал домашних хозяйств как основа </w:t>
      </w:r>
      <w:proofErr w:type="gramStart"/>
      <w:r>
        <w:t>развития альтернативных форм финансирования предприятий малого бизнеса</w:t>
      </w:r>
      <w:proofErr w:type="gramEnd"/>
      <w:r>
        <w:t xml:space="preserve">. Отмечается, что развитие малого бизнеса в значительной степени определяется доступностью источников финансирования. От их качества и величины в границах экономики зависит привлекательность </w:t>
      </w:r>
      <w:r>
        <w:lastRenderedPageBreak/>
        <w:t xml:space="preserve">этой сферы деятельности для начинающих предпринимателей. Традиционными источниками выступают собственные средства, государственные ресурсы, предоставляемые в рамках государственной поддержки, а также кредитные ресурсы банков. Мировая практика активно использует альтернативные форматы финансирования малого бизнеса, такие как, например, </w:t>
      </w:r>
      <w:proofErr w:type="spellStart"/>
      <w:r>
        <w:t>краудное</w:t>
      </w:r>
      <w:proofErr w:type="spellEnd"/>
      <w:r>
        <w:t xml:space="preserve"> финансирование. Их развитие во многом определяется уровнем финансовой грамотности населения, а также финансовым потенциалом домашних хозяйств в части его инвестиционной составляющей. Только финансово грамотный человек имеет возможности для участия в процессе финансирования малого </w:t>
      </w:r>
      <w:proofErr w:type="gramStart"/>
      <w:r>
        <w:t>бизнеса</w:t>
      </w:r>
      <w:proofErr w:type="gramEnd"/>
      <w:r>
        <w:t xml:space="preserve"> как в традиционном формате, так и с использованием альтернативных форм.</w:t>
      </w:r>
    </w:p>
    <w:p w:rsidR="002C210B" w:rsidRDefault="002C210B" w:rsidP="002C210B">
      <w:pPr>
        <w:pStyle w:val="a8"/>
      </w:pPr>
      <w:r>
        <w:rPr>
          <w:spacing w:val="43"/>
        </w:rPr>
        <w:t>Ключевые слова</w:t>
      </w:r>
      <w:r>
        <w:t xml:space="preserve">: малый бизнес; малое предпринимательство; финансирование; альтернативные формы финансирования; </w:t>
      </w:r>
      <w:proofErr w:type="spellStart"/>
      <w:r>
        <w:t>краудное</w:t>
      </w:r>
      <w:proofErr w:type="spellEnd"/>
      <w:r>
        <w:t xml:space="preserve"> финансирование.</w:t>
      </w:r>
    </w:p>
    <w:p w:rsidR="002C210B" w:rsidRDefault="002C210B" w:rsidP="002C210B">
      <w:pPr>
        <w:pStyle w:val="a9"/>
      </w:pPr>
      <w:r>
        <w:rPr>
          <w:spacing w:val="43"/>
        </w:rPr>
        <w:t>Для цитирования</w:t>
      </w:r>
      <w:r>
        <w:t xml:space="preserve">: </w:t>
      </w:r>
      <w:proofErr w:type="spellStart"/>
      <w:r>
        <w:t>Кислицына</w:t>
      </w:r>
      <w:proofErr w:type="spellEnd"/>
      <w:r>
        <w:t xml:space="preserve"> Л. В., </w:t>
      </w:r>
      <w:proofErr w:type="spellStart"/>
      <w:r>
        <w:t>Урбанаев</w:t>
      </w:r>
      <w:proofErr w:type="spellEnd"/>
      <w:r>
        <w:t xml:space="preserve"> Л. Л., </w:t>
      </w:r>
      <w:proofErr w:type="spellStart"/>
      <w:r>
        <w:t>Минасян</w:t>
      </w:r>
      <w:proofErr w:type="spellEnd"/>
      <w:r>
        <w:t xml:space="preserve"> А. Х. Финансовый потенциал домашних хозяйств как основа </w:t>
      </w:r>
      <w:proofErr w:type="gramStart"/>
      <w:r>
        <w:t>развития альтернативных форм финансирования предприятий малого бизнеса</w:t>
      </w:r>
      <w:proofErr w:type="gramEnd"/>
      <w:r>
        <w:t xml:space="preserve"> // Инновационная экономика: информация, аналитика, прогнозы. – 2024. – № 4. – С. 98–108. https://doi.org/10.47576/2949-1894.2024.4.4.012.</w:t>
      </w:r>
    </w:p>
    <w:p w:rsidR="002C210B" w:rsidRDefault="002C210B" w:rsidP="002C210B">
      <w:pPr>
        <w:pStyle w:val="original"/>
      </w:pPr>
      <w:r>
        <w:t>Original article</w:t>
      </w:r>
    </w:p>
    <w:p w:rsidR="002C210B" w:rsidRPr="002C210B" w:rsidRDefault="002C210B" w:rsidP="002C210B">
      <w:pPr>
        <w:pStyle w:val="aa"/>
        <w:rPr>
          <w:lang w:val="en-US"/>
        </w:rPr>
      </w:pPr>
      <w:r w:rsidRPr="002C210B">
        <w:rPr>
          <w:lang w:val="en-US"/>
        </w:rPr>
        <w:t>Household financial potential as a basis for developing alternative forms of financing for small businesses</w:t>
      </w:r>
    </w:p>
    <w:p w:rsidR="002C210B" w:rsidRPr="002C210B" w:rsidRDefault="002C210B" w:rsidP="002C210B">
      <w:pPr>
        <w:pStyle w:val="ab"/>
        <w:rPr>
          <w:lang w:val="en-US"/>
        </w:rPr>
      </w:pPr>
      <w:proofErr w:type="spellStart"/>
      <w:r w:rsidRPr="002C210B">
        <w:rPr>
          <w:lang w:val="en-US"/>
        </w:rPr>
        <w:t>Kislitsyna</w:t>
      </w:r>
      <w:proofErr w:type="spellEnd"/>
      <w:r w:rsidRPr="002C210B">
        <w:rPr>
          <w:lang w:val="en-US"/>
        </w:rPr>
        <w:t xml:space="preserve"> Larisa V.</w:t>
      </w:r>
    </w:p>
    <w:p w:rsidR="002C210B" w:rsidRPr="002C210B" w:rsidRDefault="002C210B" w:rsidP="002C210B">
      <w:pPr>
        <w:pStyle w:val="ac"/>
        <w:rPr>
          <w:lang w:val="en-US"/>
        </w:rPr>
      </w:pPr>
      <w:r w:rsidRPr="002C210B">
        <w:rPr>
          <w:lang w:val="en-US"/>
        </w:rPr>
        <w:t xml:space="preserve">Baikal State University, Irkutsk, Russia, visnip@mail.ru </w:t>
      </w:r>
    </w:p>
    <w:p w:rsidR="002C210B" w:rsidRPr="002C210B" w:rsidRDefault="002C210B" w:rsidP="002C210B">
      <w:pPr>
        <w:pStyle w:val="ab"/>
        <w:rPr>
          <w:lang w:val="en-US"/>
        </w:rPr>
      </w:pPr>
      <w:proofErr w:type="spellStart"/>
      <w:r w:rsidRPr="002C210B">
        <w:rPr>
          <w:lang w:val="en-US"/>
        </w:rPr>
        <w:t>Urbanaev</w:t>
      </w:r>
      <w:proofErr w:type="spellEnd"/>
      <w:r w:rsidRPr="002C210B">
        <w:rPr>
          <w:lang w:val="en-US"/>
        </w:rPr>
        <w:t xml:space="preserve"> Leonid L. </w:t>
      </w:r>
    </w:p>
    <w:p w:rsidR="002C210B" w:rsidRPr="002C210B" w:rsidRDefault="002C210B" w:rsidP="002C210B">
      <w:pPr>
        <w:pStyle w:val="ac"/>
        <w:rPr>
          <w:lang w:val="en-US"/>
        </w:rPr>
      </w:pPr>
      <w:r w:rsidRPr="002C210B">
        <w:rPr>
          <w:lang w:val="en-US"/>
        </w:rPr>
        <w:t xml:space="preserve">Baikal State University, Irkutsk, Russia, UrbanaevLL@bgu.ru </w:t>
      </w:r>
    </w:p>
    <w:p w:rsidR="002C210B" w:rsidRPr="002C210B" w:rsidRDefault="002C210B" w:rsidP="002C210B">
      <w:pPr>
        <w:pStyle w:val="ab"/>
        <w:rPr>
          <w:lang w:val="en-US"/>
        </w:rPr>
      </w:pPr>
      <w:proofErr w:type="spellStart"/>
      <w:r w:rsidRPr="002C210B">
        <w:rPr>
          <w:lang w:val="en-US"/>
        </w:rPr>
        <w:t>Minasyan</w:t>
      </w:r>
      <w:proofErr w:type="spellEnd"/>
      <w:r w:rsidRPr="002C210B">
        <w:rPr>
          <w:lang w:val="en-US"/>
        </w:rPr>
        <w:t xml:space="preserve"> </w:t>
      </w:r>
      <w:proofErr w:type="spellStart"/>
      <w:r w:rsidRPr="002C210B">
        <w:rPr>
          <w:lang w:val="en-US"/>
        </w:rPr>
        <w:t>Anahit</w:t>
      </w:r>
      <w:proofErr w:type="spellEnd"/>
      <w:r w:rsidRPr="002C210B">
        <w:rPr>
          <w:lang w:val="en-US"/>
        </w:rPr>
        <w:t xml:space="preserve"> </w:t>
      </w:r>
      <w:proofErr w:type="spellStart"/>
      <w:r w:rsidRPr="002C210B">
        <w:rPr>
          <w:lang w:val="en-US"/>
        </w:rPr>
        <w:t>Kh</w:t>
      </w:r>
      <w:proofErr w:type="spellEnd"/>
      <w:r w:rsidRPr="002C210B">
        <w:rPr>
          <w:lang w:val="en-US"/>
        </w:rPr>
        <w:t>.</w:t>
      </w:r>
    </w:p>
    <w:p w:rsidR="002C210B" w:rsidRPr="002C210B" w:rsidRDefault="002C210B" w:rsidP="002C210B">
      <w:pPr>
        <w:pStyle w:val="ac"/>
        <w:rPr>
          <w:lang w:val="en-US"/>
        </w:rPr>
      </w:pPr>
      <w:r w:rsidRPr="002C210B">
        <w:rPr>
          <w:lang w:val="en-US"/>
        </w:rPr>
        <w:t>Baikal State University, Irkutsk, Russia, anahit.minasian2003@mail.ru</w:t>
      </w:r>
    </w:p>
    <w:p w:rsidR="002C210B" w:rsidRPr="002C210B" w:rsidRDefault="002C210B" w:rsidP="002C210B">
      <w:pPr>
        <w:pStyle w:val="a8"/>
        <w:rPr>
          <w:lang w:val="en-US"/>
        </w:rPr>
      </w:pPr>
      <w:r w:rsidRPr="002C210B">
        <w:rPr>
          <w:spacing w:val="43"/>
          <w:lang w:val="en-US"/>
        </w:rPr>
        <w:t>Abstract</w:t>
      </w:r>
      <w:r w:rsidRPr="002C210B">
        <w:rPr>
          <w:lang w:val="en-US"/>
        </w:rPr>
        <w:t>. The article examines the financial potential of households as the basis for the development of alternative forms of financing for small businesses. It is noted that the development of small businesses is largely determined by the availability of funding sources. The attractiveness of this field of activity for aspiring entrepreneurs depends on their quality and size within the boundaries of the economy. Traditional sources are own funds, state resources provided as part of state support, as well as credit resources of banks. Global practice actively uses alternative formats for financing small businesses, such as, for example, crowd financing. Their development, in turn, is largely determined by the level of financial literacy of the population, as well as the financial potential of households in terms of its investment component. Only a financially literate person with a significant level of financial potential has the opportunity to participate in the process of financing small businesses both in the traditional format and using alternative forms.</w:t>
      </w:r>
    </w:p>
    <w:p w:rsidR="002C210B" w:rsidRPr="002C210B" w:rsidRDefault="002C210B" w:rsidP="002C210B">
      <w:pPr>
        <w:pStyle w:val="a8"/>
        <w:rPr>
          <w:lang w:val="en-US"/>
        </w:rPr>
      </w:pPr>
      <w:r w:rsidRPr="002C210B">
        <w:rPr>
          <w:spacing w:val="43"/>
          <w:lang w:val="en-US"/>
        </w:rPr>
        <w:t>Keywords</w:t>
      </w:r>
      <w:r w:rsidRPr="002C210B">
        <w:rPr>
          <w:lang w:val="en-US"/>
        </w:rPr>
        <w:t xml:space="preserve">: small business; small business; financing; alternative forms of financing; </w:t>
      </w:r>
      <w:proofErr w:type="spellStart"/>
      <w:r w:rsidRPr="002C210B">
        <w:rPr>
          <w:lang w:val="en-US"/>
        </w:rPr>
        <w:t>crowdfunding</w:t>
      </w:r>
      <w:proofErr w:type="spellEnd"/>
      <w:r w:rsidRPr="002C210B">
        <w:rPr>
          <w:lang w:val="en-US"/>
        </w:rPr>
        <w:t>.</w:t>
      </w:r>
    </w:p>
    <w:p w:rsidR="002C210B" w:rsidRPr="002C210B" w:rsidRDefault="002C210B" w:rsidP="002C210B">
      <w:pPr>
        <w:pStyle w:val="forcitation"/>
        <w:rPr>
          <w:lang w:val="en-US"/>
        </w:rPr>
      </w:pPr>
      <w:r w:rsidRPr="002C210B">
        <w:rPr>
          <w:spacing w:val="43"/>
          <w:lang w:val="en-US"/>
        </w:rPr>
        <w:t>For citation</w:t>
      </w:r>
      <w:r w:rsidRPr="002C210B">
        <w:rPr>
          <w:lang w:val="en-US"/>
        </w:rPr>
        <w:t xml:space="preserve">: </w:t>
      </w:r>
      <w:proofErr w:type="spellStart"/>
      <w:r w:rsidRPr="002C210B">
        <w:rPr>
          <w:lang w:val="en-US"/>
        </w:rPr>
        <w:t>Kislitsyna</w:t>
      </w:r>
      <w:proofErr w:type="spellEnd"/>
      <w:r w:rsidRPr="002C210B">
        <w:rPr>
          <w:lang w:val="en-US"/>
        </w:rPr>
        <w:t xml:space="preserve"> L. V., </w:t>
      </w:r>
      <w:proofErr w:type="spellStart"/>
      <w:r w:rsidRPr="002C210B">
        <w:rPr>
          <w:lang w:val="en-US"/>
        </w:rPr>
        <w:t>Urbanaev</w:t>
      </w:r>
      <w:proofErr w:type="spellEnd"/>
      <w:r w:rsidRPr="002C210B">
        <w:rPr>
          <w:lang w:val="en-US"/>
        </w:rPr>
        <w:t xml:space="preserve"> L. L., </w:t>
      </w:r>
      <w:proofErr w:type="spellStart"/>
      <w:r w:rsidRPr="002C210B">
        <w:rPr>
          <w:lang w:val="en-US"/>
        </w:rPr>
        <w:t>Minasyan</w:t>
      </w:r>
      <w:proofErr w:type="spellEnd"/>
      <w:r w:rsidRPr="002C210B">
        <w:rPr>
          <w:lang w:val="en-US"/>
        </w:rPr>
        <w:t xml:space="preserve"> A. </w:t>
      </w:r>
      <w:proofErr w:type="spellStart"/>
      <w:r w:rsidRPr="002C210B">
        <w:rPr>
          <w:lang w:val="en-US"/>
        </w:rPr>
        <w:t>Kh</w:t>
      </w:r>
      <w:proofErr w:type="spellEnd"/>
      <w:r w:rsidRPr="002C210B">
        <w:rPr>
          <w:lang w:val="en-US"/>
        </w:rPr>
        <w:t xml:space="preserve">. Household financial potential as a basis for developing alternative forms of financing for small businesses. </w:t>
      </w:r>
      <w:r w:rsidRPr="002C210B">
        <w:rPr>
          <w:i/>
          <w:iCs/>
          <w:lang w:val="en-US"/>
        </w:rPr>
        <w:t xml:space="preserve">Innovative economy: information, analysis, prognoses, </w:t>
      </w:r>
      <w:r w:rsidRPr="002C210B">
        <w:rPr>
          <w:lang w:val="en-US"/>
        </w:rPr>
        <w:t>2024, no. 4, pp. 98–108. https://doi.org/10.47576/2949-1894.2024.4.4.012.</w:t>
      </w:r>
    </w:p>
    <w:p w:rsidR="00B97BF4" w:rsidRPr="00B97BF4" w:rsidRDefault="00B97BF4" w:rsidP="00B97BF4">
      <w:pPr>
        <w:pStyle w:val="a3"/>
        <w:rPr>
          <w:lang w:val="ru-RU"/>
        </w:rPr>
      </w:pPr>
      <w:r w:rsidRPr="00B97BF4">
        <w:rPr>
          <w:lang w:val="ru-RU"/>
        </w:rPr>
        <w:t>Научная статья</w:t>
      </w:r>
    </w:p>
    <w:p w:rsidR="00B97BF4" w:rsidRPr="00B97BF4" w:rsidRDefault="00B97BF4" w:rsidP="00B97BF4">
      <w:pPr>
        <w:pStyle w:val="a4"/>
        <w:rPr>
          <w:lang w:val="ru-RU"/>
        </w:rPr>
      </w:pPr>
      <w:r w:rsidRPr="00B97BF4">
        <w:rPr>
          <w:lang w:val="ru-RU"/>
        </w:rPr>
        <w:t>УДК 339.56</w:t>
      </w:r>
    </w:p>
    <w:p w:rsidR="00B97BF4" w:rsidRPr="00B97BF4" w:rsidRDefault="00B97BF4" w:rsidP="00B97BF4">
      <w:pPr>
        <w:pStyle w:val="doi"/>
        <w:rPr>
          <w:lang w:val="ru-RU"/>
        </w:rPr>
      </w:pPr>
      <w:proofErr w:type="spellStart"/>
      <w:proofErr w:type="gramStart"/>
      <w:r>
        <w:t>doi</w:t>
      </w:r>
      <w:proofErr w:type="spellEnd"/>
      <w:proofErr w:type="gramEnd"/>
      <w:r w:rsidRPr="00B97BF4">
        <w:rPr>
          <w:lang w:val="ru-RU"/>
        </w:rPr>
        <w:t>: 10.47576/2949-1894.2024.4.4.013</w:t>
      </w:r>
    </w:p>
    <w:p w:rsidR="00B97BF4" w:rsidRDefault="00B97BF4" w:rsidP="00B97BF4">
      <w:pPr>
        <w:pStyle w:val="a5"/>
      </w:pPr>
      <w:r>
        <w:t>Партнерские интересы и проблемы сотрудничества стран БРИКС</w:t>
      </w:r>
    </w:p>
    <w:p w:rsidR="00B97BF4" w:rsidRDefault="00B97BF4" w:rsidP="00B97BF4">
      <w:pPr>
        <w:pStyle w:val="a6"/>
      </w:pPr>
      <w:proofErr w:type="spellStart"/>
      <w:r>
        <w:lastRenderedPageBreak/>
        <w:t>Растопчина</w:t>
      </w:r>
      <w:proofErr w:type="spellEnd"/>
      <w:r>
        <w:t xml:space="preserve"> Юлия Леонидовна </w:t>
      </w:r>
    </w:p>
    <w:p w:rsidR="00B97BF4" w:rsidRDefault="00B97BF4" w:rsidP="00B97BF4">
      <w:pPr>
        <w:pStyle w:val="a7"/>
      </w:pPr>
      <w:r>
        <w:t xml:space="preserve">Белгородский государственный национальный исследовательский </w:t>
      </w:r>
      <w:r>
        <w:br/>
        <w:t>университет, Белгород, Россия</w:t>
      </w:r>
    </w:p>
    <w:p w:rsidR="00B97BF4" w:rsidRDefault="00B97BF4" w:rsidP="00B97BF4">
      <w:pPr>
        <w:pStyle w:val="a6"/>
      </w:pPr>
      <w:r>
        <w:t>Кашуба Александра Андреевна </w:t>
      </w:r>
    </w:p>
    <w:p w:rsidR="00B97BF4" w:rsidRDefault="00B97BF4" w:rsidP="00B97BF4">
      <w:pPr>
        <w:pStyle w:val="a7"/>
      </w:pPr>
      <w:r>
        <w:t xml:space="preserve">Белгородский государственный национальный исследовательский </w:t>
      </w:r>
      <w:r>
        <w:br/>
        <w:t>университет, Белгород, Россия</w:t>
      </w:r>
    </w:p>
    <w:p w:rsidR="00B97BF4" w:rsidRDefault="00B97BF4" w:rsidP="00B97BF4">
      <w:pPr>
        <w:pStyle w:val="a8"/>
      </w:pPr>
      <w:r>
        <w:rPr>
          <w:spacing w:val="43"/>
        </w:rPr>
        <w:t>Аннотация</w:t>
      </w:r>
      <w:r>
        <w:t xml:space="preserve">. В статье рассматриваются особенности развития БРИКС на современном этапе, проанализирован ряд макроэкономических метрик стран БРИКС с 2018 г. Исследованы результаты обзора расширения БРИКС с 1 января 2024 г, показывающие интерес многих стран к БРИКС и подтверждающие актуальность и перспективность данного объединения на мировой арене. Выявлены проблемы в развитии партнерских отношений стран БРИКС. </w:t>
      </w:r>
    </w:p>
    <w:p w:rsidR="00B97BF4" w:rsidRDefault="00B97BF4" w:rsidP="00B97BF4">
      <w:pPr>
        <w:pStyle w:val="a8"/>
      </w:pPr>
      <w:r>
        <w:rPr>
          <w:spacing w:val="43"/>
        </w:rPr>
        <w:t>Ключевые слова</w:t>
      </w:r>
      <w:r>
        <w:t>: БРИКС; макроэкономические показатели; расширение БРИКС; неформальное объединение.</w:t>
      </w:r>
    </w:p>
    <w:p w:rsidR="00B97BF4" w:rsidRDefault="00B97BF4" w:rsidP="00B97BF4">
      <w:pPr>
        <w:pStyle w:val="a9"/>
      </w:pPr>
      <w:r>
        <w:rPr>
          <w:spacing w:val="43"/>
        </w:rPr>
        <w:t>Для цитирования</w:t>
      </w:r>
      <w:r>
        <w:t xml:space="preserve">: </w:t>
      </w:r>
      <w:proofErr w:type="spellStart"/>
      <w:r>
        <w:t>Растопчина</w:t>
      </w:r>
      <w:proofErr w:type="spellEnd"/>
      <w:r>
        <w:t xml:space="preserve"> Ю. Л., Кашуба А. А. Партнерские интересы и проблемы сотрудничества стран БРИКС // Инновационная экономика: информация, аналитика, прогнозы. – 2024. – № 4. – С. 109–117. https://doi.org/10.47576/2949-1894.2024.4.4.013.</w:t>
      </w:r>
    </w:p>
    <w:p w:rsidR="00B97BF4" w:rsidRDefault="00B97BF4" w:rsidP="00B97BF4">
      <w:pPr>
        <w:pStyle w:val="original"/>
      </w:pPr>
      <w:r>
        <w:t>Original article</w:t>
      </w:r>
    </w:p>
    <w:p w:rsidR="00B97BF4" w:rsidRPr="00B97BF4" w:rsidRDefault="00B97BF4" w:rsidP="00B97BF4">
      <w:pPr>
        <w:pStyle w:val="aa"/>
        <w:rPr>
          <w:lang w:val="en-US"/>
        </w:rPr>
      </w:pPr>
      <w:r w:rsidRPr="00B97BF4">
        <w:rPr>
          <w:lang w:val="en-US"/>
        </w:rPr>
        <w:t>Partnership interests and problems cooperation of the BRICS countries</w:t>
      </w:r>
    </w:p>
    <w:p w:rsidR="00B97BF4" w:rsidRPr="00B97BF4" w:rsidRDefault="00B97BF4" w:rsidP="00B97BF4">
      <w:pPr>
        <w:pStyle w:val="ab"/>
        <w:rPr>
          <w:lang w:val="en-US"/>
        </w:rPr>
      </w:pPr>
      <w:proofErr w:type="spellStart"/>
      <w:r w:rsidRPr="00B97BF4">
        <w:rPr>
          <w:lang w:val="en-US"/>
        </w:rPr>
        <w:t>Rastopchina</w:t>
      </w:r>
      <w:proofErr w:type="spellEnd"/>
      <w:r w:rsidRPr="00B97BF4">
        <w:rPr>
          <w:lang w:val="en-US"/>
        </w:rPr>
        <w:t xml:space="preserve"> </w:t>
      </w:r>
      <w:proofErr w:type="spellStart"/>
      <w:r w:rsidRPr="00B97BF4">
        <w:rPr>
          <w:lang w:val="en-US"/>
        </w:rPr>
        <w:t>Yulia</w:t>
      </w:r>
      <w:proofErr w:type="spellEnd"/>
      <w:r w:rsidRPr="00B97BF4">
        <w:rPr>
          <w:lang w:val="en-US"/>
        </w:rPr>
        <w:t xml:space="preserve"> L. </w:t>
      </w:r>
    </w:p>
    <w:p w:rsidR="00B97BF4" w:rsidRPr="00B97BF4" w:rsidRDefault="00B97BF4" w:rsidP="00B97BF4">
      <w:pPr>
        <w:pStyle w:val="ac"/>
        <w:rPr>
          <w:lang w:val="en-US"/>
        </w:rPr>
      </w:pPr>
      <w:r w:rsidRPr="00B97BF4">
        <w:rPr>
          <w:lang w:val="en-US"/>
        </w:rPr>
        <w:t xml:space="preserve">Belgorod State National Research University, Belgorod, Russia </w:t>
      </w:r>
    </w:p>
    <w:p w:rsidR="00B97BF4" w:rsidRPr="00B97BF4" w:rsidRDefault="00B97BF4" w:rsidP="00B97BF4">
      <w:pPr>
        <w:pStyle w:val="ab"/>
        <w:rPr>
          <w:lang w:val="en-US"/>
        </w:rPr>
      </w:pPr>
      <w:proofErr w:type="spellStart"/>
      <w:proofErr w:type="gramStart"/>
      <w:r w:rsidRPr="00B97BF4">
        <w:rPr>
          <w:lang w:val="en-US"/>
        </w:rPr>
        <w:t>Kashuba</w:t>
      </w:r>
      <w:proofErr w:type="spellEnd"/>
      <w:r w:rsidRPr="00B97BF4">
        <w:rPr>
          <w:lang w:val="en-US"/>
        </w:rPr>
        <w:t xml:space="preserve"> Alexandra A.</w:t>
      </w:r>
      <w:proofErr w:type="gramEnd"/>
      <w:r w:rsidRPr="00B97BF4">
        <w:rPr>
          <w:lang w:val="en-US"/>
        </w:rPr>
        <w:t xml:space="preserve"> </w:t>
      </w:r>
    </w:p>
    <w:p w:rsidR="00B97BF4" w:rsidRPr="00B97BF4" w:rsidRDefault="00B97BF4" w:rsidP="00B97BF4">
      <w:pPr>
        <w:pStyle w:val="ac"/>
        <w:rPr>
          <w:lang w:val="en-US"/>
        </w:rPr>
      </w:pPr>
      <w:r w:rsidRPr="00B97BF4">
        <w:rPr>
          <w:lang w:val="en-US"/>
        </w:rPr>
        <w:t>Belgorod State National Research University, Belgorod, Russia</w:t>
      </w:r>
    </w:p>
    <w:p w:rsidR="00B97BF4" w:rsidRPr="00B97BF4" w:rsidRDefault="00B97BF4" w:rsidP="00B97BF4">
      <w:pPr>
        <w:pStyle w:val="a8"/>
        <w:rPr>
          <w:lang w:val="en-US"/>
        </w:rPr>
      </w:pPr>
      <w:r w:rsidRPr="00B97BF4">
        <w:rPr>
          <w:spacing w:val="43"/>
          <w:lang w:val="en-US"/>
        </w:rPr>
        <w:t>Abstract</w:t>
      </w:r>
      <w:r w:rsidRPr="00B97BF4">
        <w:rPr>
          <w:lang w:val="en-US"/>
        </w:rPr>
        <w:t>. The article examines the features of the BRICS development at the present stage, and analyzes a number of macroeconomic metrics of the BRICS countries since 2018. The results of the review of BRICS expansion from January 1, 2024, showing the interest of many countries in BRICS and confirming the relevance and prospects of this association on the world stage, have been studied. Problems in the development of partnerships between the BRICS countries have been identified.</w:t>
      </w:r>
    </w:p>
    <w:p w:rsidR="00B97BF4" w:rsidRPr="00B97BF4" w:rsidRDefault="00B97BF4" w:rsidP="00B97BF4">
      <w:pPr>
        <w:pStyle w:val="a8"/>
        <w:rPr>
          <w:lang w:val="en-US"/>
        </w:rPr>
      </w:pPr>
      <w:r w:rsidRPr="00B97BF4">
        <w:rPr>
          <w:spacing w:val="43"/>
          <w:lang w:val="en-US"/>
        </w:rPr>
        <w:t>Keywords</w:t>
      </w:r>
      <w:r w:rsidRPr="00B97BF4">
        <w:rPr>
          <w:lang w:val="en-US"/>
        </w:rPr>
        <w:t>: BRICS; macroeconomic indicators; BRICS expansion; informal association.</w:t>
      </w:r>
    </w:p>
    <w:p w:rsidR="00B97BF4" w:rsidRPr="00B97BF4" w:rsidRDefault="00B97BF4" w:rsidP="00B97BF4">
      <w:pPr>
        <w:pStyle w:val="forcitation"/>
        <w:rPr>
          <w:lang w:val="en-US"/>
        </w:rPr>
      </w:pPr>
      <w:r w:rsidRPr="00B97BF4">
        <w:rPr>
          <w:spacing w:val="43"/>
          <w:lang w:val="en-US"/>
        </w:rPr>
        <w:t>For citation</w:t>
      </w:r>
      <w:r w:rsidRPr="00B97BF4">
        <w:rPr>
          <w:lang w:val="en-US"/>
        </w:rPr>
        <w:t xml:space="preserve">: </w:t>
      </w:r>
      <w:proofErr w:type="spellStart"/>
      <w:r w:rsidRPr="00B97BF4">
        <w:rPr>
          <w:lang w:val="en-US"/>
        </w:rPr>
        <w:t>Rastopchina</w:t>
      </w:r>
      <w:proofErr w:type="spellEnd"/>
      <w:r w:rsidRPr="00B97BF4">
        <w:rPr>
          <w:lang w:val="en-US"/>
        </w:rPr>
        <w:t xml:space="preserve"> Yu. </w:t>
      </w:r>
      <w:proofErr w:type="gramStart"/>
      <w:r w:rsidRPr="00B97BF4">
        <w:rPr>
          <w:lang w:val="en-US"/>
        </w:rPr>
        <w:t xml:space="preserve">L., </w:t>
      </w:r>
      <w:proofErr w:type="spellStart"/>
      <w:r w:rsidRPr="00B97BF4">
        <w:rPr>
          <w:lang w:val="en-US"/>
        </w:rPr>
        <w:t>Kashuba</w:t>
      </w:r>
      <w:proofErr w:type="spellEnd"/>
      <w:r w:rsidRPr="00B97BF4">
        <w:rPr>
          <w:lang w:val="en-US"/>
        </w:rPr>
        <w:t xml:space="preserve"> A. A. Partnership interests and problems cooperation of the BRICS countries.</w:t>
      </w:r>
      <w:proofErr w:type="gramEnd"/>
      <w:r w:rsidRPr="00B97BF4">
        <w:rPr>
          <w:lang w:val="en-US"/>
        </w:rPr>
        <w:t xml:space="preserve"> </w:t>
      </w:r>
      <w:r w:rsidRPr="00B97BF4">
        <w:rPr>
          <w:i/>
          <w:iCs/>
          <w:lang w:val="en-US"/>
        </w:rPr>
        <w:t xml:space="preserve">Innovative economy: information, analysis, prognoses, </w:t>
      </w:r>
      <w:r w:rsidRPr="00B97BF4">
        <w:rPr>
          <w:lang w:val="en-US"/>
        </w:rPr>
        <w:t>2024, no. 4, pp. 109–117. https://doi.org/10.47576/2949-1894.2024.4.4.013.</w:t>
      </w:r>
    </w:p>
    <w:p w:rsidR="00C12D7A" w:rsidRPr="00C12D7A" w:rsidRDefault="00C12D7A" w:rsidP="00C12D7A">
      <w:pPr>
        <w:pStyle w:val="a3"/>
        <w:rPr>
          <w:lang w:val="ru-RU"/>
        </w:rPr>
      </w:pPr>
      <w:r w:rsidRPr="00C12D7A">
        <w:rPr>
          <w:lang w:val="ru-RU"/>
        </w:rPr>
        <w:t>Научная статья</w:t>
      </w:r>
    </w:p>
    <w:p w:rsidR="00C12D7A" w:rsidRPr="00C12D7A" w:rsidRDefault="00C12D7A" w:rsidP="00C12D7A">
      <w:pPr>
        <w:pStyle w:val="a4"/>
        <w:rPr>
          <w:lang w:val="ru-RU"/>
        </w:rPr>
      </w:pPr>
      <w:r w:rsidRPr="00C12D7A">
        <w:rPr>
          <w:lang w:val="ru-RU"/>
        </w:rPr>
        <w:t>УДК 338.2</w:t>
      </w:r>
    </w:p>
    <w:p w:rsidR="00C12D7A" w:rsidRPr="00C12D7A" w:rsidRDefault="00C12D7A" w:rsidP="00C12D7A">
      <w:pPr>
        <w:pStyle w:val="doi"/>
        <w:rPr>
          <w:lang w:val="ru-RU"/>
        </w:rPr>
      </w:pPr>
      <w:proofErr w:type="spellStart"/>
      <w:proofErr w:type="gramStart"/>
      <w:r>
        <w:t>doi</w:t>
      </w:r>
      <w:proofErr w:type="spellEnd"/>
      <w:proofErr w:type="gramEnd"/>
      <w:r w:rsidRPr="00C12D7A">
        <w:rPr>
          <w:lang w:val="ru-RU"/>
        </w:rPr>
        <w:t>: 10.47576/2949-1894.2024.4.4.014</w:t>
      </w:r>
    </w:p>
    <w:p w:rsidR="00C12D7A" w:rsidRDefault="00C12D7A" w:rsidP="00C12D7A">
      <w:pPr>
        <w:pStyle w:val="a5"/>
      </w:pPr>
      <w:r>
        <w:t>Методики оценки устойчивого развития металлургического холдинга и влияющие |</w:t>
      </w:r>
      <w:r>
        <w:br/>
        <w:t xml:space="preserve">на него факторы </w:t>
      </w:r>
    </w:p>
    <w:p w:rsidR="00C12D7A" w:rsidRDefault="00C12D7A" w:rsidP="00C12D7A">
      <w:pPr>
        <w:pStyle w:val="a6"/>
      </w:pPr>
      <w:r>
        <w:t xml:space="preserve">Петухов Алексей Владимирович </w:t>
      </w:r>
    </w:p>
    <w:p w:rsidR="00C12D7A" w:rsidRDefault="00C12D7A" w:rsidP="00C12D7A">
      <w:pPr>
        <w:pStyle w:val="a7"/>
      </w:pPr>
      <w:r>
        <w:t>Брянский государственный инженерно-технологический университет, Брянск, Россия, avp_1@bk.ru</w:t>
      </w:r>
    </w:p>
    <w:p w:rsidR="00C12D7A" w:rsidRDefault="00C12D7A" w:rsidP="00C12D7A">
      <w:pPr>
        <w:pStyle w:val="a8"/>
      </w:pPr>
      <w:r>
        <w:rPr>
          <w:spacing w:val="43"/>
        </w:rPr>
        <w:lastRenderedPageBreak/>
        <w:t>Аннотация</w:t>
      </w:r>
      <w:r>
        <w:t xml:space="preserve">. Статья посвящена актуальной проблеме оценки устойчивого развития предприятия и факторов, влияющих на этот процесс. Рассматриваются различные методики оценки устойчивого развития, включая экономические, экологические и социальные аспекты. Проводится анализ ключевых факторов, оказывающих влияние на устойчивое развитие металлургического холдинга (технологический уровень производства, инвестиционная политика, уровень </w:t>
      </w:r>
      <w:proofErr w:type="spellStart"/>
      <w:r>
        <w:t>экологизации</w:t>
      </w:r>
      <w:proofErr w:type="spellEnd"/>
      <w:r>
        <w:t xml:space="preserve"> производства, социальная ответственность бизнеса и </w:t>
      </w:r>
      <w:proofErr w:type="spellStart"/>
      <w:r>
        <w:t>мн.др</w:t>
      </w:r>
      <w:proofErr w:type="spellEnd"/>
      <w:r>
        <w:t>.). Предлагается комплексный подход к оценке устойчивого развития металлургического холдинга, включающий систему показателей и механизмы их мониторинга. Формулируются практические рекомендации по повышению устойчивости развития металлургических холдингов на основе выявленных факторов. Результаты исследования представляют интерес для руководителей металлургических предприятий, экспертов в области промышленной политики, а также для научного сообщества, занимающегося проблемами устойчивого развития металлургической промышленности.</w:t>
      </w:r>
    </w:p>
    <w:p w:rsidR="00C12D7A" w:rsidRDefault="00C12D7A" w:rsidP="00C12D7A">
      <w:pPr>
        <w:pStyle w:val="a8"/>
      </w:pPr>
      <w:r>
        <w:rPr>
          <w:spacing w:val="43"/>
        </w:rPr>
        <w:t>Ключевые слова:</w:t>
      </w:r>
      <w:r>
        <w:t xml:space="preserve"> методика оценки устойчивого развития; социальные, экономические и экологические факторы; металлургический холдинг; корпоративное управление; металлургическая отрасль.</w:t>
      </w:r>
    </w:p>
    <w:p w:rsidR="00C12D7A" w:rsidRDefault="00C12D7A" w:rsidP="00C12D7A">
      <w:pPr>
        <w:pStyle w:val="a9"/>
      </w:pPr>
      <w:r>
        <w:rPr>
          <w:spacing w:val="43"/>
        </w:rPr>
        <w:t>Для цитирования</w:t>
      </w:r>
      <w:r>
        <w:t>: Петухов А. В. Методики оценки устойчивого развития металлургического холдинга и влияющие на него факторы // Инновационная экономика: информация, аналитика, прогнозы. – 2024. – № 4. – С. 118–128. https://doi.org/10.47576/2949-1894.2024.4.4.014.</w:t>
      </w:r>
    </w:p>
    <w:p w:rsidR="00C12D7A" w:rsidRDefault="00C12D7A" w:rsidP="00C12D7A">
      <w:pPr>
        <w:pStyle w:val="original"/>
      </w:pPr>
      <w:r>
        <w:t>Original article</w:t>
      </w:r>
    </w:p>
    <w:p w:rsidR="00C12D7A" w:rsidRPr="00C12D7A" w:rsidRDefault="00C12D7A" w:rsidP="00C12D7A">
      <w:pPr>
        <w:pStyle w:val="aa"/>
        <w:rPr>
          <w:lang w:val="en-US"/>
        </w:rPr>
      </w:pPr>
      <w:r w:rsidRPr="00C12D7A">
        <w:rPr>
          <w:lang w:val="en-US"/>
        </w:rPr>
        <w:t>Methods for assessing the sustainable development of a metallurgical holding and factors influencing it</w:t>
      </w:r>
    </w:p>
    <w:p w:rsidR="00C12D7A" w:rsidRPr="00C12D7A" w:rsidRDefault="00C12D7A" w:rsidP="00C12D7A">
      <w:pPr>
        <w:pStyle w:val="ab"/>
        <w:rPr>
          <w:lang w:val="en-US"/>
        </w:rPr>
      </w:pPr>
      <w:proofErr w:type="spellStart"/>
      <w:r w:rsidRPr="00C12D7A">
        <w:rPr>
          <w:lang w:val="en-US"/>
        </w:rPr>
        <w:t>Petukhov</w:t>
      </w:r>
      <w:proofErr w:type="spellEnd"/>
      <w:r w:rsidRPr="00C12D7A">
        <w:rPr>
          <w:lang w:val="en-US"/>
        </w:rPr>
        <w:t xml:space="preserve"> Alexey V. </w:t>
      </w:r>
    </w:p>
    <w:p w:rsidR="00C12D7A" w:rsidRPr="00C12D7A" w:rsidRDefault="00C12D7A" w:rsidP="00C12D7A">
      <w:pPr>
        <w:pStyle w:val="ac"/>
        <w:rPr>
          <w:lang w:val="en-US"/>
        </w:rPr>
      </w:pPr>
      <w:r w:rsidRPr="00C12D7A">
        <w:rPr>
          <w:lang w:val="en-US"/>
        </w:rPr>
        <w:t>Bryansk State Engineering and Technology University, Bryansk, Russia, avp_1@bk.ru</w:t>
      </w:r>
    </w:p>
    <w:p w:rsidR="00C12D7A" w:rsidRPr="00C12D7A" w:rsidRDefault="00C12D7A" w:rsidP="00C12D7A">
      <w:pPr>
        <w:pStyle w:val="a8"/>
        <w:rPr>
          <w:lang w:val="en-US"/>
        </w:rPr>
      </w:pPr>
      <w:r w:rsidRPr="00C12D7A">
        <w:rPr>
          <w:spacing w:val="43"/>
          <w:lang w:val="en-US"/>
        </w:rPr>
        <w:t>Abstract</w:t>
      </w:r>
      <w:r w:rsidRPr="00C12D7A">
        <w:rPr>
          <w:lang w:val="en-US"/>
        </w:rPr>
        <w:t>. The article is devoted to the current problem of assessing the sustainable development of an enterprise and the factors influencing this process. Various methods for assessing sustainable development are considered, including economic, environmental and social aspects. An analysis is carried out of the key factors influencing the sustainable development of the metallurgical holding (technological level of production, investment policy, level of greening of production, social responsibility of business, etc.). An integrated approach to assessing the sustainable development of a metallurgical holding is proposed, including a system of indicators and mechanisms for their monitoring. In conclusion, practical recommendations are formulated to improve the sustainability of development of metallurgical holdings based on identified factors. The results of the study are of interest to managers of metallurgical enterprises, experts in the field of industrial policy, as well as to the scientific community dealing with the problems of sustainable development of the metallurgical industry.</w:t>
      </w:r>
    </w:p>
    <w:p w:rsidR="00C12D7A" w:rsidRPr="00C12D7A" w:rsidRDefault="00C12D7A" w:rsidP="00C12D7A">
      <w:pPr>
        <w:pStyle w:val="a8"/>
        <w:rPr>
          <w:lang w:val="en-US"/>
        </w:rPr>
      </w:pPr>
      <w:r w:rsidRPr="00C12D7A">
        <w:rPr>
          <w:spacing w:val="43"/>
          <w:lang w:val="en-US"/>
        </w:rPr>
        <w:t>Keywords</w:t>
      </w:r>
      <w:r w:rsidRPr="00C12D7A">
        <w:rPr>
          <w:lang w:val="en-US"/>
        </w:rPr>
        <w:t>: methods for assessing the sustainable development; social, economic and environmental factors; metallurgical holding; corporate governance; metallurgical industry.</w:t>
      </w:r>
    </w:p>
    <w:p w:rsidR="00C12D7A" w:rsidRPr="00C12D7A" w:rsidRDefault="00C12D7A" w:rsidP="00C12D7A">
      <w:pPr>
        <w:pStyle w:val="forcitation"/>
        <w:rPr>
          <w:lang w:val="en-US"/>
        </w:rPr>
      </w:pPr>
      <w:r w:rsidRPr="00C12D7A">
        <w:rPr>
          <w:spacing w:val="43"/>
          <w:lang w:val="en-US"/>
        </w:rPr>
        <w:t>For citation:</w:t>
      </w:r>
      <w:r w:rsidRPr="00C12D7A">
        <w:rPr>
          <w:lang w:val="en-US"/>
        </w:rPr>
        <w:t xml:space="preserve"> </w:t>
      </w:r>
      <w:proofErr w:type="spellStart"/>
      <w:r w:rsidRPr="00C12D7A">
        <w:rPr>
          <w:lang w:val="en-US"/>
        </w:rPr>
        <w:t>Petukhov</w:t>
      </w:r>
      <w:proofErr w:type="spellEnd"/>
      <w:r w:rsidRPr="00C12D7A">
        <w:rPr>
          <w:lang w:val="en-US"/>
        </w:rPr>
        <w:t xml:space="preserve"> A. V. Methods for assessing the sustainable development of a metallurgical holding and factors influencing it. </w:t>
      </w:r>
      <w:r w:rsidRPr="00C12D7A">
        <w:rPr>
          <w:i/>
          <w:iCs/>
          <w:lang w:val="en-US"/>
        </w:rPr>
        <w:t xml:space="preserve">Innovative economy: information, analysis, prognoses, </w:t>
      </w:r>
      <w:r w:rsidRPr="00C12D7A">
        <w:rPr>
          <w:lang w:val="en-US"/>
        </w:rPr>
        <w:t>2024, no. 4, pp. 118–128. https://doi.org/10.47576/2949-1894.2024.4.4.014.</w:t>
      </w:r>
    </w:p>
    <w:p w:rsidR="003105C3" w:rsidRDefault="003105C3" w:rsidP="003105C3">
      <w:pPr>
        <w:pStyle w:val="a3"/>
        <w:rPr>
          <w:rtl/>
          <w:lang w:bidi="ar-YE"/>
        </w:rPr>
      </w:pPr>
      <w:r>
        <w:rPr>
          <w:rtl/>
          <w:lang w:bidi="ar-YE"/>
        </w:rPr>
        <w:t>Научная статья</w:t>
      </w:r>
    </w:p>
    <w:p w:rsidR="003105C3" w:rsidRPr="003105C3" w:rsidRDefault="003105C3" w:rsidP="003105C3">
      <w:pPr>
        <w:pStyle w:val="a4"/>
        <w:rPr>
          <w:lang w:val="ru-RU"/>
        </w:rPr>
      </w:pPr>
      <w:r>
        <w:rPr>
          <w:rtl/>
          <w:lang w:bidi="ar-YE"/>
        </w:rPr>
        <w:t xml:space="preserve">УДК </w:t>
      </w:r>
      <w:r w:rsidRPr="003105C3">
        <w:rPr>
          <w:lang w:val="ru-RU"/>
        </w:rPr>
        <w:t>332</w:t>
      </w:r>
    </w:p>
    <w:p w:rsidR="003105C3" w:rsidRPr="003105C3" w:rsidRDefault="003105C3" w:rsidP="003105C3">
      <w:pPr>
        <w:pStyle w:val="doi"/>
        <w:rPr>
          <w:lang w:val="ru-RU"/>
        </w:rPr>
      </w:pPr>
      <w:proofErr w:type="spellStart"/>
      <w:proofErr w:type="gramStart"/>
      <w:r>
        <w:t>doi</w:t>
      </w:r>
      <w:proofErr w:type="spellEnd"/>
      <w:proofErr w:type="gramEnd"/>
      <w:r w:rsidRPr="003105C3">
        <w:rPr>
          <w:lang w:val="ru-RU"/>
        </w:rPr>
        <w:t>: 10.47576/2949-1894.2024.4.4.015</w:t>
      </w:r>
    </w:p>
    <w:p w:rsidR="003105C3" w:rsidRDefault="003105C3" w:rsidP="003105C3">
      <w:pPr>
        <w:pStyle w:val="a5"/>
      </w:pPr>
      <w:r>
        <w:t>Методики и инструменты регионального развития на основе инфраструктурного подхода</w:t>
      </w:r>
    </w:p>
    <w:p w:rsidR="003105C3" w:rsidRDefault="003105C3" w:rsidP="003105C3">
      <w:pPr>
        <w:pStyle w:val="a6"/>
      </w:pPr>
      <w:r>
        <w:rPr>
          <w:rtl/>
          <w:lang w:bidi="ar-YE"/>
        </w:rPr>
        <w:lastRenderedPageBreak/>
        <w:t>Хагуров Галим Шабанович</w:t>
      </w:r>
      <w:r>
        <w:t xml:space="preserve"> </w:t>
      </w:r>
    </w:p>
    <w:p w:rsidR="003105C3" w:rsidRDefault="003105C3" w:rsidP="003105C3">
      <w:pPr>
        <w:pStyle w:val="a7"/>
      </w:pPr>
      <w:r>
        <w:t xml:space="preserve">Кубанский государственный аграрный университет им. И. Т. Трубилина, </w:t>
      </w:r>
      <w:r>
        <w:br/>
        <w:t>Краснодар, Россия</w:t>
      </w:r>
    </w:p>
    <w:p w:rsidR="003105C3" w:rsidRDefault="003105C3" w:rsidP="003105C3">
      <w:pPr>
        <w:pStyle w:val="a8"/>
      </w:pPr>
      <w:r>
        <w:rPr>
          <w:spacing w:val="43"/>
        </w:rPr>
        <w:t>Аннотация</w:t>
      </w:r>
      <w:r>
        <w:t>. В статье рассматриваются методики и инструменты регионального развития, основанные на инфраструктурном подходе. Предлагается использовать инфраструктурные проекты как ключевой инструмент для стимулирования экономического роста и повышения конкурентоспособности регионов. Рассмотрены принципиальные различия между методиками регионального развития инфраструктуры и инструментами регионального развития инфраструктуры. Инфраструктурный подход к развитию подразумевает создание и модернизацию транспортной, коммуникационной, энергетической и других видов инфраструктуры, что способствует повышению уровня жизни населения, развитию бизнеса и улучшению инвестиционного климата. Важными элементами инфраструктурного подхода к региональному развитию являются строительство новых дорог, железных дорог, аэропортов, создание цифровой инфраструктуры, развитие системы образования и здравоохранения, а также создание новых рабочих мест и предоставление доступа к финансовым услугам. Подобные меры могут способствовать повышению конкурентоспособности региона, привлечению инвестиций и созданию благоприятной среды для жизни и работы. Инфраструктурный подход является эффективным инструментом для стимулирования регионального развития и повышения качества жизни граждан.</w:t>
      </w:r>
    </w:p>
    <w:p w:rsidR="003105C3" w:rsidRDefault="003105C3" w:rsidP="003105C3">
      <w:pPr>
        <w:pStyle w:val="a8"/>
      </w:pPr>
      <w:r>
        <w:rPr>
          <w:spacing w:val="43"/>
        </w:rPr>
        <w:t>Ключевые слова:</w:t>
      </w:r>
      <w:r>
        <w:t xml:space="preserve"> региональная экономика; инфраструктурный подход; региональное развитие; государственная поддержка; инфраструктура.</w:t>
      </w:r>
    </w:p>
    <w:p w:rsidR="003105C3" w:rsidRDefault="003105C3" w:rsidP="003105C3">
      <w:pPr>
        <w:pStyle w:val="a9"/>
      </w:pPr>
      <w:r>
        <w:rPr>
          <w:spacing w:val="43"/>
        </w:rPr>
        <w:t>Для цитирования:</w:t>
      </w:r>
      <w:r>
        <w:t xml:space="preserve"> </w:t>
      </w:r>
      <w:proofErr w:type="spellStart"/>
      <w:r>
        <w:t>Хагуров</w:t>
      </w:r>
      <w:proofErr w:type="spellEnd"/>
      <w:r>
        <w:t xml:space="preserve"> Г. Ш. Методики и инструменты регионального развития на основе инфраструктурного подхода // Инновационная экономика: информация, аналитика, прогнозы. – 2024. – № 4. – С. 129–136. https://doi.org/10.47576/2949-1894.2024.4.4.015.</w:t>
      </w:r>
    </w:p>
    <w:p w:rsidR="003105C3" w:rsidRDefault="003105C3" w:rsidP="003105C3">
      <w:pPr>
        <w:pStyle w:val="original"/>
      </w:pPr>
      <w:r>
        <w:t>Original article</w:t>
      </w:r>
    </w:p>
    <w:p w:rsidR="003105C3" w:rsidRPr="003105C3" w:rsidRDefault="003105C3" w:rsidP="003105C3">
      <w:pPr>
        <w:pStyle w:val="aa"/>
        <w:rPr>
          <w:lang w:val="en-US"/>
        </w:rPr>
      </w:pPr>
      <w:r w:rsidRPr="003105C3">
        <w:rPr>
          <w:lang w:val="en-US"/>
        </w:rPr>
        <w:t>Methods and tools of regional development based on an infrastructure approach</w:t>
      </w:r>
    </w:p>
    <w:p w:rsidR="003105C3" w:rsidRPr="003105C3" w:rsidRDefault="003105C3" w:rsidP="003105C3">
      <w:pPr>
        <w:pStyle w:val="ab"/>
        <w:rPr>
          <w:lang w:val="en-US"/>
        </w:rPr>
      </w:pPr>
      <w:proofErr w:type="spellStart"/>
      <w:proofErr w:type="gramStart"/>
      <w:r w:rsidRPr="003105C3">
        <w:rPr>
          <w:lang w:val="en-US"/>
        </w:rPr>
        <w:t>Khagurov</w:t>
      </w:r>
      <w:proofErr w:type="spellEnd"/>
      <w:r w:rsidRPr="003105C3">
        <w:rPr>
          <w:lang w:val="en-US"/>
        </w:rPr>
        <w:t xml:space="preserve"> </w:t>
      </w:r>
      <w:proofErr w:type="spellStart"/>
      <w:r w:rsidRPr="003105C3">
        <w:rPr>
          <w:lang w:val="en-US"/>
        </w:rPr>
        <w:t>Galim</w:t>
      </w:r>
      <w:proofErr w:type="spellEnd"/>
      <w:r w:rsidRPr="003105C3">
        <w:rPr>
          <w:lang w:val="en-US"/>
        </w:rPr>
        <w:t xml:space="preserve"> Sh.</w:t>
      </w:r>
      <w:proofErr w:type="gramEnd"/>
      <w:r w:rsidRPr="003105C3">
        <w:rPr>
          <w:lang w:val="en-US"/>
        </w:rPr>
        <w:t xml:space="preserve"> </w:t>
      </w:r>
    </w:p>
    <w:p w:rsidR="003105C3" w:rsidRPr="003105C3" w:rsidRDefault="003105C3" w:rsidP="003105C3">
      <w:pPr>
        <w:pStyle w:val="ac"/>
        <w:rPr>
          <w:lang w:val="en-US"/>
        </w:rPr>
      </w:pPr>
      <w:r w:rsidRPr="003105C3">
        <w:rPr>
          <w:lang w:val="en-US"/>
        </w:rPr>
        <w:t xml:space="preserve">I. T. </w:t>
      </w:r>
      <w:proofErr w:type="spellStart"/>
      <w:r w:rsidRPr="003105C3">
        <w:rPr>
          <w:lang w:val="en-US"/>
        </w:rPr>
        <w:t>Trubilin</w:t>
      </w:r>
      <w:proofErr w:type="spellEnd"/>
      <w:r w:rsidRPr="003105C3">
        <w:rPr>
          <w:lang w:val="en-US"/>
        </w:rPr>
        <w:t xml:space="preserve"> Kuban State Agrarian University, Krasnodar, Russia, </w:t>
      </w:r>
      <w:r w:rsidRPr="003105C3">
        <w:rPr>
          <w:lang w:val="en-US"/>
        </w:rPr>
        <w:br/>
        <w:t>Khagurov.Galim@mail.ru</w:t>
      </w:r>
    </w:p>
    <w:p w:rsidR="003105C3" w:rsidRPr="003105C3" w:rsidRDefault="003105C3" w:rsidP="003105C3">
      <w:pPr>
        <w:pStyle w:val="a8"/>
        <w:rPr>
          <w:lang w:val="en-US"/>
        </w:rPr>
      </w:pPr>
      <w:r w:rsidRPr="003105C3">
        <w:rPr>
          <w:spacing w:val="43"/>
          <w:lang w:val="en-US"/>
        </w:rPr>
        <w:t>Abstract</w:t>
      </w:r>
      <w:r w:rsidRPr="003105C3">
        <w:rPr>
          <w:lang w:val="en-US"/>
        </w:rPr>
        <w:t>. The article discusses the methods and tools of regional development based on the infrastructural approach. The author suggests using infrastructure projects as a key tool to stimulate economic growth and increase the competitiveness of regions. The fundamental differences between the methods of regional infrastructure development and the tools of regional infrastructure development are considered. Regional infrastructure development methodologies are usually systematic approaches to planning and implementing infrastructure projects in a particular region. Tools for regional infrastructure development are specific tools, methods and mechanisms that are used to implement methodologies and achieve set goals. The infrastructural approach to development implies the creation and modernization of transport, communication, energy and other types of infrastructure, which contributes to improving the standard of living of the population, business development and improvement of the investment climate. Important elements of the infrastructural approach to regional development are the construction of new roads, railways, airports, the creation of digital infrastructure, the development of education and health care, as well as the creation of new jobs and access to financial services. Such measures can help to increase the competitiveness of the region, attract investment and create a favorable environment for living and working. The infrastructural approach is an effective tool for stimulating regional development and improving the quality of life of citizens.</w:t>
      </w:r>
    </w:p>
    <w:p w:rsidR="003105C3" w:rsidRPr="003105C3" w:rsidRDefault="003105C3" w:rsidP="003105C3">
      <w:pPr>
        <w:pStyle w:val="a8"/>
        <w:rPr>
          <w:lang w:val="en-US"/>
        </w:rPr>
      </w:pPr>
      <w:r w:rsidRPr="003105C3">
        <w:rPr>
          <w:spacing w:val="43"/>
          <w:lang w:val="en-US"/>
        </w:rPr>
        <w:t>Keywords</w:t>
      </w:r>
      <w:r w:rsidRPr="003105C3">
        <w:rPr>
          <w:lang w:val="en-US"/>
        </w:rPr>
        <w:t>: regional economy; infrastructural approach; regional development; government support; infrastructure.</w:t>
      </w:r>
    </w:p>
    <w:p w:rsidR="003105C3" w:rsidRPr="003105C3" w:rsidRDefault="003105C3" w:rsidP="003105C3">
      <w:pPr>
        <w:pStyle w:val="forcitation"/>
        <w:rPr>
          <w:lang w:val="en-US"/>
        </w:rPr>
      </w:pPr>
      <w:r w:rsidRPr="003105C3">
        <w:rPr>
          <w:spacing w:val="43"/>
          <w:lang w:val="en-US"/>
        </w:rPr>
        <w:lastRenderedPageBreak/>
        <w:t>For citation:</w:t>
      </w:r>
      <w:r w:rsidRPr="003105C3">
        <w:rPr>
          <w:lang w:val="en-US"/>
        </w:rPr>
        <w:t xml:space="preserve"> </w:t>
      </w:r>
      <w:proofErr w:type="spellStart"/>
      <w:r w:rsidRPr="003105C3">
        <w:rPr>
          <w:lang w:val="en-US"/>
        </w:rPr>
        <w:t>Khagurov</w:t>
      </w:r>
      <w:proofErr w:type="spellEnd"/>
      <w:r w:rsidRPr="003105C3">
        <w:rPr>
          <w:lang w:val="en-US"/>
        </w:rPr>
        <w:t xml:space="preserve"> G. Sh. Methods and tools of regional development based on an infrastructure approach. </w:t>
      </w:r>
      <w:r w:rsidRPr="003105C3">
        <w:rPr>
          <w:i/>
          <w:iCs/>
          <w:lang w:val="en-US"/>
        </w:rPr>
        <w:t xml:space="preserve">Innovative economy: information, analysis, prognoses, </w:t>
      </w:r>
      <w:r w:rsidRPr="003105C3">
        <w:rPr>
          <w:lang w:val="en-US"/>
        </w:rPr>
        <w:t xml:space="preserve">2024, no. 4, </w:t>
      </w:r>
      <w:r w:rsidRPr="003105C3">
        <w:rPr>
          <w:lang w:val="en-US"/>
        </w:rPr>
        <w:br/>
        <w:t>pp. 129–136. https://doi.org/10.47576/2949-1894.2024.4.4.015.</w:t>
      </w:r>
    </w:p>
    <w:p w:rsidR="00A26914" w:rsidRPr="00A26914" w:rsidRDefault="00A26914" w:rsidP="00A26914">
      <w:pPr>
        <w:pStyle w:val="a3"/>
        <w:rPr>
          <w:lang w:val="ru-RU"/>
        </w:rPr>
      </w:pPr>
      <w:r w:rsidRPr="00A26914">
        <w:rPr>
          <w:lang w:val="ru-RU"/>
        </w:rPr>
        <w:t>Научная статья</w:t>
      </w:r>
    </w:p>
    <w:p w:rsidR="00A26914" w:rsidRPr="00A26914" w:rsidRDefault="00A26914" w:rsidP="00A26914">
      <w:pPr>
        <w:pStyle w:val="a4"/>
        <w:rPr>
          <w:lang w:val="ru-RU"/>
        </w:rPr>
      </w:pPr>
      <w:r w:rsidRPr="00A26914">
        <w:rPr>
          <w:lang w:val="ru-RU"/>
        </w:rPr>
        <w:t>УДК 339</w:t>
      </w:r>
    </w:p>
    <w:p w:rsidR="00A26914" w:rsidRPr="00A26914" w:rsidRDefault="00A26914" w:rsidP="00A26914">
      <w:pPr>
        <w:pStyle w:val="doi"/>
        <w:rPr>
          <w:lang w:val="ru-RU"/>
        </w:rPr>
      </w:pPr>
      <w:proofErr w:type="spellStart"/>
      <w:proofErr w:type="gramStart"/>
      <w:r>
        <w:t>doi</w:t>
      </w:r>
      <w:proofErr w:type="spellEnd"/>
      <w:proofErr w:type="gramEnd"/>
      <w:r w:rsidRPr="00A26914">
        <w:rPr>
          <w:lang w:val="ru-RU"/>
        </w:rPr>
        <w:t>: 10.47576/2949-1894.2024.4.4.016</w:t>
      </w:r>
    </w:p>
    <w:p w:rsidR="00A26914" w:rsidRDefault="00A26914" w:rsidP="00A26914">
      <w:pPr>
        <w:pStyle w:val="a5"/>
      </w:pPr>
      <w:r>
        <w:t>Оценка развития транспортной логистики Китайской Народной Республики</w:t>
      </w:r>
    </w:p>
    <w:p w:rsidR="00A26914" w:rsidRDefault="00A26914" w:rsidP="00A26914">
      <w:pPr>
        <w:pStyle w:val="a6"/>
      </w:pPr>
      <w:r>
        <w:t xml:space="preserve">Ковалева Ирина Валериевна </w:t>
      </w:r>
    </w:p>
    <w:p w:rsidR="00A26914" w:rsidRDefault="00A26914" w:rsidP="00A26914">
      <w:pPr>
        <w:pStyle w:val="a7"/>
      </w:pPr>
      <w:r>
        <w:t>Алтайский государственный аграрный университет, Барнаул, Россия</w:t>
      </w:r>
      <w:r>
        <w:br/>
        <w:t>Алтайский государственный технический университет им. И. И. Ползунова, Барнаул, Россия</w:t>
      </w:r>
      <w:r>
        <w:br/>
        <w:t>irakovaleva20051@rambler.ru</w:t>
      </w:r>
    </w:p>
    <w:p w:rsidR="00A26914" w:rsidRDefault="00A26914" w:rsidP="00A26914">
      <w:pPr>
        <w:pStyle w:val="a6"/>
      </w:pPr>
      <w:r>
        <w:t xml:space="preserve">Ван </w:t>
      </w:r>
      <w:proofErr w:type="spellStart"/>
      <w:r>
        <w:t>Тэнюань</w:t>
      </w:r>
      <w:proofErr w:type="spellEnd"/>
      <w:r>
        <w:t xml:space="preserve"> </w:t>
      </w:r>
    </w:p>
    <w:p w:rsidR="00A26914" w:rsidRDefault="00A26914" w:rsidP="00A26914">
      <w:pPr>
        <w:pStyle w:val="a7"/>
      </w:pPr>
      <w:r>
        <w:t>Алтайский государственный технический университет им. И. И. Ползунова, Барнаул, Россия, irakovaleva20051@rambler.ru</w:t>
      </w:r>
    </w:p>
    <w:p w:rsidR="00A26914" w:rsidRDefault="00A26914" w:rsidP="00A26914">
      <w:pPr>
        <w:pStyle w:val="a8"/>
      </w:pPr>
      <w:r>
        <w:rPr>
          <w:spacing w:val="43"/>
        </w:rPr>
        <w:t>Аннотация</w:t>
      </w:r>
      <w:r>
        <w:t xml:space="preserve">. В статье дается оценка развития транспортной логистики Китайской Народной Республики. Транспортная логистическая инфраструктура является одним из самых главных элементов системы международной торговли. Развитость и эффективность логистической инфраструктуры напрямую влияет на рост внешнеэкономического товарооборота стран. </w:t>
      </w:r>
      <w:proofErr w:type="gramStart"/>
      <w:r>
        <w:t>Транспортная отрасль Китая является одной из ведущих в мире, в которой лидирующее положение занимают морской, железнодорожный и автомобильный транспорт.</w:t>
      </w:r>
      <w:proofErr w:type="gramEnd"/>
    </w:p>
    <w:p w:rsidR="00A26914" w:rsidRDefault="00A26914" w:rsidP="00A26914">
      <w:pPr>
        <w:pStyle w:val="a8"/>
      </w:pPr>
      <w:r>
        <w:rPr>
          <w:spacing w:val="43"/>
        </w:rPr>
        <w:t>Ключевые слова</w:t>
      </w:r>
      <w:r>
        <w:t>: международная логистика; транспортный комплекс; развитие; состояние; анализ; КНР.</w:t>
      </w:r>
    </w:p>
    <w:p w:rsidR="00A26914" w:rsidRDefault="00A26914" w:rsidP="00A26914">
      <w:pPr>
        <w:pStyle w:val="a9"/>
      </w:pPr>
      <w:r>
        <w:rPr>
          <w:spacing w:val="43"/>
        </w:rPr>
        <w:t>Для цитирования</w:t>
      </w:r>
      <w:r>
        <w:t xml:space="preserve">: Ковалева И. В., Ван </w:t>
      </w:r>
      <w:proofErr w:type="spellStart"/>
      <w:r>
        <w:t>Тэнюань</w:t>
      </w:r>
      <w:proofErr w:type="spellEnd"/>
      <w:r>
        <w:t>. Оценка развития транспортной логистики Китайской Народной Республики // Инновационная экономика: информация, аналитика, прогнозы. – 2024. – № 4. – С. 137–146. https://doi.org/10.47576/2949-1894.2024.4.4.016.</w:t>
      </w:r>
    </w:p>
    <w:p w:rsidR="00A26914" w:rsidRDefault="00A26914" w:rsidP="00A26914">
      <w:pPr>
        <w:pStyle w:val="original"/>
      </w:pPr>
      <w:r>
        <w:t>Original article</w:t>
      </w:r>
    </w:p>
    <w:p w:rsidR="00A26914" w:rsidRPr="00A26914" w:rsidRDefault="00A26914" w:rsidP="00A26914">
      <w:pPr>
        <w:pStyle w:val="aa"/>
        <w:rPr>
          <w:lang w:val="en-US"/>
        </w:rPr>
      </w:pPr>
      <w:r w:rsidRPr="00A26914">
        <w:rPr>
          <w:lang w:val="en-US"/>
        </w:rPr>
        <w:t>Assessment of the development of transport logistics in the People’s Republic of China</w:t>
      </w:r>
    </w:p>
    <w:p w:rsidR="00A26914" w:rsidRPr="00A26914" w:rsidRDefault="00A26914" w:rsidP="00A26914">
      <w:pPr>
        <w:pStyle w:val="ab"/>
        <w:rPr>
          <w:lang w:val="en-US"/>
        </w:rPr>
      </w:pPr>
      <w:proofErr w:type="spellStart"/>
      <w:r w:rsidRPr="00A26914">
        <w:rPr>
          <w:lang w:val="en-US"/>
        </w:rPr>
        <w:t>Kovaleva</w:t>
      </w:r>
      <w:proofErr w:type="spellEnd"/>
      <w:r w:rsidRPr="00A26914">
        <w:rPr>
          <w:lang w:val="en-US"/>
        </w:rPr>
        <w:t xml:space="preserve"> Irina V.</w:t>
      </w:r>
    </w:p>
    <w:p w:rsidR="00A26914" w:rsidRPr="00A26914" w:rsidRDefault="00A26914" w:rsidP="00A26914">
      <w:pPr>
        <w:pStyle w:val="ac"/>
        <w:rPr>
          <w:lang w:val="en-US"/>
        </w:rPr>
      </w:pPr>
      <w:r w:rsidRPr="00A26914">
        <w:rPr>
          <w:lang w:val="en-US"/>
        </w:rPr>
        <w:t>Altai State Agrarian University, Barnaul, Russia</w:t>
      </w:r>
      <w:r w:rsidRPr="00A26914">
        <w:rPr>
          <w:lang w:val="en-US"/>
        </w:rPr>
        <w:br/>
        <w:t xml:space="preserve">Altai State Technical University named after. I. I. </w:t>
      </w:r>
      <w:proofErr w:type="spellStart"/>
      <w:r w:rsidRPr="00A26914">
        <w:rPr>
          <w:lang w:val="en-US"/>
        </w:rPr>
        <w:t>Polzunova</w:t>
      </w:r>
      <w:proofErr w:type="spellEnd"/>
      <w:r w:rsidRPr="00A26914">
        <w:rPr>
          <w:lang w:val="en-US"/>
        </w:rPr>
        <w:t>, Barnaul, Russia</w:t>
      </w:r>
      <w:r w:rsidRPr="00A26914">
        <w:rPr>
          <w:lang w:val="en-US"/>
        </w:rPr>
        <w:br/>
        <w:t>irakovaleva20051@rambler.ru</w:t>
      </w:r>
    </w:p>
    <w:p w:rsidR="00A26914" w:rsidRPr="00A26914" w:rsidRDefault="00A26914" w:rsidP="00A26914">
      <w:pPr>
        <w:pStyle w:val="ab"/>
        <w:rPr>
          <w:lang w:val="en-US"/>
        </w:rPr>
      </w:pPr>
      <w:r w:rsidRPr="00A26914">
        <w:rPr>
          <w:lang w:val="en-US"/>
        </w:rPr>
        <w:t xml:space="preserve">Wang </w:t>
      </w:r>
      <w:proofErr w:type="spellStart"/>
      <w:r w:rsidRPr="00A26914">
        <w:rPr>
          <w:lang w:val="en-US"/>
        </w:rPr>
        <w:t>Tengyuan</w:t>
      </w:r>
      <w:proofErr w:type="spellEnd"/>
      <w:r w:rsidRPr="00A26914">
        <w:rPr>
          <w:lang w:val="en-US"/>
        </w:rPr>
        <w:t xml:space="preserve"> </w:t>
      </w:r>
    </w:p>
    <w:p w:rsidR="00A26914" w:rsidRPr="00A26914" w:rsidRDefault="00A26914" w:rsidP="00A26914">
      <w:pPr>
        <w:pStyle w:val="ac"/>
        <w:rPr>
          <w:lang w:val="en-US"/>
        </w:rPr>
      </w:pPr>
      <w:proofErr w:type="gramStart"/>
      <w:r w:rsidRPr="00A26914">
        <w:rPr>
          <w:lang w:val="en-US"/>
        </w:rPr>
        <w:t>Altai State Technical University.</w:t>
      </w:r>
      <w:proofErr w:type="gramEnd"/>
      <w:r w:rsidRPr="00A26914">
        <w:rPr>
          <w:lang w:val="en-US"/>
        </w:rPr>
        <w:t xml:space="preserve"> I. I. </w:t>
      </w:r>
      <w:proofErr w:type="spellStart"/>
      <w:r w:rsidRPr="00A26914">
        <w:rPr>
          <w:lang w:val="en-US"/>
        </w:rPr>
        <w:t>Polzunova</w:t>
      </w:r>
      <w:proofErr w:type="spellEnd"/>
      <w:r w:rsidRPr="00A26914">
        <w:rPr>
          <w:lang w:val="en-US"/>
        </w:rPr>
        <w:t xml:space="preserve">, Barnaul, Russia, </w:t>
      </w:r>
      <w:r w:rsidRPr="00A26914">
        <w:rPr>
          <w:lang w:val="en-US"/>
        </w:rPr>
        <w:br/>
        <w:t>irakovaleva20051@rambler.ru</w:t>
      </w:r>
    </w:p>
    <w:p w:rsidR="00A26914" w:rsidRPr="00A26914" w:rsidRDefault="00A26914" w:rsidP="00A26914">
      <w:pPr>
        <w:pStyle w:val="a8"/>
        <w:rPr>
          <w:lang w:val="en-US"/>
        </w:rPr>
      </w:pPr>
      <w:r w:rsidRPr="00A26914">
        <w:rPr>
          <w:spacing w:val="43"/>
          <w:lang w:val="en-US"/>
        </w:rPr>
        <w:t>Abstract</w:t>
      </w:r>
      <w:r w:rsidRPr="00A26914">
        <w:rPr>
          <w:lang w:val="en-US"/>
        </w:rPr>
        <w:t>. The article assesses the development of transport logistics in the People’s Republic of China. Transport and logistics infrastructure is one of the most important elements of the international trade system. The development and efficiency of logistics infrastructure directly affects the growth of foreign trade turnover of countries. China’s transport industry is one of the leading in the world, dominated by sea, rail and road transport.</w:t>
      </w:r>
    </w:p>
    <w:p w:rsidR="00A26914" w:rsidRPr="00A26914" w:rsidRDefault="00A26914" w:rsidP="00A26914">
      <w:pPr>
        <w:pStyle w:val="a8"/>
        <w:rPr>
          <w:lang w:val="en-US"/>
        </w:rPr>
      </w:pPr>
      <w:r w:rsidRPr="00A26914">
        <w:rPr>
          <w:spacing w:val="43"/>
          <w:lang w:val="en-US"/>
        </w:rPr>
        <w:t>Keywords</w:t>
      </w:r>
      <w:r w:rsidRPr="00A26914">
        <w:rPr>
          <w:lang w:val="en-US"/>
        </w:rPr>
        <w:t>: international logistics; transport complex; development; state; analysis; China.</w:t>
      </w:r>
    </w:p>
    <w:p w:rsidR="00A26914" w:rsidRPr="00A26914" w:rsidRDefault="00A26914" w:rsidP="00A26914">
      <w:pPr>
        <w:pStyle w:val="forcitation"/>
        <w:rPr>
          <w:lang w:val="en-US"/>
        </w:rPr>
      </w:pPr>
      <w:r w:rsidRPr="00A26914">
        <w:rPr>
          <w:spacing w:val="43"/>
          <w:lang w:val="en-US"/>
        </w:rPr>
        <w:lastRenderedPageBreak/>
        <w:t>For citation:</w:t>
      </w:r>
      <w:r w:rsidRPr="00A26914">
        <w:rPr>
          <w:lang w:val="en-US"/>
        </w:rPr>
        <w:t xml:space="preserve"> </w:t>
      </w:r>
      <w:proofErr w:type="spellStart"/>
      <w:r w:rsidRPr="00A26914">
        <w:rPr>
          <w:lang w:val="en-US"/>
        </w:rPr>
        <w:t>Kovaleva</w:t>
      </w:r>
      <w:proofErr w:type="spellEnd"/>
      <w:r w:rsidRPr="00A26914">
        <w:rPr>
          <w:lang w:val="en-US"/>
        </w:rPr>
        <w:t xml:space="preserve"> I. V., Wang </w:t>
      </w:r>
      <w:proofErr w:type="spellStart"/>
      <w:r w:rsidRPr="00A26914">
        <w:rPr>
          <w:lang w:val="en-US"/>
        </w:rPr>
        <w:t>Tengyuan</w:t>
      </w:r>
      <w:proofErr w:type="spellEnd"/>
      <w:r w:rsidRPr="00A26914">
        <w:rPr>
          <w:lang w:val="en-US"/>
        </w:rPr>
        <w:t xml:space="preserve">. </w:t>
      </w:r>
      <w:proofErr w:type="gramStart"/>
      <w:r w:rsidRPr="00A26914">
        <w:rPr>
          <w:lang w:val="en-US"/>
        </w:rPr>
        <w:t>Assessment of the development of transport logistics in the People’s Republic of China.</w:t>
      </w:r>
      <w:proofErr w:type="gramEnd"/>
      <w:r w:rsidRPr="00A26914">
        <w:rPr>
          <w:lang w:val="en-US"/>
        </w:rPr>
        <w:t xml:space="preserve"> </w:t>
      </w:r>
      <w:r w:rsidRPr="00A26914">
        <w:rPr>
          <w:i/>
          <w:iCs/>
          <w:lang w:val="en-US"/>
        </w:rPr>
        <w:t xml:space="preserve">Innovative economy: information, analysis, prognoses, </w:t>
      </w:r>
      <w:r w:rsidRPr="00A26914">
        <w:rPr>
          <w:lang w:val="en-US"/>
        </w:rPr>
        <w:t>2024, no. 4, pp. 137–146. https://doi.org/10.47576/2949-1894.2024.4.4.016.</w:t>
      </w:r>
    </w:p>
    <w:p w:rsidR="008B2DCF" w:rsidRPr="008B2DCF" w:rsidRDefault="008B2DCF" w:rsidP="008B2DCF">
      <w:pPr>
        <w:pStyle w:val="a3"/>
        <w:rPr>
          <w:lang w:val="ru-RU"/>
        </w:rPr>
      </w:pPr>
      <w:r w:rsidRPr="008B2DCF">
        <w:rPr>
          <w:lang w:val="ru-RU"/>
        </w:rPr>
        <w:t>Научная статья</w:t>
      </w:r>
    </w:p>
    <w:p w:rsidR="008B2DCF" w:rsidRPr="008B2DCF" w:rsidRDefault="008B2DCF" w:rsidP="008B2DCF">
      <w:pPr>
        <w:pStyle w:val="a4"/>
        <w:rPr>
          <w:lang w:val="ru-RU"/>
        </w:rPr>
      </w:pPr>
      <w:r w:rsidRPr="008B2DCF">
        <w:rPr>
          <w:lang w:val="ru-RU"/>
        </w:rPr>
        <w:t>УДК 338</w:t>
      </w:r>
    </w:p>
    <w:p w:rsidR="008B2DCF" w:rsidRPr="008B2DCF" w:rsidRDefault="008B2DCF" w:rsidP="008B2DCF">
      <w:pPr>
        <w:pStyle w:val="doi"/>
        <w:rPr>
          <w:lang w:val="ru-RU"/>
        </w:rPr>
      </w:pPr>
      <w:proofErr w:type="spellStart"/>
      <w:proofErr w:type="gramStart"/>
      <w:r>
        <w:t>doi</w:t>
      </w:r>
      <w:proofErr w:type="spellEnd"/>
      <w:proofErr w:type="gramEnd"/>
      <w:r w:rsidRPr="008B2DCF">
        <w:rPr>
          <w:lang w:val="ru-RU"/>
        </w:rPr>
        <w:t>: 10.47576/2949-1894.2024.4.4.017</w:t>
      </w:r>
    </w:p>
    <w:p w:rsidR="008B2DCF" w:rsidRDefault="008B2DCF" w:rsidP="008B2DCF">
      <w:pPr>
        <w:pStyle w:val="a5"/>
      </w:pPr>
      <w:r>
        <w:t>Вопросы цифровой трансформации экономической деятельности хозяйствующих субъектов в современных условиях</w:t>
      </w:r>
    </w:p>
    <w:p w:rsidR="008B2DCF" w:rsidRDefault="008B2DCF" w:rsidP="008B2DCF">
      <w:pPr>
        <w:pStyle w:val="a6"/>
      </w:pPr>
      <w:r>
        <w:t xml:space="preserve">Толстых Алексей Владимирович </w:t>
      </w:r>
    </w:p>
    <w:p w:rsidR="008B2DCF" w:rsidRDefault="008B2DCF" w:rsidP="008B2DCF">
      <w:pPr>
        <w:pStyle w:val="a7"/>
      </w:pPr>
      <w:r>
        <w:t>Российская государственная академия интеллектуальной собственности, Москва, Россия, avtolstykh@yandex.ru</w:t>
      </w:r>
    </w:p>
    <w:p w:rsidR="008B2DCF" w:rsidRDefault="008B2DCF" w:rsidP="008B2DCF">
      <w:pPr>
        <w:pStyle w:val="a8"/>
      </w:pPr>
      <w:r>
        <w:rPr>
          <w:spacing w:val="43"/>
        </w:rPr>
        <w:t>Аннотация</w:t>
      </w:r>
      <w:r>
        <w:t xml:space="preserve">. В статье рассматриваются особенности трансформации хозяйствующих субъектов, происходящие в процессе цифровизации в современных условиях российской экономики. Приведен анализ основных ограничений и сложностей, с которыми сталкиваются хозяйствующие субъекты в рамках проведения цифровой трансформации и реализации государственных инициатив. </w:t>
      </w:r>
      <w:proofErr w:type="gramStart"/>
      <w:r>
        <w:t>Значимость происходящих процессов прослеживается как в политике правительства, которое за последние годы выпустило ряд постановлений, касающихся национальных проектов в экономической и образовательной сферах, а также общей цифровой трансформации государства.</w:t>
      </w:r>
      <w:proofErr w:type="gramEnd"/>
      <w:r>
        <w:t xml:space="preserve"> Актуализируются изменения, связанные с применением современных цифровых технологий в различных аспектах ведения бизнеса и общества в целом. </w:t>
      </w:r>
    </w:p>
    <w:p w:rsidR="008B2DCF" w:rsidRDefault="008B2DCF" w:rsidP="008B2DCF">
      <w:pPr>
        <w:pStyle w:val="a8"/>
      </w:pPr>
      <w:r>
        <w:rPr>
          <w:spacing w:val="43"/>
        </w:rPr>
        <w:t>Ключевые слова</w:t>
      </w:r>
      <w:r>
        <w:t>: цифровизация; цифровая трансформация; промышленная революция; государственная политика.</w:t>
      </w:r>
    </w:p>
    <w:p w:rsidR="008B2DCF" w:rsidRDefault="008B2DCF" w:rsidP="008B2DCF">
      <w:pPr>
        <w:pStyle w:val="a9"/>
      </w:pPr>
      <w:r>
        <w:rPr>
          <w:spacing w:val="43"/>
        </w:rPr>
        <w:t>Для цитирования:</w:t>
      </w:r>
      <w:r>
        <w:t xml:space="preserve"> Толстых А. В. Вопросы цифровой трансформации экономической деятельности хозяйствующих субъектов в современных условиях // Инновационная экономика: информация, аналитика, прогнозы. – 2024. – № 4. – С. 147–153. https://doi.org/10.47576/2949-1894.2024.4.4.017.</w:t>
      </w:r>
    </w:p>
    <w:p w:rsidR="008B2DCF" w:rsidRDefault="008B2DCF" w:rsidP="008B2DCF">
      <w:pPr>
        <w:pStyle w:val="original"/>
      </w:pPr>
      <w:r>
        <w:t>Original article</w:t>
      </w:r>
    </w:p>
    <w:p w:rsidR="008B2DCF" w:rsidRPr="008B2DCF" w:rsidRDefault="008B2DCF" w:rsidP="008B2DCF">
      <w:pPr>
        <w:pStyle w:val="aa"/>
        <w:rPr>
          <w:lang w:val="en-US"/>
        </w:rPr>
      </w:pPr>
      <w:r w:rsidRPr="008B2DCF">
        <w:rPr>
          <w:lang w:val="en-US"/>
        </w:rPr>
        <w:t xml:space="preserve">Issues of digital transformation of economic activities of business entities in modern conditions </w:t>
      </w:r>
    </w:p>
    <w:p w:rsidR="008B2DCF" w:rsidRPr="008B2DCF" w:rsidRDefault="008B2DCF" w:rsidP="008B2DCF">
      <w:pPr>
        <w:pStyle w:val="ab"/>
        <w:rPr>
          <w:lang w:val="en-US"/>
        </w:rPr>
      </w:pPr>
      <w:proofErr w:type="spellStart"/>
      <w:r w:rsidRPr="008B2DCF">
        <w:rPr>
          <w:lang w:val="en-US"/>
        </w:rPr>
        <w:t>Tolstykh</w:t>
      </w:r>
      <w:proofErr w:type="spellEnd"/>
      <w:r w:rsidRPr="008B2DCF">
        <w:rPr>
          <w:lang w:val="en-US"/>
        </w:rPr>
        <w:t xml:space="preserve"> Alexey V. </w:t>
      </w:r>
    </w:p>
    <w:p w:rsidR="008B2DCF" w:rsidRPr="008B2DCF" w:rsidRDefault="008B2DCF" w:rsidP="008B2DCF">
      <w:pPr>
        <w:pStyle w:val="ac"/>
        <w:rPr>
          <w:lang w:val="en-US"/>
        </w:rPr>
      </w:pPr>
      <w:r w:rsidRPr="008B2DCF">
        <w:rPr>
          <w:lang w:val="en-US"/>
        </w:rPr>
        <w:t>Russian State Academy of Intellectual Property, Moscow, Russia</w:t>
      </w:r>
    </w:p>
    <w:p w:rsidR="008B2DCF" w:rsidRPr="008B2DCF" w:rsidRDefault="008B2DCF" w:rsidP="008B2DCF">
      <w:pPr>
        <w:pStyle w:val="a8"/>
        <w:rPr>
          <w:lang w:val="en-US"/>
        </w:rPr>
      </w:pPr>
      <w:r w:rsidRPr="008B2DCF">
        <w:rPr>
          <w:spacing w:val="43"/>
          <w:lang w:val="en-US"/>
        </w:rPr>
        <w:t>Abstract</w:t>
      </w:r>
      <w:r w:rsidRPr="008B2DCF">
        <w:rPr>
          <w:lang w:val="en-US"/>
        </w:rPr>
        <w:t>. The article examines the features of the transformation of business entities occurring in the process of digitalization in the modern conditions of the Russian economy. An analysis of the main limitations and difficulties faced by business entities in the framework of digital transformation and the implementation of government initiatives is provided. The significance of the ongoing processes can be seen in the policy of the government, which in recent years has issued a number of decrees relating to national projects in the economic and educational spheres, as well as the general digital transformation of the state. Changes related to the use of modern digital technologies in various aspects of doing business and society as a whole are being updated.</w:t>
      </w:r>
    </w:p>
    <w:p w:rsidR="008B2DCF" w:rsidRPr="008B2DCF" w:rsidRDefault="008B2DCF" w:rsidP="008B2DCF">
      <w:pPr>
        <w:pStyle w:val="a8"/>
        <w:rPr>
          <w:lang w:val="en-US"/>
        </w:rPr>
      </w:pPr>
      <w:r w:rsidRPr="008B2DCF">
        <w:rPr>
          <w:spacing w:val="43"/>
          <w:lang w:val="en-US"/>
        </w:rPr>
        <w:t>Keywords</w:t>
      </w:r>
      <w:r w:rsidRPr="008B2DCF">
        <w:rPr>
          <w:lang w:val="en-US"/>
        </w:rPr>
        <w:t>: digitalization; digital transformation; industrial revolution; public policy.</w:t>
      </w:r>
    </w:p>
    <w:p w:rsidR="008B2DCF" w:rsidRPr="008B2DCF" w:rsidRDefault="008B2DCF" w:rsidP="008B2DCF">
      <w:pPr>
        <w:pStyle w:val="forcitation"/>
        <w:rPr>
          <w:lang w:val="en-US"/>
        </w:rPr>
      </w:pPr>
      <w:r w:rsidRPr="008B2DCF">
        <w:rPr>
          <w:spacing w:val="43"/>
          <w:lang w:val="en-US"/>
        </w:rPr>
        <w:t>For citation</w:t>
      </w:r>
      <w:r w:rsidRPr="008B2DCF">
        <w:rPr>
          <w:lang w:val="en-US"/>
        </w:rPr>
        <w:t xml:space="preserve">: </w:t>
      </w:r>
      <w:proofErr w:type="spellStart"/>
      <w:r w:rsidRPr="008B2DCF">
        <w:rPr>
          <w:lang w:val="en-US"/>
        </w:rPr>
        <w:t>Tolstykh</w:t>
      </w:r>
      <w:proofErr w:type="spellEnd"/>
      <w:r w:rsidRPr="008B2DCF">
        <w:rPr>
          <w:lang w:val="en-US"/>
        </w:rPr>
        <w:t xml:space="preserve"> A. V. Issues of digital transformation of economic activities of business entities in modern conditions. </w:t>
      </w:r>
      <w:r w:rsidRPr="008B2DCF">
        <w:rPr>
          <w:i/>
          <w:iCs/>
          <w:lang w:val="en-US"/>
        </w:rPr>
        <w:t xml:space="preserve">Innovative economy: information, analysis, prognoses, </w:t>
      </w:r>
      <w:r w:rsidRPr="008B2DCF">
        <w:rPr>
          <w:lang w:val="en-US"/>
        </w:rPr>
        <w:t>2024, no. 4, pp. 147–153. https://doi.org/10.47576/2949-1894.2024.4.4.017.</w:t>
      </w:r>
    </w:p>
    <w:p w:rsidR="00A92D87" w:rsidRPr="00A92D87" w:rsidRDefault="00A92D87" w:rsidP="00A92D87">
      <w:pPr>
        <w:pStyle w:val="a3"/>
        <w:rPr>
          <w:lang w:val="ru-RU"/>
        </w:rPr>
      </w:pPr>
      <w:r w:rsidRPr="00A92D87">
        <w:rPr>
          <w:lang w:val="ru-RU"/>
        </w:rPr>
        <w:lastRenderedPageBreak/>
        <w:t>Научная статья</w:t>
      </w:r>
    </w:p>
    <w:p w:rsidR="00A92D87" w:rsidRPr="00A92D87" w:rsidRDefault="00A92D87" w:rsidP="00A92D87">
      <w:pPr>
        <w:pStyle w:val="a4"/>
        <w:rPr>
          <w:lang w:val="ru-RU"/>
        </w:rPr>
      </w:pPr>
      <w:r w:rsidRPr="00A92D87">
        <w:rPr>
          <w:lang w:val="ru-RU"/>
        </w:rPr>
        <w:t>УДК 332.72</w:t>
      </w:r>
    </w:p>
    <w:p w:rsidR="00A92D87" w:rsidRPr="00A92D87" w:rsidRDefault="00A92D87" w:rsidP="00A92D87">
      <w:pPr>
        <w:pStyle w:val="doi"/>
        <w:rPr>
          <w:lang w:val="ru-RU"/>
        </w:rPr>
      </w:pPr>
      <w:proofErr w:type="spellStart"/>
      <w:proofErr w:type="gramStart"/>
      <w:r>
        <w:t>doi</w:t>
      </w:r>
      <w:proofErr w:type="spellEnd"/>
      <w:proofErr w:type="gramEnd"/>
      <w:r w:rsidRPr="00A92D87">
        <w:rPr>
          <w:lang w:val="ru-RU"/>
        </w:rPr>
        <w:t>: 10.47576/2949-1894.2024.4.4.018</w:t>
      </w:r>
    </w:p>
    <w:p w:rsidR="00A92D87" w:rsidRDefault="00A92D87" w:rsidP="00A92D87">
      <w:pPr>
        <w:pStyle w:val="a5"/>
      </w:pPr>
      <w:r>
        <w:t xml:space="preserve">Текущие тренды инновационного развития рынка коммерческой недвижимости </w:t>
      </w:r>
    </w:p>
    <w:p w:rsidR="00A92D87" w:rsidRDefault="00A92D87" w:rsidP="00A92D87">
      <w:pPr>
        <w:pStyle w:val="a6"/>
      </w:pPr>
      <w:proofErr w:type="spellStart"/>
      <w:r>
        <w:t>Чигрина</w:t>
      </w:r>
      <w:proofErr w:type="spellEnd"/>
      <w:r>
        <w:t xml:space="preserve"> А. И. </w:t>
      </w:r>
    </w:p>
    <w:p w:rsidR="00A92D87" w:rsidRDefault="00A92D87" w:rsidP="00A92D87">
      <w:pPr>
        <w:pStyle w:val="a7"/>
      </w:pPr>
      <w:r>
        <w:t xml:space="preserve">Гродненский государственный университет имени Янки Купалы, </w:t>
      </w:r>
      <w:r>
        <w:br/>
        <w:t>Гродно, Республика Беларусь</w:t>
      </w:r>
    </w:p>
    <w:p w:rsidR="00A92D87" w:rsidRDefault="00A92D87" w:rsidP="00A92D87">
      <w:pPr>
        <w:pStyle w:val="a6"/>
      </w:pPr>
      <w:proofErr w:type="spellStart"/>
      <w:r>
        <w:t>Шишко</w:t>
      </w:r>
      <w:proofErr w:type="spellEnd"/>
      <w:r>
        <w:t xml:space="preserve"> В. И. </w:t>
      </w:r>
    </w:p>
    <w:p w:rsidR="00A92D87" w:rsidRDefault="00A92D87" w:rsidP="00A92D87">
      <w:pPr>
        <w:pStyle w:val="a7"/>
      </w:pPr>
      <w:r>
        <w:t>Гродненский государственный университет имени Янки Купалы,</w:t>
      </w:r>
      <w:r>
        <w:br/>
        <w:t>Гродно, Республика Беларусь</w:t>
      </w:r>
    </w:p>
    <w:p w:rsidR="00A92D87" w:rsidRDefault="00A92D87" w:rsidP="00A92D87">
      <w:pPr>
        <w:pStyle w:val="a6"/>
      </w:pPr>
      <w:proofErr w:type="spellStart"/>
      <w:r>
        <w:t>Шишко</w:t>
      </w:r>
      <w:proofErr w:type="spellEnd"/>
      <w:r>
        <w:t xml:space="preserve"> А. Ю. </w:t>
      </w:r>
    </w:p>
    <w:p w:rsidR="00A92D87" w:rsidRDefault="00A92D87" w:rsidP="00A92D87">
      <w:pPr>
        <w:pStyle w:val="a7"/>
      </w:pPr>
      <w:r>
        <w:t>Гродненский государственный университет имени Янки Купалы,</w:t>
      </w:r>
      <w:r>
        <w:br/>
        <w:t>Гродно, Республика Беларусь</w:t>
      </w:r>
    </w:p>
    <w:p w:rsidR="00A92D87" w:rsidRDefault="00A92D87" w:rsidP="00A92D87">
      <w:pPr>
        <w:pStyle w:val="a7"/>
        <w:rPr>
          <w:i w:val="0"/>
          <w:iCs w:val="0"/>
          <w:sz w:val="20"/>
          <w:szCs w:val="20"/>
        </w:rPr>
      </w:pPr>
      <w:r>
        <w:rPr>
          <w:i w:val="0"/>
          <w:iCs w:val="0"/>
          <w:spacing w:val="43"/>
          <w:sz w:val="20"/>
          <w:szCs w:val="20"/>
        </w:rPr>
        <w:t>Аннотация</w:t>
      </w:r>
      <w:r>
        <w:rPr>
          <w:i w:val="0"/>
          <w:iCs w:val="0"/>
          <w:sz w:val="20"/>
          <w:szCs w:val="20"/>
        </w:rPr>
        <w:t xml:space="preserve">. В статье исследуются теоретические аспекты рынка коммерческой недвижимости. Раскрываются основные тренды </w:t>
      </w:r>
      <w:proofErr w:type="spellStart"/>
      <w:r>
        <w:rPr>
          <w:i w:val="0"/>
          <w:iCs w:val="0"/>
          <w:sz w:val="20"/>
          <w:szCs w:val="20"/>
        </w:rPr>
        <w:t>иннновационное</w:t>
      </w:r>
      <w:proofErr w:type="spellEnd"/>
      <w:r>
        <w:rPr>
          <w:i w:val="0"/>
          <w:iCs w:val="0"/>
          <w:sz w:val="20"/>
          <w:szCs w:val="20"/>
        </w:rPr>
        <w:t xml:space="preserve"> развития рынка коммерческой недвижимости. Раскрыты дополнительные возможности, которые могут быть обеспечены за счет внедрения инновационных технологий на рынке недвижимости. </w:t>
      </w:r>
    </w:p>
    <w:p w:rsidR="00A92D87" w:rsidRDefault="00A92D87" w:rsidP="00A92D87">
      <w:pPr>
        <w:pStyle w:val="a8"/>
      </w:pPr>
      <w:r>
        <w:rPr>
          <w:spacing w:val="43"/>
        </w:rPr>
        <w:t>Ключевые слова</w:t>
      </w:r>
      <w:r>
        <w:t xml:space="preserve">: рынок коммерческой недвижимости; искусственный интеллект; большие данные; бизнес-аналитика. </w:t>
      </w:r>
    </w:p>
    <w:p w:rsidR="00A92D87" w:rsidRDefault="00A92D87" w:rsidP="00A92D87">
      <w:pPr>
        <w:pStyle w:val="a9"/>
      </w:pPr>
      <w:r>
        <w:rPr>
          <w:spacing w:val="43"/>
        </w:rPr>
        <w:t>Для цитирования:</w:t>
      </w:r>
      <w:r>
        <w:t xml:space="preserve"> </w:t>
      </w:r>
      <w:proofErr w:type="spellStart"/>
      <w:r>
        <w:t>Чигрина</w:t>
      </w:r>
      <w:proofErr w:type="spellEnd"/>
      <w:r>
        <w:t xml:space="preserve"> А. И., </w:t>
      </w:r>
      <w:proofErr w:type="spellStart"/>
      <w:r>
        <w:t>Шишко</w:t>
      </w:r>
      <w:proofErr w:type="spellEnd"/>
      <w:r>
        <w:t xml:space="preserve"> В. И., </w:t>
      </w:r>
      <w:proofErr w:type="spellStart"/>
      <w:r>
        <w:t>Шишко</w:t>
      </w:r>
      <w:proofErr w:type="spellEnd"/>
      <w:r>
        <w:t xml:space="preserve"> А. Ю., </w:t>
      </w:r>
      <w:proofErr w:type="spellStart"/>
      <w:r>
        <w:t>Шишко</w:t>
      </w:r>
      <w:proofErr w:type="spellEnd"/>
      <w:r>
        <w:t xml:space="preserve"> А. Ю. Текущие тренды инновационного развития рынка коммерческой недвижимости // Инновационная экономика: информация, аналитика, прогнозы. – 2024. – № 4. – С. 154–161. https://doi.org/10.47576/2949-1894.2024.4.4.018.</w:t>
      </w:r>
    </w:p>
    <w:p w:rsidR="00A92D87" w:rsidRDefault="00A92D87" w:rsidP="00A92D87">
      <w:pPr>
        <w:pStyle w:val="original"/>
      </w:pPr>
      <w:r>
        <w:t>Original article</w:t>
      </w:r>
    </w:p>
    <w:p w:rsidR="00A92D87" w:rsidRPr="00A92D87" w:rsidRDefault="00A92D87" w:rsidP="00A92D87">
      <w:pPr>
        <w:pStyle w:val="aa"/>
        <w:rPr>
          <w:lang w:val="en-US"/>
        </w:rPr>
      </w:pPr>
      <w:r w:rsidRPr="00A92D87">
        <w:rPr>
          <w:lang w:val="en-US"/>
        </w:rPr>
        <w:t xml:space="preserve">Current trends in innovative development </w:t>
      </w:r>
      <w:r w:rsidRPr="00A92D87">
        <w:rPr>
          <w:lang w:val="en-US"/>
        </w:rPr>
        <w:br/>
        <w:t>of the commercial real estate market</w:t>
      </w:r>
    </w:p>
    <w:p w:rsidR="00A92D87" w:rsidRPr="00A92D87" w:rsidRDefault="00A92D87" w:rsidP="00A92D87">
      <w:pPr>
        <w:pStyle w:val="ab"/>
        <w:rPr>
          <w:lang w:val="en-US"/>
        </w:rPr>
      </w:pPr>
      <w:proofErr w:type="spellStart"/>
      <w:r w:rsidRPr="00A92D87">
        <w:rPr>
          <w:lang w:val="en-US"/>
        </w:rPr>
        <w:t>Chigrina</w:t>
      </w:r>
      <w:proofErr w:type="spellEnd"/>
      <w:r w:rsidRPr="00A92D87">
        <w:rPr>
          <w:lang w:val="en-US"/>
        </w:rPr>
        <w:t xml:space="preserve"> A. I.</w:t>
      </w:r>
    </w:p>
    <w:p w:rsidR="00A92D87" w:rsidRPr="00A92D87" w:rsidRDefault="00A92D87" w:rsidP="00A92D87">
      <w:pPr>
        <w:pStyle w:val="ac"/>
        <w:rPr>
          <w:lang w:val="en-US"/>
        </w:rPr>
      </w:pPr>
      <w:r w:rsidRPr="00A92D87">
        <w:rPr>
          <w:lang w:val="en-US"/>
        </w:rPr>
        <w:t xml:space="preserve">Grodno State University named after </w:t>
      </w:r>
      <w:proofErr w:type="spellStart"/>
      <w:r w:rsidRPr="00A92D87">
        <w:rPr>
          <w:lang w:val="en-US"/>
        </w:rPr>
        <w:t>Yanka</w:t>
      </w:r>
      <w:proofErr w:type="spellEnd"/>
      <w:r w:rsidRPr="00A92D87">
        <w:rPr>
          <w:lang w:val="en-US"/>
        </w:rPr>
        <w:t xml:space="preserve"> </w:t>
      </w:r>
      <w:proofErr w:type="spellStart"/>
      <w:r w:rsidRPr="00A92D87">
        <w:rPr>
          <w:lang w:val="en-US"/>
        </w:rPr>
        <w:t>Kupala</w:t>
      </w:r>
      <w:proofErr w:type="spellEnd"/>
      <w:r w:rsidRPr="00A92D87">
        <w:rPr>
          <w:lang w:val="en-US"/>
        </w:rPr>
        <w:t xml:space="preserve">, Grodno, </w:t>
      </w:r>
      <w:proofErr w:type="gramStart"/>
      <w:r w:rsidRPr="00A92D87">
        <w:rPr>
          <w:lang w:val="en-US"/>
        </w:rPr>
        <w:t>Republic</w:t>
      </w:r>
      <w:proofErr w:type="gramEnd"/>
      <w:r w:rsidRPr="00A92D87">
        <w:rPr>
          <w:lang w:val="en-US"/>
        </w:rPr>
        <w:t xml:space="preserve"> of Belarus</w:t>
      </w:r>
    </w:p>
    <w:p w:rsidR="00A92D87" w:rsidRPr="00A92D87" w:rsidRDefault="00A92D87" w:rsidP="00A92D87">
      <w:pPr>
        <w:pStyle w:val="ab"/>
        <w:rPr>
          <w:lang w:val="en-US"/>
        </w:rPr>
      </w:pPr>
      <w:proofErr w:type="spellStart"/>
      <w:r w:rsidRPr="00A92D87">
        <w:rPr>
          <w:lang w:val="en-US"/>
        </w:rPr>
        <w:t>Shishko</w:t>
      </w:r>
      <w:proofErr w:type="spellEnd"/>
      <w:r w:rsidRPr="00A92D87">
        <w:rPr>
          <w:lang w:val="en-US"/>
        </w:rPr>
        <w:t xml:space="preserve"> V. I.</w:t>
      </w:r>
    </w:p>
    <w:p w:rsidR="00A92D87" w:rsidRPr="00A92D87" w:rsidRDefault="00A92D87" w:rsidP="00A92D87">
      <w:pPr>
        <w:pStyle w:val="ac"/>
        <w:rPr>
          <w:lang w:val="en-US"/>
        </w:rPr>
      </w:pPr>
      <w:r w:rsidRPr="00A92D87">
        <w:rPr>
          <w:lang w:val="en-US"/>
        </w:rPr>
        <w:t xml:space="preserve">Grodno State University named after </w:t>
      </w:r>
      <w:proofErr w:type="spellStart"/>
      <w:r w:rsidRPr="00A92D87">
        <w:rPr>
          <w:lang w:val="en-US"/>
        </w:rPr>
        <w:t>Yanka</w:t>
      </w:r>
      <w:proofErr w:type="spellEnd"/>
      <w:r w:rsidRPr="00A92D87">
        <w:rPr>
          <w:lang w:val="en-US"/>
        </w:rPr>
        <w:t xml:space="preserve"> </w:t>
      </w:r>
      <w:proofErr w:type="spellStart"/>
      <w:r w:rsidRPr="00A92D87">
        <w:rPr>
          <w:lang w:val="en-US"/>
        </w:rPr>
        <w:t>Kupala</w:t>
      </w:r>
      <w:proofErr w:type="spellEnd"/>
      <w:r w:rsidRPr="00A92D87">
        <w:rPr>
          <w:lang w:val="en-US"/>
        </w:rPr>
        <w:t xml:space="preserve">, Grodno, </w:t>
      </w:r>
      <w:proofErr w:type="gramStart"/>
      <w:r w:rsidRPr="00A92D87">
        <w:rPr>
          <w:lang w:val="en-US"/>
        </w:rPr>
        <w:t>Republic</w:t>
      </w:r>
      <w:proofErr w:type="gramEnd"/>
      <w:r w:rsidRPr="00A92D87">
        <w:rPr>
          <w:lang w:val="en-US"/>
        </w:rPr>
        <w:t xml:space="preserve"> of Belarus</w:t>
      </w:r>
    </w:p>
    <w:p w:rsidR="00A92D87" w:rsidRPr="00A92D87" w:rsidRDefault="00A92D87" w:rsidP="00A92D87">
      <w:pPr>
        <w:pStyle w:val="ab"/>
        <w:rPr>
          <w:lang w:val="en-US"/>
        </w:rPr>
      </w:pPr>
      <w:proofErr w:type="spellStart"/>
      <w:r w:rsidRPr="00A92D87">
        <w:rPr>
          <w:lang w:val="en-US"/>
        </w:rPr>
        <w:t>Shishko</w:t>
      </w:r>
      <w:proofErr w:type="spellEnd"/>
      <w:r w:rsidRPr="00A92D87">
        <w:rPr>
          <w:lang w:val="en-US"/>
        </w:rPr>
        <w:t xml:space="preserve"> A. Yu. </w:t>
      </w:r>
    </w:p>
    <w:p w:rsidR="00A92D87" w:rsidRPr="00A92D87" w:rsidRDefault="00A92D87" w:rsidP="00A92D87">
      <w:pPr>
        <w:pStyle w:val="ac"/>
        <w:rPr>
          <w:lang w:val="en-US"/>
        </w:rPr>
      </w:pPr>
      <w:proofErr w:type="spellStart"/>
      <w:r w:rsidRPr="00A92D87">
        <w:rPr>
          <w:lang w:val="en-US"/>
        </w:rPr>
        <w:t>Yanka</w:t>
      </w:r>
      <w:proofErr w:type="spellEnd"/>
      <w:r w:rsidRPr="00A92D87">
        <w:rPr>
          <w:lang w:val="en-US"/>
        </w:rPr>
        <w:t xml:space="preserve"> </w:t>
      </w:r>
      <w:proofErr w:type="spellStart"/>
      <w:r w:rsidRPr="00A92D87">
        <w:rPr>
          <w:lang w:val="en-US"/>
        </w:rPr>
        <w:t>Kupala</w:t>
      </w:r>
      <w:proofErr w:type="spellEnd"/>
      <w:r w:rsidRPr="00A92D87">
        <w:rPr>
          <w:lang w:val="en-US"/>
        </w:rPr>
        <w:t xml:space="preserve"> State University of Grodno, Grodno, Republic of Belarus</w:t>
      </w:r>
    </w:p>
    <w:p w:rsidR="00A92D87" w:rsidRPr="00A92D87" w:rsidRDefault="00A92D87" w:rsidP="00A92D87">
      <w:pPr>
        <w:pStyle w:val="a8"/>
        <w:rPr>
          <w:lang w:val="en-US"/>
        </w:rPr>
      </w:pPr>
      <w:r w:rsidRPr="00A92D87">
        <w:rPr>
          <w:spacing w:val="43"/>
          <w:lang w:val="en-US"/>
        </w:rPr>
        <w:t>Abstract</w:t>
      </w:r>
      <w:r w:rsidRPr="00A92D87">
        <w:rPr>
          <w:lang w:val="en-US"/>
        </w:rPr>
        <w:t>. The article examines the theoretical aspects of the commercial real estate market. The main trends in the innovative development of the commercial real estate market are revealed. Additional opportunities that can be provided through the introduction of innovative technologies in the real estate market are revealed.</w:t>
      </w:r>
    </w:p>
    <w:p w:rsidR="00A92D87" w:rsidRPr="00A92D87" w:rsidRDefault="00A92D87" w:rsidP="00A92D87">
      <w:pPr>
        <w:pStyle w:val="a8"/>
        <w:rPr>
          <w:lang w:val="en-US"/>
        </w:rPr>
      </w:pPr>
      <w:r w:rsidRPr="00A92D87">
        <w:rPr>
          <w:spacing w:val="43"/>
          <w:lang w:val="en-US"/>
        </w:rPr>
        <w:t>Keywords</w:t>
      </w:r>
      <w:r w:rsidRPr="00A92D87">
        <w:rPr>
          <w:lang w:val="en-US"/>
        </w:rPr>
        <w:t>: commercial real estate market; artificial intelligence; big data; business analytics.</w:t>
      </w:r>
    </w:p>
    <w:p w:rsidR="00A92D87" w:rsidRPr="00A92D87" w:rsidRDefault="00A92D87" w:rsidP="00A92D87">
      <w:pPr>
        <w:pStyle w:val="forcitation"/>
        <w:rPr>
          <w:lang w:val="en-US"/>
        </w:rPr>
      </w:pPr>
      <w:r w:rsidRPr="00A92D87">
        <w:rPr>
          <w:spacing w:val="43"/>
          <w:lang w:val="en-US"/>
        </w:rPr>
        <w:t>For citation:</w:t>
      </w:r>
      <w:r w:rsidRPr="00A92D87">
        <w:rPr>
          <w:lang w:val="en-US"/>
        </w:rPr>
        <w:t xml:space="preserve"> </w:t>
      </w:r>
      <w:proofErr w:type="spellStart"/>
      <w:r w:rsidRPr="00A92D87">
        <w:rPr>
          <w:lang w:val="en-US"/>
        </w:rPr>
        <w:t>Chigrina</w:t>
      </w:r>
      <w:proofErr w:type="spellEnd"/>
      <w:r w:rsidRPr="00A92D87">
        <w:rPr>
          <w:lang w:val="en-US"/>
        </w:rPr>
        <w:t xml:space="preserve"> A. I., </w:t>
      </w:r>
      <w:proofErr w:type="spellStart"/>
      <w:r w:rsidRPr="00A92D87">
        <w:rPr>
          <w:lang w:val="en-US"/>
        </w:rPr>
        <w:t>Shishko</w:t>
      </w:r>
      <w:proofErr w:type="spellEnd"/>
      <w:r w:rsidRPr="00A92D87">
        <w:rPr>
          <w:lang w:val="en-US"/>
        </w:rPr>
        <w:t xml:space="preserve"> V. I., </w:t>
      </w:r>
      <w:proofErr w:type="spellStart"/>
      <w:proofErr w:type="gramStart"/>
      <w:r w:rsidRPr="00A92D87">
        <w:rPr>
          <w:lang w:val="en-US"/>
        </w:rPr>
        <w:t>Shishko</w:t>
      </w:r>
      <w:proofErr w:type="spellEnd"/>
      <w:proofErr w:type="gramEnd"/>
      <w:r w:rsidRPr="00A92D87">
        <w:rPr>
          <w:lang w:val="en-US"/>
        </w:rPr>
        <w:t xml:space="preserve"> A. YU.  </w:t>
      </w:r>
      <w:proofErr w:type="gramStart"/>
      <w:r w:rsidRPr="00A92D87">
        <w:rPr>
          <w:lang w:val="en-US"/>
        </w:rPr>
        <w:t>Current trends in innovative development of the commercial real estate market.</w:t>
      </w:r>
      <w:proofErr w:type="gramEnd"/>
      <w:r w:rsidRPr="00A92D87">
        <w:rPr>
          <w:lang w:val="en-US"/>
        </w:rPr>
        <w:t xml:space="preserve"> </w:t>
      </w:r>
      <w:r w:rsidRPr="00A92D87">
        <w:rPr>
          <w:i/>
          <w:iCs/>
          <w:lang w:val="en-US"/>
        </w:rPr>
        <w:t xml:space="preserve">Innovative economy: information, analysis, prognoses, </w:t>
      </w:r>
      <w:r w:rsidRPr="00A92D87">
        <w:rPr>
          <w:lang w:val="en-US"/>
        </w:rPr>
        <w:t xml:space="preserve">2024, </w:t>
      </w:r>
      <w:r w:rsidRPr="00A92D87">
        <w:rPr>
          <w:lang w:val="en-US"/>
        </w:rPr>
        <w:br/>
        <w:t>no. 4, pp. 153–161. https://doi.org/10.47576/2949-1894.2024.4.4.018.</w:t>
      </w:r>
    </w:p>
    <w:p w:rsidR="00776952" w:rsidRPr="00776952" w:rsidRDefault="00776952" w:rsidP="00776952">
      <w:pPr>
        <w:pStyle w:val="a3"/>
        <w:rPr>
          <w:lang w:val="ru-RU"/>
        </w:rPr>
      </w:pPr>
      <w:r w:rsidRPr="00776952">
        <w:rPr>
          <w:lang w:val="ru-RU"/>
        </w:rPr>
        <w:t>Научная статья</w:t>
      </w:r>
    </w:p>
    <w:p w:rsidR="00776952" w:rsidRPr="00776952" w:rsidRDefault="00776952" w:rsidP="00776952">
      <w:pPr>
        <w:pStyle w:val="a4"/>
        <w:rPr>
          <w:lang w:val="ru-RU"/>
        </w:rPr>
      </w:pPr>
      <w:r w:rsidRPr="00776952">
        <w:rPr>
          <w:lang w:val="ru-RU"/>
        </w:rPr>
        <w:lastRenderedPageBreak/>
        <w:t>УДК 336</w:t>
      </w:r>
    </w:p>
    <w:p w:rsidR="00776952" w:rsidRPr="00776952" w:rsidRDefault="00776952" w:rsidP="00776952">
      <w:pPr>
        <w:pStyle w:val="doi"/>
        <w:rPr>
          <w:lang w:val="ru-RU"/>
        </w:rPr>
      </w:pPr>
      <w:proofErr w:type="spellStart"/>
      <w:proofErr w:type="gramStart"/>
      <w:r>
        <w:t>doi</w:t>
      </w:r>
      <w:proofErr w:type="spellEnd"/>
      <w:proofErr w:type="gramEnd"/>
      <w:r w:rsidRPr="00776952">
        <w:rPr>
          <w:lang w:val="ru-RU"/>
        </w:rPr>
        <w:t>: 10.47576/2949-1894.2024.4.4.019</w:t>
      </w:r>
    </w:p>
    <w:p w:rsidR="00776952" w:rsidRDefault="00776952" w:rsidP="00776952">
      <w:pPr>
        <w:pStyle w:val="a5"/>
      </w:pPr>
      <w:r>
        <w:t>Цифровые финансы для повышения финансовой доступности для российских домохозяйств</w:t>
      </w:r>
    </w:p>
    <w:p w:rsidR="00776952" w:rsidRDefault="00776952" w:rsidP="00776952">
      <w:pPr>
        <w:pStyle w:val="a6"/>
      </w:pPr>
      <w:proofErr w:type="spellStart"/>
      <w:r>
        <w:t>Солозобов</w:t>
      </w:r>
      <w:proofErr w:type="spellEnd"/>
      <w:r>
        <w:t xml:space="preserve"> Олег Анатольевич</w:t>
      </w:r>
    </w:p>
    <w:p w:rsidR="00776952" w:rsidRDefault="00776952" w:rsidP="00776952">
      <w:pPr>
        <w:pStyle w:val="a7"/>
      </w:pPr>
      <w:r>
        <w:t xml:space="preserve">Академия труда и социальных отношений, Москва, Россия, </w:t>
      </w:r>
      <w:r>
        <w:br/>
        <w:t>dev404ai@gmail.com</w:t>
      </w:r>
    </w:p>
    <w:p w:rsidR="00776952" w:rsidRDefault="00776952" w:rsidP="00776952">
      <w:pPr>
        <w:pStyle w:val="a8"/>
      </w:pPr>
      <w:r>
        <w:rPr>
          <w:spacing w:val="43"/>
        </w:rPr>
        <w:t>Аннотация</w:t>
      </w:r>
      <w:r>
        <w:t xml:space="preserve">. В статье рассматриваются аспекты повышения финансовой доступности для российских домохозяйств на основе развития цифровых финансов. Приводится определение понятия финансовой доступности, раскрываются проблемы для российских домохозяйств, приводятся статистические данные. Дается определение понятия и отмечается роль цифровых финансовых инноваций в стимулировании экономического развития и социального прогресса. Аргументирована роль цифровых финансов в повышении финансовой доступности для российских домохозяйств, доводы подкрепляются положениями документов Банка России. Рассматриваются риски цифрового финансирования в обеспечении финансовой доступности для российских домохозяйств, предлагаются решения по их предупреждению и </w:t>
      </w:r>
      <w:proofErr w:type="spellStart"/>
      <w:r>
        <w:t>митигации</w:t>
      </w:r>
      <w:proofErr w:type="spellEnd"/>
      <w:r>
        <w:t>. Делается вывод, что развитие цифрового финансирования может значительно повысить доступность финансовых услуг для домохозяйств, особенно для тех, кто ранее не имел доступа к традиционным банковским услугам.</w:t>
      </w:r>
    </w:p>
    <w:p w:rsidR="00776952" w:rsidRDefault="00776952" w:rsidP="00776952">
      <w:pPr>
        <w:pStyle w:val="a8"/>
      </w:pPr>
      <w:r>
        <w:rPr>
          <w:spacing w:val="43"/>
        </w:rPr>
        <w:t>Ключевые слова:</w:t>
      </w:r>
      <w:r>
        <w:t xml:space="preserve"> финансовая доступность; финансы домохозяйств; цифровые финансы; цифровые финансовые инновации; цифровое финансирование; риски цифрового финансирования.</w:t>
      </w:r>
    </w:p>
    <w:p w:rsidR="00776952" w:rsidRDefault="00776952" w:rsidP="00776952">
      <w:pPr>
        <w:pStyle w:val="a9"/>
      </w:pPr>
      <w:r>
        <w:rPr>
          <w:spacing w:val="43"/>
        </w:rPr>
        <w:t>Для цитирования:</w:t>
      </w:r>
      <w:r>
        <w:t xml:space="preserve"> </w:t>
      </w:r>
      <w:proofErr w:type="spellStart"/>
      <w:r>
        <w:t>Солозобов</w:t>
      </w:r>
      <w:proofErr w:type="spellEnd"/>
      <w:r>
        <w:t xml:space="preserve"> О. А. Цифровые финансы для повышения финансовой доступности для российских домохозяйств // Инновационная экономика: информация, аналитика, прогнозы. – 2024. – № 4. – С. 162–169. https://doi.org/10.47576/2949-1894.2024.4.4.019.</w:t>
      </w:r>
    </w:p>
    <w:p w:rsidR="00776952" w:rsidRDefault="00776952" w:rsidP="00776952">
      <w:pPr>
        <w:pStyle w:val="original"/>
      </w:pPr>
      <w:r>
        <w:t>Original article</w:t>
      </w:r>
    </w:p>
    <w:p w:rsidR="00776952" w:rsidRPr="00776952" w:rsidRDefault="00776952" w:rsidP="00776952">
      <w:pPr>
        <w:pStyle w:val="aa"/>
        <w:rPr>
          <w:lang w:val="en-US"/>
        </w:rPr>
      </w:pPr>
      <w:proofErr w:type="gramStart"/>
      <w:r w:rsidRPr="00776952">
        <w:rPr>
          <w:lang w:val="en-US"/>
        </w:rPr>
        <w:t>Digital finance to increase financial inclusion for Russian households.</w:t>
      </w:r>
      <w:proofErr w:type="gramEnd"/>
    </w:p>
    <w:p w:rsidR="00776952" w:rsidRPr="00776952" w:rsidRDefault="00776952" w:rsidP="00776952">
      <w:pPr>
        <w:pStyle w:val="ab"/>
        <w:rPr>
          <w:lang w:val="en-US"/>
        </w:rPr>
      </w:pPr>
      <w:proofErr w:type="spellStart"/>
      <w:proofErr w:type="gramStart"/>
      <w:r w:rsidRPr="00776952">
        <w:rPr>
          <w:lang w:val="en-US"/>
        </w:rPr>
        <w:t>Solozobov</w:t>
      </w:r>
      <w:proofErr w:type="spellEnd"/>
      <w:r w:rsidRPr="00776952">
        <w:rPr>
          <w:lang w:val="en-US"/>
        </w:rPr>
        <w:t xml:space="preserve"> Oleg A.</w:t>
      </w:r>
      <w:proofErr w:type="gramEnd"/>
    </w:p>
    <w:p w:rsidR="00776952" w:rsidRPr="00776952" w:rsidRDefault="00776952" w:rsidP="00776952">
      <w:pPr>
        <w:pStyle w:val="ac"/>
        <w:rPr>
          <w:lang w:val="en-US"/>
        </w:rPr>
      </w:pPr>
      <w:r w:rsidRPr="00776952">
        <w:rPr>
          <w:lang w:val="en-US"/>
        </w:rPr>
        <w:t xml:space="preserve">Academy of </w:t>
      </w:r>
      <w:proofErr w:type="spellStart"/>
      <w:r w:rsidRPr="00776952">
        <w:rPr>
          <w:lang w:val="en-US"/>
        </w:rPr>
        <w:t>Labour</w:t>
      </w:r>
      <w:proofErr w:type="spellEnd"/>
      <w:r w:rsidRPr="00776952">
        <w:rPr>
          <w:lang w:val="en-US"/>
        </w:rPr>
        <w:t xml:space="preserve"> and Social Relations, Moscow, Russia, dev404ai@gmail.com</w:t>
      </w:r>
    </w:p>
    <w:p w:rsidR="00776952" w:rsidRPr="00776952" w:rsidRDefault="00776952" w:rsidP="00776952">
      <w:pPr>
        <w:pStyle w:val="a8"/>
        <w:rPr>
          <w:lang w:val="en-US"/>
        </w:rPr>
      </w:pPr>
      <w:r w:rsidRPr="00776952">
        <w:rPr>
          <w:spacing w:val="43"/>
          <w:lang w:val="en-US"/>
        </w:rPr>
        <w:t>Abstract</w:t>
      </w:r>
      <w:r w:rsidRPr="00776952">
        <w:rPr>
          <w:lang w:val="en-US"/>
        </w:rPr>
        <w:t>. The article discusses aspects of increasing financial inclusion for Russian households based on the development of digital finance. The concept of financial inclusion is defined, problems for Russian households are revealed, and statistical data is provided. The concept is defined and the role of digital financial innovation in stimulating economic development and social progress is noted. The role of digital finance in increasing financial inclusion for Russian households is argued; the arguments are supported by the provisions of Bank of Russia documents. The risks of digital finance in ensuring financial inclusion for Russian households are considered, and solutions for their prevention and mitigation are proposed. The article concludes that the development of digital finance can significantly improve financial inclusion for households, especially for those who previously did not have access to traditional banking services.</w:t>
      </w:r>
    </w:p>
    <w:p w:rsidR="00776952" w:rsidRPr="00776952" w:rsidRDefault="00776952" w:rsidP="00776952">
      <w:pPr>
        <w:pStyle w:val="a8"/>
        <w:rPr>
          <w:lang w:val="en-US"/>
        </w:rPr>
      </w:pPr>
      <w:r w:rsidRPr="00776952">
        <w:rPr>
          <w:spacing w:val="43"/>
          <w:lang w:val="en-US"/>
        </w:rPr>
        <w:t>Keywords</w:t>
      </w:r>
      <w:r w:rsidRPr="00776952">
        <w:rPr>
          <w:lang w:val="en-US"/>
        </w:rPr>
        <w:t>: financial inclusion; household finance; digital finance; digital financial innovation; digital finance; risks of digital finance.</w:t>
      </w:r>
    </w:p>
    <w:p w:rsidR="00776952" w:rsidRPr="00776952" w:rsidRDefault="00776952" w:rsidP="00776952">
      <w:pPr>
        <w:pStyle w:val="forcitation"/>
        <w:rPr>
          <w:lang w:val="en-US"/>
        </w:rPr>
      </w:pPr>
      <w:r w:rsidRPr="00776952">
        <w:rPr>
          <w:spacing w:val="43"/>
          <w:lang w:val="en-US"/>
        </w:rPr>
        <w:t>For citation:</w:t>
      </w:r>
      <w:r w:rsidRPr="00776952">
        <w:rPr>
          <w:lang w:val="en-US"/>
        </w:rPr>
        <w:t xml:space="preserve"> </w:t>
      </w:r>
      <w:proofErr w:type="spellStart"/>
      <w:r w:rsidRPr="00776952">
        <w:rPr>
          <w:lang w:val="en-US"/>
        </w:rPr>
        <w:t>Solozobov</w:t>
      </w:r>
      <w:proofErr w:type="spellEnd"/>
      <w:r w:rsidRPr="00776952">
        <w:rPr>
          <w:lang w:val="en-US"/>
        </w:rPr>
        <w:t xml:space="preserve"> O. A. Digital finance to increase financial inclusion for Russian households. </w:t>
      </w:r>
      <w:r w:rsidRPr="00776952">
        <w:rPr>
          <w:i/>
          <w:iCs/>
          <w:lang w:val="en-US"/>
        </w:rPr>
        <w:t>Innovative economy: information, analysis, prognoses,</w:t>
      </w:r>
      <w:r w:rsidRPr="00776952">
        <w:rPr>
          <w:lang w:val="en-US"/>
        </w:rPr>
        <w:t xml:space="preserve"> 2024, no. 4, pp. 162–169. https://doi.org/10.47576/2949-1894.2024.4.4.019.</w:t>
      </w:r>
    </w:p>
    <w:p w:rsidR="006B6D25" w:rsidRDefault="006B6D25" w:rsidP="006B6D25">
      <w:pPr>
        <w:pStyle w:val="a3"/>
      </w:pPr>
      <w:proofErr w:type="spellStart"/>
      <w:r>
        <w:lastRenderedPageBreak/>
        <w:t>Научная</w:t>
      </w:r>
      <w:proofErr w:type="spellEnd"/>
      <w:r>
        <w:t xml:space="preserve"> </w:t>
      </w:r>
      <w:proofErr w:type="spellStart"/>
      <w:r>
        <w:t>статья</w:t>
      </w:r>
      <w:proofErr w:type="spellEnd"/>
    </w:p>
    <w:p w:rsidR="006B6D25" w:rsidRDefault="006B6D25" w:rsidP="006B6D25">
      <w:pPr>
        <w:pStyle w:val="a4"/>
      </w:pPr>
      <w:r>
        <w:t>УДК 338.012</w:t>
      </w:r>
    </w:p>
    <w:p w:rsidR="006B6D25" w:rsidRDefault="006B6D25" w:rsidP="006B6D25">
      <w:pPr>
        <w:pStyle w:val="doi"/>
      </w:pPr>
      <w:proofErr w:type="spellStart"/>
      <w:proofErr w:type="gramStart"/>
      <w:r>
        <w:t>doi</w:t>
      </w:r>
      <w:proofErr w:type="spellEnd"/>
      <w:proofErr w:type="gramEnd"/>
      <w:r>
        <w:t>: 10.47576/2949-1894.2024.4.4.020</w:t>
      </w:r>
    </w:p>
    <w:p w:rsidR="006B6D25" w:rsidRPr="006B6D25" w:rsidRDefault="006B6D25" w:rsidP="006B6D25">
      <w:pPr>
        <w:pStyle w:val="a5"/>
        <w:rPr>
          <w:lang w:val="en-US"/>
        </w:rPr>
      </w:pPr>
      <w:r w:rsidRPr="006B6D25">
        <w:rPr>
          <w:lang w:val="en-US"/>
        </w:rPr>
        <w:t xml:space="preserve">Quantitative funds: a new driver of transformation for </w:t>
      </w:r>
      <w:r>
        <w:t>С</w:t>
      </w:r>
      <w:r w:rsidRPr="006B6D25">
        <w:rPr>
          <w:lang w:val="en-US"/>
        </w:rPr>
        <w:t>hina’s financial sector</w:t>
      </w:r>
    </w:p>
    <w:p w:rsidR="006B6D25" w:rsidRPr="006B6D25" w:rsidRDefault="006B6D25" w:rsidP="006B6D25">
      <w:pPr>
        <w:pStyle w:val="a6"/>
        <w:rPr>
          <w:lang w:val="en-US"/>
        </w:rPr>
      </w:pPr>
      <w:r w:rsidRPr="006B6D25">
        <w:rPr>
          <w:lang w:val="en-US"/>
        </w:rPr>
        <w:t xml:space="preserve">Zhou </w:t>
      </w:r>
      <w:proofErr w:type="spellStart"/>
      <w:r w:rsidRPr="006B6D25">
        <w:rPr>
          <w:lang w:val="en-US"/>
        </w:rPr>
        <w:t>ShengZhe</w:t>
      </w:r>
      <w:proofErr w:type="spellEnd"/>
      <w:r w:rsidRPr="006B6D25">
        <w:rPr>
          <w:lang w:val="en-US"/>
        </w:rPr>
        <w:t xml:space="preserve"> </w:t>
      </w:r>
    </w:p>
    <w:p w:rsidR="006B6D25" w:rsidRPr="006B6D25" w:rsidRDefault="006B6D25" w:rsidP="006B6D25">
      <w:pPr>
        <w:pStyle w:val="a7"/>
        <w:rPr>
          <w:lang w:val="en-US"/>
        </w:rPr>
      </w:pPr>
      <w:r w:rsidRPr="006B6D25">
        <w:rPr>
          <w:lang w:val="en-US"/>
        </w:rPr>
        <w:t>RANEPA, Moscow, Russia, nervandchina@163.com</w:t>
      </w:r>
    </w:p>
    <w:p w:rsidR="006B6D25" w:rsidRPr="006B6D25" w:rsidRDefault="006B6D25" w:rsidP="006B6D25">
      <w:pPr>
        <w:pStyle w:val="a8"/>
        <w:rPr>
          <w:lang w:val="en-US"/>
        </w:rPr>
      </w:pPr>
      <w:r w:rsidRPr="006B6D25">
        <w:rPr>
          <w:spacing w:val="43"/>
          <w:lang w:val="en-US"/>
        </w:rPr>
        <w:t>Abstract</w:t>
      </w:r>
      <w:r w:rsidRPr="006B6D25">
        <w:rPr>
          <w:lang w:val="en-US"/>
        </w:rPr>
        <w:t>. With the deepening and market-oriented reform of China’s financial industry, quantitative funds, as a new type of investment tool, are gradually becoming an important force driving the transformation of the industry. Through mathematical and statistical analysis, quantitative funds accurately select securities for investment that are likely to outperform the benchmark in terms of future returns. Their unique investment strategy and efficient investment decision-making process provide a new perspective and impetus for the transformation of China’s financial industry. This paper introduces the concept, development history and significant features of quantitative funds, and further analyzes the challenges faced by quantitative funds in the transformation process of the assistant financial industry, such as market shocks, challenges in the regulatory environment, as well as technological updates and data security, from the perspective of fund managers. Finally, it also gives a future outlook on the development of quantitative funds in the financial industry.</w:t>
      </w:r>
    </w:p>
    <w:p w:rsidR="006B6D25" w:rsidRPr="006B6D25" w:rsidRDefault="006B6D25" w:rsidP="006B6D25">
      <w:pPr>
        <w:pStyle w:val="a8"/>
        <w:rPr>
          <w:lang w:val="en-US"/>
        </w:rPr>
      </w:pPr>
      <w:r w:rsidRPr="006B6D25">
        <w:rPr>
          <w:spacing w:val="43"/>
          <w:lang w:val="en-US"/>
        </w:rPr>
        <w:t>Keywords</w:t>
      </w:r>
      <w:r w:rsidRPr="006B6D25">
        <w:rPr>
          <w:lang w:val="en-US"/>
        </w:rPr>
        <w:t xml:space="preserve">: quantitative funds; financial sector transformation; investment strategies; risk control; automated trading; market efficiency; </w:t>
      </w:r>
      <w:proofErr w:type="spellStart"/>
      <w:r w:rsidRPr="006B6D25">
        <w:rPr>
          <w:lang w:val="en-US"/>
        </w:rPr>
        <w:t>fintech</w:t>
      </w:r>
      <w:proofErr w:type="spellEnd"/>
      <w:r w:rsidRPr="006B6D25">
        <w:rPr>
          <w:lang w:val="en-US"/>
        </w:rPr>
        <w:t>; regulatory environment.</w:t>
      </w:r>
    </w:p>
    <w:p w:rsidR="006B6D25" w:rsidRPr="006B6D25" w:rsidRDefault="006B6D25" w:rsidP="006B6D25">
      <w:pPr>
        <w:pStyle w:val="a9"/>
        <w:rPr>
          <w:lang w:val="en-US"/>
        </w:rPr>
      </w:pPr>
      <w:r w:rsidRPr="006B6D25">
        <w:rPr>
          <w:spacing w:val="43"/>
          <w:lang w:val="en-US"/>
        </w:rPr>
        <w:t>For citation:</w:t>
      </w:r>
      <w:r w:rsidRPr="006B6D25">
        <w:rPr>
          <w:lang w:val="en-US"/>
        </w:rPr>
        <w:t xml:space="preserve"> Zhou </w:t>
      </w:r>
      <w:proofErr w:type="spellStart"/>
      <w:r w:rsidRPr="006B6D25">
        <w:rPr>
          <w:lang w:val="en-US"/>
        </w:rPr>
        <w:t>ShengZhe</w:t>
      </w:r>
      <w:proofErr w:type="spellEnd"/>
      <w:r w:rsidRPr="006B6D25">
        <w:rPr>
          <w:lang w:val="en-US"/>
        </w:rPr>
        <w:t xml:space="preserve">. Quantitative funds: a new driver of transformation for </w:t>
      </w:r>
      <w:r>
        <w:t>С</w:t>
      </w:r>
      <w:proofErr w:type="spellStart"/>
      <w:r w:rsidRPr="006B6D25">
        <w:rPr>
          <w:lang w:val="en-US"/>
        </w:rPr>
        <w:t>hina’s</w:t>
      </w:r>
      <w:proofErr w:type="spellEnd"/>
      <w:r w:rsidRPr="006B6D25">
        <w:rPr>
          <w:lang w:val="en-US"/>
        </w:rPr>
        <w:t xml:space="preserve"> financial sector.</w:t>
      </w:r>
      <w:r w:rsidRPr="006B6D25">
        <w:rPr>
          <w:i/>
          <w:iCs/>
          <w:lang w:val="en-US"/>
        </w:rPr>
        <w:t xml:space="preserve"> Innovative economy: information, analysis, prognoses, </w:t>
      </w:r>
      <w:r w:rsidRPr="006B6D25">
        <w:rPr>
          <w:lang w:val="en-US"/>
        </w:rPr>
        <w:t>2024, no. 4, pp. 170–176. https://doi.org/10.47576/2949-1894.2024.4.4.020.</w:t>
      </w:r>
    </w:p>
    <w:p w:rsidR="006B6D25" w:rsidRPr="006B6D25" w:rsidRDefault="006B6D25" w:rsidP="006B6D25">
      <w:pPr>
        <w:pStyle w:val="original"/>
        <w:rPr>
          <w:lang w:val="ru-RU"/>
        </w:rPr>
      </w:pPr>
      <w:r>
        <w:t>Original</w:t>
      </w:r>
      <w:r w:rsidRPr="006B6D25">
        <w:rPr>
          <w:lang w:val="ru-RU"/>
        </w:rPr>
        <w:t xml:space="preserve"> </w:t>
      </w:r>
      <w:r>
        <w:t>article</w:t>
      </w:r>
    </w:p>
    <w:p w:rsidR="006B6D25" w:rsidRDefault="006B6D25" w:rsidP="006B6D25">
      <w:pPr>
        <w:pStyle w:val="aa"/>
      </w:pPr>
      <w:r>
        <w:t>Количественные фонды: новый драйвер трансформации финансового сектора Китая</w:t>
      </w:r>
    </w:p>
    <w:p w:rsidR="006B6D25" w:rsidRDefault="006B6D25" w:rsidP="006B6D25">
      <w:pPr>
        <w:pStyle w:val="ab"/>
      </w:pPr>
      <w:r>
        <w:t xml:space="preserve">Чжоу </w:t>
      </w:r>
      <w:proofErr w:type="spellStart"/>
      <w:r>
        <w:t>ШэнЧжэ</w:t>
      </w:r>
      <w:proofErr w:type="spellEnd"/>
      <w:r>
        <w:t xml:space="preserve"> </w:t>
      </w:r>
    </w:p>
    <w:p w:rsidR="006B6D25" w:rsidRDefault="006B6D25" w:rsidP="006B6D25">
      <w:pPr>
        <w:pStyle w:val="ac"/>
      </w:pPr>
      <w:proofErr w:type="spellStart"/>
      <w:r>
        <w:t>РАНХиГС</w:t>
      </w:r>
      <w:proofErr w:type="spellEnd"/>
      <w:r>
        <w:t>, Москва, Россия, nervandchina@163.com</w:t>
      </w:r>
    </w:p>
    <w:p w:rsidR="006B6D25" w:rsidRDefault="006B6D25" w:rsidP="006B6D25">
      <w:pPr>
        <w:pStyle w:val="a8"/>
      </w:pPr>
      <w:r>
        <w:rPr>
          <w:spacing w:val="43"/>
        </w:rPr>
        <w:t>Аннотация</w:t>
      </w:r>
      <w:r>
        <w:t>. С углублением и рыночно-ориентированной реформой финансовой индустрии Китая количественные фонды как новый тип инвестиционного инструмента постепенно становятся важной силой, движущей трансформацию отрасли. Посредством математического и статистического анализа количественные фонды точно выбирают для инвестиций ценные бумаги, которые, вероятно, превзойдут эталонные показатели с точки зрения будущей доходности. Их уникальная инвестиционная стратегия и эффективный процесс принятия инвестиционных решений открывают новую перспективу и стимул для трансформации финансовой индустрии Китая. В статье рассмотрены концепция, история развития и существенные особенности количественных фондов, а также дополнительно анализируются проблемы, с которыми сталкиваются количественные фонды в процессе трансформации вспомогательной финансовой индустрии, такие как рыночные потрясения, проблемы в нормативной среде, а также технологические обновления и безопасность данных с точки зрения управляющих фондами. Это дает прогноз на будущее развития количественных фондов в финансовой отрасли.</w:t>
      </w:r>
    </w:p>
    <w:p w:rsidR="006B6D25" w:rsidRDefault="006B6D25" w:rsidP="006B6D25">
      <w:pPr>
        <w:pStyle w:val="a8"/>
      </w:pPr>
      <w:r>
        <w:rPr>
          <w:spacing w:val="43"/>
        </w:rPr>
        <w:t>Ключевые слова:</w:t>
      </w:r>
      <w:r>
        <w:t xml:space="preserve"> количественные фонды; трансформация финансового сектора; инвестиционные стратегии; контроль рисков; автоматическая торговля; эффективность рынка; </w:t>
      </w:r>
      <w:proofErr w:type="spellStart"/>
      <w:r>
        <w:t>финтех</w:t>
      </w:r>
      <w:proofErr w:type="spellEnd"/>
      <w:r>
        <w:t>; нормативно-правовая база.</w:t>
      </w:r>
    </w:p>
    <w:p w:rsidR="006B6D25" w:rsidRDefault="006B6D25" w:rsidP="006B6D25">
      <w:pPr>
        <w:pStyle w:val="forcitation"/>
      </w:pPr>
      <w:r>
        <w:rPr>
          <w:spacing w:val="43"/>
        </w:rPr>
        <w:lastRenderedPageBreak/>
        <w:t>Для цитирования:</w:t>
      </w:r>
      <w:r>
        <w:t xml:space="preserve"> Чжоу </w:t>
      </w:r>
      <w:proofErr w:type="spellStart"/>
      <w:r>
        <w:t>ШэнЧжэ</w:t>
      </w:r>
      <w:proofErr w:type="spellEnd"/>
      <w:r>
        <w:t>. Количественные фонды: новый драйвер трансформации финансового сектора Китая // Инновационная экономика: информация, аналитика, прогнозы. – 2024. – № 4. – С. 170–176. https://doi.org/10.47576/2949-1894.2024.4.4.020.</w:t>
      </w:r>
    </w:p>
    <w:p w:rsidR="006A0800" w:rsidRPr="006A0800" w:rsidRDefault="006A0800" w:rsidP="006A0800">
      <w:pPr>
        <w:pStyle w:val="a3"/>
        <w:rPr>
          <w:lang w:val="ru-RU"/>
        </w:rPr>
      </w:pPr>
      <w:r w:rsidRPr="006A0800">
        <w:rPr>
          <w:lang w:val="ru-RU"/>
        </w:rPr>
        <w:t>Научная статья</w:t>
      </w:r>
    </w:p>
    <w:p w:rsidR="006A0800" w:rsidRPr="006A0800" w:rsidRDefault="006A0800" w:rsidP="006A0800">
      <w:pPr>
        <w:pStyle w:val="a4"/>
        <w:rPr>
          <w:lang w:val="ru-RU"/>
        </w:rPr>
      </w:pPr>
      <w:r w:rsidRPr="006A0800">
        <w:rPr>
          <w:lang w:val="ru-RU"/>
        </w:rPr>
        <w:t>УДК 332.12</w:t>
      </w:r>
    </w:p>
    <w:p w:rsidR="006A0800" w:rsidRPr="006A0800" w:rsidRDefault="006A0800" w:rsidP="006A0800">
      <w:pPr>
        <w:pStyle w:val="doi"/>
        <w:rPr>
          <w:lang w:val="ru-RU"/>
        </w:rPr>
      </w:pPr>
      <w:proofErr w:type="spellStart"/>
      <w:proofErr w:type="gramStart"/>
      <w:r>
        <w:t>doi</w:t>
      </w:r>
      <w:proofErr w:type="spellEnd"/>
      <w:proofErr w:type="gramEnd"/>
      <w:r w:rsidRPr="006A0800">
        <w:rPr>
          <w:lang w:val="ru-RU"/>
        </w:rPr>
        <w:t>: 10.47576/2949-1894.2024.4.4.021</w:t>
      </w:r>
    </w:p>
    <w:p w:rsidR="006A0800" w:rsidRDefault="006A0800" w:rsidP="006A0800">
      <w:pPr>
        <w:pStyle w:val="a5"/>
      </w:pPr>
      <w:r>
        <w:t xml:space="preserve">Агроэкологическая оценка земельных ресурсов агроориентированного региона </w:t>
      </w:r>
      <w:r>
        <w:br/>
        <w:t>в системе комплексного развития АПК</w:t>
      </w:r>
    </w:p>
    <w:p w:rsidR="006A0800" w:rsidRDefault="006A0800" w:rsidP="006A0800">
      <w:pPr>
        <w:pStyle w:val="a6"/>
      </w:pPr>
      <w:r>
        <w:t xml:space="preserve">Ковалева Ирина Валериевна </w:t>
      </w:r>
    </w:p>
    <w:p w:rsidR="006A0800" w:rsidRDefault="006A0800" w:rsidP="006A0800">
      <w:pPr>
        <w:pStyle w:val="a7"/>
      </w:pPr>
      <w:r>
        <w:t>Алтайский государственный аграрный университет, Барнаул, Россия</w:t>
      </w:r>
      <w:r>
        <w:br/>
        <w:t>Алтайский государственный технический университет им. И. И. Ползунова, Барнаул, Россия</w:t>
      </w:r>
      <w:r>
        <w:br/>
        <w:t>irakovaleva20051@rambler.ru</w:t>
      </w:r>
    </w:p>
    <w:p w:rsidR="006A0800" w:rsidRDefault="006A0800" w:rsidP="006A0800">
      <w:pPr>
        <w:pStyle w:val="a6"/>
      </w:pPr>
      <w:proofErr w:type="spellStart"/>
      <w:r>
        <w:t>Арыкова</w:t>
      </w:r>
      <w:proofErr w:type="spellEnd"/>
      <w:r>
        <w:t xml:space="preserve"> Александра Михайловна</w:t>
      </w:r>
    </w:p>
    <w:p w:rsidR="006A0800" w:rsidRDefault="006A0800" w:rsidP="006A0800">
      <w:pPr>
        <w:pStyle w:val="a7"/>
      </w:pPr>
      <w:r>
        <w:t>Алтайский государственный аграрный университет, Барнаул, Россия, arykovasasha1998@mail.ru</w:t>
      </w:r>
    </w:p>
    <w:p w:rsidR="006A0800" w:rsidRDefault="006A0800" w:rsidP="006A0800">
      <w:pPr>
        <w:pStyle w:val="a6"/>
      </w:pPr>
      <w:r>
        <w:t>Семенов Егор Борисович</w:t>
      </w:r>
    </w:p>
    <w:p w:rsidR="006A0800" w:rsidRDefault="006A0800" w:rsidP="006A0800">
      <w:pPr>
        <w:pStyle w:val="a7"/>
      </w:pPr>
      <w:r>
        <w:t>Алтайский государственный аграрный университет, Барнаул, Россия, egorcho22@mail.ru</w:t>
      </w:r>
    </w:p>
    <w:p w:rsidR="006A0800" w:rsidRDefault="006A0800" w:rsidP="006A0800">
      <w:pPr>
        <w:pStyle w:val="a8"/>
      </w:pPr>
      <w:r>
        <w:rPr>
          <w:spacing w:val="43"/>
        </w:rPr>
        <w:t>Аннотация</w:t>
      </w:r>
      <w:r>
        <w:t xml:space="preserve">. Целью исследования является агроэкологическая оценка ресурсного потенциала сельскохозяйственных угодий </w:t>
      </w:r>
      <w:proofErr w:type="spellStart"/>
      <w:r>
        <w:t>Алейского</w:t>
      </w:r>
      <w:proofErr w:type="spellEnd"/>
      <w:r>
        <w:t xml:space="preserve"> района Алтайского края. Отмечается, что проблема оценки и эффективного использования сельскохозяйственных угодий России научное обоснование получила еще в конце XIX столетия. Агроэкологическая оценка земель сельскохозяйственного назначения, занимающих третью часть территории страны, имеет ключевое экономическое и социальное значение и осуществляется на основе комплексного подхода к их использованию как сложным экосистемам с учетом зональных и региональных особенностей. На территории Алтайского края отмечается развитие ряда негативных процессов, осложняющих сельскохозяйственное производство. </w:t>
      </w:r>
    </w:p>
    <w:p w:rsidR="006A0800" w:rsidRDefault="006A0800" w:rsidP="006A0800">
      <w:pPr>
        <w:pStyle w:val="a8"/>
      </w:pPr>
      <w:r>
        <w:rPr>
          <w:spacing w:val="43"/>
        </w:rPr>
        <w:t>Ключевые слова</w:t>
      </w:r>
      <w:r>
        <w:t>: агроэкологическая оценка; тенденции; развитие; перспективы.</w:t>
      </w:r>
    </w:p>
    <w:p w:rsidR="006A0800" w:rsidRDefault="006A0800" w:rsidP="006A0800">
      <w:pPr>
        <w:pStyle w:val="a9"/>
      </w:pPr>
      <w:r>
        <w:rPr>
          <w:spacing w:val="43"/>
        </w:rPr>
        <w:t>Для цитирования:</w:t>
      </w:r>
      <w:r>
        <w:t xml:space="preserve"> Ковалева И. В., </w:t>
      </w:r>
      <w:proofErr w:type="spellStart"/>
      <w:r>
        <w:t>Арыкова</w:t>
      </w:r>
      <w:proofErr w:type="spellEnd"/>
      <w:r>
        <w:t xml:space="preserve"> А. М., Семенов Е. Б. Агроэкологическая оценка земельных ресурсов </w:t>
      </w:r>
      <w:proofErr w:type="spellStart"/>
      <w:r>
        <w:t>агроориентированного</w:t>
      </w:r>
      <w:proofErr w:type="spellEnd"/>
      <w:r>
        <w:t xml:space="preserve"> региона в системе комплексного развития АПК // Инновационная экономика: информация, аналитика, прогнозы. – 2024. – </w:t>
      </w:r>
      <w:r>
        <w:br/>
        <w:t>№ 4. – С. 177–184. https://doi.org/10.47576/2949-1894.2024.4.4.021.</w:t>
      </w:r>
    </w:p>
    <w:p w:rsidR="006A0800" w:rsidRDefault="006A0800" w:rsidP="006A0800">
      <w:pPr>
        <w:pStyle w:val="original"/>
      </w:pPr>
      <w:r>
        <w:t>Original article</w:t>
      </w:r>
    </w:p>
    <w:p w:rsidR="006A0800" w:rsidRPr="006A0800" w:rsidRDefault="006A0800" w:rsidP="006A0800">
      <w:pPr>
        <w:pStyle w:val="aa"/>
        <w:rPr>
          <w:lang w:val="en-US"/>
        </w:rPr>
      </w:pPr>
      <w:r w:rsidRPr="006A0800">
        <w:rPr>
          <w:lang w:val="en-US"/>
        </w:rPr>
        <w:t>Agroecological assessment of land resources of an agricultural oriented region in the system of comprehensive development of the agricultural industry</w:t>
      </w:r>
    </w:p>
    <w:p w:rsidR="006A0800" w:rsidRPr="006A0800" w:rsidRDefault="006A0800" w:rsidP="006A0800">
      <w:pPr>
        <w:pStyle w:val="ab"/>
        <w:rPr>
          <w:lang w:val="en-US"/>
        </w:rPr>
      </w:pPr>
      <w:proofErr w:type="spellStart"/>
      <w:r w:rsidRPr="006A0800">
        <w:rPr>
          <w:lang w:val="en-US"/>
        </w:rPr>
        <w:t>Kovaleva</w:t>
      </w:r>
      <w:proofErr w:type="spellEnd"/>
      <w:r w:rsidRPr="006A0800">
        <w:rPr>
          <w:lang w:val="en-US"/>
        </w:rPr>
        <w:t xml:space="preserve"> Irina V.</w:t>
      </w:r>
    </w:p>
    <w:p w:rsidR="006A0800" w:rsidRPr="006A0800" w:rsidRDefault="006A0800" w:rsidP="006A0800">
      <w:pPr>
        <w:pStyle w:val="ac"/>
        <w:rPr>
          <w:lang w:val="en-US"/>
        </w:rPr>
      </w:pPr>
      <w:r w:rsidRPr="006A0800">
        <w:rPr>
          <w:lang w:val="en-US"/>
        </w:rPr>
        <w:lastRenderedPageBreak/>
        <w:t>Altai State Agrarian University, Barnaul, Russia</w:t>
      </w:r>
      <w:r w:rsidRPr="006A0800">
        <w:rPr>
          <w:lang w:val="en-US"/>
        </w:rPr>
        <w:br/>
        <w:t xml:space="preserve">Altai State Technical University named after. I. I. </w:t>
      </w:r>
      <w:proofErr w:type="spellStart"/>
      <w:r w:rsidRPr="006A0800">
        <w:rPr>
          <w:lang w:val="en-US"/>
        </w:rPr>
        <w:t>Polzunova</w:t>
      </w:r>
      <w:proofErr w:type="spellEnd"/>
      <w:r w:rsidRPr="006A0800">
        <w:rPr>
          <w:lang w:val="en-US"/>
        </w:rPr>
        <w:t>, Barnaul, Russia</w:t>
      </w:r>
      <w:r w:rsidRPr="006A0800">
        <w:rPr>
          <w:lang w:val="en-US"/>
        </w:rPr>
        <w:br/>
        <w:t>irakovaleva20051@rambler.ru</w:t>
      </w:r>
    </w:p>
    <w:p w:rsidR="006A0800" w:rsidRPr="006A0800" w:rsidRDefault="006A0800" w:rsidP="006A0800">
      <w:pPr>
        <w:pStyle w:val="ab"/>
        <w:rPr>
          <w:lang w:val="en-US"/>
        </w:rPr>
      </w:pPr>
      <w:proofErr w:type="spellStart"/>
      <w:r w:rsidRPr="006A0800">
        <w:rPr>
          <w:lang w:val="en-US"/>
        </w:rPr>
        <w:t>Arykova</w:t>
      </w:r>
      <w:proofErr w:type="spellEnd"/>
      <w:r w:rsidRPr="006A0800">
        <w:rPr>
          <w:lang w:val="en-US"/>
        </w:rPr>
        <w:t xml:space="preserve"> Alexandra M. </w:t>
      </w:r>
    </w:p>
    <w:p w:rsidR="006A0800" w:rsidRPr="006A0800" w:rsidRDefault="006A0800" w:rsidP="006A0800">
      <w:pPr>
        <w:pStyle w:val="ac"/>
        <w:rPr>
          <w:lang w:val="en-US"/>
        </w:rPr>
      </w:pPr>
      <w:r w:rsidRPr="006A0800">
        <w:rPr>
          <w:lang w:val="en-US"/>
        </w:rPr>
        <w:t>Altai State Agrarian University, Barnaul, Russia, arykovasasha1998@mail.ru</w:t>
      </w:r>
    </w:p>
    <w:p w:rsidR="006A0800" w:rsidRPr="006A0800" w:rsidRDefault="006A0800" w:rsidP="006A0800">
      <w:pPr>
        <w:pStyle w:val="ab"/>
        <w:rPr>
          <w:lang w:val="en-US"/>
        </w:rPr>
      </w:pPr>
      <w:r w:rsidRPr="006A0800">
        <w:rPr>
          <w:lang w:val="en-US"/>
        </w:rPr>
        <w:t xml:space="preserve">Semenov </w:t>
      </w:r>
      <w:proofErr w:type="spellStart"/>
      <w:r w:rsidRPr="006A0800">
        <w:rPr>
          <w:lang w:val="en-US"/>
        </w:rPr>
        <w:t>Egor</w:t>
      </w:r>
      <w:proofErr w:type="spellEnd"/>
      <w:r w:rsidRPr="006A0800">
        <w:rPr>
          <w:lang w:val="en-US"/>
        </w:rPr>
        <w:t xml:space="preserve"> B. </w:t>
      </w:r>
    </w:p>
    <w:p w:rsidR="006A0800" w:rsidRPr="006A0800" w:rsidRDefault="006A0800" w:rsidP="006A0800">
      <w:pPr>
        <w:pStyle w:val="ac"/>
        <w:rPr>
          <w:lang w:val="en-US"/>
        </w:rPr>
      </w:pPr>
      <w:r w:rsidRPr="006A0800">
        <w:rPr>
          <w:lang w:val="en-US"/>
        </w:rPr>
        <w:t>Altai State Agrarian University, Barnaul, Russia, egorcho22@mail.ru</w:t>
      </w:r>
    </w:p>
    <w:p w:rsidR="006A0800" w:rsidRPr="006A0800" w:rsidRDefault="006A0800" w:rsidP="006A0800">
      <w:pPr>
        <w:pStyle w:val="a8"/>
        <w:rPr>
          <w:lang w:val="en-US"/>
        </w:rPr>
      </w:pPr>
      <w:r w:rsidRPr="006A0800">
        <w:rPr>
          <w:spacing w:val="43"/>
          <w:lang w:val="en-US"/>
        </w:rPr>
        <w:t>Abstract</w:t>
      </w:r>
      <w:r w:rsidRPr="006A0800">
        <w:rPr>
          <w:lang w:val="en-US"/>
        </w:rPr>
        <w:t xml:space="preserve">. The problem of assessing and effectively using agricultural land in Russia received scientific justification at the end of the 19th century. </w:t>
      </w:r>
      <w:proofErr w:type="spellStart"/>
      <w:r w:rsidRPr="006A0800">
        <w:rPr>
          <w:lang w:val="en-US"/>
        </w:rPr>
        <w:t>Agroecological</w:t>
      </w:r>
      <w:proofErr w:type="spellEnd"/>
      <w:r w:rsidRPr="006A0800">
        <w:rPr>
          <w:lang w:val="en-US"/>
        </w:rPr>
        <w:t xml:space="preserve"> assessment of agricultural land, which occupies a third of the territory of Russia, is of key economic and social importance and is carried out on the basis of an integrated approach to their use as complex ecosystems, taking into account zonal and regional features. In the Altai Territory, there is a development of a number of negative processes that complicate agricultural production. The purpose of the study is an </w:t>
      </w:r>
      <w:proofErr w:type="spellStart"/>
      <w:r w:rsidRPr="006A0800">
        <w:rPr>
          <w:lang w:val="en-US"/>
        </w:rPr>
        <w:t>agroecological</w:t>
      </w:r>
      <w:proofErr w:type="spellEnd"/>
      <w:r w:rsidRPr="006A0800">
        <w:rPr>
          <w:lang w:val="en-US"/>
        </w:rPr>
        <w:t xml:space="preserve"> assessment of the resource potential of agricultural land in the </w:t>
      </w:r>
      <w:proofErr w:type="spellStart"/>
      <w:r w:rsidRPr="006A0800">
        <w:rPr>
          <w:lang w:val="en-US"/>
        </w:rPr>
        <w:t>Aleisky</w:t>
      </w:r>
      <w:proofErr w:type="spellEnd"/>
      <w:r w:rsidRPr="006A0800">
        <w:rPr>
          <w:lang w:val="en-US"/>
        </w:rPr>
        <w:t xml:space="preserve"> district of the Altai Territory.</w:t>
      </w:r>
    </w:p>
    <w:p w:rsidR="006A0800" w:rsidRPr="006A0800" w:rsidRDefault="006A0800" w:rsidP="006A0800">
      <w:pPr>
        <w:pStyle w:val="a8"/>
        <w:rPr>
          <w:lang w:val="en-US"/>
        </w:rPr>
      </w:pPr>
      <w:r w:rsidRPr="006A0800">
        <w:rPr>
          <w:spacing w:val="43"/>
          <w:lang w:val="en-US"/>
        </w:rPr>
        <w:t>Keywords</w:t>
      </w:r>
      <w:r w:rsidRPr="006A0800">
        <w:rPr>
          <w:lang w:val="en-US"/>
        </w:rPr>
        <w:t xml:space="preserve">: </w:t>
      </w:r>
      <w:r>
        <w:t>а</w:t>
      </w:r>
      <w:proofErr w:type="spellStart"/>
      <w:r w:rsidRPr="006A0800">
        <w:rPr>
          <w:lang w:val="en-US"/>
        </w:rPr>
        <w:t>groecological</w:t>
      </w:r>
      <w:proofErr w:type="spellEnd"/>
      <w:r w:rsidRPr="006A0800">
        <w:rPr>
          <w:lang w:val="en-US"/>
        </w:rPr>
        <w:t xml:space="preserve"> assessment; trends; development; prospects.</w:t>
      </w:r>
    </w:p>
    <w:p w:rsidR="006A0800" w:rsidRPr="006A0800" w:rsidRDefault="006A0800" w:rsidP="006A0800">
      <w:pPr>
        <w:pStyle w:val="forcitation"/>
        <w:rPr>
          <w:lang w:val="en-US"/>
        </w:rPr>
      </w:pPr>
      <w:r w:rsidRPr="006A0800">
        <w:rPr>
          <w:spacing w:val="43"/>
          <w:lang w:val="en-US"/>
        </w:rPr>
        <w:t>For citation</w:t>
      </w:r>
      <w:r w:rsidRPr="006A0800">
        <w:rPr>
          <w:lang w:val="en-US"/>
        </w:rPr>
        <w:t xml:space="preserve">: </w:t>
      </w:r>
      <w:proofErr w:type="spellStart"/>
      <w:r w:rsidRPr="006A0800">
        <w:rPr>
          <w:lang w:val="en-US"/>
        </w:rPr>
        <w:t>Kovaleva</w:t>
      </w:r>
      <w:proofErr w:type="spellEnd"/>
      <w:r w:rsidRPr="006A0800">
        <w:rPr>
          <w:lang w:val="en-US"/>
        </w:rPr>
        <w:t xml:space="preserve"> I. V., </w:t>
      </w:r>
      <w:proofErr w:type="spellStart"/>
      <w:r w:rsidRPr="006A0800">
        <w:rPr>
          <w:lang w:val="en-US"/>
        </w:rPr>
        <w:t>Arykova</w:t>
      </w:r>
      <w:proofErr w:type="spellEnd"/>
      <w:r w:rsidRPr="006A0800">
        <w:rPr>
          <w:lang w:val="en-US"/>
        </w:rPr>
        <w:t xml:space="preserve"> A. M., Semenov E. B. </w:t>
      </w:r>
      <w:proofErr w:type="spellStart"/>
      <w:r w:rsidRPr="006A0800">
        <w:rPr>
          <w:lang w:val="en-US"/>
        </w:rPr>
        <w:t>Agroecological</w:t>
      </w:r>
      <w:proofErr w:type="spellEnd"/>
      <w:r w:rsidRPr="006A0800">
        <w:rPr>
          <w:lang w:val="en-US"/>
        </w:rPr>
        <w:t xml:space="preserve"> assessment of land resources of an agricultural oriented region in the system of comprehensive development of the agricultural industry.</w:t>
      </w:r>
      <w:r w:rsidRPr="006A0800">
        <w:rPr>
          <w:i/>
          <w:iCs/>
          <w:lang w:val="en-US"/>
        </w:rPr>
        <w:t xml:space="preserve"> Innovative economy: information, analysis, prognoses, </w:t>
      </w:r>
      <w:r w:rsidRPr="006A0800">
        <w:rPr>
          <w:lang w:val="en-US"/>
        </w:rPr>
        <w:t>2024, no. 4, pp. 177–184. https://doi.org/10.47576/2949-1894.2024.4.4.021.</w:t>
      </w:r>
    </w:p>
    <w:p w:rsidR="00A912A5" w:rsidRPr="00A912A5" w:rsidRDefault="00A912A5" w:rsidP="00A912A5">
      <w:pPr>
        <w:pStyle w:val="a3"/>
        <w:rPr>
          <w:lang w:val="ru-RU"/>
        </w:rPr>
      </w:pPr>
      <w:r w:rsidRPr="00A912A5">
        <w:rPr>
          <w:lang w:val="ru-RU"/>
        </w:rPr>
        <w:t>Научная статья</w:t>
      </w:r>
    </w:p>
    <w:p w:rsidR="00A912A5" w:rsidRPr="00A912A5" w:rsidRDefault="00A912A5" w:rsidP="00A912A5">
      <w:pPr>
        <w:pStyle w:val="a4"/>
        <w:rPr>
          <w:lang w:val="ru-RU"/>
        </w:rPr>
      </w:pPr>
      <w:r w:rsidRPr="00A912A5">
        <w:rPr>
          <w:lang w:val="ru-RU"/>
        </w:rPr>
        <w:t>УДК 336.142</w:t>
      </w:r>
    </w:p>
    <w:p w:rsidR="00A912A5" w:rsidRPr="00A912A5" w:rsidRDefault="00A912A5" w:rsidP="00A912A5">
      <w:pPr>
        <w:pStyle w:val="doi"/>
        <w:rPr>
          <w:lang w:val="ru-RU"/>
        </w:rPr>
      </w:pPr>
      <w:proofErr w:type="spellStart"/>
      <w:proofErr w:type="gramStart"/>
      <w:r>
        <w:t>doi</w:t>
      </w:r>
      <w:proofErr w:type="spellEnd"/>
      <w:proofErr w:type="gramEnd"/>
      <w:r w:rsidRPr="00A912A5">
        <w:rPr>
          <w:lang w:val="ru-RU"/>
        </w:rPr>
        <w:t>: 10.47576/2949-1894.2024.4.4.022</w:t>
      </w:r>
    </w:p>
    <w:p w:rsidR="00A912A5" w:rsidRDefault="00A912A5" w:rsidP="00A912A5">
      <w:pPr>
        <w:pStyle w:val="a5"/>
      </w:pPr>
      <w:r>
        <w:t>Прозрачность (открытость) бюджета Российской Федерации: направления реализации и оценка современного состояния</w:t>
      </w:r>
    </w:p>
    <w:p w:rsidR="00A912A5" w:rsidRDefault="00A912A5" w:rsidP="00A912A5">
      <w:pPr>
        <w:pStyle w:val="a6"/>
      </w:pPr>
      <w:proofErr w:type="spellStart"/>
      <w:r>
        <w:t>Файберг</w:t>
      </w:r>
      <w:proofErr w:type="spellEnd"/>
      <w:r>
        <w:t xml:space="preserve"> Татьяна Владимировна </w:t>
      </w:r>
    </w:p>
    <w:p w:rsidR="00A912A5" w:rsidRDefault="00A912A5" w:rsidP="00A912A5">
      <w:pPr>
        <w:pStyle w:val="a7"/>
      </w:pPr>
      <w:r>
        <w:t xml:space="preserve">Байкальский государственный университет, </w:t>
      </w:r>
      <w:r>
        <w:br/>
        <w:t>Иркутск, Россия, faibergtv@mail.ru</w:t>
      </w:r>
    </w:p>
    <w:p w:rsidR="00A912A5" w:rsidRDefault="00A912A5" w:rsidP="00A912A5">
      <w:pPr>
        <w:pStyle w:val="a8"/>
      </w:pPr>
      <w:r>
        <w:rPr>
          <w:spacing w:val="43"/>
        </w:rPr>
        <w:t>Аннотация</w:t>
      </w:r>
      <w:r>
        <w:t xml:space="preserve">. Несмотря на сложные геополитические условия, бюджетная система Российской Федерации по-прежнему остается одной из самых открытых и прозрачных в мире. Об этом свидетельствуют результаты оценки бюджетной открытости, проводимой различными международными институтами. В статье выделены направления реализации принципа прозрачности (открытости) бюджетов в Российской Федерации, включая не только </w:t>
      </w:r>
      <w:proofErr w:type="gramStart"/>
      <w:r>
        <w:t>финансовую</w:t>
      </w:r>
      <w:proofErr w:type="gramEnd"/>
      <w:r>
        <w:t xml:space="preserve"> цифровизацию в бюджетной сфере, но и внедрение инициативного (</w:t>
      </w:r>
      <w:proofErr w:type="spellStart"/>
      <w:r>
        <w:t>патисипативного</w:t>
      </w:r>
      <w:proofErr w:type="spellEnd"/>
      <w:r>
        <w:t>) бюджетирования. Приведены методология и результаты оценки открытости бюджетов, проводимой Бюро по экономике и бизнесу США, а также Международным бюджетным партнерством за 2023 год.</w:t>
      </w:r>
    </w:p>
    <w:p w:rsidR="00A912A5" w:rsidRDefault="00A912A5" w:rsidP="00A912A5">
      <w:pPr>
        <w:pStyle w:val="a8"/>
      </w:pPr>
      <w:r>
        <w:rPr>
          <w:spacing w:val="43"/>
        </w:rPr>
        <w:t>Ключевые слова:</w:t>
      </w:r>
      <w:r>
        <w:t xml:space="preserve"> государственные финансы; бюджет; бюджетный процесс; прозрачность бюджета; открытость бюджетного процесса; </w:t>
      </w:r>
      <w:proofErr w:type="spellStart"/>
      <w:r>
        <w:t>транспарентность</w:t>
      </w:r>
      <w:proofErr w:type="spellEnd"/>
      <w:r>
        <w:t xml:space="preserve"> бюджетного процесса.</w:t>
      </w:r>
    </w:p>
    <w:p w:rsidR="00A912A5" w:rsidRDefault="00A912A5" w:rsidP="00A912A5">
      <w:pPr>
        <w:pStyle w:val="a9"/>
      </w:pPr>
      <w:r>
        <w:rPr>
          <w:spacing w:val="43"/>
        </w:rPr>
        <w:t>Для цитирования</w:t>
      </w:r>
      <w:r>
        <w:t xml:space="preserve">: </w:t>
      </w:r>
      <w:proofErr w:type="spellStart"/>
      <w:r>
        <w:t>Файберг</w:t>
      </w:r>
      <w:proofErr w:type="spellEnd"/>
      <w:r>
        <w:t xml:space="preserve"> Т. В. Прозрачность (открытость) бюджета Российской Федерации: направления реализации и оценка современного состояния // Инновационная экономика: информация, аналитика, прогнозы. – 2024. – № 4. – С. 185–192. https://doi.org/10.47576/2949-1894.2024.4.4.022.</w:t>
      </w:r>
    </w:p>
    <w:p w:rsidR="00A912A5" w:rsidRDefault="00A912A5" w:rsidP="00A912A5">
      <w:pPr>
        <w:pStyle w:val="original"/>
      </w:pPr>
      <w:r>
        <w:t>Original article</w:t>
      </w:r>
    </w:p>
    <w:p w:rsidR="00A912A5" w:rsidRPr="00A912A5" w:rsidRDefault="00A912A5" w:rsidP="00A912A5">
      <w:pPr>
        <w:pStyle w:val="aa"/>
        <w:rPr>
          <w:lang w:val="en-US"/>
        </w:rPr>
      </w:pPr>
      <w:r w:rsidRPr="00A912A5">
        <w:rPr>
          <w:lang w:val="en-US"/>
        </w:rPr>
        <w:lastRenderedPageBreak/>
        <w:t>Transparency of the russian budget: directions of implementation and assessment of the current situation</w:t>
      </w:r>
    </w:p>
    <w:p w:rsidR="00A912A5" w:rsidRPr="00A912A5" w:rsidRDefault="00A912A5" w:rsidP="00A912A5">
      <w:pPr>
        <w:pStyle w:val="ab"/>
        <w:rPr>
          <w:lang w:val="en-US"/>
        </w:rPr>
      </w:pPr>
      <w:proofErr w:type="spellStart"/>
      <w:r w:rsidRPr="00A912A5">
        <w:rPr>
          <w:lang w:val="en-US"/>
        </w:rPr>
        <w:t>Faiberg</w:t>
      </w:r>
      <w:proofErr w:type="spellEnd"/>
      <w:r w:rsidRPr="00A912A5">
        <w:rPr>
          <w:lang w:val="en-US"/>
        </w:rPr>
        <w:t xml:space="preserve"> Tatyana V.</w:t>
      </w:r>
    </w:p>
    <w:p w:rsidR="00A912A5" w:rsidRPr="00A912A5" w:rsidRDefault="00A912A5" w:rsidP="00A912A5">
      <w:pPr>
        <w:pStyle w:val="ac"/>
        <w:rPr>
          <w:lang w:val="en-US"/>
        </w:rPr>
      </w:pPr>
      <w:r w:rsidRPr="00A912A5">
        <w:rPr>
          <w:lang w:val="en-US"/>
        </w:rPr>
        <w:t xml:space="preserve">Baikal State University, Irkutsk, Russia, faibergtv@mail.ru </w:t>
      </w:r>
    </w:p>
    <w:p w:rsidR="00A912A5" w:rsidRPr="00A912A5" w:rsidRDefault="00A912A5" w:rsidP="00A912A5">
      <w:pPr>
        <w:pStyle w:val="a8"/>
        <w:rPr>
          <w:lang w:val="en-US"/>
        </w:rPr>
      </w:pPr>
      <w:r w:rsidRPr="00A912A5">
        <w:rPr>
          <w:spacing w:val="43"/>
          <w:lang w:val="en-US"/>
        </w:rPr>
        <w:t>Abstract</w:t>
      </w:r>
      <w:r w:rsidRPr="00A912A5">
        <w:rPr>
          <w:lang w:val="en-US"/>
        </w:rPr>
        <w:t>. Despite the difficult geopolitical conditions, the budget system of the Russian Federation remains one of the most transparent in the world. This is evidenced by the results of the assessment of budgetary openness conducted by various international institutions. The article highlights the areas of implementation of the principle of budget transparency in Russia, including not only digitalization in the public sector, but also the introduction of participation budgeting. The methodology and results of the assessment of budget openness conducted by the U.S. Bureau of Economics and Business, as well as the International Budget Partnership for 2023 are presented.</w:t>
      </w:r>
    </w:p>
    <w:p w:rsidR="00A912A5" w:rsidRPr="00A912A5" w:rsidRDefault="00A912A5" w:rsidP="00A912A5">
      <w:pPr>
        <w:pStyle w:val="a8"/>
        <w:rPr>
          <w:lang w:val="en-US"/>
        </w:rPr>
      </w:pPr>
      <w:r w:rsidRPr="00A912A5">
        <w:rPr>
          <w:spacing w:val="43"/>
          <w:lang w:val="en-US"/>
        </w:rPr>
        <w:t>Keywords</w:t>
      </w:r>
      <w:r w:rsidRPr="00A912A5">
        <w:rPr>
          <w:lang w:val="en-US"/>
        </w:rPr>
        <w:t>: public finance; budget; budget process; budget transparency; openness of the budget process.</w:t>
      </w:r>
    </w:p>
    <w:p w:rsidR="00A912A5" w:rsidRPr="00A912A5" w:rsidRDefault="00A912A5" w:rsidP="00A912A5">
      <w:pPr>
        <w:pStyle w:val="forcitation"/>
        <w:rPr>
          <w:lang w:val="en-US"/>
        </w:rPr>
      </w:pPr>
      <w:r w:rsidRPr="00A912A5">
        <w:rPr>
          <w:spacing w:val="43"/>
          <w:lang w:val="en-US"/>
        </w:rPr>
        <w:t>For citation:</w:t>
      </w:r>
      <w:r w:rsidRPr="00A912A5">
        <w:rPr>
          <w:lang w:val="en-US"/>
        </w:rPr>
        <w:t xml:space="preserve"> </w:t>
      </w:r>
      <w:proofErr w:type="spellStart"/>
      <w:r w:rsidRPr="00A912A5">
        <w:rPr>
          <w:lang w:val="en-US"/>
        </w:rPr>
        <w:t>Faiberg</w:t>
      </w:r>
      <w:proofErr w:type="spellEnd"/>
      <w:r w:rsidRPr="00A912A5">
        <w:rPr>
          <w:lang w:val="en-US"/>
        </w:rPr>
        <w:t xml:space="preserve"> T. V. Transparency of the </w:t>
      </w:r>
      <w:proofErr w:type="spellStart"/>
      <w:proofErr w:type="gramStart"/>
      <w:r w:rsidRPr="00A912A5">
        <w:rPr>
          <w:lang w:val="en-US"/>
        </w:rPr>
        <w:t>russian</w:t>
      </w:r>
      <w:proofErr w:type="spellEnd"/>
      <w:proofErr w:type="gramEnd"/>
      <w:r w:rsidRPr="00A912A5">
        <w:rPr>
          <w:lang w:val="en-US"/>
        </w:rPr>
        <w:t xml:space="preserve"> budget: directions of implementation and assessment of the current situation.</w:t>
      </w:r>
      <w:r w:rsidRPr="00A912A5">
        <w:rPr>
          <w:i/>
          <w:iCs/>
          <w:lang w:val="en-US"/>
        </w:rPr>
        <w:t xml:space="preserve"> Innovative economy: information, analysis, prognoses</w:t>
      </w:r>
      <w:r w:rsidRPr="00A912A5">
        <w:rPr>
          <w:lang w:val="en-US"/>
        </w:rPr>
        <w:t>, 2024, no. 4, pp. 185–192. https://doi.org/10.47576/2949-1894.2024.4.4.022.</w:t>
      </w:r>
    </w:p>
    <w:p w:rsidR="000A035D" w:rsidRPr="000A035D" w:rsidRDefault="000A035D" w:rsidP="000A035D">
      <w:pPr>
        <w:pStyle w:val="a3"/>
        <w:rPr>
          <w:lang w:val="ru-RU"/>
        </w:rPr>
      </w:pPr>
      <w:r w:rsidRPr="000A035D">
        <w:rPr>
          <w:lang w:val="ru-RU"/>
        </w:rPr>
        <w:t>Научная статья</w:t>
      </w:r>
    </w:p>
    <w:p w:rsidR="000A035D" w:rsidRPr="000A035D" w:rsidRDefault="000A035D" w:rsidP="000A035D">
      <w:pPr>
        <w:pStyle w:val="a4"/>
        <w:rPr>
          <w:lang w:val="ru-RU"/>
        </w:rPr>
      </w:pPr>
      <w:r w:rsidRPr="000A035D">
        <w:rPr>
          <w:lang w:val="ru-RU"/>
        </w:rPr>
        <w:t>УДК 338</w:t>
      </w:r>
    </w:p>
    <w:p w:rsidR="000A035D" w:rsidRPr="000A035D" w:rsidRDefault="000A035D" w:rsidP="000A035D">
      <w:pPr>
        <w:pStyle w:val="doi"/>
        <w:rPr>
          <w:lang w:val="ru-RU"/>
        </w:rPr>
      </w:pPr>
      <w:proofErr w:type="spellStart"/>
      <w:proofErr w:type="gramStart"/>
      <w:r>
        <w:t>doi</w:t>
      </w:r>
      <w:proofErr w:type="spellEnd"/>
      <w:proofErr w:type="gramEnd"/>
      <w:r w:rsidRPr="000A035D">
        <w:rPr>
          <w:lang w:val="ru-RU"/>
        </w:rPr>
        <w:t>: 10.47576/2949-1894.2024.4.4.023</w:t>
      </w:r>
    </w:p>
    <w:p w:rsidR="000A035D" w:rsidRDefault="000A035D" w:rsidP="000A035D">
      <w:pPr>
        <w:pStyle w:val="a5"/>
      </w:pPr>
      <w:r>
        <w:t>Оценка товарооборота в оптовой торговой компании: на примере ООО «Южный ветер»</w:t>
      </w:r>
    </w:p>
    <w:p w:rsidR="000A035D" w:rsidRDefault="000A035D" w:rsidP="000A035D">
      <w:pPr>
        <w:pStyle w:val="a6"/>
      </w:pPr>
      <w:r>
        <w:t xml:space="preserve">Олейник Александра Николаевна </w:t>
      </w:r>
    </w:p>
    <w:p w:rsidR="000A035D" w:rsidRDefault="000A035D" w:rsidP="000A035D">
      <w:pPr>
        <w:pStyle w:val="a7"/>
      </w:pPr>
      <w:r>
        <w:t xml:space="preserve">Кубанский государственный аграрный университет им. И. Т. Трубилина,  </w:t>
      </w:r>
    </w:p>
    <w:p w:rsidR="000A035D" w:rsidRDefault="000A035D" w:rsidP="000A035D">
      <w:pPr>
        <w:pStyle w:val="a7"/>
      </w:pPr>
      <w:r>
        <w:t>Краснодар, Россия, alexkgau@gmail.com</w:t>
      </w:r>
    </w:p>
    <w:p w:rsidR="000A035D" w:rsidRDefault="000A035D" w:rsidP="000A035D">
      <w:pPr>
        <w:pStyle w:val="a6"/>
      </w:pPr>
      <w:proofErr w:type="spellStart"/>
      <w:r>
        <w:t>Болотнова</w:t>
      </w:r>
      <w:proofErr w:type="spellEnd"/>
      <w:r>
        <w:t xml:space="preserve"> Ксения Александровна </w:t>
      </w:r>
    </w:p>
    <w:p w:rsidR="000A035D" w:rsidRDefault="000A035D" w:rsidP="000A035D">
      <w:pPr>
        <w:pStyle w:val="a7"/>
      </w:pPr>
      <w:r>
        <w:t xml:space="preserve">Кубанский государственный аграрный университет им. И. Т. Трубилина,  </w:t>
      </w:r>
    </w:p>
    <w:p w:rsidR="000A035D" w:rsidRDefault="000A035D" w:rsidP="000A035D">
      <w:pPr>
        <w:pStyle w:val="a7"/>
      </w:pPr>
      <w:r>
        <w:t>Краснодар, Россия, shangrila20051@rambler.ru</w:t>
      </w:r>
    </w:p>
    <w:p w:rsidR="000A035D" w:rsidRDefault="000A035D" w:rsidP="000A035D">
      <w:pPr>
        <w:pStyle w:val="a6"/>
      </w:pPr>
      <w:proofErr w:type="spellStart"/>
      <w:r>
        <w:t>Вендина</w:t>
      </w:r>
      <w:proofErr w:type="spellEnd"/>
      <w:r>
        <w:t xml:space="preserve"> Ольга Денисовна </w:t>
      </w:r>
    </w:p>
    <w:p w:rsidR="000A035D" w:rsidRDefault="000A035D" w:rsidP="000A035D">
      <w:pPr>
        <w:pStyle w:val="a7"/>
      </w:pPr>
      <w:r>
        <w:t xml:space="preserve">Кубанский государственный аграрный университет им. И. Т. Трубилина,  </w:t>
      </w:r>
    </w:p>
    <w:p w:rsidR="000A035D" w:rsidRDefault="000A035D" w:rsidP="000A035D">
      <w:pPr>
        <w:pStyle w:val="a7"/>
      </w:pPr>
      <w:r>
        <w:t>Краснодар, Россия, olgadv1605@gmail.com</w:t>
      </w:r>
    </w:p>
    <w:p w:rsidR="000A035D" w:rsidRDefault="000A035D" w:rsidP="000A035D">
      <w:pPr>
        <w:pStyle w:val="a6"/>
      </w:pPr>
      <w:proofErr w:type="spellStart"/>
      <w:r>
        <w:t>Литун</w:t>
      </w:r>
      <w:proofErr w:type="spellEnd"/>
      <w:r>
        <w:t xml:space="preserve"> Валерия Евгеньевна </w:t>
      </w:r>
    </w:p>
    <w:p w:rsidR="000A035D" w:rsidRDefault="000A035D" w:rsidP="000A035D">
      <w:pPr>
        <w:pStyle w:val="a7"/>
      </w:pPr>
      <w:r>
        <w:t xml:space="preserve">Кубанский государственный аграрный университет им. И. Т. Трубилина,  </w:t>
      </w:r>
    </w:p>
    <w:p w:rsidR="000A035D" w:rsidRDefault="000A035D" w:rsidP="000A035D">
      <w:pPr>
        <w:pStyle w:val="a7"/>
      </w:pPr>
      <w:r>
        <w:t>Краснодар, Россия, evdoha.litun03@gmail.com</w:t>
      </w:r>
    </w:p>
    <w:p w:rsidR="000A035D" w:rsidRDefault="000A035D" w:rsidP="000A035D">
      <w:pPr>
        <w:pStyle w:val="a8"/>
      </w:pPr>
      <w:r>
        <w:rPr>
          <w:spacing w:val="43"/>
        </w:rPr>
        <w:t>Аннотация</w:t>
      </w:r>
      <w:r>
        <w:t>. Данное комплексное исследование содержит анализ деятельност</w:t>
      </w:r>
      <w:proofErr w:type="gramStart"/>
      <w:r>
        <w:t>и ООО</w:t>
      </w:r>
      <w:proofErr w:type="gramEnd"/>
      <w:r>
        <w:t xml:space="preserve"> «Южный ветер» и конкурентной среды в динамично развивающемся секторе оптовой торговли Краснодарского края. Благодаря анализу тенденций оборота за пятилетний период с 2018 по 2023 год, исследование дает ценную информацию о позиционировании компании на рынке и стратегических целях. Кроме того, изучение динамики рынка, состава продуктового портфеля и стратегических ориентаций выявляет ключевые факторы, влияющие на результаты деятельности компан</w:t>
      </w:r>
      <w:proofErr w:type="gramStart"/>
      <w:r>
        <w:t>ии и ее</w:t>
      </w:r>
      <w:proofErr w:type="gramEnd"/>
      <w:r>
        <w:t xml:space="preserve"> конкурентные стратегии. Эти выводы подчеркивают важную роль гибкого корпоративного управления и стратегического планирования в решении проблем рынка и обеспечении устойчивого роста и конкурентоспособности в секторе оптовой торговли.</w:t>
      </w:r>
    </w:p>
    <w:p w:rsidR="000A035D" w:rsidRDefault="000A035D" w:rsidP="000A035D">
      <w:pPr>
        <w:pStyle w:val="a8"/>
      </w:pPr>
      <w:r>
        <w:rPr>
          <w:spacing w:val="43"/>
        </w:rPr>
        <w:lastRenderedPageBreak/>
        <w:t>Ключевые слова</w:t>
      </w:r>
      <w:r>
        <w:t>: оптовая торговля; анализ; Краснодарский край; продуктовый портфель; товарооборот.</w:t>
      </w:r>
    </w:p>
    <w:p w:rsidR="000A035D" w:rsidRDefault="000A035D" w:rsidP="000A035D">
      <w:pPr>
        <w:pStyle w:val="a9"/>
      </w:pPr>
      <w:r>
        <w:rPr>
          <w:spacing w:val="43"/>
        </w:rPr>
        <w:t>Для цитирования</w:t>
      </w:r>
      <w:r>
        <w:t xml:space="preserve">: Олейник А. Н., </w:t>
      </w:r>
      <w:proofErr w:type="spellStart"/>
      <w:r>
        <w:t>Болотнова</w:t>
      </w:r>
      <w:proofErr w:type="spellEnd"/>
      <w:r>
        <w:t xml:space="preserve"> К. А., </w:t>
      </w:r>
      <w:proofErr w:type="spellStart"/>
      <w:r>
        <w:t>Вендина</w:t>
      </w:r>
      <w:proofErr w:type="spellEnd"/>
      <w:r>
        <w:t xml:space="preserve"> О. Д., </w:t>
      </w:r>
      <w:proofErr w:type="spellStart"/>
      <w:r>
        <w:t>Литун</w:t>
      </w:r>
      <w:proofErr w:type="spellEnd"/>
      <w:r>
        <w:t xml:space="preserve"> В. Е. Оценка товарооборота в оптовой торговой компании: на примере ООО «Южный ветер» // Инновационная экономика: информация, аналитика, прогнозы. – 2024. – № 4. – С. 193–200. https://doi.org/10.47576/2949-1894.2024.4.4.023.</w:t>
      </w:r>
    </w:p>
    <w:p w:rsidR="000A035D" w:rsidRDefault="000A035D" w:rsidP="000A035D">
      <w:pPr>
        <w:pStyle w:val="original"/>
      </w:pPr>
      <w:r>
        <w:t>Original article</w:t>
      </w:r>
    </w:p>
    <w:p w:rsidR="000A035D" w:rsidRPr="000A035D" w:rsidRDefault="000A035D" w:rsidP="000A035D">
      <w:pPr>
        <w:pStyle w:val="aa"/>
        <w:rPr>
          <w:lang w:val="en-US"/>
        </w:rPr>
      </w:pPr>
      <w:r w:rsidRPr="000A035D">
        <w:rPr>
          <w:lang w:val="en-US"/>
        </w:rPr>
        <w:t>Estimation of turnover in a wholesale trading company: on the example of LLC “South Wind»</w:t>
      </w:r>
    </w:p>
    <w:p w:rsidR="000A035D" w:rsidRDefault="000A035D" w:rsidP="000A035D">
      <w:pPr>
        <w:pStyle w:val="ab"/>
      </w:pPr>
      <w:proofErr w:type="spellStart"/>
      <w:r>
        <w:t>Oleinik</w:t>
      </w:r>
      <w:proofErr w:type="spellEnd"/>
      <w:r>
        <w:t xml:space="preserve"> </w:t>
      </w:r>
      <w:proofErr w:type="spellStart"/>
      <w:r>
        <w:t>Alexandra</w:t>
      </w:r>
      <w:proofErr w:type="spellEnd"/>
      <w:r>
        <w:t xml:space="preserve"> N. </w:t>
      </w:r>
    </w:p>
    <w:p w:rsidR="000A035D" w:rsidRPr="000A035D" w:rsidRDefault="000A035D" w:rsidP="000A035D">
      <w:pPr>
        <w:pStyle w:val="ac"/>
        <w:rPr>
          <w:lang w:val="en-US"/>
        </w:rPr>
      </w:pPr>
      <w:r w:rsidRPr="000A035D">
        <w:rPr>
          <w:lang w:val="en-US"/>
        </w:rPr>
        <w:t xml:space="preserve">Kuban State Agrarian University named after. I. T. </w:t>
      </w:r>
      <w:proofErr w:type="spellStart"/>
      <w:r w:rsidRPr="000A035D">
        <w:rPr>
          <w:lang w:val="en-US"/>
        </w:rPr>
        <w:t>Trubilina</w:t>
      </w:r>
      <w:proofErr w:type="spellEnd"/>
      <w:r w:rsidRPr="000A035D">
        <w:rPr>
          <w:lang w:val="en-US"/>
        </w:rPr>
        <w:t>, Krasnodar, Russia, alexkgau@gmail.com</w:t>
      </w:r>
    </w:p>
    <w:p w:rsidR="000A035D" w:rsidRPr="000A035D" w:rsidRDefault="000A035D" w:rsidP="000A035D">
      <w:pPr>
        <w:pStyle w:val="ab"/>
        <w:rPr>
          <w:lang w:val="en-US"/>
        </w:rPr>
      </w:pPr>
      <w:proofErr w:type="spellStart"/>
      <w:proofErr w:type="gramStart"/>
      <w:r w:rsidRPr="000A035D">
        <w:rPr>
          <w:lang w:val="en-US"/>
        </w:rPr>
        <w:t>Bolotnova</w:t>
      </w:r>
      <w:proofErr w:type="spellEnd"/>
      <w:r w:rsidRPr="000A035D">
        <w:rPr>
          <w:lang w:val="en-US"/>
        </w:rPr>
        <w:t xml:space="preserve"> </w:t>
      </w:r>
      <w:proofErr w:type="spellStart"/>
      <w:r w:rsidRPr="000A035D">
        <w:rPr>
          <w:lang w:val="en-US"/>
        </w:rPr>
        <w:t>Ksenia</w:t>
      </w:r>
      <w:proofErr w:type="spellEnd"/>
      <w:r w:rsidRPr="000A035D">
        <w:rPr>
          <w:lang w:val="en-US"/>
        </w:rPr>
        <w:t xml:space="preserve"> A.</w:t>
      </w:r>
      <w:proofErr w:type="gramEnd"/>
      <w:r w:rsidRPr="000A035D">
        <w:rPr>
          <w:lang w:val="en-US"/>
        </w:rPr>
        <w:t xml:space="preserve"> </w:t>
      </w:r>
    </w:p>
    <w:p w:rsidR="000A035D" w:rsidRPr="000A035D" w:rsidRDefault="000A035D" w:rsidP="000A035D">
      <w:pPr>
        <w:pStyle w:val="ac"/>
        <w:rPr>
          <w:lang w:val="en-US"/>
        </w:rPr>
      </w:pPr>
      <w:r w:rsidRPr="000A035D">
        <w:rPr>
          <w:lang w:val="en-US"/>
        </w:rPr>
        <w:t xml:space="preserve">Kuban State Agrarian University named after. I. T. </w:t>
      </w:r>
      <w:proofErr w:type="spellStart"/>
      <w:r w:rsidRPr="000A035D">
        <w:rPr>
          <w:lang w:val="en-US"/>
        </w:rPr>
        <w:t>Trubilina</w:t>
      </w:r>
      <w:proofErr w:type="spellEnd"/>
      <w:r w:rsidRPr="000A035D">
        <w:rPr>
          <w:lang w:val="en-US"/>
        </w:rPr>
        <w:t>, Krasnodar, Russia, shangrila20051@rambler.ru</w:t>
      </w:r>
    </w:p>
    <w:p w:rsidR="000A035D" w:rsidRPr="000A035D" w:rsidRDefault="000A035D" w:rsidP="000A035D">
      <w:pPr>
        <w:pStyle w:val="ab"/>
        <w:rPr>
          <w:lang w:val="en-US"/>
        </w:rPr>
      </w:pPr>
      <w:proofErr w:type="spellStart"/>
      <w:r w:rsidRPr="000A035D">
        <w:rPr>
          <w:lang w:val="en-US"/>
        </w:rPr>
        <w:t>Vendina</w:t>
      </w:r>
      <w:proofErr w:type="spellEnd"/>
      <w:r w:rsidRPr="000A035D">
        <w:rPr>
          <w:lang w:val="en-US"/>
        </w:rPr>
        <w:t xml:space="preserve"> Olga D.</w:t>
      </w:r>
    </w:p>
    <w:p w:rsidR="000A035D" w:rsidRPr="000A035D" w:rsidRDefault="000A035D" w:rsidP="000A035D">
      <w:pPr>
        <w:pStyle w:val="ac"/>
        <w:rPr>
          <w:lang w:val="en-US"/>
        </w:rPr>
      </w:pPr>
      <w:r w:rsidRPr="000A035D">
        <w:rPr>
          <w:lang w:val="en-US"/>
        </w:rPr>
        <w:t xml:space="preserve">Kuban State Agrarian University named after. I. T. </w:t>
      </w:r>
      <w:proofErr w:type="spellStart"/>
      <w:r w:rsidRPr="000A035D">
        <w:rPr>
          <w:lang w:val="en-US"/>
        </w:rPr>
        <w:t>Trubilina</w:t>
      </w:r>
      <w:proofErr w:type="spellEnd"/>
      <w:r w:rsidRPr="000A035D">
        <w:rPr>
          <w:lang w:val="en-US"/>
        </w:rPr>
        <w:t>, Krasnodar, Russia, olgadv1605@gmail.com</w:t>
      </w:r>
    </w:p>
    <w:p w:rsidR="000A035D" w:rsidRPr="000A035D" w:rsidRDefault="000A035D" w:rsidP="000A035D">
      <w:pPr>
        <w:pStyle w:val="ab"/>
        <w:rPr>
          <w:lang w:val="en-US"/>
        </w:rPr>
      </w:pPr>
      <w:proofErr w:type="spellStart"/>
      <w:r w:rsidRPr="000A035D">
        <w:rPr>
          <w:lang w:val="en-US"/>
        </w:rPr>
        <w:t>Litun</w:t>
      </w:r>
      <w:proofErr w:type="spellEnd"/>
      <w:r w:rsidRPr="000A035D">
        <w:rPr>
          <w:lang w:val="en-US"/>
        </w:rPr>
        <w:t xml:space="preserve"> Valeria E. </w:t>
      </w:r>
    </w:p>
    <w:p w:rsidR="000A035D" w:rsidRPr="000A035D" w:rsidRDefault="000A035D" w:rsidP="000A035D">
      <w:pPr>
        <w:pStyle w:val="ac"/>
        <w:rPr>
          <w:lang w:val="en-US"/>
        </w:rPr>
      </w:pPr>
      <w:r w:rsidRPr="000A035D">
        <w:rPr>
          <w:lang w:val="en-US"/>
        </w:rPr>
        <w:t xml:space="preserve">Kuban State Agrarian University named after. I. T. </w:t>
      </w:r>
      <w:proofErr w:type="spellStart"/>
      <w:r w:rsidRPr="000A035D">
        <w:rPr>
          <w:lang w:val="en-US"/>
        </w:rPr>
        <w:t>Trubilina</w:t>
      </w:r>
      <w:proofErr w:type="spellEnd"/>
      <w:r w:rsidRPr="000A035D">
        <w:rPr>
          <w:lang w:val="en-US"/>
        </w:rPr>
        <w:t>, Krasnodar, Russia, evdoha.litun03@gmail.com</w:t>
      </w:r>
    </w:p>
    <w:p w:rsidR="000A035D" w:rsidRPr="000A035D" w:rsidRDefault="000A035D" w:rsidP="000A035D">
      <w:pPr>
        <w:pStyle w:val="a8"/>
        <w:rPr>
          <w:lang w:val="en-US"/>
        </w:rPr>
      </w:pPr>
      <w:r w:rsidRPr="000A035D">
        <w:rPr>
          <w:spacing w:val="43"/>
          <w:lang w:val="en-US"/>
        </w:rPr>
        <w:t>Abstract</w:t>
      </w:r>
      <w:r w:rsidRPr="000A035D">
        <w:rPr>
          <w:lang w:val="en-US"/>
        </w:rPr>
        <w:t xml:space="preserve">. This comprehensive study contains an analysis of the activities of </w:t>
      </w:r>
      <w:proofErr w:type="spellStart"/>
      <w:r w:rsidRPr="000A035D">
        <w:rPr>
          <w:lang w:val="en-US"/>
        </w:rPr>
        <w:t>Yuzhny</w:t>
      </w:r>
      <w:proofErr w:type="spellEnd"/>
      <w:r w:rsidRPr="000A035D">
        <w:rPr>
          <w:lang w:val="en-US"/>
        </w:rPr>
        <w:t xml:space="preserve"> </w:t>
      </w:r>
      <w:proofErr w:type="spellStart"/>
      <w:r w:rsidRPr="000A035D">
        <w:rPr>
          <w:lang w:val="en-US"/>
        </w:rPr>
        <w:t>Veter</w:t>
      </w:r>
      <w:proofErr w:type="spellEnd"/>
      <w:r w:rsidRPr="000A035D">
        <w:rPr>
          <w:lang w:val="en-US"/>
        </w:rPr>
        <w:t xml:space="preserve"> LLC and the competitive environment in the dynamically developing wholesale sector of the Krasnodar Territory. Thanks to the analysis of turnover trends over the five-year period from 2018 to 2023, the study provides valuable information about the company’s market positioning and strategic goals. In addition, the study of market dynamics, the composition of the product portfolio and strategic orientations reveals the key factors affecting the company’s performance and its competitive strategies. These findings highlight the important role of flexible corporate governance and strategic planning in addressing market challenges and ensuring sustainable growth and competitiveness in the wholesale sector.</w:t>
      </w:r>
    </w:p>
    <w:p w:rsidR="000A035D" w:rsidRPr="000A035D" w:rsidRDefault="000A035D" w:rsidP="000A035D">
      <w:pPr>
        <w:pStyle w:val="a8"/>
        <w:rPr>
          <w:lang w:val="en-US"/>
        </w:rPr>
      </w:pPr>
      <w:r w:rsidRPr="000A035D">
        <w:rPr>
          <w:spacing w:val="43"/>
          <w:lang w:val="en-US"/>
        </w:rPr>
        <w:t>Keywords</w:t>
      </w:r>
      <w:r w:rsidRPr="000A035D">
        <w:rPr>
          <w:lang w:val="en-US"/>
        </w:rPr>
        <w:t>: wholesale trade; analysis; Krasnodar Territory; product portfolio; turnover.</w:t>
      </w:r>
    </w:p>
    <w:p w:rsidR="000A035D" w:rsidRPr="000A035D" w:rsidRDefault="000A035D" w:rsidP="000A035D">
      <w:pPr>
        <w:pStyle w:val="forcitation"/>
        <w:rPr>
          <w:lang w:val="en-US"/>
        </w:rPr>
      </w:pPr>
      <w:r w:rsidRPr="000A035D">
        <w:rPr>
          <w:spacing w:val="43"/>
          <w:lang w:val="en-US"/>
        </w:rPr>
        <w:t>For citation:</w:t>
      </w:r>
      <w:r w:rsidRPr="000A035D">
        <w:rPr>
          <w:lang w:val="en-US"/>
        </w:rPr>
        <w:t xml:space="preserve"> </w:t>
      </w:r>
      <w:proofErr w:type="spellStart"/>
      <w:r w:rsidRPr="000A035D">
        <w:rPr>
          <w:lang w:val="en-US"/>
        </w:rPr>
        <w:t>Oleinik</w:t>
      </w:r>
      <w:proofErr w:type="spellEnd"/>
      <w:r w:rsidRPr="000A035D">
        <w:rPr>
          <w:lang w:val="en-US"/>
        </w:rPr>
        <w:t xml:space="preserve"> A. N., </w:t>
      </w:r>
      <w:proofErr w:type="spellStart"/>
      <w:r w:rsidRPr="000A035D">
        <w:rPr>
          <w:lang w:val="en-US"/>
        </w:rPr>
        <w:t>Bolotnova</w:t>
      </w:r>
      <w:proofErr w:type="spellEnd"/>
      <w:r w:rsidRPr="000A035D">
        <w:rPr>
          <w:lang w:val="en-US"/>
        </w:rPr>
        <w:t xml:space="preserve"> K. A., </w:t>
      </w:r>
      <w:proofErr w:type="spellStart"/>
      <w:r w:rsidRPr="000A035D">
        <w:rPr>
          <w:lang w:val="en-US"/>
        </w:rPr>
        <w:t>Vendina</w:t>
      </w:r>
      <w:proofErr w:type="spellEnd"/>
      <w:r w:rsidRPr="000A035D">
        <w:rPr>
          <w:lang w:val="en-US"/>
        </w:rPr>
        <w:t xml:space="preserve"> O. D., </w:t>
      </w:r>
      <w:proofErr w:type="spellStart"/>
      <w:r w:rsidRPr="000A035D">
        <w:rPr>
          <w:lang w:val="en-US"/>
        </w:rPr>
        <w:t>Litun</w:t>
      </w:r>
      <w:proofErr w:type="spellEnd"/>
      <w:r w:rsidRPr="000A035D">
        <w:rPr>
          <w:lang w:val="en-US"/>
        </w:rPr>
        <w:t xml:space="preserve"> V. E. Estimation of turnover in a wholesale trading company: on the example of LLC “South Wind». </w:t>
      </w:r>
      <w:r w:rsidRPr="000A035D">
        <w:rPr>
          <w:i/>
          <w:iCs/>
          <w:lang w:val="en-US"/>
        </w:rPr>
        <w:t xml:space="preserve">Innovative economy: information, analysis, prognoses, </w:t>
      </w:r>
      <w:r w:rsidRPr="000A035D">
        <w:rPr>
          <w:lang w:val="en-US"/>
        </w:rPr>
        <w:t>2024, no. 4, pp. 193–200. https://doi.org/10.47576/2949-1894.2024.4.4.023.</w:t>
      </w:r>
    </w:p>
    <w:p w:rsidR="0093660C" w:rsidRPr="0093660C" w:rsidRDefault="0093660C" w:rsidP="0093660C">
      <w:pPr>
        <w:pStyle w:val="a3"/>
        <w:rPr>
          <w:lang w:val="ru-RU"/>
        </w:rPr>
      </w:pPr>
      <w:r w:rsidRPr="0093660C">
        <w:rPr>
          <w:lang w:val="ru-RU"/>
        </w:rPr>
        <w:t>Научная статья</w:t>
      </w:r>
    </w:p>
    <w:p w:rsidR="0093660C" w:rsidRPr="0093660C" w:rsidRDefault="0093660C" w:rsidP="0093660C">
      <w:pPr>
        <w:pStyle w:val="a4"/>
        <w:rPr>
          <w:lang w:val="ru-RU"/>
        </w:rPr>
      </w:pPr>
      <w:r w:rsidRPr="0093660C">
        <w:rPr>
          <w:lang w:val="ru-RU"/>
        </w:rPr>
        <w:t>УДК 336</w:t>
      </w:r>
    </w:p>
    <w:p w:rsidR="0093660C" w:rsidRPr="0093660C" w:rsidRDefault="0093660C" w:rsidP="0093660C">
      <w:pPr>
        <w:pStyle w:val="doi"/>
        <w:rPr>
          <w:lang w:val="ru-RU"/>
        </w:rPr>
      </w:pPr>
      <w:proofErr w:type="spellStart"/>
      <w:proofErr w:type="gramStart"/>
      <w:r>
        <w:t>doi</w:t>
      </w:r>
      <w:proofErr w:type="spellEnd"/>
      <w:proofErr w:type="gramEnd"/>
      <w:r w:rsidRPr="0093660C">
        <w:rPr>
          <w:lang w:val="ru-RU"/>
        </w:rPr>
        <w:t>: 10.47576/2949-1894.2024.4.4.024</w:t>
      </w:r>
    </w:p>
    <w:p w:rsidR="0093660C" w:rsidRDefault="0093660C" w:rsidP="0093660C">
      <w:pPr>
        <w:pStyle w:val="a5"/>
      </w:pPr>
      <w:r>
        <w:t xml:space="preserve">Применение международных стандартов финансовой отчетности в различных странах </w:t>
      </w:r>
    </w:p>
    <w:p w:rsidR="0093660C" w:rsidRDefault="0093660C" w:rsidP="0093660C">
      <w:pPr>
        <w:pStyle w:val="a6"/>
      </w:pPr>
      <w:proofErr w:type="spellStart"/>
      <w:r>
        <w:t>Жердева</w:t>
      </w:r>
      <w:proofErr w:type="spellEnd"/>
      <w:r>
        <w:t xml:space="preserve"> О. В.</w:t>
      </w:r>
    </w:p>
    <w:p w:rsidR="0093660C" w:rsidRDefault="0093660C" w:rsidP="0093660C">
      <w:pPr>
        <w:pStyle w:val="a7"/>
      </w:pPr>
      <w:r>
        <w:t xml:space="preserve">Кубанский государственный аграрный университет им. И. Т. Трубилина, </w:t>
      </w:r>
      <w:r>
        <w:br/>
        <w:t>Краснодар, Россия</w:t>
      </w:r>
    </w:p>
    <w:p w:rsidR="0093660C" w:rsidRDefault="0093660C" w:rsidP="0093660C">
      <w:pPr>
        <w:pStyle w:val="a6"/>
      </w:pPr>
      <w:proofErr w:type="spellStart"/>
      <w:r>
        <w:t>Небавская</w:t>
      </w:r>
      <w:proofErr w:type="spellEnd"/>
      <w:r>
        <w:t xml:space="preserve"> Т. В.</w:t>
      </w:r>
    </w:p>
    <w:p w:rsidR="0093660C" w:rsidRDefault="0093660C" w:rsidP="0093660C">
      <w:pPr>
        <w:pStyle w:val="a7"/>
      </w:pPr>
      <w:r>
        <w:lastRenderedPageBreak/>
        <w:t xml:space="preserve">Кубанский государственный аграрный университет им. И. Т. Трубилина, </w:t>
      </w:r>
      <w:r>
        <w:br/>
        <w:t>Краснодар, Россия</w:t>
      </w:r>
    </w:p>
    <w:p w:rsidR="0093660C" w:rsidRDefault="0093660C" w:rsidP="0093660C">
      <w:pPr>
        <w:pStyle w:val="a6"/>
      </w:pPr>
      <w:proofErr w:type="spellStart"/>
      <w:r>
        <w:t>Рукинова</w:t>
      </w:r>
      <w:proofErr w:type="spellEnd"/>
      <w:r>
        <w:t xml:space="preserve"> В. В.</w:t>
      </w:r>
    </w:p>
    <w:p w:rsidR="0093660C" w:rsidRDefault="0093660C" w:rsidP="0093660C">
      <w:pPr>
        <w:pStyle w:val="a7"/>
      </w:pPr>
      <w:r>
        <w:t xml:space="preserve">Кубанский государственный агарный университет им. И. Т. Трубилина, </w:t>
      </w:r>
      <w:r>
        <w:br/>
        <w:t>Краснодар, Россия</w:t>
      </w:r>
    </w:p>
    <w:p w:rsidR="0093660C" w:rsidRDefault="0093660C" w:rsidP="0093660C">
      <w:pPr>
        <w:pStyle w:val="a6"/>
      </w:pPr>
      <w:r>
        <w:t>Сергиенко Е. А.</w:t>
      </w:r>
    </w:p>
    <w:p w:rsidR="0093660C" w:rsidRDefault="0093660C" w:rsidP="0093660C">
      <w:pPr>
        <w:pStyle w:val="a7"/>
      </w:pPr>
      <w:r>
        <w:t xml:space="preserve">Кубанский государственный аграрный университет им. И. Т. Трубилина, </w:t>
      </w:r>
      <w:r>
        <w:br/>
        <w:t>Краснодар, Россия</w:t>
      </w:r>
    </w:p>
    <w:p w:rsidR="0093660C" w:rsidRDefault="0093660C" w:rsidP="0093660C">
      <w:pPr>
        <w:pStyle w:val="a8"/>
      </w:pPr>
      <w:r>
        <w:rPr>
          <w:spacing w:val="43"/>
        </w:rPr>
        <w:t>Аннотация</w:t>
      </w:r>
      <w:r>
        <w:t xml:space="preserve">. В статье исследуется внедрение международных стандартов финансовой отчетности в различных юрисдикциях и его воздействие на финансовую отчетность корпоративных субъектов. Основываясь на критическом анализе академической литературы и эмпирическом исследовании практик бухгалтерского учета, данное исследование акцентирует внимание на значимости стандартов в условиях </w:t>
      </w:r>
      <w:proofErr w:type="spellStart"/>
      <w:r>
        <w:t>глобализированной</w:t>
      </w:r>
      <w:proofErr w:type="spellEnd"/>
      <w:r>
        <w:t xml:space="preserve"> экономики. Эти стандарты играют ключевую роль в обеспечении прозрачности и сопоставимости финансовых данных, что способствует укреплению доверия инвесторов и других заинтересованных сторон к финансовой отчетности компаний. Анализ различных культурных, правовых и экономических контекстов разных стран позволяет выявить уникальные вызовы и адаптационные механизмы, с которыми сталкиваются компании при имплементации международных стандартов финансовой отчетности. В условиях глобализации рынков и возрастания значимости финансовой отчетности для инвесторов понимание особенностей применения стандартов в различных национальных контекстах становится критически важным для обеспечения прозрачности и надежности глобального финансового рынка.</w:t>
      </w:r>
    </w:p>
    <w:p w:rsidR="0093660C" w:rsidRDefault="0093660C" w:rsidP="0093660C">
      <w:pPr>
        <w:pStyle w:val="a8"/>
      </w:pPr>
      <w:r>
        <w:rPr>
          <w:spacing w:val="43"/>
        </w:rPr>
        <w:t>Ключевые слова:</w:t>
      </w:r>
      <w:r>
        <w:t xml:space="preserve"> МСФО; мировая экономика; влияние глобализации на финансовую отчетность.</w:t>
      </w:r>
    </w:p>
    <w:p w:rsidR="0093660C" w:rsidRDefault="0093660C" w:rsidP="0093660C">
      <w:pPr>
        <w:pStyle w:val="a9"/>
      </w:pPr>
      <w:r>
        <w:rPr>
          <w:spacing w:val="43"/>
        </w:rPr>
        <w:t xml:space="preserve">Для цитирования: </w:t>
      </w:r>
      <w:proofErr w:type="spellStart"/>
      <w:r>
        <w:t>Жердева</w:t>
      </w:r>
      <w:proofErr w:type="spellEnd"/>
      <w:r>
        <w:t xml:space="preserve"> О. В., </w:t>
      </w:r>
      <w:proofErr w:type="spellStart"/>
      <w:r>
        <w:t>Небавская</w:t>
      </w:r>
      <w:proofErr w:type="spellEnd"/>
      <w:r>
        <w:t xml:space="preserve"> Т. В., </w:t>
      </w:r>
      <w:proofErr w:type="spellStart"/>
      <w:r>
        <w:t>Рукинова</w:t>
      </w:r>
      <w:proofErr w:type="spellEnd"/>
      <w:r>
        <w:t xml:space="preserve"> В. В., Сергиенко Е. А. Применение международных стандартов финансовой отчетности в различных странах // Инновационная экономика: информация, аналитика, прогнозы. – 2024. – № 4. – С. 201–205. https://doi.org/10.47576/2949-1894.2024.4.4.024.</w:t>
      </w:r>
    </w:p>
    <w:p w:rsidR="0093660C" w:rsidRDefault="0093660C" w:rsidP="0093660C">
      <w:pPr>
        <w:pStyle w:val="original"/>
      </w:pPr>
      <w:r>
        <w:t xml:space="preserve">Original article </w:t>
      </w:r>
    </w:p>
    <w:p w:rsidR="0093660C" w:rsidRPr="0093660C" w:rsidRDefault="0093660C" w:rsidP="0093660C">
      <w:pPr>
        <w:pStyle w:val="aa"/>
        <w:rPr>
          <w:lang w:val="en-US"/>
        </w:rPr>
      </w:pPr>
      <w:r w:rsidRPr="0093660C">
        <w:rPr>
          <w:lang w:val="en-US"/>
        </w:rPr>
        <w:t>Application of ifrs in different world countries</w:t>
      </w:r>
    </w:p>
    <w:p w:rsidR="0093660C" w:rsidRPr="0093660C" w:rsidRDefault="0093660C" w:rsidP="0093660C">
      <w:pPr>
        <w:pStyle w:val="ab"/>
        <w:rPr>
          <w:lang w:val="en-US"/>
        </w:rPr>
      </w:pPr>
      <w:proofErr w:type="spellStart"/>
      <w:r w:rsidRPr="0093660C">
        <w:rPr>
          <w:lang w:val="en-US"/>
        </w:rPr>
        <w:t>Zherdeva</w:t>
      </w:r>
      <w:proofErr w:type="spellEnd"/>
      <w:r w:rsidRPr="0093660C">
        <w:rPr>
          <w:lang w:val="en-US"/>
        </w:rPr>
        <w:t xml:space="preserve"> O. V.</w:t>
      </w:r>
    </w:p>
    <w:p w:rsidR="0093660C" w:rsidRPr="0093660C" w:rsidRDefault="0093660C" w:rsidP="0093660C">
      <w:pPr>
        <w:pStyle w:val="ac"/>
        <w:rPr>
          <w:lang w:val="en-US"/>
        </w:rPr>
      </w:pPr>
      <w:r w:rsidRPr="0093660C">
        <w:rPr>
          <w:lang w:val="en-US"/>
        </w:rPr>
        <w:t xml:space="preserve">Kuban State Agrarian University named after I.T. </w:t>
      </w:r>
      <w:proofErr w:type="spellStart"/>
      <w:r w:rsidRPr="0093660C">
        <w:rPr>
          <w:lang w:val="en-US"/>
        </w:rPr>
        <w:t>Trubilin</w:t>
      </w:r>
      <w:proofErr w:type="spellEnd"/>
      <w:r w:rsidRPr="0093660C">
        <w:rPr>
          <w:lang w:val="en-US"/>
        </w:rPr>
        <w:t>, Krasnodar, Russia</w:t>
      </w:r>
    </w:p>
    <w:p w:rsidR="0093660C" w:rsidRPr="0093660C" w:rsidRDefault="0093660C" w:rsidP="0093660C">
      <w:pPr>
        <w:pStyle w:val="ab"/>
        <w:rPr>
          <w:lang w:val="en-US"/>
        </w:rPr>
      </w:pPr>
      <w:proofErr w:type="spellStart"/>
      <w:r w:rsidRPr="0093660C">
        <w:rPr>
          <w:lang w:val="en-US"/>
        </w:rPr>
        <w:t>Nebavskaya</w:t>
      </w:r>
      <w:proofErr w:type="spellEnd"/>
      <w:r w:rsidRPr="0093660C">
        <w:rPr>
          <w:lang w:val="en-US"/>
        </w:rPr>
        <w:t xml:space="preserve"> T. V.</w:t>
      </w:r>
    </w:p>
    <w:p w:rsidR="0093660C" w:rsidRPr="0093660C" w:rsidRDefault="0093660C" w:rsidP="0093660C">
      <w:pPr>
        <w:pStyle w:val="ac"/>
        <w:rPr>
          <w:lang w:val="en-US"/>
        </w:rPr>
      </w:pPr>
      <w:r w:rsidRPr="0093660C">
        <w:rPr>
          <w:lang w:val="en-US"/>
        </w:rPr>
        <w:t xml:space="preserve">Kuban State Agrarian University named after I.T. </w:t>
      </w:r>
      <w:proofErr w:type="spellStart"/>
      <w:r w:rsidRPr="0093660C">
        <w:rPr>
          <w:lang w:val="en-US"/>
        </w:rPr>
        <w:t>Trubilin</w:t>
      </w:r>
      <w:proofErr w:type="spellEnd"/>
      <w:r w:rsidRPr="0093660C">
        <w:rPr>
          <w:lang w:val="en-US"/>
        </w:rPr>
        <w:t>, Krasnodar, Russia</w:t>
      </w:r>
    </w:p>
    <w:p w:rsidR="0093660C" w:rsidRPr="0093660C" w:rsidRDefault="0093660C" w:rsidP="0093660C">
      <w:pPr>
        <w:pStyle w:val="ab"/>
        <w:rPr>
          <w:lang w:val="en-US"/>
        </w:rPr>
      </w:pPr>
      <w:proofErr w:type="spellStart"/>
      <w:r w:rsidRPr="0093660C">
        <w:rPr>
          <w:lang w:val="en-US"/>
        </w:rPr>
        <w:t>Rukinova</w:t>
      </w:r>
      <w:proofErr w:type="spellEnd"/>
      <w:r w:rsidRPr="0093660C">
        <w:rPr>
          <w:lang w:val="en-US"/>
        </w:rPr>
        <w:t xml:space="preserve"> V. V.</w:t>
      </w:r>
    </w:p>
    <w:p w:rsidR="0093660C" w:rsidRPr="0093660C" w:rsidRDefault="0093660C" w:rsidP="0093660C">
      <w:pPr>
        <w:pStyle w:val="ac"/>
        <w:rPr>
          <w:lang w:val="en-US"/>
        </w:rPr>
      </w:pPr>
      <w:r w:rsidRPr="0093660C">
        <w:rPr>
          <w:lang w:val="en-US"/>
        </w:rPr>
        <w:t xml:space="preserve">Kuban State Agrarian University named after I.T. </w:t>
      </w:r>
      <w:proofErr w:type="spellStart"/>
      <w:r w:rsidRPr="0093660C">
        <w:rPr>
          <w:lang w:val="en-US"/>
        </w:rPr>
        <w:t>Trubilin</w:t>
      </w:r>
      <w:proofErr w:type="spellEnd"/>
      <w:r w:rsidRPr="0093660C">
        <w:rPr>
          <w:lang w:val="en-US"/>
        </w:rPr>
        <w:t>, Krasnodar, Russia</w:t>
      </w:r>
    </w:p>
    <w:p w:rsidR="0093660C" w:rsidRPr="0093660C" w:rsidRDefault="0093660C" w:rsidP="0093660C">
      <w:pPr>
        <w:pStyle w:val="ab"/>
        <w:rPr>
          <w:lang w:val="en-US"/>
        </w:rPr>
      </w:pPr>
      <w:proofErr w:type="spellStart"/>
      <w:r w:rsidRPr="0093660C">
        <w:rPr>
          <w:lang w:val="en-US"/>
        </w:rPr>
        <w:t>Sergienko</w:t>
      </w:r>
      <w:proofErr w:type="spellEnd"/>
      <w:r w:rsidRPr="0093660C">
        <w:rPr>
          <w:lang w:val="en-US"/>
        </w:rPr>
        <w:t xml:space="preserve"> E. A.</w:t>
      </w:r>
    </w:p>
    <w:p w:rsidR="0093660C" w:rsidRPr="0093660C" w:rsidRDefault="0093660C" w:rsidP="0093660C">
      <w:pPr>
        <w:pStyle w:val="ac"/>
        <w:rPr>
          <w:lang w:val="en-US"/>
        </w:rPr>
      </w:pPr>
      <w:r w:rsidRPr="0093660C">
        <w:rPr>
          <w:lang w:val="en-US"/>
        </w:rPr>
        <w:t xml:space="preserve">Kuban State Agrarian University named after I.T. </w:t>
      </w:r>
      <w:proofErr w:type="spellStart"/>
      <w:r w:rsidRPr="0093660C">
        <w:rPr>
          <w:lang w:val="en-US"/>
        </w:rPr>
        <w:t>Trubilin</w:t>
      </w:r>
      <w:proofErr w:type="spellEnd"/>
      <w:r w:rsidRPr="0093660C">
        <w:rPr>
          <w:lang w:val="en-US"/>
        </w:rPr>
        <w:t>, Krasnodar, Russia</w:t>
      </w:r>
    </w:p>
    <w:p w:rsidR="0093660C" w:rsidRPr="0093660C" w:rsidRDefault="0093660C" w:rsidP="0093660C">
      <w:pPr>
        <w:pStyle w:val="a8"/>
        <w:rPr>
          <w:lang w:val="en-US"/>
        </w:rPr>
      </w:pPr>
      <w:r w:rsidRPr="0093660C">
        <w:rPr>
          <w:spacing w:val="43"/>
          <w:lang w:val="en-US"/>
        </w:rPr>
        <w:t>Abstract</w:t>
      </w:r>
      <w:r w:rsidRPr="0093660C">
        <w:rPr>
          <w:lang w:val="en-US"/>
        </w:rPr>
        <w:t xml:space="preserve">. This article investigates the implementation of International Financial Reporting Standards (IFRS) in different jurisdictions and its impact on the financial reporting of corporate entities. Based on a critical analysis of the academic literature and an empirical study of accounting practices, this study focuses on the significance of IFRS in a globalized economy. These standards play a key role in ensuring transparency and comparability of financial data, which contributes to the confidence of investors and other stakeholders in companies’ financial statements. Analyzing the different cultural, legal and economic contexts of different countries reveals the unique challenges and adaptations that companies face in implementing International Financial Reporting Standards (IFRS). With the globalization of markets and the increasing importance of financial reporting for investors, understanding the application </w:t>
      </w:r>
      <w:r w:rsidRPr="0093660C">
        <w:rPr>
          <w:lang w:val="en-US"/>
        </w:rPr>
        <w:lastRenderedPageBreak/>
        <w:t>of IFRS in different national contexts becomes critical to ensure transparency and reliability of the global financial market.</w:t>
      </w:r>
    </w:p>
    <w:p w:rsidR="0093660C" w:rsidRPr="0093660C" w:rsidRDefault="0093660C" w:rsidP="0093660C">
      <w:pPr>
        <w:pStyle w:val="a8"/>
        <w:rPr>
          <w:lang w:val="en-US"/>
        </w:rPr>
      </w:pPr>
      <w:r w:rsidRPr="0093660C">
        <w:rPr>
          <w:spacing w:val="43"/>
          <w:lang w:val="en-US"/>
        </w:rPr>
        <w:t>Keywords</w:t>
      </w:r>
      <w:r w:rsidRPr="0093660C">
        <w:rPr>
          <w:lang w:val="en-US"/>
        </w:rPr>
        <w:t>: IFRS; economics; financial reporting; globalization.</w:t>
      </w:r>
    </w:p>
    <w:p w:rsidR="0093660C" w:rsidRPr="0093660C" w:rsidRDefault="0093660C" w:rsidP="0093660C">
      <w:pPr>
        <w:pStyle w:val="forcitation"/>
        <w:rPr>
          <w:lang w:val="en-US"/>
        </w:rPr>
      </w:pPr>
      <w:r w:rsidRPr="0093660C">
        <w:rPr>
          <w:spacing w:val="43"/>
          <w:lang w:val="en-US"/>
        </w:rPr>
        <w:t>For citation:</w:t>
      </w:r>
      <w:r w:rsidRPr="0093660C">
        <w:rPr>
          <w:lang w:val="en-US"/>
        </w:rPr>
        <w:t xml:space="preserve"> </w:t>
      </w:r>
      <w:proofErr w:type="spellStart"/>
      <w:r w:rsidRPr="0093660C">
        <w:rPr>
          <w:lang w:val="en-US"/>
        </w:rPr>
        <w:t>Zherdeva</w:t>
      </w:r>
      <w:proofErr w:type="spellEnd"/>
      <w:r w:rsidRPr="0093660C">
        <w:rPr>
          <w:lang w:val="en-US"/>
        </w:rPr>
        <w:t xml:space="preserve"> O. V., </w:t>
      </w:r>
      <w:proofErr w:type="spellStart"/>
      <w:r w:rsidRPr="0093660C">
        <w:rPr>
          <w:lang w:val="en-US"/>
        </w:rPr>
        <w:t>Nebavskaya</w:t>
      </w:r>
      <w:proofErr w:type="spellEnd"/>
      <w:r w:rsidRPr="0093660C">
        <w:rPr>
          <w:lang w:val="en-US"/>
        </w:rPr>
        <w:t xml:space="preserve"> T. V., </w:t>
      </w:r>
      <w:proofErr w:type="spellStart"/>
      <w:r w:rsidRPr="0093660C">
        <w:rPr>
          <w:lang w:val="en-US"/>
        </w:rPr>
        <w:t>Rukinova</w:t>
      </w:r>
      <w:proofErr w:type="spellEnd"/>
      <w:r w:rsidRPr="0093660C">
        <w:rPr>
          <w:lang w:val="en-US"/>
        </w:rPr>
        <w:t xml:space="preserve"> V. V., </w:t>
      </w:r>
      <w:proofErr w:type="spellStart"/>
      <w:r w:rsidRPr="0093660C">
        <w:rPr>
          <w:lang w:val="en-US"/>
        </w:rPr>
        <w:t>Sergienko</w:t>
      </w:r>
      <w:proofErr w:type="spellEnd"/>
      <w:r w:rsidRPr="0093660C">
        <w:rPr>
          <w:lang w:val="en-US"/>
        </w:rPr>
        <w:t xml:space="preserve"> E. A. Application of </w:t>
      </w:r>
      <w:proofErr w:type="spellStart"/>
      <w:r w:rsidRPr="0093660C">
        <w:rPr>
          <w:lang w:val="en-US"/>
        </w:rPr>
        <w:t>ifrs</w:t>
      </w:r>
      <w:proofErr w:type="spellEnd"/>
      <w:r w:rsidRPr="0093660C">
        <w:rPr>
          <w:lang w:val="en-US"/>
        </w:rPr>
        <w:t xml:space="preserve"> in different world countries. </w:t>
      </w:r>
      <w:r w:rsidRPr="0093660C">
        <w:rPr>
          <w:i/>
          <w:iCs/>
          <w:lang w:val="en-US"/>
        </w:rPr>
        <w:t xml:space="preserve">Innovative economy: information, analysis, prognoses, </w:t>
      </w:r>
      <w:r w:rsidRPr="0093660C">
        <w:rPr>
          <w:lang w:val="en-US"/>
        </w:rPr>
        <w:t>2024, no. 4, pp. 201–205. https://doi.org/10.47576/2949-1894.2024.4.4.024.</w:t>
      </w:r>
    </w:p>
    <w:p w:rsidR="00C17EA9" w:rsidRPr="00C17EA9" w:rsidRDefault="00C17EA9" w:rsidP="00C17EA9">
      <w:pPr>
        <w:pStyle w:val="a3"/>
        <w:rPr>
          <w:lang w:val="ru-RU"/>
        </w:rPr>
      </w:pPr>
      <w:r w:rsidRPr="00C17EA9">
        <w:rPr>
          <w:lang w:val="ru-RU"/>
        </w:rPr>
        <w:t>Научная статья</w:t>
      </w:r>
    </w:p>
    <w:p w:rsidR="00C17EA9" w:rsidRPr="00C17EA9" w:rsidRDefault="00C17EA9" w:rsidP="00C17EA9">
      <w:pPr>
        <w:pStyle w:val="a4"/>
        <w:rPr>
          <w:lang w:val="ru-RU"/>
        </w:rPr>
      </w:pPr>
      <w:r w:rsidRPr="00C17EA9">
        <w:rPr>
          <w:lang w:val="ru-RU"/>
        </w:rPr>
        <w:t>УДК 336:004</w:t>
      </w:r>
    </w:p>
    <w:p w:rsidR="00C17EA9" w:rsidRPr="00C17EA9" w:rsidRDefault="00C17EA9" w:rsidP="00C17EA9">
      <w:pPr>
        <w:pStyle w:val="doi"/>
        <w:rPr>
          <w:lang w:val="ru-RU"/>
        </w:rPr>
      </w:pPr>
      <w:proofErr w:type="spellStart"/>
      <w:proofErr w:type="gramStart"/>
      <w:r>
        <w:t>doi</w:t>
      </w:r>
      <w:proofErr w:type="spellEnd"/>
      <w:proofErr w:type="gramEnd"/>
      <w:r w:rsidRPr="00C17EA9">
        <w:rPr>
          <w:lang w:val="ru-RU"/>
        </w:rPr>
        <w:t>: 10.47576/2949-1894.2024.4.4.025</w:t>
      </w:r>
    </w:p>
    <w:p w:rsidR="00C17EA9" w:rsidRDefault="00C17EA9" w:rsidP="00C17EA9">
      <w:pPr>
        <w:pStyle w:val="a5"/>
      </w:pPr>
      <w:r>
        <w:t>Анализ потребительского поведения в цифровой экономике с использованием технологий больших данных</w:t>
      </w:r>
    </w:p>
    <w:p w:rsidR="00C17EA9" w:rsidRDefault="00C17EA9" w:rsidP="00C17EA9">
      <w:pPr>
        <w:pStyle w:val="a6"/>
      </w:pPr>
      <w:proofErr w:type="spellStart"/>
      <w:r>
        <w:t>Драгуленко</w:t>
      </w:r>
      <w:proofErr w:type="spellEnd"/>
      <w:r>
        <w:t xml:space="preserve"> Владислав Владимирович </w:t>
      </w:r>
    </w:p>
    <w:p w:rsidR="00C17EA9" w:rsidRDefault="00C17EA9" w:rsidP="00C17EA9">
      <w:pPr>
        <w:pStyle w:val="a7"/>
      </w:pPr>
      <w:r>
        <w:t>Кубанский государственный аграрный университет имени И. Т. Трубилина, Краснодар, Россия</w:t>
      </w:r>
    </w:p>
    <w:p w:rsidR="00C17EA9" w:rsidRDefault="00C17EA9" w:rsidP="00C17EA9">
      <w:pPr>
        <w:pStyle w:val="a6"/>
      </w:pPr>
      <w:proofErr w:type="spellStart"/>
      <w:r>
        <w:t>Золкин</w:t>
      </w:r>
      <w:proofErr w:type="spellEnd"/>
      <w:r>
        <w:t xml:space="preserve"> Александр Леонидович</w:t>
      </w:r>
    </w:p>
    <w:p w:rsidR="00C17EA9" w:rsidRDefault="00C17EA9" w:rsidP="00C17EA9">
      <w:pPr>
        <w:pStyle w:val="a7"/>
      </w:pPr>
      <w:r>
        <w:t xml:space="preserve">Поволжский государственный университет телекоммуникаций </w:t>
      </w:r>
      <w:r>
        <w:br/>
        <w:t>и информатики, Самара, Россия</w:t>
      </w:r>
    </w:p>
    <w:p w:rsidR="00C17EA9" w:rsidRDefault="00C17EA9" w:rsidP="00C17EA9">
      <w:pPr>
        <w:pStyle w:val="a6"/>
      </w:pPr>
      <w:proofErr w:type="spellStart"/>
      <w:r>
        <w:t>Гиршевич</w:t>
      </w:r>
      <w:proofErr w:type="spellEnd"/>
      <w:r>
        <w:t xml:space="preserve"> Ольга Львовна </w:t>
      </w:r>
    </w:p>
    <w:p w:rsidR="00C17EA9" w:rsidRDefault="00C17EA9" w:rsidP="00C17EA9">
      <w:pPr>
        <w:pStyle w:val="a7"/>
      </w:pPr>
      <w:r>
        <w:t xml:space="preserve">Московский финансово-промышленный университет «Синергия», </w:t>
      </w:r>
      <w:r>
        <w:br/>
        <w:t>Москва, Россия</w:t>
      </w:r>
    </w:p>
    <w:p w:rsidR="00C17EA9" w:rsidRDefault="00C17EA9" w:rsidP="00C17EA9">
      <w:pPr>
        <w:pStyle w:val="a6"/>
      </w:pPr>
      <w:r>
        <w:t xml:space="preserve">Соловьев Илья Владиславович </w:t>
      </w:r>
    </w:p>
    <w:p w:rsidR="00C17EA9" w:rsidRDefault="00C17EA9" w:rsidP="00C17EA9">
      <w:pPr>
        <w:pStyle w:val="a7"/>
      </w:pPr>
      <w:r>
        <w:t xml:space="preserve">Московский финансово-промышленный университет «Синергия», </w:t>
      </w:r>
      <w:r>
        <w:br/>
        <w:t>Москва, Россия</w:t>
      </w:r>
    </w:p>
    <w:p w:rsidR="00C17EA9" w:rsidRDefault="00C17EA9" w:rsidP="00C17EA9">
      <w:pPr>
        <w:pStyle w:val="a8"/>
      </w:pPr>
      <w:r>
        <w:rPr>
          <w:spacing w:val="43"/>
        </w:rPr>
        <w:t>Аннотация</w:t>
      </w:r>
      <w:r>
        <w:t>. Статья посвящена использованию аналитических инструментов для принятия управленческих решений в области потребительского поведения, которые предоставляют компаниям конкурентные преимущества и дополнительные ключевые источники информации о клиентах. С ростом объема данных о потребителях, анализ пользователей становится более актуальным. В статье обсуждается процесс формирования наборов данных о пользователях, процесс обработки данных и возможности создания и использования информационных систем аналитики. Отражена эффективность и возможности использования платформ аналитики для получения достоверной информации о пользователях и продвижения товаров и услуг.</w:t>
      </w:r>
    </w:p>
    <w:p w:rsidR="00C17EA9" w:rsidRDefault="00C17EA9" w:rsidP="00C17EA9">
      <w:pPr>
        <w:pStyle w:val="a8"/>
      </w:pPr>
      <w:r>
        <w:rPr>
          <w:spacing w:val="43"/>
        </w:rPr>
        <w:t>Ключевые слова:</w:t>
      </w:r>
      <w:r>
        <w:t xml:space="preserve"> потребительское поведение; аналитические инструменты; большие данные; алгоритмы; анализ данных; потребительское поведение.</w:t>
      </w:r>
    </w:p>
    <w:p w:rsidR="00C17EA9" w:rsidRDefault="00C17EA9" w:rsidP="00C17EA9">
      <w:pPr>
        <w:pStyle w:val="a9"/>
      </w:pPr>
      <w:r>
        <w:rPr>
          <w:spacing w:val="43"/>
        </w:rPr>
        <w:t>Для цитирования</w:t>
      </w:r>
      <w:r>
        <w:t xml:space="preserve">: </w:t>
      </w:r>
      <w:proofErr w:type="spellStart"/>
      <w:r>
        <w:t>Драгуленко</w:t>
      </w:r>
      <w:proofErr w:type="spellEnd"/>
      <w:r>
        <w:t xml:space="preserve"> В. В., </w:t>
      </w:r>
      <w:proofErr w:type="spellStart"/>
      <w:r>
        <w:t>Золкин</w:t>
      </w:r>
      <w:proofErr w:type="spellEnd"/>
      <w:r>
        <w:t xml:space="preserve"> А. Л., </w:t>
      </w:r>
      <w:proofErr w:type="spellStart"/>
      <w:r>
        <w:t>Гиршевич</w:t>
      </w:r>
      <w:proofErr w:type="spellEnd"/>
      <w:r>
        <w:t xml:space="preserve"> О. Л., Соловьев И. В. Анализ потребительского поведения в цифровой экономике с использованием технологий больших данных // Инновационная экономика: информация, аналитика, прогнозы. – 2024. – № 4. – С. 206–212. https://doi.org/10.47576/2949-1894.2024.4.4.025.</w:t>
      </w:r>
    </w:p>
    <w:p w:rsidR="00C17EA9" w:rsidRDefault="00C17EA9" w:rsidP="00C17EA9">
      <w:pPr>
        <w:pStyle w:val="original"/>
      </w:pPr>
      <w:r>
        <w:t>Original article</w:t>
      </w:r>
    </w:p>
    <w:p w:rsidR="00C17EA9" w:rsidRPr="00C17EA9" w:rsidRDefault="00C17EA9" w:rsidP="00C17EA9">
      <w:pPr>
        <w:pStyle w:val="aa"/>
        <w:rPr>
          <w:lang w:val="en-US"/>
        </w:rPr>
      </w:pPr>
      <w:r w:rsidRPr="00C17EA9">
        <w:rPr>
          <w:lang w:val="en-US"/>
        </w:rPr>
        <w:t>Analysis of consumer behavior in the digital economy using big data technologies</w:t>
      </w:r>
    </w:p>
    <w:p w:rsidR="00C17EA9" w:rsidRPr="00C17EA9" w:rsidRDefault="00C17EA9" w:rsidP="00C17EA9">
      <w:pPr>
        <w:pStyle w:val="ab"/>
        <w:rPr>
          <w:lang w:val="en-US"/>
        </w:rPr>
      </w:pPr>
      <w:proofErr w:type="spellStart"/>
      <w:r w:rsidRPr="00C17EA9">
        <w:rPr>
          <w:lang w:val="en-US"/>
        </w:rPr>
        <w:t>Dragulenko</w:t>
      </w:r>
      <w:proofErr w:type="spellEnd"/>
      <w:r w:rsidRPr="00C17EA9">
        <w:rPr>
          <w:lang w:val="en-US"/>
        </w:rPr>
        <w:t xml:space="preserve"> </w:t>
      </w:r>
      <w:proofErr w:type="spellStart"/>
      <w:r w:rsidRPr="00C17EA9">
        <w:rPr>
          <w:lang w:val="en-US"/>
        </w:rPr>
        <w:t>Vladislav</w:t>
      </w:r>
      <w:proofErr w:type="spellEnd"/>
      <w:r w:rsidRPr="00C17EA9">
        <w:rPr>
          <w:lang w:val="en-US"/>
        </w:rPr>
        <w:t xml:space="preserve"> V. </w:t>
      </w:r>
    </w:p>
    <w:p w:rsidR="00C17EA9" w:rsidRPr="00C17EA9" w:rsidRDefault="00C17EA9" w:rsidP="00C17EA9">
      <w:pPr>
        <w:pStyle w:val="ac"/>
        <w:rPr>
          <w:lang w:val="en-US"/>
        </w:rPr>
      </w:pPr>
      <w:r w:rsidRPr="00C17EA9">
        <w:rPr>
          <w:lang w:val="en-US"/>
        </w:rPr>
        <w:lastRenderedPageBreak/>
        <w:t xml:space="preserve">Kuban State Agrarian University named after I.T. </w:t>
      </w:r>
      <w:proofErr w:type="spellStart"/>
      <w:r w:rsidRPr="00C17EA9">
        <w:rPr>
          <w:lang w:val="en-US"/>
        </w:rPr>
        <w:t>Trubilin</w:t>
      </w:r>
      <w:proofErr w:type="spellEnd"/>
      <w:r w:rsidRPr="00C17EA9">
        <w:rPr>
          <w:lang w:val="en-US"/>
        </w:rPr>
        <w:t xml:space="preserve">, Krasnodar, Russia </w:t>
      </w:r>
    </w:p>
    <w:p w:rsidR="00C17EA9" w:rsidRPr="00C17EA9" w:rsidRDefault="00C17EA9" w:rsidP="00C17EA9">
      <w:pPr>
        <w:pStyle w:val="ab"/>
        <w:rPr>
          <w:lang w:val="en-US"/>
        </w:rPr>
      </w:pPr>
      <w:proofErr w:type="spellStart"/>
      <w:r w:rsidRPr="00C17EA9">
        <w:rPr>
          <w:lang w:val="en-US"/>
        </w:rPr>
        <w:t>Zolkin</w:t>
      </w:r>
      <w:proofErr w:type="spellEnd"/>
      <w:r w:rsidRPr="00C17EA9">
        <w:rPr>
          <w:lang w:val="en-US"/>
        </w:rPr>
        <w:t xml:space="preserve"> Alexander L. </w:t>
      </w:r>
    </w:p>
    <w:p w:rsidR="00C17EA9" w:rsidRPr="00C17EA9" w:rsidRDefault="00C17EA9" w:rsidP="00C17EA9">
      <w:pPr>
        <w:pStyle w:val="ac"/>
        <w:rPr>
          <w:lang w:val="en-US"/>
        </w:rPr>
      </w:pPr>
      <w:r w:rsidRPr="00C17EA9">
        <w:rPr>
          <w:lang w:val="en-US"/>
        </w:rPr>
        <w:t xml:space="preserve">Volga Region State University of Telecommunications and Informatics, Samara, Russia </w:t>
      </w:r>
    </w:p>
    <w:p w:rsidR="00C17EA9" w:rsidRPr="00C17EA9" w:rsidRDefault="00C17EA9" w:rsidP="00C17EA9">
      <w:pPr>
        <w:pStyle w:val="ab"/>
        <w:rPr>
          <w:lang w:val="en-US"/>
        </w:rPr>
      </w:pPr>
      <w:proofErr w:type="spellStart"/>
      <w:r w:rsidRPr="00C17EA9">
        <w:rPr>
          <w:lang w:val="en-US"/>
        </w:rPr>
        <w:t>Girshevich</w:t>
      </w:r>
      <w:proofErr w:type="spellEnd"/>
      <w:r w:rsidRPr="00C17EA9">
        <w:rPr>
          <w:lang w:val="en-US"/>
        </w:rPr>
        <w:t xml:space="preserve"> Olga L. </w:t>
      </w:r>
    </w:p>
    <w:p w:rsidR="00C17EA9" w:rsidRPr="00C17EA9" w:rsidRDefault="00C17EA9" w:rsidP="00C17EA9">
      <w:pPr>
        <w:pStyle w:val="ac"/>
        <w:rPr>
          <w:lang w:val="en-US"/>
        </w:rPr>
      </w:pPr>
      <w:r w:rsidRPr="00C17EA9">
        <w:rPr>
          <w:lang w:val="en-US"/>
        </w:rPr>
        <w:t xml:space="preserve">Moscow Financial and Industrial University “Synergy”, Moscow, Russia </w:t>
      </w:r>
    </w:p>
    <w:p w:rsidR="00C17EA9" w:rsidRPr="00C17EA9" w:rsidRDefault="00C17EA9" w:rsidP="00C17EA9">
      <w:pPr>
        <w:pStyle w:val="ab"/>
        <w:rPr>
          <w:lang w:val="en-US"/>
        </w:rPr>
      </w:pPr>
      <w:proofErr w:type="spellStart"/>
      <w:r w:rsidRPr="00C17EA9">
        <w:rPr>
          <w:lang w:val="en-US"/>
        </w:rPr>
        <w:t>Solovyov</w:t>
      </w:r>
      <w:proofErr w:type="spellEnd"/>
      <w:r w:rsidRPr="00C17EA9">
        <w:rPr>
          <w:lang w:val="en-US"/>
        </w:rPr>
        <w:t xml:space="preserve"> </w:t>
      </w:r>
      <w:proofErr w:type="spellStart"/>
      <w:r w:rsidRPr="00C17EA9">
        <w:rPr>
          <w:lang w:val="en-US"/>
        </w:rPr>
        <w:t>Ilya</w:t>
      </w:r>
      <w:proofErr w:type="spellEnd"/>
      <w:r w:rsidRPr="00C17EA9">
        <w:rPr>
          <w:lang w:val="en-US"/>
        </w:rPr>
        <w:t xml:space="preserve"> V. </w:t>
      </w:r>
    </w:p>
    <w:p w:rsidR="00C17EA9" w:rsidRPr="00C17EA9" w:rsidRDefault="00C17EA9" w:rsidP="00C17EA9">
      <w:pPr>
        <w:pStyle w:val="ac"/>
        <w:rPr>
          <w:lang w:val="en-US"/>
        </w:rPr>
      </w:pPr>
      <w:r w:rsidRPr="00C17EA9">
        <w:rPr>
          <w:lang w:val="en-US"/>
        </w:rPr>
        <w:t>Moscow Financial and Industrial University “Synergy”, Moscow, Russia</w:t>
      </w:r>
    </w:p>
    <w:p w:rsidR="00C17EA9" w:rsidRPr="00C17EA9" w:rsidRDefault="00C17EA9" w:rsidP="00C17EA9">
      <w:pPr>
        <w:pStyle w:val="a8"/>
        <w:rPr>
          <w:lang w:val="en-US"/>
        </w:rPr>
      </w:pPr>
      <w:r w:rsidRPr="00C17EA9">
        <w:rPr>
          <w:spacing w:val="43"/>
          <w:lang w:val="en-US"/>
        </w:rPr>
        <w:t>Abstract</w:t>
      </w:r>
      <w:r w:rsidRPr="00C17EA9">
        <w:rPr>
          <w:lang w:val="en-US"/>
        </w:rPr>
        <w:t>. The article on the use of analytical tools for making managerial decisions in the field of consumer behavior explores the possibility of providing companies with additional competitive advantages and key customer information. With the growing volume of consumer data, user analysis is becoming more relevant. The article discusses the process of forming user datasets, the data processing process, and the possibilities of creating and using information analytics systems. The article reflects the effectiveness and possibilities of using analytics platforms to obtain reliable information about users and promote goods and services.</w:t>
      </w:r>
    </w:p>
    <w:p w:rsidR="00C17EA9" w:rsidRPr="00C17EA9" w:rsidRDefault="00C17EA9" w:rsidP="00C17EA9">
      <w:pPr>
        <w:pStyle w:val="a8"/>
        <w:rPr>
          <w:lang w:val="en-US"/>
        </w:rPr>
      </w:pPr>
      <w:r w:rsidRPr="00C17EA9">
        <w:rPr>
          <w:spacing w:val="43"/>
          <w:lang w:val="en-US"/>
        </w:rPr>
        <w:t>Keywords</w:t>
      </w:r>
      <w:r w:rsidRPr="00C17EA9">
        <w:rPr>
          <w:lang w:val="en-US"/>
        </w:rPr>
        <w:t>: consumer behavior; analytical tools; big data; algorithms; data analysis; consumer behavior.</w:t>
      </w:r>
    </w:p>
    <w:p w:rsidR="00C17EA9" w:rsidRPr="00C17EA9" w:rsidRDefault="00C17EA9" w:rsidP="00C17EA9">
      <w:pPr>
        <w:pStyle w:val="forcitation"/>
        <w:rPr>
          <w:lang w:val="en-US"/>
        </w:rPr>
      </w:pPr>
      <w:r w:rsidRPr="00C17EA9">
        <w:rPr>
          <w:spacing w:val="43"/>
          <w:lang w:val="en-US"/>
        </w:rPr>
        <w:t xml:space="preserve">For citation: </w:t>
      </w:r>
      <w:proofErr w:type="spellStart"/>
      <w:r w:rsidRPr="00C17EA9">
        <w:rPr>
          <w:lang w:val="en-US"/>
        </w:rPr>
        <w:t>Dragulenko</w:t>
      </w:r>
      <w:proofErr w:type="spellEnd"/>
      <w:r w:rsidRPr="00C17EA9">
        <w:rPr>
          <w:lang w:val="en-US"/>
        </w:rPr>
        <w:t xml:space="preserve"> V. V., </w:t>
      </w:r>
      <w:proofErr w:type="spellStart"/>
      <w:r w:rsidRPr="00C17EA9">
        <w:rPr>
          <w:lang w:val="en-US"/>
        </w:rPr>
        <w:t>Zolkin</w:t>
      </w:r>
      <w:proofErr w:type="spellEnd"/>
      <w:r w:rsidRPr="00C17EA9">
        <w:rPr>
          <w:lang w:val="en-US"/>
        </w:rPr>
        <w:t xml:space="preserve"> A. L., </w:t>
      </w:r>
      <w:proofErr w:type="spellStart"/>
      <w:r w:rsidRPr="00C17EA9">
        <w:rPr>
          <w:lang w:val="en-US"/>
        </w:rPr>
        <w:t>Girshevich</w:t>
      </w:r>
      <w:proofErr w:type="spellEnd"/>
      <w:r w:rsidRPr="00C17EA9">
        <w:rPr>
          <w:lang w:val="en-US"/>
        </w:rPr>
        <w:t xml:space="preserve"> O. L., </w:t>
      </w:r>
      <w:proofErr w:type="spellStart"/>
      <w:r w:rsidRPr="00C17EA9">
        <w:rPr>
          <w:lang w:val="en-US"/>
        </w:rPr>
        <w:t>Solovyov</w:t>
      </w:r>
      <w:proofErr w:type="spellEnd"/>
      <w:r w:rsidRPr="00C17EA9">
        <w:rPr>
          <w:lang w:val="en-US"/>
        </w:rPr>
        <w:t xml:space="preserve"> I. V. Analysis of consumer behavior in the digital economy using big data technologies.</w:t>
      </w:r>
      <w:r w:rsidRPr="00C17EA9">
        <w:rPr>
          <w:i/>
          <w:iCs/>
          <w:lang w:val="en-US"/>
        </w:rPr>
        <w:t xml:space="preserve"> Innovative economy: information, analysis, prognoses,</w:t>
      </w:r>
      <w:r w:rsidRPr="00C17EA9">
        <w:rPr>
          <w:lang w:val="en-US"/>
        </w:rPr>
        <w:t xml:space="preserve"> 2024, no. 4, pp. 206–212. https://doi.org/10.47576/2949-1894.2024.4.4.025.</w:t>
      </w:r>
    </w:p>
    <w:p w:rsidR="004E3940" w:rsidRPr="004E3940" w:rsidRDefault="004E3940" w:rsidP="004E3940">
      <w:pPr>
        <w:pStyle w:val="a3"/>
        <w:rPr>
          <w:lang w:val="ru-RU"/>
        </w:rPr>
      </w:pPr>
      <w:r w:rsidRPr="004E3940">
        <w:rPr>
          <w:lang w:val="ru-RU"/>
        </w:rPr>
        <w:t>Научная статья</w:t>
      </w:r>
    </w:p>
    <w:p w:rsidR="004E3940" w:rsidRPr="004E3940" w:rsidRDefault="004E3940" w:rsidP="004E3940">
      <w:pPr>
        <w:pStyle w:val="a4"/>
        <w:rPr>
          <w:lang w:val="ru-RU"/>
        </w:rPr>
      </w:pPr>
      <w:r w:rsidRPr="004E3940">
        <w:rPr>
          <w:lang w:val="ru-RU"/>
        </w:rPr>
        <w:t>УДК 339.138</w:t>
      </w:r>
    </w:p>
    <w:p w:rsidR="004E3940" w:rsidRPr="004E3940" w:rsidRDefault="004E3940" w:rsidP="004E3940">
      <w:pPr>
        <w:pStyle w:val="doi"/>
        <w:rPr>
          <w:lang w:val="ru-RU"/>
        </w:rPr>
      </w:pPr>
      <w:proofErr w:type="spellStart"/>
      <w:proofErr w:type="gramStart"/>
      <w:r>
        <w:t>doi</w:t>
      </w:r>
      <w:proofErr w:type="spellEnd"/>
      <w:proofErr w:type="gramEnd"/>
      <w:r w:rsidRPr="004E3940">
        <w:rPr>
          <w:lang w:val="ru-RU"/>
        </w:rPr>
        <w:t>: 10.47576/2949-1894.2024.4.4.026</w:t>
      </w:r>
    </w:p>
    <w:p w:rsidR="004E3940" w:rsidRDefault="004E3940" w:rsidP="004E3940">
      <w:pPr>
        <w:pStyle w:val="a5"/>
      </w:pPr>
      <w:r>
        <w:t xml:space="preserve">Маркетинговые коммуникации и их роль </w:t>
      </w:r>
      <w:r>
        <w:br/>
        <w:t>в деятельности торгового предприятия</w:t>
      </w:r>
    </w:p>
    <w:p w:rsidR="004E3940" w:rsidRDefault="004E3940" w:rsidP="004E3940">
      <w:pPr>
        <w:pStyle w:val="a6"/>
      </w:pPr>
      <w:proofErr w:type="spellStart"/>
      <w:r>
        <w:t>Абдулкасумов</w:t>
      </w:r>
      <w:proofErr w:type="spellEnd"/>
      <w:r>
        <w:t xml:space="preserve"> </w:t>
      </w:r>
      <w:proofErr w:type="spellStart"/>
      <w:r>
        <w:t>Шаидин</w:t>
      </w:r>
      <w:proofErr w:type="spellEnd"/>
      <w:r>
        <w:t xml:space="preserve"> </w:t>
      </w:r>
      <w:proofErr w:type="spellStart"/>
      <w:r>
        <w:t>Рамазанович</w:t>
      </w:r>
      <w:proofErr w:type="spellEnd"/>
    </w:p>
    <w:p w:rsidR="004E3940" w:rsidRDefault="004E3940" w:rsidP="004E3940">
      <w:pPr>
        <w:pStyle w:val="a7"/>
      </w:pPr>
      <w:r>
        <w:t xml:space="preserve">Институт мировой экономики, Дербент, Россия </w:t>
      </w:r>
    </w:p>
    <w:p w:rsidR="004E3940" w:rsidRDefault="004E3940" w:rsidP="004E3940">
      <w:pPr>
        <w:pStyle w:val="a6"/>
      </w:pPr>
      <w:proofErr w:type="spellStart"/>
      <w:r>
        <w:t>Хаиров</w:t>
      </w:r>
      <w:proofErr w:type="spellEnd"/>
      <w:proofErr w:type="gramStart"/>
      <w:r>
        <w:t xml:space="preserve"> М</w:t>
      </w:r>
      <w:proofErr w:type="gramEnd"/>
      <w:r>
        <w:t xml:space="preserve">услим </w:t>
      </w:r>
      <w:proofErr w:type="spellStart"/>
      <w:r>
        <w:t>Джамалдинович</w:t>
      </w:r>
      <w:proofErr w:type="spellEnd"/>
    </w:p>
    <w:p w:rsidR="004E3940" w:rsidRDefault="004E3940" w:rsidP="004E3940">
      <w:pPr>
        <w:pStyle w:val="a7"/>
      </w:pPr>
      <w:r>
        <w:t>Институт мировой экономики, Дербент, Россия</w:t>
      </w:r>
    </w:p>
    <w:p w:rsidR="004E3940" w:rsidRDefault="004E3940" w:rsidP="004E3940">
      <w:pPr>
        <w:pStyle w:val="a6"/>
      </w:pPr>
      <w:proofErr w:type="spellStart"/>
      <w:r>
        <w:t>Пожималин</w:t>
      </w:r>
      <w:proofErr w:type="spellEnd"/>
      <w:r>
        <w:t xml:space="preserve"> Вячеслав Николаевич</w:t>
      </w:r>
    </w:p>
    <w:p w:rsidR="004E3940" w:rsidRDefault="004E3940" w:rsidP="004E3940">
      <w:pPr>
        <w:pStyle w:val="a7"/>
      </w:pPr>
      <w:r>
        <w:t>Академия права и управления ФСИН России, Рязань, Россия</w:t>
      </w:r>
    </w:p>
    <w:p w:rsidR="004E3940" w:rsidRDefault="004E3940" w:rsidP="004E3940">
      <w:pPr>
        <w:pStyle w:val="a8"/>
      </w:pPr>
      <w:r>
        <w:rPr>
          <w:spacing w:val="43"/>
        </w:rPr>
        <w:t>Аннотации</w:t>
      </w:r>
      <w:r>
        <w:t>. Маркетинговые коммуникации представляют собой комплекс мер, направленных на установление двусторонней связи между предприятиями, организациями, потребителями и другими рыночными субъектами с помощью соответствующих инструментов, для усиления эффективности и влиятельной деятельности на рынке. В статье проанализирована роль маркетинговых коммуникаций в функционировании предприятий торговли. По результатам анализа определено, что  маркетинговые коммуникации в системе менеджмента наделены  рядом особенностей,  зависящих от их деятельности и подхода, учет которых способствует  росту эффективности управленческого процесса на предприятиях.</w:t>
      </w:r>
    </w:p>
    <w:p w:rsidR="004E3940" w:rsidRDefault="004E3940" w:rsidP="004E3940">
      <w:pPr>
        <w:pStyle w:val="a8"/>
      </w:pPr>
      <w:r>
        <w:rPr>
          <w:spacing w:val="43"/>
        </w:rPr>
        <w:t>Ключевые слова:</w:t>
      </w:r>
      <w:r>
        <w:t xml:space="preserve"> коммуникация; управление; торговое предприятие; коммуникационный процесс.</w:t>
      </w:r>
    </w:p>
    <w:p w:rsidR="004E3940" w:rsidRDefault="004E3940" w:rsidP="004E3940">
      <w:pPr>
        <w:pStyle w:val="a9"/>
      </w:pPr>
      <w:r>
        <w:rPr>
          <w:spacing w:val="43"/>
        </w:rPr>
        <w:t>Для цитирования:</w:t>
      </w:r>
      <w:r>
        <w:t xml:space="preserve"> </w:t>
      </w:r>
      <w:proofErr w:type="spellStart"/>
      <w:r>
        <w:t>Абдулкасумов</w:t>
      </w:r>
      <w:proofErr w:type="spellEnd"/>
      <w:r>
        <w:t xml:space="preserve"> Ш. Р., </w:t>
      </w:r>
      <w:proofErr w:type="spellStart"/>
      <w:r>
        <w:t>Хаиров</w:t>
      </w:r>
      <w:proofErr w:type="spellEnd"/>
      <w:r>
        <w:t xml:space="preserve"> М. Д., </w:t>
      </w:r>
      <w:proofErr w:type="spellStart"/>
      <w:r>
        <w:t>Пожималин</w:t>
      </w:r>
      <w:proofErr w:type="spellEnd"/>
      <w:r>
        <w:t xml:space="preserve"> В. Н. Маркетинговые коммуникации и их роль в деятельности торгового предприятия // Инновационная экономика: информация, аналитика, прогнозы. – 2024. – № 4. – С. 213–218. https://doi.org/10.47576/2949-1894.2024.4.4.026.</w:t>
      </w:r>
    </w:p>
    <w:p w:rsidR="004E3940" w:rsidRDefault="004E3940" w:rsidP="004E3940">
      <w:pPr>
        <w:pStyle w:val="original"/>
      </w:pPr>
      <w:r>
        <w:t>Original article</w:t>
      </w:r>
    </w:p>
    <w:p w:rsidR="004E3940" w:rsidRPr="004E3940" w:rsidRDefault="004E3940" w:rsidP="004E3940">
      <w:pPr>
        <w:pStyle w:val="aa"/>
        <w:rPr>
          <w:lang w:val="en-US"/>
        </w:rPr>
      </w:pPr>
      <w:r w:rsidRPr="004E3940">
        <w:rPr>
          <w:lang w:val="en-US"/>
        </w:rPr>
        <w:lastRenderedPageBreak/>
        <w:t xml:space="preserve">Marketing communications and their role </w:t>
      </w:r>
      <w:r w:rsidRPr="004E3940">
        <w:rPr>
          <w:lang w:val="en-US"/>
        </w:rPr>
        <w:br/>
        <w:t>in the activities of a trading company</w:t>
      </w:r>
    </w:p>
    <w:p w:rsidR="004E3940" w:rsidRPr="004E3940" w:rsidRDefault="004E3940" w:rsidP="004E3940">
      <w:pPr>
        <w:pStyle w:val="ab"/>
        <w:rPr>
          <w:lang w:val="en-US"/>
        </w:rPr>
      </w:pPr>
      <w:proofErr w:type="spellStart"/>
      <w:r w:rsidRPr="004E3940">
        <w:rPr>
          <w:lang w:val="en-US"/>
        </w:rPr>
        <w:t>Abdulkasumov</w:t>
      </w:r>
      <w:proofErr w:type="spellEnd"/>
      <w:r w:rsidRPr="004E3940">
        <w:rPr>
          <w:lang w:val="en-US"/>
        </w:rPr>
        <w:t xml:space="preserve"> </w:t>
      </w:r>
      <w:proofErr w:type="spellStart"/>
      <w:r w:rsidRPr="004E3940">
        <w:rPr>
          <w:lang w:val="en-US"/>
        </w:rPr>
        <w:t>Shaidin</w:t>
      </w:r>
      <w:proofErr w:type="spellEnd"/>
      <w:r w:rsidRPr="004E3940">
        <w:rPr>
          <w:lang w:val="en-US"/>
        </w:rPr>
        <w:t xml:space="preserve"> R. </w:t>
      </w:r>
    </w:p>
    <w:p w:rsidR="004E3940" w:rsidRPr="004E3940" w:rsidRDefault="004E3940" w:rsidP="004E3940">
      <w:pPr>
        <w:pStyle w:val="ac"/>
        <w:rPr>
          <w:lang w:val="en-US"/>
        </w:rPr>
      </w:pPr>
      <w:r w:rsidRPr="004E3940">
        <w:rPr>
          <w:lang w:val="en-US"/>
        </w:rPr>
        <w:t xml:space="preserve">Institute of World Economy, </w:t>
      </w:r>
      <w:proofErr w:type="spellStart"/>
      <w:r w:rsidRPr="004E3940">
        <w:rPr>
          <w:lang w:val="en-US"/>
        </w:rPr>
        <w:t>Derbent</w:t>
      </w:r>
      <w:proofErr w:type="spellEnd"/>
      <w:r w:rsidRPr="004E3940">
        <w:rPr>
          <w:lang w:val="en-US"/>
        </w:rPr>
        <w:t>, Russia</w:t>
      </w:r>
    </w:p>
    <w:p w:rsidR="004E3940" w:rsidRPr="004E3940" w:rsidRDefault="004E3940" w:rsidP="004E3940">
      <w:pPr>
        <w:pStyle w:val="ab"/>
        <w:rPr>
          <w:lang w:val="en-US"/>
        </w:rPr>
      </w:pPr>
      <w:proofErr w:type="spellStart"/>
      <w:r w:rsidRPr="004E3940">
        <w:rPr>
          <w:lang w:val="en-US"/>
        </w:rPr>
        <w:t>Khairov</w:t>
      </w:r>
      <w:proofErr w:type="spellEnd"/>
      <w:r w:rsidRPr="004E3940">
        <w:rPr>
          <w:lang w:val="en-US"/>
        </w:rPr>
        <w:t xml:space="preserve"> Muslim </w:t>
      </w:r>
      <w:proofErr w:type="spellStart"/>
      <w:proofErr w:type="gramStart"/>
      <w:r w:rsidRPr="004E3940">
        <w:rPr>
          <w:lang w:val="en-US"/>
        </w:rPr>
        <w:t>Ja</w:t>
      </w:r>
      <w:proofErr w:type="spellEnd"/>
      <w:proofErr w:type="gramEnd"/>
      <w:r w:rsidRPr="004E3940">
        <w:rPr>
          <w:lang w:val="en-US"/>
        </w:rPr>
        <w:t xml:space="preserve">. </w:t>
      </w:r>
    </w:p>
    <w:p w:rsidR="004E3940" w:rsidRPr="004E3940" w:rsidRDefault="004E3940" w:rsidP="004E3940">
      <w:pPr>
        <w:pStyle w:val="ac"/>
        <w:rPr>
          <w:lang w:val="en-US"/>
        </w:rPr>
      </w:pPr>
      <w:r w:rsidRPr="004E3940">
        <w:rPr>
          <w:lang w:val="en-US"/>
        </w:rPr>
        <w:t xml:space="preserve">Institute of World Economy, </w:t>
      </w:r>
      <w:proofErr w:type="spellStart"/>
      <w:r w:rsidRPr="004E3940">
        <w:rPr>
          <w:lang w:val="en-US"/>
        </w:rPr>
        <w:t>Derbent</w:t>
      </w:r>
      <w:proofErr w:type="spellEnd"/>
      <w:r w:rsidRPr="004E3940">
        <w:rPr>
          <w:lang w:val="en-US"/>
        </w:rPr>
        <w:t>, Russia</w:t>
      </w:r>
    </w:p>
    <w:p w:rsidR="004E3940" w:rsidRPr="004E3940" w:rsidRDefault="004E3940" w:rsidP="004E3940">
      <w:pPr>
        <w:pStyle w:val="ab"/>
        <w:rPr>
          <w:lang w:val="en-US"/>
        </w:rPr>
      </w:pPr>
      <w:proofErr w:type="spellStart"/>
      <w:r w:rsidRPr="004E3940">
        <w:rPr>
          <w:lang w:val="en-US"/>
        </w:rPr>
        <w:t>Pozhimalin</w:t>
      </w:r>
      <w:proofErr w:type="spellEnd"/>
      <w:r w:rsidRPr="004E3940">
        <w:rPr>
          <w:lang w:val="en-US"/>
        </w:rPr>
        <w:t xml:space="preserve"> </w:t>
      </w:r>
      <w:proofErr w:type="spellStart"/>
      <w:r w:rsidRPr="004E3940">
        <w:rPr>
          <w:lang w:val="en-US"/>
        </w:rPr>
        <w:t>Vyacheslav</w:t>
      </w:r>
      <w:proofErr w:type="spellEnd"/>
      <w:r w:rsidRPr="004E3940">
        <w:rPr>
          <w:lang w:val="en-US"/>
        </w:rPr>
        <w:t xml:space="preserve"> N. </w:t>
      </w:r>
    </w:p>
    <w:p w:rsidR="004E3940" w:rsidRPr="004E3940" w:rsidRDefault="004E3940" w:rsidP="004E3940">
      <w:pPr>
        <w:pStyle w:val="ac"/>
        <w:rPr>
          <w:lang w:val="en-US"/>
        </w:rPr>
      </w:pPr>
      <w:r w:rsidRPr="004E3940">
        <w:rPr>
          <w:lang w:val="en-US"/>
        </w:rPr>
        <w:t>Academy of Law and Management of the Federal Penitentiary Service of Russia, Ryazan, Russia</w:t>
      </w:r>
    </w:p>
    <w:p w:rsidR="004E3940" w:rsidRPr="004E3940" w:rsidRDefault="004E3940" w:rsidP="004E3940">
      <w:pPr>
        <w:pStyle w:val="a8"/>
        <w:rPr>
          <w:lang w:val="en-US"/>
        </w:rPr>
      </w:pPr>
      <w:r w:rsidRPr="004E3940">
        <w:rPr>
          <w:spacing w:val="43"/>
          <w:lang w:val="en-US"/>
        </w:rPr>
        <w:t>Abstract</w:t>
      </w:r>
      <w:r w:rsidRPr="004E3940">
        <w:rPr>
          <w:lang w:val="en-US"/>
        </w:rPr>
        <w:t>. Marketing communications are a set of measures aimed at establishing two-way communication between enterprises, organizations, consumers and other market actors using appropriate tools to enhance the effectiveness and influential activities in the market. The article analyzes and shows the role of marketing communications in the functioning of trade enterprises. Based on the results of the analysis, the author determined that marketing communications in the management system are endowed with a number of features that depend on their activities and approach, the use of which contributes to the increase in the efficiency of the management process at enterprises.</w:t>
      </w:r>
    </w:p>
    <w:p w:rsidR="004E3940" w:rsidRPr="004E3940" w:rsidRDefault="004E3940" w:rsidP="004E3940">
      <w:pPr>
        <w:pStyle w:val="a8"/>
        <w:rPr>
          <w:lang w:val="en-US"/>
        </w:rPr>
      </w:pPr>
      <w:r w:rsidRPr="004E3940">
        <w:rPr>
          <w:spacing w:val="43"/>
          <w:lang w:val="en-US"/>
        </w:rPr>
        <w:t>Keywords</w:t>
      </w:r>
      <w:r w:rsidRPr="004E3940">
        <w:rPr>
          <w:lang w:val="en-US"/>
        </w:rPr>
        <w:t>: communication; management; commercial enterprise; communication process.</w:t>
      </w:r>
    </w:p>
    <w:p w:rsidR="004E3940" w:rsidRPr="004E3940" w:rsidRDefault="004E3940" w:rsidP="004E3940">
      <w:pPr>
        <w:pStyle w:val="forcitation"/>
        <w:rPr>
          <w:spacing w:val="-2"/>
          <w:lang w:val="en-US"/>
        </w:rPr>
      </w:pPr>
      <w:r w:rsidRPr="004E3940">
        <w:rPr>
          <w:spacing w:val="43"/>
          <w:lang w:val="en-US"/>
        </w:rPr>
        <w:t>For citation:</w:t>
      </w:r>
      <w:r w:rsidRPr="004E3940">
        <w:rPr>
          <w:lang w:val="en-US"/>
        </w:rPr>
        <w:t xml:space="preserve"> </w:t>
      </w:r>
      <w:proofErr w:type="spellStart"/>
      <w:r w:rsidRPr="004E3940">
        <w:rPr>
          <w:spacing w:val="-2"/>
          <w:lang w:val="en-US"/>
        </w:rPr>
        <w:t>Abdulkasumov</w:t>
      </w:r>
      <w:proofErr w:type="spellEnd"/>
      <w:r w:rsidRPr="004E3940">
        <w:rPr>
          <w:spacing w:val="-2"/>
          <w:lang w:val="en-US"/>
        </w:rPr>
        <w:t xml:space="preserve"> Sh. R., </w:t>
      </w:r>
      <w:proofErr w:type="spellStart"/>
      <w:r w:rsidRPr="004E3940">
        <w:rPr>
          <w:spacing w:val="-2"/>
          <w:lang w:val="en-US"/>
        </w:rPr>
        <w:t>Khairov</w:t>
      </w:r>
      <w:proofErr w:type="spellEnd"/>
      <w:r w:rsidRPr="004E3940">
        <w:rPr>
          <w:spacing w:val="-2"/>
          <w:lang w:val="en-US"/>
        </w:rPr>
        <w:t xml:space="preserve"> M. </w:t>
      </w:r>
      <w:proofErr w:type="spellStart"/>
      <w:r w:rsidRPr="004E3940">
        <w:rPr>
          <w:spacing w:val="-2"/>
          <w:lang w:val="en-US"/>
        </w:rPr>
        <w:t>Ja</w:t>
      </w:r>
      <w:proofErr w:type="spellEnd"/>
      <w:r w:rsidRPr="004E3940">
        <w:rPr>
          <w:spacing w:val="-2"/>
          <w:lang w:val="en-US"/>
        </w:rPr>
        <w:t xml:space="preserve">., </w:t>
      </w:r>
      <w:proofErr w:type="spellStart"/>
      <w:r w:rsidRPr="004E3940">
        <w:rPr>
          <w:spacing w:val="-2"/>
          <w:lang w:val="en-US"/>
        </w:rPr>
        <w:t>Pozhimalin</w:t>
      </w:r>
      <w:proofErr w:type="spellEnd"/>
      <w:r w:rsidRPr="004E3940">
        <w:rPr>
          <w:spacing w:val="-2"/>
          <w:lang w:val="en-US"/>
        </w:rPr>
        <w:t xml:space="preserve"> V. N. Marketing communications and their role in the activities of a trading company. </w:t>
      </w:r>
      <w:r w:rsidRPr="004E3940">
        <w:rPr>
          <w:i/>
          <w:iCs/>
          <w:spacing w:val="-2"/>
          <w:lang w:val="en-US"/>
        </w:rPr>
        <w:t xml:space="preserve">Innovative economy: information, analysis, prognoses, </w:t>
      </w:r>
      <w:r w:rsidRPr="004E3940">
        <w:rPr>
          <w:spacing w:val="-2"/>
          <w:lang w:val="en-US"/>
        </w:rPr>
        <w:t>2024, no. 4, pp. 213–218. https://doi.org/10.47576/2949-1894.2024.4.4.026.</w:t>
      </w:r>
    </w:p>
    <w:p w:rsidR="00431310" w:rsidRPr="00431310" w:rsidRDefault="00431310" w:rsidP="00431310">
      <w:pPr>
        <w:pStyle w:val="a3"/>
        <w:rPr>
          <w:lang w:val="ru-RU"/>
        </w:rPr>
      </w:pPr>
      <w:r w:rsidRPr="00431310">
        <w:rPr>
          <w:lang w:val="ru-RU"/>
        </w:rPr>
        <w:t>Научная статья</w:t>
      </w:r>
    </w:p>
    <w:p w:rsidR="00431310" w:rsidRPr="00431310" w:rsidRDefault="00431310" w:rsidP="00431310">
      <w:pPr>
        <w:pStyle w:val="a4"/>
        <w:rPr>
          <w:lang w:val="ru-RU"/>
        </w:rPr>
      </w:pPr>
      <w:r w:rsidRPr="00431310">
        <w:rPr>
          <w:lang w:val="ru-RU"/>
        </w:rPr>
        <w:t>УДК 332.12</w:t>
      </w:r>
    </w:p>
    <w:p w:rsidR="00431310" w:rsidRPr="00431310" w:rsidRDefault="00431310" w:rsidP="00431310">
      <w:pPr>
        <w:pStyle w:val="doi"/>
        <w:rPr>
          <w:lang w:val="ru-RU"/>
        </w:rPr>
      </w:pPr>
      <w:proofErr w:type="spellStart"/>
      <w:proofErr w:type="gramStart"/>
      <w:r>
        <w:t>doi</w:t>
      </w:r>
      <w:proofErr w:type="spellEnd"/>
      <w:proofErr w:type="gramEnd"/>
      <w:r w:rsidRPr="00431310">
        <w:rPr>
          <w:lang w:val="ru-RU"/>
        </w:rPr>
        <w:t>: 10.47576/2949-1894.2024.4.4.027</w:t>
      </w:r>
    </w:p>
    <w:p w:rsidR="00431310" w:rsidRDefault="00431310" w:rsidP="00431310">
      <w:pPr>
        <w:pStyle w:val="a5"/>
      </w:pPr>
      <w:r>
        <w:t xml:space="preserve">Способы эффективной реализации </w:t>
      </w:r>
      <w:r>
        <w:br/>
        <w:t xml:space="preserve">стратегии реструктуризации экспорта </w:t>
      </w:r>
      <w:r>
        <w:br/>
        <w:t>и импортозамещения в условиях развития инновационного потенциала регионов</w:t>
      </w:r>
    </w:p>
    <w:p w:rsidR="00431310" w:rsidRDefault="00431310" w:rsidP="00431310">
      <w:pPr>
        <w:pStyle w:val="a6"/>
      </w:pPr>
      <w:r>
        <w:t xml:space="preserve">Александрович Юрий Евгеньевич </w:t>
      </w:r>
    </w:p>
    <w:p w:rsidR="00431310" w:rsidRDefault="00431310" w:rsidP="00431310">
      <w:pPr>
        <w:pStyle w:val="a7"/>
      </w:pPr>
      <w:r>
        <w:t>Санкт-Петербургский политехнический университет Петра Великого (</w:t>
      </w:r>
      <w:proofErr w:type="spellStart"/>
      <w:r>
        <w:t>СПбПУ</w:t>
      </w:r>
      <w:proofErr w:type="spellEnd"/>
      <w:r>
        <w:t>), Санкт-Петербург, Россия, irenalks@mail.ru</w:t>
      </w:r>
    </w:p>
    <w:p w:rsidR="00431310" w:rsidRDefault="00431310" w:rsidP="00431310">
      <w:pPr>
        <w:pStyle w:val="a6"/>
      </w:pPr>
      <w:r>
        <w:t xml:space="preserve">Еремина Ирина Александровна </w:t>
      </w:r>
    </w:p>
    <w:p w:rsidR="00431310" w:rsidRDefault="00431310" w:rsidP="00431310">
      <w:pPr>
        <w:pStyle w:val="a7"/>
      </w:pPr>
      <w:r>
        <w:t>Санкт-Петербургский политехнический университет Петра Великого (</w:t>
      </w:r>
      <w:proofErr w:type="spellStart"/>
      <w:r>
        <w:t>СПбПУ</w:t>
      </w:r>
      <w:proofErr w:type="spellEnd"/>
      <w:r>
        <w:t xml:space="preserve">), Санкт-Петербург, Россия, eremina_ia@spbstu.ru </w:t>
      </w:r>
    </w:p>
    <w:p w:rsidR="00431310" w:rsidRDefault="00431310" w:rsidP="00431310">
      <w:pPr>
        <w:pStyle w:val="a8"/>
      </w:pPr>
      <w:r>
        <w:rPr>
          <w:spacing w:val="43"/>
        </w:rPr>
        <w:t>Аннотация</w:t>
      </w:r>
      <w:r>
        <w:t xml:space="preserve">. В статье проведен анализ способов эффективной реализации стратегий, которые могут способствовать укреплению экономической самостоятельности и повышению инновационной активности страны. Реструктуризация экономики, направленная на модернизацию и оптимизацию производственных процессов, импортозамещение, стимулирующее развитие внутреннего производства и снижение зависимости от внешних поставок, а также активизация экспортной деятельности, открывающая новые рынки и расширяющая географию торговли, – все это становится ключевыми направлениями в стратегии экономического развития. Предложены конкретные способы, методы и инструменты, которые могут быть использованы для достижения эффективной реализации стратегии реструктуризации импортозамещения и экспорта в условиях развития инновационного потенциала страны. </w:t>
      </w:r>
    </w:p>
    <w:p w:rsidR="00431310" w:rsidRDefault="00431310" w:rsidP="00431310">
      <w:pPr>
        <w:pStyle w:val="a8"/>
      </w:pPr>
      <w:r>
        <w:rPr>
          <w:spacing w:val="43"/>
        </w:rPr>
        <w:lastRenderedPageBreak/>
        <w:t>Ключевые слова:</w:t>
      </w:r>
      <w:r>
        <w:t xml:space="preserve"> стратегия; стратегия реструктуризации; импортозамещение; экспорт; инновационный потенциал регионов.</w:t>
      </w:r>
    </w:p>
    <w:p w:rsidR="00431310" w:rsidRDefault="00431310" w:rsidP="00431310">
      <w:pPr>
        <w:pStyle w:val="a9"/>
      </w:pPr>
      <w:r>
        <w:rPr>
          <w:spacing w:val="43"/>
        </w:rPr>
        <w:t>Для цитирования</w:t>
      </w:r>
      <w:r>
        <w:t>: Александрович Ю. Е., Еремина И. А. Способы эффективной реализации стратегии реструктуризации экспорта и импортозамещения в условиях развития инновационного потенциала регионов // Инновационная экономика: информация, аналитика, прогнозы. – 2024. – № 4. – С. 219–226. https://doi.org/10.47576/2949-1894.2024.4.4.027.</w:t>
      </w:r>
    </w:p>
    <w:p w:rsidR="00431310" w:rsidRDefault="00431310" w:rsidP="00431310">
      <w:pPr>
        <w:pStyle w:val="original"/>
      </w:pPr>
      <w:r>
        <w:t>Original article</w:t>
      </w:r>
    </w:p>
    <w:p w:rsidR="00431310" w:rsidRPr="00431310" w:rsidRDefault="00431310" w:rsidP="00431310">
      <w:pPr>
        <w:pStyle w:val="aa"/>
        <w:rPr>
          <w:lang w:val="en-US"/>
        </w:rPr>
      </w:pPr>
      <w:r w:rsidRPr="00431310">
        <w:rPr>
          <w:lang w:val="en-US"/>
        </w:rPr>
        <w:t>Ways to effectively implement the strategy restructuring exports and import substitution in the conditions of developing the innovation potential of the regions</w:t>
      </w:r>
    </w:p>
    <w:p w:rsidR="00431310" w:rsidRDefault="00431310" w:rsidP="00431310">
      <w:pPr>
        <w:pStyle w:val="ab"/>
      </w:pPr>
      <w:proofErr w:type="spellStart"/>
      <w:r>
        <w:t>Alexandrovich</w:t>
      </w:r>
      <w:proofErr w:type="spellEnd"/>
      <w:r>
        <w:t xml:space="preserve"> </w:t>
      </w:r>
      <w:proofErr w:type="spellStart"/>
      <w:r>
        <w:t>Yuri</w:t>
      </w:r>
      <w:proofErr w:type="spellEnd"/>
      <w:r>
        <w:t xml:space="preserve"> E.</w:t>
      </w:r>
    </w:p>
    <w:p w:rsidR="00431310" w:rsidRPr="00431310" w:rsidRDefault="00431310" w:rsidP="00431310">
      <w:pPr>
        <w:pStyle w:val="ac"/>
        <w:rPr>
          <w:lang w:val="en-US"/>
        </w:rPr>
      </w:pPr>
      <w:r w:rsidRPr="00431310">
        <w:rPr>
          <w:lang w:val="en-US"/>
        </w:rPr>
        <w:t>Peter the Great St. Petersburg Polytechnic University (</w:t>
      </w:r>
      <w:proofErr w:type="spellStart"/>
      <w:r w:rsidRPr="00431310">
        <w:rPr>
          <w:lang w:val="en-US"/>
        </w:rPr>
        <w:t>SPbPU</w:t>
      </w:r>
      <w:proofErr w:type="spellEnd"/>
      <w:r w:rsidRPr="00431310">
        <w:rPr>
          <w:lang w:val="en-US"/>
        </w:rPr>
        <w:t>), Saint Petersburg, Russia, irenalks@mail.ru</w:t>
      </w:r>
    </w:p>
    <w:p w:rsidR="00431310" w:rsidRPr="00431310" w:rsidRDefault="00431310" w:rsidP="00431310">
      <w:pPr>
        <w:pStyle w:val="ab"/>
        <w:rPr>
          <w:lang w:val="en-US"/>
        </w:rPr>
      </w:pPr>
      <w:proofErr w:type="spellStart"/>
      <w:proofErr w:type="gramStart"/>
      <w:r w:rsidRPr="00431310">
        <w:rPr>
          <w:lang w:val="en-US"/>
        </w:rPr>
        <w:t>Eremina</w:t>
      </w:r>
      <w:proofErr w:type="spellEnd"/>
      <w:r w:rsidRPr="00431310">
        <w:rPr>
          <w:lang w:val="en-US"/>
        </w:rPr>
        <w:t xml:space="preserve"> Irina A.</w:t>
      </w:r>
      <w:proofErr w:type="gramEnd"/>
    </w:p>
    <w:p w:rsidR="00431310" w:rsidRPr="00431310" w:rsidRDefault="00431310" w:rsidP="00431310">
      <w:pPr>
        <w:pStyle w:val="ac"/>
        <w:rPr>
          <w:lang w:val="en-US"/>
        </w:rPr>
      </w:pPr>
      <w:r w:rsidRPr="00431310">
        <w:rPr>
          <w:lang w:val="en-US"/>
        </w:rPr>
        <w:t>Great St. Petersburg Polytechnic University (</w:t>
      </w:r>
      <w:proofErr w:type="spellStart"/>
      <w:r w:rsidRPr="00431310">
        <w:rPr>
          <w:lang w:val="en-US"/>
        </w:rPr>
        <w:t>SPbPU</w:t>
      </w:r>
      <w:proofErr w:type="spellEnd"/>
      <w:r w:rsidRPr="00431310">
        <w:rPr>
          <w:lang w:val="en-US"/>
        </w:rPr>
        <w:t>), Saint Petersburg, Russia, eremina_ia@spbstu.ru</w:t>
      </w:r>
    </w:p>
    <w:p w:rsidR="00431310" w:rsidRPr="00431310" w:rsidRDefault="00431310" w:rsidP="00431310">
      <w:pPr>
        <w:pStyle w:val="a8"/>
        <w:rPr>
          <w:lang w:val="en-US"/>
        </w:rPr>
      </w:pPr>
      <w:r w:rsidRPr="00431310">
        <w:rPr>
          <w:spacing w:val="43"/>
          <w:lang w:val="en-US"/>
        </w:rPr>
        <w:t>Abstract</w:t>
      </w:r>
      <w:r w:rsidRPr="00431310">
        <w:rPr>
          <w:lang w:val="en-US"/>
        </w:rPr>
        <w:t xml:space="preserve">. The study analyzed ways to effectively implement strategies that can help strengthen economic independence and increase the country’s innovative activity. Economic restructuring aimed at modernizing and optimizing production processes, import substitution, stimulating the development of domestic production and reducing dependence on external supplies, as well as intensifying export activities, opening new markets and expanding the geography of trade – all this is becoming key directions in the economic development strategy. The purpose of this study is to propose specific methods, methods and tools that can be used to achieve the effective implementation of the strategy for restructuring import substitution and exports in the context of developing the country’s innovative potential. </w:t>
      </w:r>
    </w:p>
    <w:p w:rsidR="00431310" w:rsidRPr="00431310" w:rsidRDefault="00431310" w:rsidP="00431310">
      <w:pPr>
        <w:pStyle w:val="a8"/>
        <w:rPr>
          <w:lang w:val="en-US"/>
        </w:rPr>
      </w:pPr>
      <w:r w:rsidRPr="00431310">
        <w:rPr>
          <w:spacing w:val="43"/>
          <w:lang w:val="en-US"/>
        </w:rPr>
        <w:t>Keywords</w:t>
      </w:r>
      <w:r w:rsidRPr="00431310">
        <w:rPr>
          <w:lang w:val="en-US"/>
        </w:rPr>
        <w:t>: strategy; restructuring strategy; import substitution; export; innovative potential of regions.</w:t>
      </w:r>
    </w:p>
    <w:p w:rsidR="00431310" w:rsidRPr="00431310" w:rsidRDefault="00431310" w:rsidP="00431310">
      <w:pPr>
        <w:pStyle w:val="forcitation"/>
        <w:rPr>
          <w:lang w:val="en-US"/>
        </w:rPr>
      </w:pPr>
      <w:r w:rsidRPr="00431310">
        <w:rPr>
          <w:spacing w:val="43"/>
          <w:lang w:val="en-US"/>
        </w:rPr>
        <w:t>For citation:</w:t>
      </w:r>
      <w:r w:rsidRPr="00431310">
        <w:rPr>
          <w:lang w:val="en-US"/>
        </w:rPr>
        <w:t xml:space="preserve"> </w:t>
      </w:r>
      <w:proofErr w:type="spellStart"/>
      <w:r w:rsidRPr="00431310">
        <w:rPr>
          <w:lang w:val="en-US"/>
        </w:rPr>
        <w:t>Alexandrovich</w:t>
      </w:r>
      <w:proofErr w:type="spellEnd"/>
      <w:r w:rsidRPr="00431310">
        <w:rPr>
          <w:lang w:val="en-US"/>
        </w:rPr>
        <w:t xml:space="preserve"> Yu. </w:t>
      </w:r>
      <w:proofErr w:type="gramStart"/>
      <w:r w:rsidRPr="00431310">
        <w:rPr>
          <w:lang w:val="en-US"/>
        </w:rPr>
        <w:t xml:space="preserve">E., </w:t>
      </w:r>
      <w:proofErr w:type="spellStart"/>
      <w:r w:rsidRPr="00431310">
        <w:rPr>
          <w:lang w:val="en-US"/>
        </w:rPr>
        <w:t>Eremina</w:t>
      </w:r>
      <w:proofErr w:type="spellEnd"/>
      <w:r w:rsidRPr="00431310">
        <w:rPr>
          <w:lang w:val="en-US"/>
        </w:rPr>
        <w:t xml:space="preserve"> I. A. Ways to effectively implement the strategy restructuring exports and import substitution in the conditions of developing the innovation potential of the regions.</w:t>
      </w:r>
      <w:proofErr w:type="gramEnd"/>
      <w:r w:rsidRPr="00431310">
        <w:rPr>
          <w:lang w:val="en-US"/>
        </w:rPr>
        <w:t xml:space="preserve"> </w:t>
      </w:r>
      <w:r w:rsidRPr="00431310">
        <w:rPr>
          <w:i/>
          <w:iCs/>
          <w:lang w:val="en-US"/>
        </w:rPr>
        <w:t xml:space="preserve">Innovative economy: information, analysis, prognoses, </w:t>
      </w:r>
      <w:r w:rsidRPr="00431310">
        <w:rPr>
          <w:lang w:val="en-US"/>
        </w:rPr>
        <w:t xml:space="preserve">2024, no. 4, </w:t>
      </w:r>
      <w:r w:rsidRPr="00431310">
        <w:rPr>
          <w:lang w:val="en-US"/>
        </w:rPr>
        <w:br/>
        <w:t>pp. 219–226. https://doi.org/10.47576/2949-1894.2024.4.4.027.</w:t>
      </w:r>
    </w:p>
    <w:p w:rsidR="000E2269" w:rsidRPr="000E2269" w:rsidRDefault="000E2269" w:rsidP="000E2269">
      <w:pPr>
        <w:pStyle w:val="a3"/>
        <w:rPr>
          <w:lang w:val="ru-RU"/>
        </w:rPr>
      </w:pPr>
      <w:r w:rsidRPr="000E2269">
        <w:rPr>
          <w:lang w:val="ru-RU"/>
        </w:rPr>
        <w:t>Научная статья</w:t>
      </w:r>
    </w:p>
    <w:p w:rsidR="000E2269" w:rsidRPr="000E2269" w:rsidRDefault="000E2269" w:rsidP="000E2269">
      <w:pPr>
        <w:pStyle w:val="a4"/>
        <w:rPr>
          <w:lang w:val="ru-RU"/>
        </w:rPr>
      </w:pPr>
      <w:r w:rsidRPr="000E2269">
        <w:rPr>
          <w:lang w:val="ru-RU"/>
        </w:rPr>
        <w:t>УДК 332</w:t>
      </w:r>
    </w:p>
    <w:p w:rsidR="000E2269" w:rsidRPr="000E2269" w:rsidRDefault="000E2269" w:rsidP="000E2269">
      <w:pPr>
        <w:pStyle w:val="doi"/>
        <w:rPr>
          <w:lang w:val="ru-RU"/>
        </w:rPr>
      </w:pPr>
      <w:proofErr w:type="spellStart"/>
      <w:proofErr w:type="gramStart"/>
      <w:r>
        <w:t>doi</w:t>
      </w:r>
      <w:proofErr w:type="spellEnd"/>
      <w:proofErr w:type="gramEnd"/>
      <w:r w:rsidRPr="000E2269">
        <w:rPr>
          <w:lang w:val="ru-RU"/>
        </w:rPr>
        <w:t>: 10.47576/2949-1894.2024.4.4.028</w:t>
      </w:r>
    </w:p>
    <w:p w:rsidR="000E2269" w:rsidRDefault="000E2269" w:rsidP="000E2269">
      <w:pPr>
        <w:pStyle w:val="a5"/>
      </w:pPr>
      <w:r>
        <w:t xml:space="preserve">Совершенствование управления предпринимательской деятельности </w:t>
      </w:r>
      <w:r>
        <w:br/>
        <w:t>в туристской отрасли</w:t>
      </w:r>
    </w:p>
    <w:p w:rsidR="000E2269" w:rsidRDefault="000E2269" w:rsidP="000E2269">
      <w:pPr>
        <w:pStyle w:val="a6"/>
      </w:pPr>
      <w:proofErr w:type="spellStart"/>
      <w:r>
        <w:t>Абдулкасумов</w:t>
      </w:r>
      <w:proofErr w:type="spellEnd"/>
      <w:r>
        <w:t xml:space="preserve"> </w:t>
      </w:r>
      <w:proofErr w:type="spellStart"/>
      <w:r>
        <w:t>Шаидин</w:t>
      </w:r>
      <w:proofErr w:type="spellEnd"/>
      <w:r>
        <w:t xml:space="preserve"> </w:t>
      </w:r>
      <w:proofErr w:type="spellStart"/>
      <w:r>
        <w:t>Рамазанович</w:t>
      </w:r>
      <w:proofErr w:type="spellEnd"/>
    </w:p>
    <w:p w:rsidR="000E2269" w:rsidRDefault="000E2269" w:rsidP="000E2269">
      <w:pPr>
        <w:pStyle w:val="a7"/>
      </w:pPr>
      <w:r>
        <w:t xml:space="preserve">Институт мировой экономики, Дербент, Россия </w:t>
      </w:r>
    </w:p>
    <w:p w:rsidR="000E2269" w:rsidRDefault="000E2269" w:rsidP="000E2269">
      <w:pPr>
        <w:pStyle w:val="a6"/>
      </w:pPr>
      <w:proofErr w:type="spellStart"/>
      <w:r>
        <w:t>Хаиров</w:t>
      </w:r>
      <w:proofErr w:type="spellEnd"/>
      <w:proofErr w:type="gramStart"/>
      <w:r>
        <w:t xml:space="preserve"> М</w:t>
      </w:r>
      <w:proofErr w:type="gramEnd"/>
      <w:r>
        <w:t xml:space="preserve">услим </w:t>
      </w:r>
      <w:proofErr w:type="spellStart"/>
      <w:r>
        <w:t>Джамалдинович</w:t>
      </w:r>
      <w:proofErr w:type="spellEnd"/>
    </w:p>
    <w:p w:rsidR="000E2269" w:rsidRDefault="000E2269" w:rsidP="000E2269">
      <w:pPr>
        <w:pStyle w:val="a7"/>
      </w:pPr>
      <w:r>
        <w:t>Институт мировой экономики, Дербент, Россия</w:t>
      </w:r>
    </w:p>
    <w:p w:rsidR="000E2269" w:rsidRDefault="000E2269" w:rsidP="000E2269">
      <w:pPr>
        <w:pStyle w:val="a6"/>
      </w:pPr>
      <w:proofErr w:type="spellStart"/>
      <w:r>
        <w:t>Пожималин</w:t>
      </w:r>
      <w:proofErr w:type="spellEnd"/>
      <w:r>
        <w:t xml:space="preserve"> Вячеслав Николаевич</w:t>
      </w:r>
    </w:p>
    <w:p w:rsidR="000E2269" w:rsidRDefault="000E2269" w:rsidP="000E2269">
      <w:pPr>
        <w:pStyle w:val="a7"/>
      </w:pPr>
      <w:r>
        <w:lastRenderedPageBreak/>
        <w:t>Академия права и управления ФСИН России, Рязань, Россия</w:t>
      </w:r>
    </w:p>
    <w:p w:rsidR="000E2269" w:rsidRDefault="000E2269" w:rsidP="000E2269">
      <w:pPr>
        <w:pStyle w:val="a8"/>
      </w:pPr>
      <w:r>
        <w:rPr>
          <w:spacing w:val="43"/>
        </w:rPr>
        <w:t>Аннотация</w:t>
      </w:r>
      <w:r>
        <w:t xml:space="preserve">. В статье исследованы особенности развития отечественного рынка туристской деятельности как фактора конкурентоспособности экономики в целом.  Сделан вывод, что для эффективного развития отрасли туризма необходимо объединение усилий представителей данной сферы и представителей  различных сфер деятельности с целью создания единого туристского кластера для дальнейшего развития инфраструктуры туризма в стране. </w:t>
      </w:r>
    </w:p>
    <w:p w:rsidR="000E2269" w:rsidRDefault="000E2269" w:rsidP="000E2269">
      <w:pPr>
        <w:pStyle w:val="a8"/>
      </w:pPr>
      <w:r>
        <w:rPr>
          <w:spacing w:val="43"/>
        </w:rPr>
        <w:t>Ключевые слова</w:t>
      </w:r>
      <w:r>
        <w:t>: туризм; туристская отрасль; индустрия туризма; инфраструктура.</w:t>
      </w:r>
    </w:p>
    <w:p w:rsidR="000E2269" w:rsidRDefault="000E2269" w:rsidP="000E2269">
      <w:pPr>
        <w:pStyle w:val="a9"/>
      </w:pPr>
      <w:r>
        <w:rPr>
          <w:spacing w:val="43"/>
        </w:rPr>
        <w:t>Для цитирования:</w:t>
      </w:r>
      <w:r>
        <w:t xml:space="preserve">  </w:t>
      </w:r>
      <w:proofErr w:type="spellStart"/>
      <w:r>
        <w:t>Абдулкасумов</w:t>
      </w:r>
      <w:proofErr w:type="spellEnd"/>
      <w:r>
        <w:t xml:space="preserve"> Ш. Р., </w:t>
      </w:r>
      <w:proofErr w:type="spellStart"/>
      <w:r>
        <w:t>Хаиров</w:t>
      </w:r>
      <w:proofErr w:type="spellEnd"/>
      <w:r>
        <w:t xml:space="preserve"> М. Д., </w:t>
      </w:r>
      <w:proofErr w:type="spellStart"/>
      <w:r>
        <w:t>Пожималин</w:t>
      </w:r>
      <w:proofErr w:type="spellEnd"/>
      <w:r>
        <w:t xml:space="preserve"> В. Н. Совершенствование управления предпринимательской деятельности в туристской отрасли // Инновационная экономика: информация, аналитика, прогнозы. – 2024. – № 4. – С. 227–232. https://doi.org/10.47576/2949-1894.2024.4.4.028.</w:t>
      </w:r>
    </w:p>
    <w:p w:rsidR="000E2269" w:rsidRDefault="000E2269" w:rsidP="000E2269">
      <w:pPr>
        <w:pStyle w:val="original"/>
      </w:pPr>
      <w:r>
        <w:t>Original article</w:t>
      </w:r>
    </w:p>
    <w:p w:rsidR="000E2269" w:rsidRPr="000E2269" w:rsidRDefault="000E2269" w:rsidP="000E2269">
      <w:pPr>
        <w:pStyle w:val="aa"/>
        <w:rPr>
          <w:lang w:val="en-US"/>
        </w:rPr>
      </w:pPr>
      <w:r w:rsidRPr="000E2269">
        <w:rPr>
          <w:lang w:val="en-US"/>
        </w:rPr>
        <w:t>Improving business management in the tourism industry</w:t>
      </w:r>
    </w:p>
    <w:p w:rsidR="000E2269" w:rsidRPr="000E2269" w:rsidRDefault="000E2269" w:rsidP="000E2269">
      <w:pPr>
        <w:pStyle w:val="ab"/>
        <w:rPr>
          <w:lang w:val="en-US"/>
        </w:rPr>
      </w:pPr>
      <w:proofErr w:type="spellStart"/>
      <w:r w:rsidRPr="000E2269">
        <w:rPr>
          <w:lang w:val="en-US"/>
        </w:rPr>
        <w:t>Abdulkasumov</w:t>
      </w:r>
      <w:proofErr w:type="spellEnd"/>
      <w:r w:rsidRPr="000E2269">
        <w:rPr>
          <w:lang w:val="en-US"/>
        </w:rPr>
        <w:t xml:space="preserve"> </w:t>
      </w:r>
      <w:proofErr w:type="spellStart"/>
      <w:r w:rsidRPr="000E2269">
        <w:rPr>
          <w:lang w:val="en-US"/>
        </w:rPr>
        <w:t>Shaidin</w:t>
      </w:r>
      <w:proofErr w:type="spellEnd"/>
      <w:r w:rsidRPr="000E2269">
        <w:rPr>
          <w:lang w:val="en-US"/>
        </w:rPr>
        <w:t xml:space="preserve"> R. </w:t>
      </w:r>
    </w:p>
    <w:p w:rsidR="000E2269" w:rsidRPr="000E2269" w:rsidRDefault="000E2269" w:rsidP="000E2269">
      <w:pPr>
        <w:pStyle w:val="ac"/>
        <w:rPr>
          <w:lang w:val="en-US"/>
        </w:rPr>
      </w:pPr>
      <w:r w:rsidRPr="000E2269">
        <w:rPr>
          <w:lang w:val="en-US"/>
        </w:rPr>
        <w:t xml:space="preserve">Institute of World Economy, </w:t>
      </w:r>
      <w:proofErr w:type="spellStart"/>
      <w:r w:rsidRPr="000E2269">
        <w:rPr>
          <w:lang w:val="en-US"/>
        </w:rPr>
        <w:t>Derbent</w:t>
      </w:r>
      <w:proofErr w:type="spellEnd"/>
      <w:r w:rsidRPr="000E2269">
        <w:rPr>
          <w:lang w:val="en-US"/>
        </w:rPr>
        <w:t>, Russia</w:t>
      </w:r>
    </w:p>
    <w:p w:rsidR="000E2269" w:rsidRDefault="000E2269" w:rsidP="000E2269">
      <w:pPr>
        <w:pStyle w:val="ab"/>
      </w:pPr>
      <w:proofErr w:type="spellStart"/>
      <w:r>
        <w:t>Khairov</w:t>
      </w:r>
      <w:proofErr w:type="spellEnd"/>
      <w:r>
        <w:t xml:space="preserve"> </w:t>
      </w:r>
      <w:proofErr w:type="spellStart"/>
      <w:r>
        <w:t>Muslim</w:t>
      </w:r>
      <w:proofErr w:type="spellEnd"/>
      <w:r>
        <w:t xml:space="preserve"> </w:t>
      </w:r>
      <w:proofErr w:type="spellStart"/>
      <w:r>
        <w:t>Ja</w:t>
      </w:r>
      <w:proofErr w:type="spellEnd"/>
      <w:r>
        <w:t xml:space="preserve">. </w:t>
      </w:r>
    </w:p>
    <w:p w:rsidR="000E2269" w:rsidRPr="000E2269" w:rsidRDefault="000E2269" w:rsidP="000E2269">
      <w:pPr>
        <w:pStyle w:val="ac"/>
        <w:rPr>
          <w:lang w:val="en-US"/>
        </w:rPr>
      </w:pPr>
      <w:r w:rsidRPr="000E2269">
        <w:rPr>
          <w:lang w:val="en-US"/>
        </w:rPr>
        <w:t xml:space="preserve">Institute of World Economy, </w:t>
      </w:r>
      <w:proofErr w:type="spellStart"/>
      <w:r w:rsidRPr="000E2269">
        <w:rPr>
          <w:lang w:val="en-US"/>
        </w:rPr>
        <w:t>Derbent</w:t>
      </w:r>
      <w:proofErr w:type="spellEnd"/>
      <w:r w:rsidRPr="000E2269">
        <w:rPr>
          <w:lang w:val="en-US"/>
        </w:rPr>
        <w:t>, Russia</w:t>
      </w:r>
    </w:p>
    <w:p w:rsidR="000E2269" w:rsidRPr="000E2269" w:rsidRDefault="000E2269" w:rsidP="000E2269">
      <w:pPr>
        <w:pStyle w:val="ab"/>
        <w:rPr>
          <w:lang w:val="en-US"/>
        </w:rPr>
      </w:pPr>
      <w:proofErr w:type="spellStart"/>
      <w:r w:rsidRPr="000E2269">
        <w:rPr>
          <w:lang w:val="en-US"/>
        </w:rPr>
        <w:t>Pozhalin</w:t>
      </w:r>
      <w:proofErr w:type="spellEnd"/>
      <w:r w:rsidRPr="000E2269">
        <w:rPr>
          <w:lang w:val="en-US"/>
        </w:rPr>
        <w:t xml:space="preserve"> </w:t>
      </w:r>
      <w:proofErr w:type="spellStart"/>
      <w:r w:rsidRPr="000E2269">
        <w:rPr>
          <w:lang w:val="en-US"/>
        </w:rPr>
        <w:t>Vyacheslav</w:t>
      </w:r>
      <w:proofErr w:type="spellEnd"/>
      <w:r w:rsidRPr="000E2269">
        <w:rPr>
          <w:lang w:val="en-US"/>
        </w:rPr>
        <w:t xml:space="preserve"> N. </w:t>
      </w:r>
    </w:p>
    <w:p w:rsidR="000E2269" w:rsidRPr="000E2269" w:rsidRDefault="000E2269" w:rsidP="000E2269">
      <w:pPr>
        <w:pStyle w:val="ac"/>
        <w:rPr>
          <w:lang w:val="en-US"/>
        </w:rPr>
      </w:pPr>
      <w:r w:rsidRPr="000E2269">
        <w:rPr>
          <w:lang w:val="en-US"/>
        </w:rPr>
        <w:t>Academy of Law and Management of the Federal Penitentiary Service of Russia, Ryazan, Russia</w:t>
      </w:r>
    </w:p>
    <w:p w:rsidR="000E2269" w:rsidRPr="000E2269" w:rsidRDefault="000E2269" w:rsidP="000E2269">
      <w:pPr>
        <w:pStyle w:val="a8"/>
        <w:rPr>
          <w:lang w:val="en-US"/>
        </w:rPr>
      </w:pPr>
      <w:r w:rsidRPr="000E2269">
        <w:rPr>
          <w:spacing w:val="43"/>
          <w:lang w:val="en-US"/>
        </w:rPr>
        <w:t>Abstract</w:t>
      </w:r>
      <w:r w:rsidRPr="000E2269">
        <w:rPr>
          <w:lang w:val="en-US"/>
        </w:rPr>
        <w:t>. The article examines the peculiarities of the development of the domestic tourism market as a factor of competitiveness of the economy as a whole.  The authors conclude that for the effective development of the tourism industry, it is necessary to combine the efforts of representatives of this sphere and representatives of various fields of activity in order to create a single tourist cluster for the further development of tourism infrastructure in the country.</w:t>
      </w:r>
    </w:p>
    <w:p w:rsidR="000E2269" w:rsidRPr="000E2269" w:rsidRDefault="000E2269" w:rsidP="000E2269">
      <w:pPr>
        <w:pStyle w:val="a8"/>
        <w:rPr>
          <w:lang w:val="en-US"/>
        </w:rPr>
      </w:pPr>
      <w:r w:rsidRPr="000E2269">
        <w:rPr>
          <w:spacing w:val="43"/>
          <w:lang w:val="en-US"/>
        </w:rPr>
        <w:t>Keywords</w:t>
      </w:r>
      <w:r w:rsidRPr="000E2269">
        <w:rPr>
          <w:lang w:val="en-US"/>
        </w:rPr>
        <w:t>: tourism; tourism industry; tourism industry; infrastructure.</w:t>
      </w:r>
    </w:p>
    <w:p w:rsidR="000E2269" w:rsidRPr="000E2269" w:rsidRDefault="000E2269" w:rsidP="000E2269">
      <w:pPr>
        <w:pStyle w:val="forcitation"/>
        <w:rPr>
          <w:lang w:val="en-US"/>
        </w:rPr>
      </w:pPr>
      <w:r w:rsidRPr="000E2269">
        <w:rPr>
          <w:spacing w:val="43"/>
          <w:lang w:val="en-US"/>
        </w:rPr>
        <w:t>For citation:</w:t>
      </w:r>
      <w:r w:rsidRPr="000E2269">
        <w:rPr>
          <w:lang w:val="en-US"/>
        </w:rPr>
        <w:t xml:space="preserve"> </w:t>
      </w:r>
      <w:proofErr w:type="spellStart"/>
      <w:r w:rsidRPr="000E2269">
        <w:rPr>
          <w:lang w:val="en-US"/>
        </w:rPr>
        <w:t>Abdulkasumov</w:t>
      </w:r>
      <w:proofErr w:type="spellEnd"/>
      <w:r w:rsidRPr="000E2269">
        <w:rPr>
          <w:lang w:val="en-US"/>
        </w:rPr>
        <w:t xml:space="preserve"> Sh. R., </w:t>
      </w:r>
      <w:proofErr w:type="spellStart"/>
      <w:r w:rsidRPr="000E2269">
        <w:rPr>
          <w:lang w:val="en-US"/>
        </w:rPr>
        <w:t>Khairov</w:t>
      </w:r>
      <w:proofErr w:type="spellEnd"/>
      <w:r w:rsidRPr="000E2269">
        <w:rPr>
          <w:lang w:val="en-US"/>
        </w:rPr>
        <w:t xml:space="preserve"> M. </w:t>
      </w:r>
      <w:proofErr w:type="spellStart"/>
      <w:r w:rsidRPr="000E2269">
        <w:rPr>
          <w:lang w:val="en-US"/>
        </w:rPr>
        <w:t>Ja</w:t>
      </w:r>
      <w:proofErr w:type="spellEnd"/>
      <w:r w:rsidRPr="000E2269">
        <w:rPr>
          <w:lang w:val="en-US"/>
        </w:rPr>
        <w:t xml:space="preserve">., </w:t>
      </w:r>
      <w:proofErr w:type="spellStart"/>
      <w:r w:rsidRPr="000E2269">
        <w:rPr>
          <w:lang w:val="en-US"/>
        </w:rPr>
        <w:t>Pozhalin</w:t>
      </w:r>
      <w:proofErr w:type="spellEnd"/>
      <w:r w:rsidRPr="000E2269">
        <w:rPr>
          <w:lang w:val="en-US"/>
        </w:rPr>
        <w:t xml:space="preserve"> V. N.  </w:t>
      </w:r>
      <w:proofErr w:type="gramStart"/>
      <w:r w:rsidRPr="000E2269">
        <w:rPr>
          <w:lang w:val="en-US"/>
        </w:rPr>
        <w:t>Improving business management in the tourism industry.</w:t>
      </w:r>
      <w:proofErr w:type="gramEnd"/>
      <w:r w:rsidRPr="000E2269">
        <w:rPr>
          <w:i/>
          <w:iCs/>
          <w:lang w:val="en-US"/>
        </w:rPr>
        <w:t xml:space="preserve"> Innovative economy: information, analysis, prognoses, </w:t>
      </w:r>
      <w:r w:rsidRPr="000E2269">
        <w:rPr>
          <w:lang w:val="en-US"/>
        </w:rPr>
        <w:t>2024, no. 4, pp. 227–232. https://doi.org/10.47576/2949-1894.2024.4.4.028.</w:t>
      </w:r>
    </w:p>
    <w:p w:rsidR="00CF15F1" w:rsidRPr="006A0800" w:rsidRDefault="00CF15F1">
      <w:pPr>
        <w:rPr>
          <w:lang w:val="en-US"/>
        </w:rPr>
      </w:pPr>
    </w:p>
    <w:sectPr w:rsidR="00CF15F1" w:rsidRPr="006A0800" w:rsidSect="007D685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0F"/>
    <w:rsid w:val="00096A55"/>
    <w:rsid w:val="000A035D"/>
    <w:rsid w:val="000E2269"/>
    <w:rsid w:val="00256137"/>
    <w:rsid w:val="002C210B"/>
    <w:rsid w:val="003105C3"/>
    <w:rsid w:val="00346843"/>
    <w:rsid w:val="00431310"/>
    <w:rsid w:val="004E3940"/>
    <w:rsid w:val="00513234"/>
    <w:rsid w:val="006A0800"/>
    <w:rsid w:val="006B6D25"/>
    <w:rsid w:val="00750416"/>
    <w:rsid w:val="00776952"/>
    <w:rsid w:val="008B2DCF"/>
    <w:rsid w:val="008E2D10"/>
    <w:rsid w:val="0093660C"/>
    <w:rsid w:val="00A26914"/>
    <w:rsid w:val="00A912A5"/>
    <w:rsid w:val="00A92D87"/>
    <w:rsid w:val="00B97BF4"/>
    <w:rsid w:val="00C12D7A"/>
    <w:rsid w:val="00C17EA9"/>
    <w:rsid w:val="00CB77B7"/>
    <w:rsid w:val="00CC48B4"/>
    <w:rsid w:val="00CF15F1"/>
    <w:rsid w:val="00D2040F"/>
    <w:rsid w:val="00D54BDD"/>
    <w:rsid w:val="00DB5734"/>
    <w:rsid w:val="00DF31F6"/>
    <w:rsid w:val="00EB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096A5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096A5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096A55"/>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096A55"/>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096A55"/>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096A55"/>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096A55"/>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096A55"/>
  </w:style>
  <w:style w:type="paragraph" w:customStyle="1" w:styleId="a9">
    <w:name w:val="для цитирования"/>
    <w:basedOn w:val="forcitation"/>
    <w:uiPriority w:val="99"/>
    <w:rsid w:val="00096A55"/>
  </w:style>
  <w:style w:type="paragraph" w:customStyle="1" w:styleId="original">
    <w:name w:val="original"/>
    <w:basedOn w:val="doi"/>
    <w:uiPriority w:val="99"/>
    <w:rsid w:val="00096A55"/>
    <w:pPr>
      <w:spacing w:before="227"/>
    </w:pPr>
  </w:style>
  <w:style w:type="paragraph" w:customStyle="1" w:styleId="aa">
    <w:name w:val="Заголовок статьи_англ"/>
    <w:basedOn w:val="a5"/>
    <w:uiPriority w:val="99"/>
    <w:rsid w:val="00096A55"/>
  </w:style>
  <w:style w:type="paragraph" w:customStyle="1" w:styleId="ab">
    <w:name w:val="Автор_англ"/>
    <w:basedOn w:val="a6"/>
    <w:uiPriority w:val="99"/>
    <w:rsid w:val="00096A55"/>
  </w:style>
  <w:style w:type="paragraph" w:customStyle="1" w:styleId="ac">
    <w:name w:val="автор_кандидат_англ"/>
    <w:basedOn w:val="a7"/>
    <w:uiPriority w:val="99"/>
    <w:rsid w:val="00096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096A5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096A5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096A55"/>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096A55"/>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096A55"/>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096A55"/>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096A55"/>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096A55"/>
  </w:style>
  <w:style w:type="paragraph" w:customStyle="1" w:styleId="a9">
    <w:name w:val="для цитирования"/>
    <w:basedOn w:val="forcitation"/>
    <w:uiPriority w:val="99"/>
    <w:rsid w:val="00096A55"/>
  </w:style>
  <w:style w:type="paragraph" w:customStyle="1" w:styleId="original">
    <w:name w:val="original"/>
    <w:basedOn w:val="doi"/>
    <w:uiPriority w:val="99"/>
    <w:rsid w:val="00096A55"/>
    <w:pPr>
      <w:spacing w:before="227"/>
    </w:pPr>
  </w:style>
  <w:style w:type="paragraph" w:customStyle="1" w:styleId="aa">
    <w:name w:val="Заголовок статьи_англ"/>
    <w:basedOn w:val="a5"/>
    <w:uiPriority w:val="99"/>
    <w:rsid w:val="00096A55"/>
  </w:style>
  <w:style w:type="paragraph" w:customStyle="1" w:styleId="ab">
    <w:name w:val="Автор_англ"/>
    <w:basedOn w:val="a6"/>
    <w:uiPriority w:val="99"/>
    <w:rsid w:val="00096A55"/>
  </w:style>
  <w:style w:type="paragraph" w:customStyle="1" w:styleId="ac">
    <w:name w:val="автор_кандидат_англ"/>
    <w:basedOn w:val="a7"/>
    <w:uiPriority w:val="99"/>
    <w:rsid w:val="0009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13585</Words>
  <Characters>77437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2024-08-01T14:46:00Z</dcterms:created>
  <dcterms:modified xsi:type="dcterms:W3CDTF">2024-08-01T15:03:00Z</dcterms:modified>
</cp:coreProperties>
</file>