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C4F" w:rsidRPr="00A21F31" w:rsidRDefault="005F3C4F" w:rsidP="005F3C4F">
      <w:pPr>
        <w:pStyle w:val="a3"/>
        <w:rPr>
          <w:lang w:val="ru-RU"/>
        </w:rPr>
      </w:pPr>
      <w:r w:rsidRPr="00A21F31">
        <w:rPr>
          <w:lang w:val="ru-RU"/>
        </w:rPr>
        <w:t>Научная статья</w:t>
      </w:r>
    </w:p>
    <w:p w:rsidR="005F3C4F" w:rsidRPr="00A21F31" w:rsidRDefault="005F3C4F" w:rsidP="005F3C4F">
      <w:pPr>
        <w:pStyle w:val="a3"/>
        <w:rPr>
          <w:lang w:val="ru-RU"/>
        </w:rPr>
      </w:pPr>
      <w:r w:rsidRPr="00A21F31">
        <w:rPr>
          <w:lang w:val="ru-RU"/>
        </w:rPr>
        <w:t>УДК 330.88</w:t>
      </w:r>
    </w:p>
    <w:p w:rsidR="005F3C4F" w:rsidRPr="00A21F31" w:rsidRDefault="005F3C4F" w:rsidP="005F3C4F">
      <w:pPr>
        <w:pStyle w:val="a3"/>
        <w:rPr>
          <w:lang w:val="ru-RU"/>
        </w:rPr>
      </w:pPr>
      <w:proofErr w:type="spellStart"/>
      <w:proofErr w:type="gramStart"/>
      <w:r>
        <w:t>doi</w:t>
      </w:r>
      <w:proofErr w:type="spellEnd"/>
      <w:proofErr w:type="gramEnd"/>
      <w:r w:rsidRPr="00A21F31">
        <w:rPr>
          <w:lang w:val="ru-RU"/>
        </w:rPr>
        <w:t>: 10.47576/2949-1916.2025.3.3.001</w:t>
      </w:r>
    </w:p>
    <w:p w:rsidR="005F3C4F" w:rsidRDefault="005F3C4F" w:rsidP="005F3C4F">
      <w:pPr>
        <w:pStyle w:val="a4"/>
      </w:pPr>
      <w:r>
        <w:t>Цифровая трансформация как инструмент снижения трансакционных издержек в вертикально интегрированных структурах</w:t>
      </w:r>
    </w:p>
    <w:p w:rsidR="005F3C4F" w:rsidRDefault="005F3C4F" w:rsidP="005F3C4F">
      <w:pPr>
        <w:pStyle w:val="a5"/>
      </w:pPr>
      <w:proofErr w:type="spellStart"/>
      <w:r>
        <w:t>Шкодинский</w:t>
      </w:r>
      <w:proofErr w:type="spellEnd"/>
      <w:r>
        <w:t xml:space="preserve"> Сергей Всеволодович</w:t>
      </w:r>
    </w:p>
    <w:p w:rsidR="005F3C4F" w:rsidRDefault="005F3C4F" w:rsidP="005F3C4F">
      <w:pPr>
        <w:pStyle w:val="a6"/>
      </w:pPr>
      <w:r>
        <w:t xml:space="preserve">Московский государственный технический университет имени Н. Э. Баумана </w:t>
      </w:r>
      <w:r>
        <w:br/>
        <w:t xml:space="preserve">(Национальный исследовательский университет) </w:t>
      </w:r>
      <w:r>
        <w:br/>
        <w:t>Государственный университет просвещения</w:t>
      </w:r>
      <w:r>
        <w:br/>
        <w:t>Москва, Россия, sh-serg@bk.ru</w:t>
      </w:r>
    </w:p>
    <w:p w:rsidR="005F3C4F" w:rsidRDefault="005F3C4F" w:rsidP="005F3C4F">
      <w:pPr>
        <w:pStyle w:val="a5"/>
      </w:pPr>
      <w:proofErr w:type="spellStart"/>
      <w:r>
        <w:t>Гайнитдинов</w:t>
      </w:r>
      <w:proofErr w:type="spellEnd"/>
      <w:r>
        <w:t xml:space="preserve"> Артур </w:t>
      </w:r>
      <w:proofErr w:type="spellStart"/>
      <w:r>
        <w:t>Азатович</w:t>
      </w:r>
      <w:proofErr w:type="spellEnd"/>
    </w:p>
    <w:p w:rsidR="005F3C4F" w:rsidRDefault="005F3C4F" w:rsidP="005F3C4F">
      <w:pPr>
        <w:pStyle w:val="a6"/>
      </w:pPr>
      <w:r>
        <w:t>Государственный университет просвещения, Москва, Россия, agaynitdinov@gmail.com</w:t>
      </w:r>
    </w:p>
    <w:p w:rsidR="005F3C4F" w:rsidRDefault="005F3C4F" w:rsidP="005F3C4F">
      <w:pPr>
        <w:pStyle w:val="a7"/>
      </w:pPr>
      <w:r>
        <w:rPr>
          <w:spacing w:val="43"/>
        </w:rPr>
        <w:t>Аннотация</w:t>
      </w:r>
      <w:r>
        <w:t xml:space="preserve">. Цель научной статьи – обобщить и систематизировать теоретические подходы к снижению трансакционных издержек в вертикально интегрированных структурах и выявить потенциал цифровой трансформации как инструмента их оптимизации. Исследование базируется на работах российских и зарубежных ученых в области </w:t>
      </w:r>
      <w:proofErr w:type="spellStart"/>
      <w:r>
        <w:t>трансакционной</w:t>
      </w:r>
      <w:proofErr w:type="spellEnd"/>
      <w:r>
        <w:t xml:space="preserve"> теории фирмы, цифровизации и институциональной экономики. В работе использованы методы системного и сравнительного анализа, дедукции и индукции, а также элементы кейс-метода и структурного подхода к изучению вертикальной интеграции и цифровых решений. В ходе проведенного исследования установлено, что цифровая трансформация способствует снижению трансакционных издержек за счет автоматизации внутренних процессов, внедрения платформенных решений, повышения прозрачности взаимодействий и цифрового мониторинга исполнения контрактов. Представлена классификация трансакционных издержек в цифровой среде, а также предложен методологический подход к их оценке. Разработаны практические рекомендации по внедрению цифровых инструментов для оптимизации трансакционных издержек в вертикально интегрированных компаниях. Результаты исследования могут быть использованы в стратегическом планировании и цифровой трансформации корпоративных структур, а также в научных исследованиях по институциональной экономике.</w:t>
      </w:r>
    </w:p>
    <w:p w:rsidR="005F3C4F" w:rsidRDefault="005F3C4F" w:rsidP="005F3C4F">
      <w:pPr>
        <w:pStyle w:val="a7"/>
      </w:pPr>
      <w:r>
        <w:rPr>
          <w:spacing w:val="43"/>
        </w:rPr>
        <w:t>Ключевые слова</w:t>
      </w:r>
      <w:r>
        <w:t xml:space="preserve">: </w:t>
      </w:r>
      <w:proofErr w:type="spellStart"/>
      <w:r>
        <w:t>трансакционные</w:t>
      </w:r>
      <w:proofErr w:type="spellEnd"/>
      <w:r>
        <w:t xml:space="preserve"> издержки; цифровая трансформация; вертикальная интеграция; платформенные решения; смарт-контракты; институциональная экономика.</w:t>
      </w:r>
    </w:p>
    <w:p w:rsidR="005F3C4F" w:rsidRDefault="005F3C4F" w:rsidP="005F3C4F">
      <w:pPr>
        <w:pStyle w:val="a8"/>
      </w:pPr>
      <w:r>
        <w:rPr>
          <w:spacing w:val="43"/>
        </w:rPr>
        <w:t>Для цитирования</w:t>
      </w:r>
      <w:r>
        <w:t xml:space="preserve">: </w:t>
      </w:r>
      <w:proofErr w:type="spellStart"/>
      <w:r>
        <w:t>Шкодинский</w:t>
      </w:r>
      <w:proofErr w:type="spellEnd"/>
      <w:r>
        <w:t xml:space="preserve"> С. В., </w:t>
      </w:r>
      <w:proofErr w:type="spellStart"/>
      <w:r>
        <w:t>Гайнитдинов</w:t>
      </w:r>
      <w:proofErr w:type="spellEnd"/>
      <w:r>
        <w:t xml:space="preserve"> А. А. Цифровая трансформация как инструмент снижения трансакционных издержек в вертикально интегрированных структурах // Региональная и отраслевая экономика. – 2025. – № 3. – </w:t>
      </w:r>
      <w:r>
        <w:br/>
        <w:t xml:space="preserve">С. 11–20. </w:t>
      </w:r>
      <w:proofErr w:type="spellStart"/>
      <w:r>
        <w:t>doi</w:t>
      </w:r>
      <w:proofErr w:type="spellEnd"/>
      <w:r>
        <w:t>: 10.47576/2949-1916.2025.3.3.001.</w:t>
      </w:r>
    </w:p>
    <w:p w:rsidR="005F3C4F" w:rsidRDefault="005F3C4F" w:rsidP="005F3C4F">
      <w:pPr>
        <w:pStyle w:val="original"/>
      </w:pPr>
      <w:r>
        <w:t>Original article</w:t>
      </w:r>
    </w:p>
    <w:p w:rsidR="005F3C4F" w:rsidRPr="005F3C4F" w:rsidRDefault="005F3C4F" w:rsidP="005F3C4F">
      <w:pPr>
        <w:pStyle w:val="a9"/>
        <w:rPr>
          <w:lang w:val="en-US"/>
        </w:rPr>
      </w:pPr>
      <w:r w:rsidRPr="005F3C4F">
        <w:rPr>
          <w:lang w:val="en-US"/>
        </w:rPr>
        <w:t>Digital transformation as a tool for reducing transaction costs in vertically integrated structures</w:t>
      </w:r>
    </w:p>
    <w:p w:rsidR="005F3C4F" w:rsidRPr="005F3C4F" w:rsidRDefault="005F3C4F" w:rsidP="005F3C4F">
      <w:pPr>
        <w:pStyle w:val="aa"/>
        <w:rPr>
          <w:lang w:val="en-US"/>
        </w:rPr>
      </w:pPr>
      <w:proofErr w:type="spellStart"/>
      <w:proofErr w:type="gramStart"/>
      <w:r w:rsidRPr="005F3C4F">
        <w:rPr>
          <w:lang w:val="en-US"/>
        </w:rPr>
        <w:t>Shkodinsky</w:t>
      </w:r>
      <w:proofErr w:type="spellEnd"/>
      <w:r w:rsidRPr="005F3C4F">
        <w:rPr>
          <w:lang w:val="en-US"/>
        </w:rPr>
        <w:t xml:space="preserve"> Sergey V.</w:t>
      </w:r>
      <w:proofErr w:type="gramEnd"/>
    </w:p>
    <w:p w:rsidR="005F3C4F" w:rsidRPr="005F3C4F" w:rsidRDefault="005F3C4F" w:rsidP="005F3C4F">
      <w:pPr>
        <w:pStyle w:val="ab"/>
        <w:rPr>
          <w:lang w:val="en-US"/>
        </w:rPr>
      </w:pPr>
      <w:r w:rsidRPr="005F3C4F">
        <w:rPr>
          <w:lang w:val="en-US"/>
        </w:rPr>
        <w:lastRenderedPageBreak/>
        <w:t>Bauman Moscow State Technical University</w:t>
      </w:r>
      <w:r w:rsidRPr="005F3C4F">
        <w:rPr>
          <w:lang w:val="en-US"/>
        </w:rPr>
        <w:br/>
        <w:t>State University of Education</w:t>
      </w:r>
      <w:r w:rsidRPr="005F3C4F">
        <w:rPr>
          <w:lang w:val="en-US"/>
        </w:rPr>
        <w:br/>
        <w:t>Moscow, Russia, sh-serg@bk.ru</w:t>
      </w:r>
    </w:p>
    <w:p w:rsidR="005F3C4F" w:rsidRPr="00A21F31" w:rsidRDefault="005F3C4F" w:rsidP="005F3C4F">
      <w:pPr>
        <w:pStyle w:val="aa"/>
        <w:rPr>
          <w:lang w:val="en-US"/>
        </w:rPr>
      </w:pPr>
      <w:proofErr w:type="spellStart"/>
      <w:proofErr w:type="gramStart"/>
      <w:r w:rsidRPr="00A21F31">
        <w:rPr>
          <w:lang w:val="en-US"/>
        </w:rPr>
        <w:t>Gainitdinov</w:t>
      </w:r>
      <w:proofErr w:type="spellEnd"/>
      <w:r w:rsidRPr="00A21F31">
        <w:rPr>
          <w:lang w:val="en-US"/>
        </w:rPr>
        <w:t xml:space="preserve"> </w:t>
      </w:r>
      <w:proofErr w:type="spellStart"/>
      <w:r w:rsidRPr="00A21F31">
        <w:rPr>
          <w:lang w:val="en-US"/>
        </w:rPr>
        <w:t>Artur</w:t>
      </w:r>
      <w:proofErr w:type="spellEnd"/>
      <w:r w:rsidRPr="00A21F31">
        <w:rPr>
          <w:lang w:val="en-US"/>
        </w:rPr>
        <w:t xml:space="preserve"> A.</w:t>
      </w:r>
      <w:proofErr w:type="gramEnd"/>
    </w:p>
    <w:p w:rsidR="005F3C4F" w:rsidRPr="00A21F31" w:rsidRDefault="005F3C4F" w:rsidP="005F3C4F">
      <w:pPr>
        <w:pStyle w:val="ab"/>
        <w:rPr>
          <w:lang w:val="en-US"/>
        </w:rPr>
      </w:pPr>
      <w:r w:rsidRPr="00A21F31">
        <w:rPr>
          <w:lang w:val="en-US"/>
        </w:rPr>
        <w:t xml:space="preserve">State University of Education, Moscow, Russia, agaynitdinov@gmail.com </w:t>
      </w:r>
    </w:p>
    <w:p w:rsidR="005F3C4F" w:rsidRPr="00A21F31" w:rsidRDefault="005F3C4F" w:rsidP="005F3C4F">
      <w:pPr>
        <w:pStyle w:val="a7"/>
        <w:rPr>
          <w:lang w:val="en-US"/>
        </w:rPr>
      </w:pPr>
      <w:r w:rsidRPr="00A21F31">
        <w:rPr>
          <w:spacing w:val="43"/>
          <w:lang w:val="en-US"/>
        </w:rPr>
        <w:t>Abstract</w:t>
      </w:r>
      <w:r w:rsidRPr="00A21F31">
        <w:rPr>
          <w:lang w:val="en-US"/>
        </w:rPr>
        <w:t>. The purpose of the research article is to summarize and systematize theoretical approaches to reducing transaction costs in vertically integrated structures and identify the potential of digital transformation as a tool for their optimization. The research is based on the works of Russian and foreign scientists in the field of the transactional theory of the firm, digitalization and institutional economics. The work uses the methods of systemic and comparative analysis, deduction and induction, as well as elements of the case method and structural approach to the study of vertical integration and digital solutions. The study found that digital transformation contributes to the reduction of transaction costs by automating internal processes, implementing platform solutions, increasing the transparency of interactions and digital monitoring of contract execution. The authors present a classification of transaction costs in the digital environment and propose a methodological approach to their assessment. Practical recommendations for the implementation of digital tools to optimize transaction costs in vertically integrated companies are developed. The results of the study can be used in strategic planning and digital transformation of corporate structures, as well as in scientific research on institutional economics.</w:t>
      </w:r>
    </w:p>
    <w:p w:rsidR="005F3C4F" w:rsidRPr="00A21F31" w:rsidRDefault="005F3C4F" w:rsidP="005F3C4F">
      <w:pPr>
        <w:pStyle w:val="a7"/>
        <w:rPr>
          <w:lang w:val="en-US"/>
        </w:rPr>
      </w:pPr>
      <w:r w:rsidRPr="00A21F31">
        <w:rPr>
          <w:spacing w:val="43"/>
          <w:lang w:val="en-US"/>
        </w:rPr>
        <w:t>Keywords</w:t>
      </w:r>
      <w:r w:rsidRPr="00A21F31">
        <w:rPr>
          <w:lang w:val="en-US"/>
        </w:rPr>
        <w:t>: transaction costs; digital transformation; vertical integration; platform solutions; smart contracts; institutional economics.</w:t>
      </w:r>
    </w:p>
    <w:p w:rsidR="005F3C4F" w:rsidRPr="00A21F31" w:rsidRDefault="005F3C4F" w:rsidP="005F3C4F">
      <w:pPr>
        <w:pStyle w:val="ac"/>
        <w:rPr>
          <w:lang w:val="en-US"/>
        </w:rPr>
      </w:pPr>
      <w:r w:rsidRPr="00A21F31">
        <w:rPr>
          <w:spacing w:val="43"/>
          <w:lang w:val="en-US"/>
        </w:rPr>
        <w:t>For citation:</w:t>
      </w:r>
      <w:r w:rsidRPr="00A21F31">
        <w:rPr>
          <w:lang w:val="en-US"/>
        </w:rPr>
        <w:t xml:space="preserve"> </w:t>
      </w:r>
      <w:proofErr w:type="spellStart"/>
      <w:r w:rsidRPr="00A21F31">
        <w:rPr>
          <w:lang w:val="en-US"/>
        </w:rPr>
        <w:t>Shkodinsky</w:t>
      </w:r>
      <w:proofErr w:type="spellEnd"/>
      <w:r w:rsidRPr="00A21F31">
        <w:rPr>
          <w:lang w:val="en-US"/>
        </w:rPr>
        <w:t xml:space="preserve"> S. V., </w:t>
      </w:r>
      <w:proofErr w:type="spellStart"/>
      <w:r w:rsidRPr="00A21F31">
        <w:rPr>
          <w:lang w:val="en-US"/>
        </w:rPr>
        <w:t>Gainitdinov</w:t>
      </w:r>
      <w:proofErr w:type="spellEnd"/>
      <w:r w:rsidRPr="00A21F31">
        <w:rPr>
          <w:lang w:val="en-US"/>
        </w:rPr>
        <w:t xml:space="preserve"> A. A. Digital transformation as a tool for reducing transaction costs in vertically integrated structures. </w:t>
      </w:r>
      <w:proofErr w:type="gramStart"/>
      <w:r w:rsidRPr="00A21F31">
        <w:rPr>
          <w:i/>
          <w:iCs/>
          <w:lang w:val="en-US"/>
        </w:rPr>
        <w:t xml:space="preserve">Regional and branch economy, </w:t>
      </w:r>
      <w:r w:rsidRPr="00A21F31">
        <w:rPr>
          <w:lang w:val="en-US"/>
        </w:rPr>
        <w:t>2025, no. 3, pp. 11–20.</w:t>
      </w:r>
      <w:proofErr w:type="gramEnd"/>
      <w:r w:rsidRPr="00A21F31">
        <w:rPr>
          <w:lang w:val="en-US"/>
        </w:rPr>
        <w:t xml:space="preserve"> </w:t>
      </w:r>
      <w:proofErr w:type="spellStart"/>
      <w:proofErr w:type="gramStart"/>
      <w:r w:rsidRPr="00A21F31">
        <w:rPr>
          <w:lang w:val="en-US"/>
        </w:rPr>
        <w:t>doi</w:t>
      </w:r>
      <w:proofErr w:type="spellEnd"/>
      <w:proofErr w:type="gramEnd"/>
      <w:r w:rsidRPr="00A21F31">
        <w:rPr>
          <w:lang w:val="en-US"/>
        </w:rPr>
        <w:t>: 10.47576/2949-1916.2025.3.3.001.</w:t>
      </w:r>
    </w:p>
    <w:p w:rsidR="00A21F31" w:rsidRDefault="00A21F31" w:rsidP="00A21F31">
      <w:pPr>
        <w:pStyle w:val="a3"/>
      </w:pPr>
      <w:proofErr w:type="spellStart"/>
      <w:r>
        <w:t>Научная</w:t>
      </w:r>
      <w:proofErr w:type="spellEnd"/>
      <w:r>
        <w:t xml:space="preserve"> </w:t>
      </w:r>
      <w:proofErr w:type="spellStart"/>
      <w:r>
        <w:t>статья</w:t>
      </w:r>
      <w:proofErr w:type="spellEnd"/>
    </w:p>
    <w:p w:rsidR="00A21F31" w:rsidRDefault="00A21F31" w:rsidP="00A21F31">
      <w:pPr>
        <w:pStyle w:val="a3"/>
      </w:pPr>
      <w:r>
        <w:t>УДК 339</w:t>
      </w:r>
    </w:p>
    <w:p w:rsidR="00A21F31" w:rsidRPr="00A21F31" w:rsidRDefault="00A21F31" w:rsidP="00A21F31">
      <w:pPr>
        <w:pStyle w:val="a3"/>
        <w:rPr>
          <w:lang w:val="ru-RU"/>
        </w:rPr>
      </w:pPr>
      <w:proofErr w:type="spellStart"/>
      <w:proofErr w:type="gramStart"/>
      <w:r>
        <w:t>doi</w:t>
      </w:r>
      <w:proofErr w:type="spellEnd"/>
      <w:proofErr w:type="gramEnd"/>
      <w:r w:rsidRPr="00A21F31">
        <w:rPr>
          <w:lang w:val="ru-RU"/>
        </w:rPr>
        <w:t>: 10.47576/2949-1916.2025.3.3.002</w:t>
      </w:r>
    </w:p>
    <w:p w:rsidR="00A21F31" w:rsidRDefault="00A21F31" w:rsidP="00A21F31">
      <w:pPr>
        <w:pStyle w:val="a4"/>
      </w:pPr>
      <w:r>
        <w:t xml:space="preserve">Содействие Российской Федерации Республике Узбекистан в разработке комплексной стратегии </w:t>
      </w:r>
      <w:r>
        <w:br/>
        <w:t xml:space="preserve">с учетом современных геополитических реалий </w:t>
      </w:r>
      <w:r>
        <w:br/>
        <w:t>в решении проблемы Аральского моря</w:t>
      </w:r>
    </w:p>
    <w:p w:rsidR="00A21F31" w:rsidRDefault="00A21F31" w:rsidP="00A21F31">
      <w:pPr>
        <w:pStyle w:val="a5"/>
      </w:pPr>
      <w:r>
        <w:t xml:space="preserve">Садыкова </w:t>
      </w:r>
      <w:proofErr w:type="spellStart"/>
      <w:r>
        <w:t>Эсмира</w:t>
      </w:r>
      <w:proofErr w:type="spellEnd"/>
      <w:r>
        <w:t xml:space="preserve"> </w:t>
      </w:r>
      <w:proofErr w:type="spellStart"/>
      <w:r>
        <w:t>Фирудиновна</w:t>
      </w:r>
      <w:proofErr w:type="spellEnd"/>
      <w:r>
        <w:t xml:space="preserve"> </w:t>
      </w:r>
    </w:p>
    <w:p w:rsidR="00A21F31" w:rsidRDefault="00A21F31" w:rsidP="00A21F31">
      <w:pPr>
        <w:pStyle w:val="a6"/>
      </w:pPr>
      <w:r>
        <w:t xml:space="preserve">Институт мировой экономики, Дербент, Россия, esmi_sadykova@mail.ru </w:t>
      </w:r>
    </w:p>
    <w:p w:rsidR="00A21F31" w:rsidRDefault="00A21F31" w:rsidP="00A21F31">
      <w:pPr>
        <w:pStyle w:val="a5"/>
      </w:pPr>
      <w:r>
        <w:t xml:space="preserve">Садыкова </w:t>
      </w:r>
      <w:proofErr w:type="spellStart"/>
      <w:r>
        <w:t>Севиль</w:t>
      </w:r>
      <w:proofErr w:type="spellEnd"/>
      <w:r>
        <w:t xml:space="preserve"> </w:t>
      </w:r>
      <w:proofErr w:type="spellStart"/>
      <w:r>
        <w:t>Эйюбовна</w:t>
      </w:r>
      <w:proofErr w:type="spellEnd"/>
      <w:r>
        <w:t xml:space="preserve"> </w:t>
      </w:r>
    </w:p>
    <w:p w:rsidR="00A21F31" w:rsidRDefault="00A21F31" w:rsidP="00A21F31">
      <w:pPr>
        <w:pStyle w:val="a6"/>
      </w:pPr>
      <w:r>
        <w:t>Институт мировой экономики, Дербент, Россия</w:t>
      </w:r>
    </w:p>
    <w:p w:rsidR="00A21F31" w:rsidRDefault="00A21F31" w:rsidP="00A21F31">
      <w:pPr>
        <w:pStyle w:val="a5"/>
      </w:pPr>
      <w:r>
        <w:t xml:space="preserve">Садыков Эльдар </w:t>
      </w:r>
      <w:proofErr w:type="spellStart"/>
      <w:r>
        <w:t>Айдынбекович</w:t>
      </w:r>
      <w:proofErr w:type="spellEnd"/>
      <w:r>
        <w:t xml:space="preserve"> </w:t>
      </w:r>
    </w:p>
    <w:p w:rsidR="00A21F31" w:rsidRDefault="00A21F31" w:rsidP="00A21F31">
      <w:pPr>
        <w:pStyle w:val="a6"/>
      </w:pPr>
      <w:r>
        <w:t>Краснодар, Россия</w:t>
      </w:r>
    </w:p>
    <w:p w:rsidR="00A21F31" w:rsidRDefault="00A21F31" w:rsidP="00A21F31">
      <w:pPr>
        <w:pStyle w:val="a7"/>
      </w:pPr>
      <w:r>
        <w:rPr>
          <w:spacing w:val="43"/>
        </w:rPr>
        <w:t>Аннотация</w:t>
      </w:r>
      <w:r>
        <w:t xml:space="preserve">. Статья посвящена исследованию возможностей эффективного применения Россией инструментов мягкой силы в отношении Республики Узбекистан через призму активного участия в решении многогранной проблемы Аральского моря. Проводится углубленный анализ геополитического, экономического, экологического и социального значения </w:t>
      </w:r>
      <w:proofErr w:type="spellStart"/>
      <w:r>
        <w:t>аральской</w:t>
      </w:r>
      <w:proofErr w:type="spellEnd"/>
      <w:r>
        <w:t xml:space="preserve"> катастрофы для Узбекистана и всего региона Центральной Азии. Выявляются перспективные направления углубленного сотрудничества между странами в области восстановления экосистемы Аральского моря, смягчения негативных последствий </w:t>
      </w:r>
      <w:r>
        <w:lastRenderedPageBreak/>
        <w:t>кризиса для местного населения и обеспечения устойчивого развития региона. Предлагается детально проработанная комплексная стратегия, учитывающая финансовые, политические, экономические, информационные, а также культурные и гуманитарные аспекты двустороннего сотрудничества, с целью оптимизации применения мягкой силы и укрепления стратегического партнерства между двумя странами. Оцениваются перспективы использования Россией мягкой силы в данном контексте для повышения своего авторитета, влияния и доверия в регионе, а также противодействия негативным внешним воздействиям.</w:t>
      </w:r>
    </w:p>
    <w:p w:rsidR="00A21F31" w:rsidRDefault="00A21F31" w:rsidP="00A21F31">
      <w:pPr>
        <w:pStyle w:val="a7"/>
      </w:pPr>
      <w:proofErr w:type="gramStart"/>
      <w:r>
        <w:rPr>
          <w:spacing w:val="43"/>
        </w:rPr>
        <w:t>Ключевые слова:</w:t>
      </w:r>
      <w:r>
        <w:t xml:space="preserve"> мягкая сила; Россия; Узбекистан; Аральское море; экологическая катастрофа; региональное сотрудничество; геополитика; экономическое развитие; водные ресурсы; гуманитарная помощь; устойчивое развитие; комплексная стратегия; финансовые аспекты; политические аспекты; экономические аспекты; информационные аспекты; культурные аспекты; гуманитарные аспекты; цифровая дипломатия; народная дипломатия; региональная безопасность.</w:t>
      </w:r>
      <w:proofErr w:type="gramEnd"/>
    </w:p>
    <w:p w:rsidR="00A21F31" w:rsidRPr="005033B4" w:rsidRDefault="00A21F31" w:rsidP="00A21F31">
      <w:pPr>
        <w:pStyle w:val="a8"/>
        <w:rPr>
          <w:lang w:val="en-US"/>
        </w:rPr>
      </w:pPr>
      <w:r>
        <w:rPr>
          <w:spacing w:val="43"/>
        </w:rPr>
        <w:t>Для цитирования:</w:t>
      </w:r>
      <w:r>
        <w:t xml:space="preserve"> Садыкова Э. Ф., Садыкова С. Э., Садыков Э. А. Содействие Российской Федерации Республике Узбекистан в разработке комплексной стратегии с учетом современных геополитических реалий в решении проблемы Аральского моря // Региональная и отраслевая экономика. – 2025. – № 3. – С.  </w:t>
      </w:r>
      <w:r w:rsidRPr="005033B4">
        <w:rPr>
          <w:lang w:val="en-US"/>
        </w:rPr>
        <w:t xml:space="preserve">21–29. </w:t>
      </w:r>
      <w:r w:rsidRPr="005033B4">
        <w:rPr>
          <w:lang w:val="en-US"/>
        </w:rPr>
        <w:br/>
        <w:t>doi: 10.47576/2949-1916.2025.3.3.002.</w:t>
      </w:r>
    </w:p>
    <w:p w:rsidR="00A21F31" w:rsidRDefault="00A21F31" w:rsidP="00A21F31">
      <w:pPr>
        <w:pStyle w:val="original"/>
      </w:pPr>
      <w:r>
        <w:t>Original article</w:t>
      </w:r>
    </w:p>
    <w:p w:rsidR="00A21F31" w:rsidRPr="00A21F31" w:rsidRDefault="00A21F31" w:rsidP="00A21F31">
      <w:pPr>
        <w:pStyle w:val="a9"/>
        <w:rPr>
          <w:lang w:val="en-US"/>
        </w:rPr>
      </w:pPr>
      <w:r w:rsidRPr="00A21F31">
        <w:rPr>
          <w:lang w:val="en-US"/>
        </w:rPr>
        <w:t>Assistance of the Russian Federation to the Republic of Uzbekistan in developing a comprehensive strategy, taking into account modern geopolitical realities, in solving the problem of the Aral Sea</w:t>
      </w:r>
    </w:p>
    <w:p w:rsidR="00A21F31" w:rsidRPr="00A21F31" w:rsidRDefault="00A21F31" w:rsidP="00A21F31">
      <w:pPr>
        <w:pStyle w:val="aa"/>
        <w:rPr>
          <w:lang w:val="en-US"/>
        </w:rPr>
      </w:pPr>
      <w:proofErr w:type="spellStart"/>
      <w:r w:rsidRPr="00A21F31">
        <w:rPr>
          <w:lang w:val="en-US"/>
        </w:rPr>
        <w:t>Sadykova</w:t>
      </w:r>
      <w:proofErr w:type="spellEnd"/>
      <w:r w:rsidRPr="00A21F31">
        <w:rPr>
          <w:lang w:val="en-US"/>
        </w:rPr>
        <w:t xml:space="preserve"> </w:t>
      </w:r>
      <w:proofErr w:type="spellStart"/>
      <w:r w:rsidRPr="00A21F31">
        <w:rPr>
          <w:lang w:val="en-US"/>
        </w:rPr>
        <w:t>Esmira</w:t>
      </w:r>
      <w:proofErr w:type="spellEnd"/>
      <w:r w:rsidRPr="00A21F31">
        <w:rPr>
          <w:lang w:val="en-US"/>
        </w:rPr>
        <w:t xml:space="preserve"> F. </w:t>
      </w:r>
    </w:p>
    <w:p w:rsidR="00A21F31" w:rsidRPr="00A21F31" w:rsidRDefault="00A21F31" w:rsidP="00A21F31">
      <w:pPr>
        <w:pStyle w:val="ab"/>
        <w:rPr>
          <w:lang w:val="en-US"/>
        </w:rPr>
      </w:pPr>
      <w:r w:rsidRPr="00A21F31">
        <w:rPr>
          <w:lang w:val="en-US"/>
        </w:rPr>
        <w:t xml:space="preserve">Institute of World Economy, </w:t>
      </w:r>
      <w:proofErr w:type="spellStart"/>
      <w:r w:rsidRPr="00A21F31">
        <w:rPr>
          <w:lang w:val="en-US"/>
        </w:rPr>
        <w:t>Derbent</w:t>
      </w:r>
      <w:proofErr w:type="spellEnd"/>
      <w:r w:rsidRPr="00A21F31">
        <w:rPr>
          <w:lang w:val="en-US"/>
        </w:rPr>
        <w:t xml:space="preserve">, Russia, esmi_sadykova@mail.ru </w:t>
      </w:r>
    </w:p>
    <w:p w:rsidR="00A21F31" w:rsidRPr="00A21F31" w:rsidRDefault="00A21F31" w:rsidP="00A21F31">
      <w:pPr>
        <w:pStyle w:val="aa"/>
        <w:rPr>
          <w:lang w:val="en-US"/>
        </w:rPr>
      </w:pPr>
      <w:proofErr w:type="spellStart"/>
      <w:r w:rsidRPr="00A21F31">
        <w:rPr>
          <w:lang w:val="en-US"/>
        </w:rPr>
        <w:t>Sadykova</w:t>
      </w:r>
      <w:proofErr w:type="spellEnd"/>
      <w:r w:rsidRPr="00A21F31">
        <w:rPr>
          <w:lang w:val="en-US"/>
        </w:rPr>
        <w:t xml:space="preserve"> </w:t>
      </w:r>
      <w:proofErr w:type="spellStart"/>
      <w:r w:rsidRPr="00A21F31">
        <w:rPr>
          <w:lang w:val="en-US"/>
        </w:rPr>
        <w:t>Sevil</w:t>
      </w:r>
      <w:proofErr w:type="spellEnd"/>
      <w:r w:rsidRPr="00A21F31">
        <w:rPr>
          <w:lang w:val="en-US"/>
        </w:rPr>
        <w:t xml:space="preserve"> E. </w:t>
      </w:r>
    </w:p>
    <w:p w:rsidR="00A21F31" w:rsidRPr="00A21F31" w:rsidRDefault="00A21F31" w:rsidP="00A21F31">
      <w:pPr>
        <w:pStyle w:val="ab"/>
        <w:rPr>
          <w:lang w:val="en-US"/>
        </w:rPr>
      </w:pPr>
      <w:r w:rsidRPr="00A21F31">
        <w:rPr>
          <w:lang w:val="en-US"/>
        </w:rPr>
        <w:t xml:space="preserve">Institute of World Economy, </w:t>
      </w:r>
      <w:proofErr w:type="spellStart"/>
      <w:r w:rsidRPr="00A21F31">
        <w:rPr>
          <w:lang w:val="en-US"/>
        </w:rPr>
        <w:t>Derbent</w:t>
      </w:r>
      <w:proofErr w:type="spellEnd"/>
      <w:r w:rsidRPr="00A21F31">
        <w:rPr>
          <w:lang w:val="en-US"/>
        </w:rPr>
        <w:t>, Russia</w:t>
      </w:r>
    </w:p>
    <w:p w:rsidR="00A21F31" w:rsidRPr="00A21F31" w:rsidRDefault="00A21F31" w:rsidP="00A21F31">
      <w:pPr>
        <w:pStyle w:val="aa"/>
        <w:rPr>
          <w:lang w:val="en-US"/>
        </w:rPr>
      </w:pPr>
      <w:proofErr w:type="spellStart"/>
      <w:proofErr w:type="gramStart"/>
      <w:r w:rsidRPr="00A21F31">
        <w:rPr>
          <w:lang w:val="en-US"/>
        </w:rPr>
        <w:t>Sadykov</w:t>
      </w:r>
      <w:proofErr w:type="spellEnd"/>
      <w:r w:rsidRPr="00A21F31">
        <w:rPr>
          <w:lang w:val="en-US"/>
        </w:rPr>
        <w:t xml:space="preserve"> </w:t>
      </w:r>
      <w:proofErr w:type="spellStart"/>
      <w:r w:rsidRPr="00A21F31">
        <w:rPr>
          <w:lang w:val="en-US"/>
        </w:rPr>
        <w:t>Eldar</w:t>
      </w:r>
      <w:proofErr w:type="spellEnd"/>
      <w:r w:rsidRPr="00A21F31">
        <w:rPr>
          <w:lang w:val="en-US"/>
        </w:rPr>
        <w:t xml:space="preserve"> A.</w:t>
      </w:r>
      <w:proofErr w:type="gramEnd"/>
      <w:r w:rsidRPr="00A21F31">
        <w:rPr>
          <w:lang w:val="en-US"/>
        </w:rPr>
        <w:t xml:space="preserve"> </w:t>
      </w:r>
    </w:p>
    <w:p w:rsidR="00A21F31" w:rsidRPr="00A21F31" w:rsidRDefault="00A21F31" w:rsidP="00A21F31">
      <w:pPr>
        <w:pStyle w:val="ab"/>
        <w:rPr>
          <w:lang w:val="en-US"/>
        </w:rPr>
      </w:pPr>
      <w:r w:rsidRPr="00A21F31">
        <w:rPr>
          <w:lang w:val="en-US"/>
        </w:rPr>
        <w:t>Krasnodar, Russia</w:t>
      </w:r>
    </w:p>
    <w:p w:rsidR="00A21F31" w:rsidRPr="00A21F31" w:rsidRDefault="00A21F31" w:rsidP="00A21F31">
      <w:pPr>
        <w:pStyle w:val="a7"/>
        <w:rPr>
          <w:lang w:val="en-US"/>
        </w:rPr>
      </w:pPr>
      <w:r w:rsidRPr="00A21F31">
        <w:rPr>
          <w:spacing w:val="43"/>
          <w:lang w:val="en-US"/>
        </w:rPr>
        <w:t>Abstract</w:t>
      </w:r>
      <w:r w:rsidRPr="00A21F31">
        <w:rPr>
          <w:lang w:val="en-US"/>
        </w:rPr>
        <w:t>. The article is devoted to the study of the possibilities of Russia’s effective use of «soft power» tools in relation to the Republic of Uzbekistan through the prism of active participation in solving the multifaceted problem of the Aral Sea. An in-depth analysis of the geopolitical, economic, environmental, and social significance of the Aral disaster for Uzbekistan and the entire Central Asian region is being conducted. Promising areas of in-depth cooperation between Russia and Uzbekistan in the field of restoring the ecosystem of the Aral Sea, mitigating the negative effects of the crisis on the local population and ensuring sustainable development of the region are identified. A detailed comprehensive strategy is proposed, taking into account the financial, political, economic, informational, as well as cultural and humanitarian aspects of bilateral cooperation, in order to optimize the use of «soft power» and strengthen the strategic partnership between the two countries. The prospects for Russia’s use of «soft power» in this context are assessed to increase its authority, influence and trust in the region, as well as to counter negative external influences.</w:t>
      </w:r>
    </w:p>
    <w:p w:rsidR="00A21F31" w:rsidRPr="00A21F31" w:rsidRDefault="00A21F31" w:rsidP="00A21F31">
      <w:pPr>
        <w:pStyle w:val="a7"/>
        <w:rPr>
          <w:lang w:val="en-US"/>
        </w:rPr>
      </w:pPr>
      <w:r w:rsidRPr="00A21F31">
        <w:rPr>
          <w:spacing w:val="43"/>
          <w:lang w:val="en-US"/>
        </w:rPr>
        <w:t>Keywords</w:t>
      </w:r>
      <w:r w:rsidRPr="00A21F31">
        <w:rPr>
          <w:lang w:val="en-US"/>
        </w:rPr>
        <w:t>: soft power; Russia; Uzbekistan; Aral Sea; environmental disaster; regional cooperation; geopolitics; economic development; water resources; humanitarian aid; sustainable development; integrated strategy; financial aspects; political aspects; economic aspects; information aspects; cultural aspects; humanitarian aspects; digital diplomacy; national diplomacy; regional security.</w:t>
      </w:r>
    </w:p>
    <w:p w:rsidR="00A21F31" w:rsidRPr="00FE0CD0" w:rsidRDefault="00A21F31" w:rsidP="00A21F31">
      <w:pPr>
        <w:pStyle w:val="ac"/>
        <w:rPr>
          <w:lang w:val="en-US"/>
        </w:rPr>
      </w:pPr>
      <w:r w:rsidRPr="00A21F31">
        <w:rPr>
          <w:spacing w:val="43"/>
          <w:lang w:val="en-US"/>
        </w:rPr>
        <w:lastRenderedPageBreak/>
        <w:t>For citation:</w:t>
      </w:r>
      <w:r w:rsidRPr="00A21F31">
        <w:rPr>
          <w:lang w:val="en-US"/>
        </w:rPr>
        <w:t xml:space="preserve"> </w:t>
      </w:r>
      <w:proofErr w:type="spellStart"/>
      <w:r w:rsidRPr="00A21F31">
        <w:rPr>
          <w:lang w:val="en-US"/>
        </w:rPr>
        <w:t>Sadykova</w:t>
      </w:r>
      <w:proofErr w:type="spellEnd"/>
      <w:r w:rsidRPr="00A21F31">
        <w:rPr>
          <w:lang w:val="en-US"/>
        </w:rPr>
        <w:t xml:space="preserve"> E. F., </w:t>
      </w:r>
      <w:proofErr w:type="spellStart"/>
      <w:r w:rsidRPr="00A21F31">
        <w:rPr>
          <w:lang w:val="en-US"/>
        </w:rPr>
        <w:t>Sadykova</w:t>
      </w:r>
      <w:proofErr w:type="spellEnd"/>
      <w:r w:rsidRPr="00A21F31">
        <w:rPr>
          <w:lang w:val="en-US"/>
        </w:rPr>
        <w:t xml:space="preserve"> S. E., </w:t>
      </w:r>
      <w:proofErr w:type="spellStart"/>
      <w:r w:rsidRPr="00A21F31">
        <w:rPr>
          <w:lang w:val="en-US"/>
        </w:rPr>
        <w:t>Sadykov</w:t>
      </w:r>
      <w:proofErr w:type="spellEnd"/>
      <w:r w:rsidRPr="00A21F31">
        <w:rPr>
          <w:lang w:val="en-US"/>
        </w:rPr>
        <w:t xml:space="preserve"> E. A. Assistance of the Russian Federation to the Republic of Uzbekistan in developing a comprehensive strategy, taking into account modern geopolitical realities, in solving the problem of the Aral Sea. </w:t>
      </w:r>
      <w:proofErr w:type="gramStart"/>
      <w:r w:rsidRPr="00FE0CD0">
        <w:rPr>
          <w:i/>
          <w:iCs/>
          <w:lang w:val="en-US"/>
        </w:rPr>
        <w:t xml:space="preserve">Regional and branch economy, </w:t>
      </w:r>
      <w:r w:rsidRPr="00FE0CD0">
        <w:rPr>
          <w:lang w:val="en-US"/>
        </w:rPr>
        <w:t>2025, no. 3, pp. 21–29.</w:t>
      </w:r>
      <w:proofErr w:type="gramEnd"/>
      <w:r w:rsidRPr="00FE0CD0">
        <w:rPr>
          <w:lang w:val="en-US"/>
        </w:rPr>
        <w:t xml:space="preserve"> </w:t>
      </w:r>
      <w:proofErr w:type="spellStart"/>
      <w:proofErr w:type="gramStart"/>
      <w:r w:rsidRPr="00FE0CD0">
        <w:rPr>
          <w:lang w:val="en-US"/>
        </w:rPr>
        <w:t>doi</w:t>
      </w:r>
      <w:proofErr w:type="spellEnd"/>
      <w:proofErr w:type="gramEnd"/>
      <w:r w:rsidRPr="00FE0CD0">
        <w:rPr>
          <w:lang w:val="en-US"/>
        </w:rPr>
        <w:t>: 10.47576/2949-1916.2025.3.3.002.</w:t>
      </w:r>
    </w:p>
    <w:p w:rsidR="00FE0CD0" w:rsidRDefault="00FE0CD0" w:rsidP="00FE0CD0">
      <w:pPr>
        <w:pStyle w:val="a3"/>
      </w:pPr>
      <w:proofErr w:type="spellStart"/>
      <w:r>
        <w:t>Научная</w:t>
      </w:r>
      <w:proofErr w:type="spellEnd"/>
      <w:r>
        <w:t xml:space="preserve"> </w:t>
      </w:r>
      <w:proofErr w:type="spellStart"/>
      <w:r>
        <w:t>статья</w:t>
      </w:r>
      <w:proofErr w:type="spellEnd"/>
    </w:p>
    <w:p w:rsidR="00FE0CD0" w:rsidRDefault="00FE0CD0" w:rsidP="00FE0CD0">
      <w:pPr>
        <w:pStyle w:val="a3"/>
      </w:pPr>
      <w:r>
        <w:t>УДК 332</w:t>
      </w:r>
    </w:p>
    <w:p w:rsidR="00FE0CD0" w:rsidRPr="00FE0CD0" w:rsidRDefault="00FE0CD0" w:rsidP="00FE0CD0">
      <w:pPr>
        <w:pStyle w:val="a3"/>
        <w:rPr>
          <w:lang w:val="ru-RU"/>
        </w:rPr>
      </w:pPr>
      <w:proofErr w:type="spellStart"/>
      <w:proofErr w:type="gramStart"/>
      <w:r>
        <w:t>doi</w:t>
      </w:r>
      <w:proofErr w:type="spellEnd"/>
      <w:proofErr w:type="gramEnd"/>
      <w:r w:rsidRPr="00FE0CD0">
        <w:rPr>
          <w:lang w:val="ru-RU"/>
        </w:rPr>
        <w:t>: 10.47576/2949-1916.2025.3.3.003</w:t>
      </w:r>
    </w:p>
    <w:p w:rsidR="00FE0CD0" w:rsidRDefault="00FE0CD0" w:rsidP="00FE0CD0">
      <w:pPr>
        <w:pStyle w:val="a4"/>
      </w:pPr>
      <w:r>
        <w:t>Развитие туризма в сельском хозяйстве Краснодарского края</w:t>
      </w:r>
    </w:p>
    <w:p w:rsidR="00FE0CD0" w:rsidRDefault="00FE0CD0" w:rsidP="00FE0CD0">
      <w:pPr>
        <w:pStyle w:val="a5"/>
      </w:pPr>
      <w:r>
        <w:t xml:space="preserve">Чернявская Светлана Александровна </w:t>
      </w:r>
    </w:p>
    <w:p w:rsidR="00FE0CD0" w:rsidRDefault="00FE0CD0" w:rsidP="00FE0CD0">
      <w:pPr>
        <w:pStyle w:val="a6"/>
      </w:pPr>
      <w:r>
        <w:t xml:space="preserve">Кубанский государственный аграрный университет имени И. Т. Трубилина, </w:t>
      </w:r>
      <w:r>
        <w:br/>
        <w:t>Краснодар, Россия</w:t>
      </w:r>
    </w:p>
    <w:p w:rsidR="00FE0CD0" w:rsidRDefault="00FE0CD0" w:rsidP="00FE0CD0">
      <w:pPr>
        <w:pStyle w:val="a5"/>
      </w:pPr>
      <w:r>
        <w:t xml:space="preserve">Дербе </w:t>
      </w:r>
      <w:proofErr w:type="spellStart"/>
      <w:r>
        <w:t>Джанета</w:t>
      </w:r>
      <w:proofErr w:type="spellEnd"/>
      <w:r>
        <w:t xml:space="preserve"> Муратовна </w:t>
      </w:r>
    </w:p>
    <w:p w:rsidR="00FE0CD0" w:rsidRDefault="00FE0CD0" w:rsidP="00FE0CD0">
      <w:pPr>
        <w:pStyle w:val="a6"/>
      </w:pPr>
      <w:r>
        <w:t xml:space="preserve">Кубанский государственный аграрный университет имени И. Т. Трубилина, </w:t>
      </w:r>
      <w:r>
        <w:br/>
        <w:t>Краснодар, Россия</w:t>
      </w:r>
    </w:p>
    <w:p w:rsidR="00FE0CD0" w:rsidRDefault="00FE0CD0" w:rsidP="00FE0CD0">
      <w:pPr>
        <w:pStyle w:val="a5"/>
      </w:pPr>
      <w:r>
        <w:t xml:space="preserve">Жданова Лилия Александровна </w:t>
      </w:r>
    </w:p>
    <w:p w:rsidR="00FE0CD0" w:rsidRDefault="00FE0CD0" w:rsidP="00FE0CD0">
      <w:pPr>
        <w:pStyle w:val="a6"/>
      </w:pPr>
      <w:r>
        <w:t xml:space="preserve">Кубанский государственный аграрный университет имени И. Т. Трубилина, </w:t>
      </w:r>
      <w:r>
        <w:br/>
        <w:t>Краснодар, Россия</w:t>
      </w:r>
    </w:p>
    <w:p w:rsidR="00FE0CD0" w:rsidRDefault="00FE0CD0" w:rsidP="00FE0CD0">
      <w:pPr>
        <w:pStyle w:val="a7"/>
      </w:pPr>
      <w:r>
        <w:rPr>
          <w:spacing w:val="43"/>
        </w:rPr>
        <w:t>Аннотация</w:t>
      </w:r>
      <w:r>
        <w:t xml:space="preserve">. Статья посвящена развитию туризма в сельском хозяйстве Краснодарского края, который обладает уникальными природными и культурными ресурсами для </w:t>
      </w:r>
      <w:proofErr w:type="spellStart"/>
      <w:r>
        <w:t>агротуризма</w:t>
      </w:r>
      <w:proofErr w:type="spellEnd"/>
      <w:r>
        <w:t xml:space="preserve">. Рассматриваются ключевые аспекты, такие как экономические преимущества, включая создание рабочих мест и увеличение доходов местных фермеров, а также социальные аспекты, влияющие на качество жизни и сохранение культурного наследия. Обсуждаются перспективы, связанные с ростом спроса на экотуризм и внедрением новых технологий, а также вызовы, включая инфраструктурные проблемы и необходимость обеспечения устойчивости. Подчеркивается важность сбалансированного подхода для достижения долгосрочного успеха </w:t>
      </w:r>
      <w:proofErr w:type="spellStart"/>
      <w:r>
        <w:t>агротуризма</w:t>
      </w:r>
      <w:proofErr w:type="spellEnd"/>
      <w:r>
        <w:t>, который может стать важным двигателем экономического и социального прогресса в регионе.</w:t>
      </w:r>
    </w:p>
    <w:p w:rsidR="00FE0CD0" w:rsidRDefault="00FE0CD0" w:rsidP="00FE0CD0">
      <w:pPr>
        <w:pStyle w:val="a7"/>
      </w:pPr>
      <w:proofErr w:type="gramStart"/>
      <w:r>
        <w:rPr>
          <w:spacing w:val="43"/>
        </w:rPr>
        <w:t>Ключевые слова:</w:t>
      </w:r>
      <w:r>
        <w:t xml:space="preserve"> </w:t>
      </w:r>
      <w:proofErr w:type="spellStart"/>
      <w:r>
        <w:t>агротуризм</w:t>
      </w:r>
      <w:proofErr w:type="spellEnd"/>
      <w:r>
        <w:t>; Краснодарский край; экономические преимущества; социальные аспекты; инфраструктура; культурное наследие; экотуризм; устойчивое развитие; рабочие места; инвестиции.</w:t>
      </w:r>
      <w:proofErr w:type="gramEnd"/>
    </w:p>
    <w:p w:rsidR="00FE0CD0" w:rsidRDefault="00FE0CD0" w:rsidP="00FE0CD0">
      <w:pPr>
        <w:pStyle w:val="a8"/>
      </w:pPr>
      <w:r>
        <w:rPr>
          <w:spacing w:val="43"/>
        </w:rPr>
        <w:t xml:space="preserve">Для цитирования: </w:t>
      </w:r>
      <w:r>
        <w:t xml:space="preserve">Чернявская С. А., Дербе Д. М., Жданова Л. А. Развитие туризма в сельском хозяйстве Краснодарского края // Региональная и отраслевая экономика. – 2025. – № 3. – С. 30–37. </w:t>
      </w:r>
      <w:proofErr w:type="spellStart"/>
      <w:r>
        <w:t>doi</w:t>
      </w:r>
      <w:proofErr w:type="spellEnd"/>
      <w:r>
        <w:t>: 10.47576/2949-1916.2025.3.3.003.</w:t>
      </w:r>
    </w:p>
    <w:p w:rsidR="00FE0CD0" w:rsidRDefault="00FE0CD0" w:rsidP="00FE0CD0">
      <w:pPr>
        <w:pStyle w:val="original"/>
      </w:pPr>
      <w:r>
        <w:t>Original article</w:t>
      </w:r>
    </w:p>
    <w:p w:rsidR="00FE0CD0" w:rsidRPr="00FE0CD0" w:rsidRDefault="00FE0CD0" w:rsidP="00FE0CD0">
      <w:pPr>
        <w:pStyle w:val="a9"/>
        <w:rPr>
          <w:lang w:val="en-US"/>
        </w:rPr>
      </w:pPr>
      <w:r w:rsidRPr="00FE0CD0">
        <w:rPr>
          <w:lang w:val="en-US"/>
        </w:rPr>
        <w:t xml:space="preserve">Development of tourism in agriculture in the </w:t>
      </w:r>
      <w:r>
        <w:t>К</w:t>
      </w:r>
      <w:r w:rsidRPr="00FE0CD0">
        <w:rPr>
          <w:lang w:val="en-US"/>
        </w:rPr>
        <w:t>rasnodar region</w:t>
      </w:r>
    </w:p>
    <w:p w:rsidR="00FE0CD0" w:rsidRPr="00FE0CD0" w:rsidRDefault="00FE0CD0" w:rsidP="00FE0CD0">
      <w:pPr>
        <w:pStyle w:val="aa"/>
        <w:rPr>
          <w:lang w:val="en-US"/>
        </w:rPr>
      </w:pPr>
      <w:proofErr w:type="spellStart"/>
      <w:proofErr w:type="gramStart"/>
      <w:r w:rsidRPr="00FE0CD0">
        <w:rPr>
          <w:lang w:val="en-US"/>
        </w:rPr>
        <w:t>Chernyavskaya</w:t>
      </w:r>
      <w:proofErr w:type="spellEnd"/>
      <w:r w:rsidRPr="00FE0CD0">
        <w:rPr>
          <w:lang w:val="en-US"/>
        </w:rPr>
        <w:t xml:space="preserve"> Svetlana A.</w:t>
      </w:r>
      <w:proofErr w:type="gramEnd"/>
      <w:r w:rsidRPr="00FE0CD0">
        <w:rPr>
          <w:lang w:val="en-US"/>
        </w:rPr>
        <w:t xml:space="preserve"> </w:t>
      </w:r>
    </w:p>
    <w:p w:rsidR="00FE0CD0" w:rsidRPr="00FE0CD0" w:rsidRDefault="00FE0CD0" w:rsidP="00FE0CD0">
      <w:pPr>
        <w:pStyle w:val="ab"/>
        <w:rPr>
          <w:lang w:val="en-US"/>
        </w:rPr>
      </w:pPr>
      <w:r w:rsidRPr="00FE0CD0">
        <w:rPr>
          <w:lang w:val="en-US"/>
        </w:rPr>
        <w:t xml:space="preserve">I. T. </w:t>
      </w:r>
      <w:proofErr w:type="spellStart"/>
      <w:r w:rsidRPr="00FE0CD0">
        <w:rPr>
          <w:lang w:val="en-US"/>
        </w:rPr>
        <w:t>Trubilin</w:t>
      </w:r>
      <w:proofErr w:type="spellEnd"/>
      <w:r w:rsidRPr="00FE0CD0">
        <w:rPr>
          <w:lang w:val="en-US"/>
        </w:rPr>
        <w:t xml:space="preserve"> Kuban State Agrarian University, Krasnodar, Russia</w:t>
      </w:r>
    </w:p>
    <w:p w:rsidR="00FE0CD0" w:rsidRPr="00FE0CD0" w:rsidRDefault="00FE0CD0" w:rsidP="00FE0CD0">
      <w:pPr>
        <w:pStyle w:val="aa"/>
        <w:rPr>
          <w:lang w:val="en-US"/>
        </w:rPr>
      </w:pPr>
      <w:proofErr w:type="spellStart"/>
      <w:r w:rsidRPr="00FE0CD0">
        <w:rPr>
          <w:lang w:val="en-US"/>
        </w:rPr>
        <w:t>Derbe</w:t>
      </w:r>
      <w:proofErr w:type="spellEnd"/>
      <w:r w:rsidRPr="00FE0CD0">
        <w:rPr>
          <w:lang w:val="en-US"/>
        </w:rPr>
        <w:t xml:space="preserve"> </w:t>
      </w:r>
      <w:proofErr w:type="spellStart"/>
      <w:r w:rsidRPr="00FE0CD0">
        <w:rPr>
          <w:lang w:val="en-US"/>
        </w:rPr>
        <w:t>Janeta</w:t>
      </w:r>
      <w:proofErr w:type="spellEnd"/>
      <w:r w:rsidRPr="00FE0CD0">
        <w:rPr>
          <w:lang w:val="en-US"/>
        </w:rPr>
        <w:t xml:space="preserve"> M. </w:t>
      </w:r>
    </w:p>
    <w:p w:rsidR="00FE0CD0" w:rsidRPr="00FE0CD0" w:rsidRDefault="00FE0CD0" w:rsidP="00FE0CD0">
      <w:pPr>
        <w:pStyle w:val="ab"/>
        <w:rPr>
          <w:lang w:val="en-US"/>
        </w:rPr>
      </w:pPr>
      <w:r w:rsidRPr="00FE0CD0">
        <w:rPr>
          <w:lang w:val="en-US"/>
        </w:rPr>
        <w:lastRenderedPageBreak/>
        <w:t xml:space="preserve">I. T. </w:t>
      </w:r>
      <w:proofErr w:type="spellStart"/>
      <w:r w:rsidRPr="00FE0CD0">
        <w:rPr>
          <w:lang w:val="en-US"/>
        </w:rPr>
        <w:t>Trubilin</w:t>
      </w:r>
      <w:proofErr w:type="spellEnd"/>
      <w:r w:rsidRPr="00FE0CD0">
        <w:rPr>
          <w:lang w:val="en-US"/>
        </w:rPr>
        <w:t xml:space="preserve"> Kuban State Agrarian University, Krasnodar, Russia </w:t>
      </w:r>
    </w:p>
    <w:p w:rsidR="00FE0CD0" w:rsidRPr="00FE0CD0" w:rsidRDefault="00FE0CD0" w:rsidP="00FE0CD0">
      <w:pPr>
        <w:pStyle w:val="aa"/>
        <w:rPr>
          <w:lang w:val="en-US"/>
        </w:rPr>
      </w:pPr>
      <w:proofErr w:type="spellStart"/>
      <w:proofErr w:type="gramStart"/>
      <w:r w:rsidRPr="00FE0CD0">
        <w:rPr>
          <w:lang w:val="en-US"/>
        </w:rPr>
        <w:t>Zhdanova</w:t>
      </w:r>
      <w:proofErr w:type="spellEnd"/>
      <w:r w:rsidRPr="00FE0CD0">
        <w:rPr>
          <w:lang w:val="en-US"/>
        </w:rPr>
        <w:t xml:space="preserve"> Lilia A.</w:t>
      </w:r>
      <w:proofErr w:type="gramEnd"/>
      <w:r w:rsidRPr="00FE0CD0">
        <w:rPr>
          <w:lang w:val="en-US"/>
        </w:rPr>
        <w:t xml:space="preserve"> </w:t>
      </w:r>
    </w:p>
    <w:p w:rsidR="00FE0CD0" w:rsidRPr="00FE0CD0" w:rsidRDefault="00FE0CD0" w:rsidP="00FE0CD0">
      <w:pPr>
        <w:pStyle w:val="ab"/>
        <w:rPr>
          <w:lang w:val="en-US"/>
        </w:rPr>
      </w:pPr>
      <w:r w:rsidRPr="00FE0CD0">
        <w:rPr>
          <w:lang w:val="en-US"/>
        </w:rPr>
        <w:t xml:space="preserve">I. T. </w:t>
      </w:r>
      <w:proofErr w:type="spellStart"/>
      <w:r w:rsidRPr="00FE0CD0">
        <w:rPr>
          <w:lang w:val="en-US"/>
        </w:rPr>
        <w:t>Trubilin</w:t>
      </w:r>
      <w:proofErr w:type="spellEnd"/>
      <w:r w:rsidRPr="00FE0CD0">
        <w:rPr>
          <w:lang w:val="en-US"/>
        </w:rPr>
        <w:t xml:space="preserve"> Kuban State Agrarian University, Krasnodar, Russia</w:t>
      </w:r>
    </w:p>
    <w:p w:rsidR="00FE0CD0" w:rsidRPr="00FE0CD0" w:rsidRDefault="00FE0CD0" w:rsidP="00FE0CD0">
      <w:pPr>
        <w:pStyle w:val="a7"/>
        <w:rPr>
          <w:lang w:val="en-US"/>
        </w:rPr>
      </w:pPr>
      <w:r w:rsidRPr="00FE0CD0">
        <w:rPr>
          <w:spacing w:val="43"/>
          <w:lang w:val="en-US"/>
        </w:rPr>
        <w:t>Abstract</w:t>
      </w:r>
      <w:r w:rsidRPr="00FE0CD0">
        <w:rPr>
          <w:lang w:val="en-US"/>
        </w:rPr>
        <w:t xml:space="preserve">. The article is devoted to the development of tourism in agriculture in the Krasnodar Territory, which has unique natural and cultural resources for </w:t>
      </w:r>
      <w:proofErr w:type="spellStart"/>
      <w:r w:rsidRPr="00FE0CD0">
        <w:rPr>
          <w:lang w:val="en-US"/>
        </w:rPr>
        <w:t>agrotourism</w:t>
      </w:r>
      <w:proofErr w:type="spellEnd"/>
      <w:r w:rsidRPr="00FE0CD0">
        <w:rPr>
          <w:lang w:val="en-US"/>
        </w:rPr>
        <w:t xml:space="preserve">. Key aspects such as economic benefits, including job creation and increased income for local farmers, as well as social aspects affecting the quality of life and the preservation of cultural heritage are considered. The prospects related to the growing demand for ecotourism and the introduction of new technologies, as well as challenges, including infrastructural issues and the need for sustainability, are discussed. The importance of a balanced approach is emphasized in order to achieve long-term success of </w:t>
      </w:r>
      <w:proofErr w:type="spellStart"/>
      <w:r w:rsidRPr="00FE0CD0">
        <w:rPr>
          <w:lang w:val="en-US"/>
        </w:rPr>
        <w:t>agrotourism</w:t>
      </w:r>
      <w:proofErr w:type="spellEnd"/>
      <w:r w:rsidRPr="00FE0CD0">
        <w:rPr>
          <w:lang w:val="en-US"/>
        </w:rPr>
        <w:t>, which can become an important engine of economic and social progress in the region.</w:t>
      </w:r>
    </w:p>
    <w:p w:rsidR="00FE0CD0" w:rsidRPr="00FE0CD0" w:rsidRDefault="00FE0CD0" w:rsidP="00FE0CD0">
      <w:pPr>
        <w:pStyle w:val="a7"/>
        <w:rPr>
          <w:lang w:val="en-US"/>
        </w:rPr>
      </w:pPr>
      <w:r w:rsidRPr="00FE0CD0">
        <w:rPr>
          <w:spacing w:val="43"/>
          <w:lang w:val="en-US"/>
        </w:rPr>
        <w:t>Keywords</w:t>
      </w:r>
      <w:r w:rsidRPr="00FE0CD0">
        <w:rPr>
          <w:lang w:val="en-US"/>
        </w:rPr>
        <w:t xml:space="preserve">: </w:t>
      </w:r>
      <w:proofErr w:type="spellStart"/>
      <w:r w:rsidRPr="00FE0CD0">
        <w:rPr>
          <w:lang w:val="en-US"/>
        </w:rPr>
        <w:t>agrotourism</w:t>
      </w:r>
      <w:proofErr w:type="spellEnd"/>
      <w:r w:rsidRPr="00FE0CD0">
        <w:rPr>
          <w:lang w:val="en-US"/>
        </w:rPr>
        <w:t>; Krasnodar region; economic advantages; social aspects; infrastructure; cultural heritage; ecotourism; sustainable development; jobs; investments.</w:t>
      </w:r>
    </w:p>
    <w:p w:rsidR="00FE0CD0" w:rsidRPr="00864F31" w:rsidRDefault="00FE0CD0" w:rsidP="00FE0CD0">
      <w:pPr>
        <w:pStyle w:val="ac"/>
        <w:rPr>
          <w:lang w:val="en-US"/>
        </w:rPr>
      </w:pPr>
      <w:r w:rsidRPr="00FE0CD0">
        <w:rPr>
          <w:spacing w:val="43"/>
          <w:lang w:val="en-US"/>
        </w:rPr>
        <w:t>For citation</w:t>
      </w:r>
      <w:r w:rsidRPr="00FE0CD0">
        <w:rPr>
          <w:lang w:val="en-US"/>
        </w:rPr>
        <w:t xml:space="preserve">: </w:t>
      </w:r>
      <w:proofErr w:type="spellStart"/>
      <w:r w:rsidRPr="00FE0CD0">
        <w:rPr>
          <w:lang w:val="en-US"/>
        </w:rPr>
        <w:t>Chernyavskaya</w:t>
      </w:r>
      <w:proofErr w:type="spellEnd"/>
      <w:r w:rsidRPr="00FE0CD0">
        <w:rPr>
          <w:lang w:val="en-US"/>
        </w:rPr>
        <w:t xml:space="preserve"> S. A., </w:t>
      </w:r>
      <w:proofErr w:type="spellStart"/>
      <w:r w:rsidRPr="00FE0CD0">
        <w:rPr>
          <w:lang w:val="en-US"/>
        </w:rPr>
        <w:t>Derbe</w:t>
      </w:r>
      <w:proofErr w:type="spellEnd"/>
      <w:r w:rsidRPr="00FE0CD0">
        <w:rPr>
          <w:lang w:val="en-US"/>
        </w:rPr>
        <w:t xml:space="preserve"> J. M., </w:t>
      </w:r>
      <w:proofErr w:type="spellStart"/>
      <w:proofErr w:type="gramStart"/>
      <w:r w:rsidRPr="00FE0CD0">
        <w:rPr>
          <w:lang w:val="en-US"/>
        </w:rPr>
        <w:t>Zhdanova</w:t>
      </w:r>
      <w:proofErr w:type="spellEnd"/>
      <w:proofErr w:type="gramEnd"/>
      <w:r w:rsidRPr="00FE0CD0">
        <w:rPr>
          <w:lang w:val="en-US"/>
        </w:rPr>
        <w:t xml:space="preserve"> L. A. Development of tourism in agriculture in the </w:t>
      </w:r>
      <w:r>
        <w:t>К</w:t>
      </w:r>
      <w:proofErr w:type="spellStart"/>
      <w:r w:rsidRPr="00FE0CD0">
        <w:rPr>
          <w:lang w:val="en-US"/>
        </w:rPr>
        <w:t>rasnodar</w:t>
      </w:r>
      <w:proofErr w:type="spellEnd"/>
      <w:r w:rsidRPr="00FE0CD0">
        <w:rPr>
          <w:lang w:val="en-US"/>
        </w:rPr>
        <w:t xml:space="preserve"> region. </w:t>
      </w:r>
      <w:proofErr w:type="gramStart"/>
      <w:r w:rsidRPr="00864F31">
        <w:rPr>
          <w:i/>
          <w:iCs/>
          <w:lang w:val="en-US"/>
        </w:rPr>
        <w:t>Regional and branch economy,</w:t>
      </w:r>
      <w:r w:rsidRPr="00864F31">
        <w:rPr>
          <w:lang w:val="en-US"/>
        </w:rPr>
        <w:t xml:space="preserve"> 2025, no. 3, pp. 30–37.</w:t>
      </w:r>
      <w:proofErr w:type="gramEnd"/>
      <w:r w:rsidRPr="00864F31">
        <w:rPr>
          <w:lang w:val="en-US"/>
        </w:rPr>
        <w:t xml:space="preserve"> </w:t>
      </w:r>
      <w:proofErr w:type="spellStart"/>
      <w:proofErr w:type="gramStart"/>
      <w:r w:rsidRPr="00864F31">
        <w:rPr>
          <w:lang w:val="en-US"/>
        </w:rPr>
        <w:t>doi</w:t>
      </w:r>
      <w:proofErr w:type="spellEnd"/>
      <w:proofErr w:type="gramEnd"/>
      <w:r w:rsidRPr="00864F31">
        <w:rPr>
          <w:lang w:val="en-US"/>
        </w:rPr>
        <w:t>: 10.47576/2949-1916.2025.3.3.003.</w:t>
      </w:r>
    </w:p>
    <w:p w:rsidR="00864F31" w:rsidRDefault="00864F31" w:rsidP="00864F31">
      <w:pPr>
        <w:pStyle w:val="a3"/>
      </w:pPr>
      <w:proofErr w:type="spellStart"/>
      <w:r>
        <w:t>Научная</w:t>
      </w:r>
      <w:proofErr w:type="spellEnd"/>
      <w:r>
        <w:t xml:space="preserve"> </w:t>
      </w:r>
      <w:proofErr w:type="spellStart"/>
      <w:r>
        <w:t>статья</w:t>
      </w:r>
      <w:proofErr w:type="spellEnd"/>
    </w:p>
    <w:p w:rsidR="00864F31" w:rsidRDefault="00864F31" w:rsidP="00864F31">
      <w:pPr>
        <w:pStyle w:val="a3"/>
      </w:pPr>
      <w:r>
        <w:t>УДК 336.6</w:t>
      </w:r>
    </w:p>
    <w:p w:rsidR="00864F31" w:rsidRPr="00864F31" w:rsidRDefault="00864F31" w:rsidP="00864F31">
      <w:pPr>
        <w:pStyle w:val="a3"/>
        <w:rPr>
          <w:lang w:val="ru-RU"/>
        </w:rPr>
      </w:pPr>
      <w:proofErr w:type="spellStart"/>
      <w:proofErr w:type="gramStart"/>
      <w:r>
        <w:t>doi</w:t>
      </w:r>
      <w:proofErr w:type="spellEnd"/>
      <w:proofErr w:type="gramEnd"/>
      <w:r w:rsidRPr="00864F31">
        <w:rPr>
          <w:lang w:val="ru-RU"/>
        </w:rPr>
        <w:t>: 10.47576/2949-1916.2025.3.3.004</w:t>
      </w:r>
    </w:p>
    <w:p w:rsidR="00864F31" w:rsidRDefault="00864F31" w:rsidP="00864F31">
      <w:pPr>
        <w:pStyle w:val="a4"/>
      </w:pPr>
      <w:r>
        <w:t>Инвестирование предприятий в условиях цифровизации</w:t>
      </w:r>
    </w:p>
    <w:p w:rsidR="00864F31" w:rsidRDefault="00864F31" w:rsidP="00864F31">
      <w:pPr>
        <w:pStyle w:val="a5"/>
      </w:pPr>
      <w:proofErr w:type="spellStart"/>
      <w:r>
        <w:t>Кислицына</w:t>
      </w:r>
      <w:proofErr w:type="spellEnd"/>
      <w:r>
        <w:t xml:space="preserve"> Лариса Викторовна </w:t>
      </w:r>
    </w:p>
    <w:p w:rsidR="00864F31" w:rsidRDefault="00864F31" w:rsidP="00864F31">
      <w:pPr>
        <w:pStyle w:val="a6"/>
      </w:pPr>
      <w:r>
        <w:t>Байкальский государственный университет, Иркутск, Россия, visnip@mail.ru</w:t>
      </w:r>
    </w:p>
    <w:p w:rsidR="00864F31" w:rsidRDefault="00864F31" w:rsidP="00864F31">
      <w:pPr>
        <w:pStyle w:val="a5"/>
      </w:pPr>
      <w:proofErr w:type="spellStart"/>
      <w:r>
        <w:t>Кренделева</w:t>
      </w:r>
      <w:proofErr w:type="spellEnd"/>
      <w:r>
        <w:t xml:space="preserve"> Анастасия Андреевна </w:t>
      </w:r>
    </w:p>
    <w:p w:rsidR="00864F31" w:rsidRDefault="00864F31" w:rsidP="00864F31">
      <w:pPr>
        <w:pStyle w:val="a6"/>
      </w:pPr>
      <w:r>
        <w:t>Байкальский государственный университет, Иркутск, Россия, krendeleva2021@mail.ru</w:t>
      </w:r>
    </w:p>
    <w:p w:rsidR="00864F31" w:rsidRDefault="00864F31" w:rsidP="00864F31">
      <w:pPr>
        <w:pStyle w:val="a5"/>
      </w:pPr>
      <w:r>
        <w:t xml:space="preserve">Тарасова Анна Андреевна </w:t>
      </w:r>
    </w:p>
    <w:p w:rsidR="00864F31" w:rsidRDefault="00864F31" w:rsidP="00864F31">
      <w:pPr>
        <w:pStyle w:val="a6"/>
      </w:pPr>
      <w:r>
        <w:t>Байкальский государственный университет, Иркутск, Россия, annsoova@mail.ru</w:t>
      </w:r>
    </w:p>
    <w:p w:rsidR="00864F31" w:rsidRDefault="00864F31" w:rsidP="00864F31">
      <w:pPr>
        <w:pStyle w:val="a7"/>
      </w:pPr>
      <w:r>
        <w:rPr>
          <w:spacing w:val="43"/>
        </w:rPr>
        <w:t>Аннотация</w:t>
      </w:r>
      <w:r>
        <w:t>. Одной из ключевых тенденций является процесс цифровизации, который заключается в использовании новых цифровых технологий и инструментов для улучшения бизнес-процессов, повышения эффективности предприятий и расширения деятельности в период высокой конкуренции. Одновременно с этим внедрение цифровых технологий требует принятия специальных мер для предотвращения потерь и утечки информации. Рассматриваются основные показатели используемых цифровых технологий, а также развитие ЦФА в предпринимательском секторе, которые представляют собой новые инструменты на финансовом рынке. В качестве практического примера использования цифрового актива рассмотрен опыт компании «</w:t>
      </w:r>
      <w:proofErr w:type="spellStart"/>
      <w:r>
        <w:t>Норникель</w:t>
      </w:r>
      <w:proofErr w:type="spellEnd"/>
      <w:r>
        <w:t>». Результативность данного применения прослеживается в части ликвидности, получения формирования дополнительных дивидендных доходов и обеспечении прироста капитала.</w:t>
      </w:r>
    </w:p>
    <w:p w:rsidR="00864F31" w:rsidRDefault="00864F31" w:rsidP="00864F31">
      <w:pPr>
        <w:pStyle w:val="a7"/>
      </w:pPr>
      <w:r>
        <w:rPr>
          <w:spacing w:val="43"/>
        </w:rPr>
        <w:t>Ключевые слова</w:t>
      </w:r>
      <w:r>
        <w:t xml:space="preserve">: цифровизация предприятий; цифровые активы; цифровые технологии; ЦФА </w:t>
      </w:r>
      <w:proofErr w:type="spellStart"/>
      <w:r>
        <w:t>Норникель</w:t>
      </w:r>
      <w:proofErr w:type="spellEnd"/>
      <w:r>
        <w:t xml:space="preserve">; </w:t>
      </w:r>
      <w:proofErr w:type="spellStart"/>
      <w:r>
        <w:t>токенизация</w:t>
      </w:r>
      <w:proofErr w:type="spellEnd"/>
      <w:r>
        <w:t>.</w:t>
      </w:r>
    </w:p>
    <w:p w:rsidR="00864F31" w:rsidRDefault="00864F31" w:rsidP="00864F31">
      <w:pPr>
        <w:pStyle w:val="a8"/>
      </w:pPr>
      <w:r>
        <w:rPr>
          <w:spacing w:val="43"/>
        </w:rPr>
        <w:t xml:space="preserve">Для цитирования: </w:t>
      </w:r>
      <w:proofErr w:type="spellStart"/>
      <w:r>
        <w:t>Кислицына</w:t>
      </w:r>
      <w:proofErr w:type="spellEnd"/>
      <w:r>
        <w:t xml:space="preserve"> Л. В., </w:t>
      </w:r>
      <w:proofErr w:type="spellStart"/>
      <w:r>
        <w:t>Кренделева</w:t>
      </w:r>
      <w:proofErr w:type="spellEnd"/>
      <w:r>
        <w:t xml:space="preserve"> А. А., Тарасова А. А. Инвестирование предприятий в условиях цифровизации // Региональная и отраслевая экономика. – 2025. – № 3. – С. 38–43. </w:t>
      </w:r>
      <w:proofErr w:type="spellStart"/>
      <w:r>
        <w:t>doi</w:t>
      </w:r>
      <w:proofErr w:type="spellEnd"/>
      <w:r>
        <w:t>: 10.47576/2949-1916.2025.3.3.004.</w:t>
      </w:r>
    </w:p>
    <w:p w:rsidR="00864F31" w:rsidRDefault="00864F31" w:rsidP="00864F31">
      <w:pPr>
        <w:pStyle w:val="original"/>
      </w:pPr>
      <w:r>
        <w:t>Original article</w:t>
      </w:r>
    </w:p>
    <w:p w:rsidR="00864F31" w:rsidRPr="00864F31" w:rsidRDefault="00864F31" w:rsidP="00864F31">
      <w:pPr>
        <w:pStyle w:val="a9"/>
        <w:rPr>
          <w:lang w:val="en-US"/>
        </w:rPr>
      </w:pPr>
      <w:r w:rsidRPr="00864F31">
        <w:rPr>
          <w:lang w:val="en-US"/>
        </w:rPr>
        <w:lastRenderedPageBreak/>
        <w:t>Investing in digitalization</w:t>
      </w:r>
    </w:p>
    <w:p w:rsidR="00864F31" w:rsidRPr="00864F31" w:rsidRDefault="00864F31" w:rsidP="00864F31">
      <w:pPr>
        <w:pStyle w:val="aa"/>
        <w:rPr>
          <w:lang w:val="en-US"/>
        </w:rPr>
      </w:pPr>
      <w:proofErr w:type="spellStart"/>
      <w:r w:rsidRPr="00864F31">
        <w:rPr>
          <w:lang w:val="en-US"/>
        </w:rPr>
        <w:t>Kislitsyna</w:t>
      </w:r>
      <w:proofErr w:type="spellEnd"/>
      <w:r w:rsidRPr="00864F31">
        <w:rPr>
          <w:lang w:val="en-US"/>
        </w:rPr>
        <w:t xml:space="preserve"> Larisa V. </w:t>
      </w:r>
    </w:p>
    <w:p w:rsidR="00864F31" w:rsidRPr="00864F31" w:rsidRDefault="00864F31" w:rsidP="00864F31">
      <w:pPr>
        <w:pStyle w:val="ab"/>
        <w:rPr>
          <w:lang w:val="en-US"/>
        </w:rPr>
      </w:pPr>
      <w:r w:rsidRPr="00864F31">
        <w:rPr>
          <w:lang w:val="en-US"/>
        </w:rPr>
        <w:t xml:space="preserve">Baikal State University, Irkutsk, Russia, visnip@mail.ru </w:t>
      </w:r>
    </w:p>
    <w:p w:rsidR="00864F31" w:rsidRPr="00864F31" w:rsidRDefault="00864F31" w:rsidP="00864F31">
      <w:pPr>
        <w:pStyle w:val="aa"/>
        <w:rPr>
          <w:lang w:val="en-US"/>
        </w:rPr>
      </w:pPr>
      <w:proofErr w:type="spellStart"/>
      <w:proofErr w:type="gramStart"/>
      <w:r w:rsidRPr="00864F31">
        <w:rPr>
          <w:lang w:val="en-US"/>
        </w:rPr>
        <w:t>Krendeleva</w:t>
      </w:r>
      <w:proofErr w:type="spellEnd"/>
      <w:r w:rsidRPr="00864F31">
        <w:rPr>
          <w:lang w:val="en-US"/>
        </w:rPr>
        <w:t xml:space="preserve"> Anastasia A.</w:t>
      </w:r>
      <w:proofErr w:type="gramEnd"/>
      <w:r w:rsidRPr="00864F31">
        <w:rPr>
          <w:lang w:val="en-US"/>
        </w:rPr>
        <w:t xml:space="preserve"> </w:t>
      </w:r>
    </w:p>
    <w:p w:rsidR="00864F31" w:rsidRPr="00864F31" w:rsidRDefault="00864F31" w:rsidP="00864F31">
      <w:pPr>
        <w:pStyle w:val="ab"/>
        <w:rPr>
          <w:lang w:val="en-US"/>
        </w:rPr>
      </w:pPr>
      <w:r w:rsidRPr="00864F31">
        <w:rPr>
          <w:lang w:val="en-US"/>
        </w:rPr>
        <w:t xml:space="preserve">Baikal State University, Irkutsk, Russia, krendeleva2021@mail.ru </w:t>
      </w:r>
    </w:p>
    <w:p w:rsidR="00864F31" w:rsidRPr="00864F31" w:rsidRDefault="00864F31" w:rsidP="00864F31">
      <w:pPr>
        <w:pStyle w:val="aa"/>
        <w:rPr>
          <w:lang w:val="en-US"/>
        </w:rPr>
      </w:pPr>
      <w:proofErr w:type="spellStart"/>
      <w:proofErr w:type="gramStart"/>
      <w:r w:rsidRPr="00864F31">
        <w:rPr>
          <w:lang w:val="en-US"/>
        </w:rPr>
        <w:t>Tarasova</w:t>
      </w:r>
      <w:proofErr w:type="spellEnd"/>
      <w:r w:rsidRPr="00864F31">
        <w:rPr>
          <w:lang w:val="en-US"/>
        </w:rPr>
        <w:t xml:space="preserve"> Anna A.</w:t>
      </w:r>
      <w:proofErr w:type="gramEnd"/>
      <w:r w:rsidRPr="00864F31">
        <w:rPr>
          <w:lang w:val="en-US"/>
        </w:rPr>
        <w:t xml:space="preserve"> </w:t>
      </w:r>
    </w:p>
    <w:p w:rsidR="00864F31" w:rsidRPr="00864F31" w:rsidRDefault="00864F31" w:rsidP="00864F31">
      <w:pPr>
        <w:pStyle w:val="ab"/>
        <w:rPr>
          <w:lang w:val="en-US"/>
        </w:rPr>
      </w:pPr>
      <w:r w:rsidRPr="00864F31">
        <w:rPr>
          <w:lang w:val="en-US"/>
        </w:rPr>
        <w:t>Baikal State University, Irkutsk, Russia, annsoova@mail.ru</w:t>
      </w:r>
    </w:p>
    <w:p w:rsidR="00864F31" w:rsidRPr="00864F31" w:rsidRDefault="00864F31" w:rsidP="00864F31">
      <w:pPr>
        <w:pStyle w:val="a7"/>
        <w:rPr>
          <w:lang w:val="en-US"/>
        </w:rPr>
      </w:pPr>
      <w:r w:rsidRPr="00864F31">
        <w:rPr>
          <w:spacing w:val="43"/>
          <w:lang w:val="en-US"/>
        </w:rPr>
        <w:t>Abstract</w:t>
      </w:r>
      <w:r w:rsidRPr="00864F31">
        <w:rPr>
          <w:lang w:val="en-US"/>
        </w:rPr>
        <w:t xml:space="preserve">. One of the key trends of our time is the process of </w:t>
      </w:r>
      <w:proofErr w:type="spellStart"/>
      <w:r w:rsidRPr="00864F31">
        <w:rPr>
          <w:lang w:val="en-US"/>
        </w:rPr>
        <w:t>digitalisation</w:t>
      </w:r>
      <w:proofErr w:type="spellEnd"/>
      <w:r w:rsidRPr="00864F31">
        <w:rPr>
          <w:lang w:val="en-US"/>
        </w:rPr>
        <w:t xml:space="preserve">, which is the use of new digital technologies and tools to improve business processes, increase the efficiency of enterprises and expand operations in a highly competitive period. At the same time, the implementation of digital technologies requires special measures to prevent information loss and leakage. This article discusses the main indicators of digital technologies used and the development of CFAs in the enterprise sector, which are new instruments in the financial market. A new type of digital asset is considered on the example of a large company such as </w:t>
      </w:r>
      <w:proofErr w:type="spellStart"/>
      <w:r w:rsidRPr="00864F31">
        <w:rPr>
          <w:lang w:val="en-US"/>
        </w:rPr>
        <w:t>Nornickel</w:t>
      </w:r>
      <w:proofErr w:type="spellEnd"/>
      <w:r w:rsidRPr="00864F31">
        <w:rPr>
          <w:lang w:val="en-US"/>
        </w:rPr>
        <w:t>. As it turns out, their main feature is their high liquidity and how they can generate income in the form of interest, dividends or capital gains.</w:t>
      </w:r>
    </w:p>
    <w:p w:rsidR="00864F31" w:rsidRPr="00864F31" w:rsidRDefault="00864F31" w:rsidP="00864F31">
      <w:pPr>
        <w:pStyle w:val="a7"/>
        <w:rPr>
          <w:lang w:val="en-US"/>
        </w:rPr>
      </w:pPr>
      <w:r w:rsidRPr="00864F31">
        <w:rPr>
          <w:spacing w:val="43"/>
          <w:lang w:val="en-US"/>
        </w:rPr>
        <w:t>Keywords</w:t>
      </w:r>
      <w:r w:rsidRPr="00864F31">
        <w:rPr>
          <w:lang w:val="en-US"/>
        </w:rPr>
        <w:t xml:space="preserve">: </w:t>
      </w:r>
      <w:proofErr w:type="spellStart"/>
      <w:r w:rsidRPr="00864F31">
        <w:rPr>
          <w:lang w:val="en-US"/>
        </w:rPr>
        <w:t>digitalisation</w:t>
      </w:r>
      <w:proofErr w:type="spellEnd"/>
      <w:r w:rsidRPr="00864F31">
        <w:rPr>
          <w:lang w:val="en-US"/>
        </w:rPr>
        <w:t xml:space="preserve"> of enterprises; digital assets; digital technologies; Norilsk Nickel CFA; </w:t>
      </w:r>
      <w:proofErr w:type="spellStart"/>
      <w:r w:rsidRPr="00864F31">
        <w:rPr>
          <w:lang w:val="en-US"/>
        </w:rPr>
        <w:t>tokenisation</w:t>
      </w:r>
      <w:proofErr w:type="spellEnd"/>
      <w:r w:rsidRPr="00864F31">
        <w:rPr>
          <w:lang w:val="en-US"/>
        </w:rPr>
        <w:t>.</w:t>
      </w:r>
    </w:p>
    <w:p w:rsidR="00864F31" w:rsidRPr="00842029" w:rsidRDefault="00864F31" w:rsidP="00864F31">
      <w:pPr>
        <w:pStyle w:val="ac"/>
        <w:rPr>
          <w:lang w:val="en-US"/>
        </w:rPr>
      </w:pPr>
      <w:r w:rsidRPr="00864F31">
        <w:rPr>
          <w:spacing w:val="43"/>
          <w:lang w:val="en-US"/>
        </w:rPr>
        <w:t>For citation:</w:t>
      </w:r>
      <w:r w:rsidRPr="00864F31">
        <w:rPr>
          <w:lang w:val="en-US"/>
        </w:rPr>
        <w:t xml:space="preserve"> </w:t>
      </w:r>
      <w:proofErr w:type="spellStart"/>
      <w:r w:rsidRPr="00864F31">
        <w:rPr>
          <w:lang w:val="en-US"/>
        </w:rPr>
        <w:t>Kislitsyna</w:t>
      </w:r>
      <w:proofErr w:type="spellEnd"/>
      <w:r w:rsidRPr="00864F31">
        <w:rPr>
          <w:lang w:val="en-US"/>
        </w:rPr>
        <w:t xml:space="preserve"> L. V., </w:t>
      </w:r>
      <w:proofErr w:type="spellStart"/>
      <w:r w:rsidRPr="00864F31">
        <w:rPr>
          <w:lang w:val="en-US"/>
        </w:rPr>
        <w:t>Krendeleva</w:t>
      </w:r>
      <w:proofErr w:type="spellEnd"/>
      <w:r w:rsidRPr="00864F31">
        <w:rPr>
          <w:lang w:val="en-US"/>
        </w:rPr>
        <w:t xml:space="preserve"> A. A., </w:t>
      </w:r>
      <w:proofErr w:type="spellStart"/>
      <w:r w:rsidRPr="00864F31">
        <w:rPr>
          <w:lang w:val="en-US"/>
        </w:rPr>
        <w:t>Tarasova</w:t>
      </w:r>
      <w:proofErr w:type="spellEnd"/>
      <w:r w:rsidRPr="00864F31">
        <w:rPr>
          <w:lang w:val="en-US"/>
        </w:rPr>
        <w:t xml:space="preserve"> A. A. Investing in digitalization. </w:t>
      </w:r>
      <w:proofErr w:type="gramStart"/>
      <w:r w:rsidRPr="00842029">
        <w:rPr>
          <w:i/>
          <w:iCs/>
          <w:lang w:val="en-US"/>
        </w:rPr>
        <w:t xml:space="preserve">Regional and branch economy, </w:t>
      </w:r>
      <w:r w:rsidRPr="00842029">
        <w:rPr>
          <w:lang w:val="en-US"/>
        </w:rPr>
        <w:t>2025, no. 3, pp. 38–43.</w:t>
      </w:r>
      <w:proofErr w:type="gramEnd"/>
      <w:r w:rsidRPr="00842029">
        <w:rPr>
          <w:lang w:val="en-US"/>
        </w:rPr>
        <w:t xml:space="preserve"> </w:t>
      </w:r>
      <w:proofErr w:type="spellStart"/>
      <w:proofErr w:type="gramStart"/>
      <w:r w:rsidRPr="00842029">
        <w:rPr>
          <w:lang w:val="en-US"/>
        </w:rPr>
        <w:t>doi</w:t>
      </w:r>
      <w:proofErr w:type="spellEnd"/>
      <w:proofErr w:type="gramEnd"/>
      <w:r w:rsidRPr="00842029">
        <w:rPr>
          <w:lang w:val="en-US"/>
        </w:rPr>
        <w:t>: 10.47576/2949-1916.2025.3.3.004.</w:t>
      </w:r>
    </w:p>
    <w:p w:rsidR="00842029" w:rsidRDefault="00842029" w:rsidP="00842029">
      <w:pPr>
        <w:pStyle w:val="a3"/>
      </w:pPr>
      <w:proofErr w:type="spellStart"/>
      <w:r>
        <w:t>Научная</w:t>
      </w:r>
      <w:proofErr w:type="spellEnd"/>
      <w:r>
        <w:t xml:space="preserve"> </w:t>
      </w:r>
      <w:proofErr w:type="spellStart"/>
      <w:r>
        <w:t>статья</w:t>
      </w:r>
      <w:proofErr w:type="spellEnd"/>
    </w:p>
    <w:p w:rsidR="00842029" w:rsidRDefault="00842029" w:rsidP="00842029">
      <w:pPr>
        <w:pStyle w:val="a3"/>
      </w:pPr>
      <w:r>
        <w:t>УДК 338.1</w:t>
      </w:r>
    </w:p>
    <w:p w:rsidR="00842029" w:rsidRPr="00842029" w:rsidRDefault="00842029" w:rsidP="00842029">
      <w:pPr>
        <w:pStyle w:val="a3"/>
        <w:rPr>
          <w:lang w:val="ru-RU"/>
        </w:rPr>
      </w:pPr>
      <w:proofErr w:type="spellStart"/>
      <w:proofErr w:type="gramStart"/>
      <w:r>
        <w:t>doi</w:t>
      </w:r>
      <w:proofErr w:type="spellEnd"/>
      <w:proofErr w:type="gramEnd"/>
      <w:r w:rsidRPr="00842029">
        <w:rPr>
          <w:lang w:val="ru-RU"/>
        </w:rPr>
        <w:t>: 10.47576/2949-1916.2025.3.3.005</w:t>
      </w:r>
    </w:p>
    <w:p w:rsidR="00842029" w:rsidRDefault="00842029" w:rsidP="00842029">
      <w:pPr>
        <w:pStyle w:val="a4"/>
      </w:pPr>
      <w:r>
        <w:t>Анализ движения денежных потоков сельскохозяйственных предприятий Краснодарского края</w:t>
      </w:r>
    </w:p>
    <w:p w:rsidR="00842029" w:rsidRDefault="00842029" w:rsidP="00842029">
      <w:pPr>
        <w:pStyle w:val="a5"/>
      </w:pPr>
      <w:r>
        <w:t xml:space="preserve">Чернявская Светлана Александровна </w:t>
      </w:r>
    </w:p>
    <w:p w:rsidR="00842029" w:rsidRDefault="00842029" w:rsidP="00842029">
      <w:pPr>
        <w:pStyle w:val="a6"/>
      </w:pPr>
      <w:r>
        <w:t xml:space="preserve">Кубанский государственный аграрный университет имени И. Т. Трубилина, </w:t>
      </w:r>
      <w:r>
        <w:br/>
        <w:t>Краснодар, Россия</w:t>
      </w:r>
    </w:p>
    <w:p w:rsidR="00842029" w:rsidRDefault="00842029" w:rsidP="00842029">
      <w:pPr>
        <w:pStyle w:val="a5"/>
      </w:pPr>
      <w:proofErr w:type="spellStart"/>
      <w:r>
        <w:t>Ждаха</w:t>
      </w:r>
      <w:proofErr w:type="spellEnd"/>
      <w:r>
        <w:t xml:space="preserve"> Анна Сергеевна </w:t>
      </w:r>
    </w:p>
    <w:p w:rsidR="00842029" w:rsidRDefault="00842029" w:rsidP="00842029">
      <w:pPr>
        <w:pStyle w:val="a6"/>
      </w:pPr>
      <w:r>
        <w:t xml:space="preserve">Кубанский государственный аграрный университет имени И. Т. Трубилина, </w:t>
      </w:r>
      <w:r>
        <w:br/>
        <w:t>Краснодар, Россия</w:t>
      </w:r>
    </w:p>
    <w:p w:rsidR="00842029" w:rsidRDefault="00842029" w:rsidP="00842029">
      <w:pPr>
        <w:pStyle w:val="a5"/>
      </w:pPr>
      <w:proofErr w:type="spellStart"/>
      <w:r>
        <w:t>Хван</w:t>
      </w:r>
      <w:proofErr w:type="spellEnd"/>
      <w:r>
        <w:t xml:space="preserve"> Кира Артемовна </w:t>
      </w:r>
    </w:p>
    <w:p w:rsidR="00842029" w:rsidRDefault="00842029" w:rsidP="00842029">
      <w:pPr>
        <w:pStyle w:val="a6"/>
      </w:pPr>
      <w:r>
        <w:t xml:space="preserve">Кубанский государственный аграрный университет имени И. Т. Трубилина, </w:t>
      </w:r>
      <w:r>
        <w:br/>
        <w:t>Краснодар, Россия</w:t>
      </w:r>
    </w:p>
    <w:p w:rsidR="00842029" w:rsidRDefault="00842029" w:rsidP="00842029">
      <w:pPr>
        <w:pStyle w:val="a7"/>
      </w:pPr>
      <w:r>
        <w:rPr>
          <w:spacing w:val="43"/>
        </w:rPr>
        <w:t>Аннотация</w:t>
      </w:r>
      <w:r>
        <w:t>. В статье рассматривается анализ движения денежных потоков на примере трех организаций, территориально располагающихся в Краснодарском крае: АО «</w:t>
      </w:r>
      <w:proofErr w:type="spellStart"/>
      <w:r>
        <w:t>Марьинское</w:t>
      </w:r>
      <w:proofErr w:type="spellEnd"/>
      <w:r>
        <w:t>» Успенского района, АО «Приазовское» Славянского района, ООО «</w:t>
      </w:r>
      <w:proofErr w:type="spellStart"/>
      <w:r>
        <w:t>Черноерковское</w:t>
      </w:r>
      <w:proofErr w:type="spellEnd"/>
      <w:r>
        <w:t xml:space="preserve">» Славянского района. Анализируются особенности движения денежных средств на сельскохозяйственных предприятиях, обусловленные спецификой отрасли. На основе изучения финансовой отчетности и теоретических моделей были исследованы структура и динамика денежных потоков. Выявлены основные факторы, влияющие на их </w:t>
      </w:r>
      <w:r>
        <w:lastRenderedPageBreak/>
        <w:t>формирование, а также риски и проблемы управления денежными потоками в условиях сезонной зависимости производства от климатических условий. Разработана модель оптимизации управления денежными потоками на сельскохозяйственных предприятиях. Она включает в себя меры по совершенствованию планирования, контроля и прогнозирования денежных потоков. Полученные результаты могут быть использованы для повышения финансовой устойчивости и эффективности сельскохозяйственных предприятий.</w:t>
      </w:r>
    </w:p>
    <w:p w:rsidR="00842029" w:rsidRDefault="00842029" w:rsidP="00842029">
      <w:pPr>
        <w:pStyle w:val="a7"/>
      </w:pPr>
      <w:r>
        <w:rPr>
          <w:spacing w:val="43"/>
        </w:rPr>
        <w:t>Ключевые слова</w:t>
      </w:r>
      <w:r>
        <w:t xml:space="preserve">: экономика; сельское хозяйство; анализ; денежные потоки; финансовые результаты. </w:t>
      </w:r>
    </w:p>
    <w:p w:rsidR="00842029" w:rsidRDefault="00842029" w:rsidP="00842029">
      <w:pPr>
        <w:pStyle w:val="a8"/>
      </w:pPr>
      <w:r>
        <w:rPr>
          <w:spacing w:val="43"/>
        </w:rPr>
        <w:t xml:space="preserve">Для цитирования: </w:t>
      </w:r>
      <w:r>
        <w:t xml:space="preserve">Чернявская С. А., </w:t>
      </w:r>
      <w:proofErr w:type="spellStart"/>
      <w:r>
        <w:t>Ждаха</w:t>
      </w:r>
      <w:proofErr w:type="spellEnd"/>
      <w:r>
        <w:t xml:space="preserve"> А. С., </w:t>
      </w:r>
      <w:proofErr w:type="spellStart"/>
      <w:r>
        <w:t>Хван</w:t>
      </w:r>
      <w:proofErr w:type="spellEnd"/>
      <w:r>
        <w:t xml:space="preserve"> К. А. Анализ движения денежных потоков сельскохозяйственных предприятий Краснодарского края // Региональная и отраслевая экономика. – 2025. – № 3. – С. 44–52. </w:t>
      </w:r>
      <w:proofErr w:type="spellStart"/>
      <w:r>
        <w:t>doi</w:t>
      </w:r>
      <w:proofErr w:type="spellEnd"/>
      <w:r>
        <w:t>: 10.47576/2949-1916.2025.3.3.005.</w:t>
      </w:r>
    </w:p>
    <w:p w:rsidR="00842029" w:rsidRDefault="00842029" w:rsidP="00842029">
      <w:pPr>
        <w:pStyle w:val="original"/>
      </w:pPr>
      <w:r>
        <w:t>Original article</w:t>
      </w:r>
    </w:p>
    <w:p w:rsidR="00842029" w:rsidRPr="00842029" w:rsidRDefault="00842029" w:rsidP="00842029">
      <w:pPr>
        <w:pStyle w:val="a9"/>
        <w:rPr>
          <w:lang w:val="en-US"/>
        </w:rPr>
      </w:pPr>
      <w:r w:rsidRPr="00842029">
        <w:rPr>
          <w:lang w:val="en-US"/>
        </w:rPr>
        <w:t xml:space="preserve">Analysis of cash flows of agricultural enterprises of the </w:t>
      </w:r>
      <w:r>
        <w:t>К</w:t>
      </w:r>
      <w:r w:rsidRPr="00842029">
        <w:rPr>
          <w:lang w:val="en-US"/>
        </w:rPr>
        <w:t>rasnodar territory</w:t>
      </w:r>
    </w:p>
    <w:p w:rsidR="00842029" w:rsidRPr="00842029" w:rsidRDefault="00842029" w:rsidP="00842029">
      <w:pPr>
        <w:pStyle w:val="aa"/>
        <w:rPr>
          <w:lang w:val="en-US"/>
        </w:rPr>
      </w:pPr>
      <w:proofErr w:type="spellStart"/>
      <w:proofErr w:type="gramStart"/>
      <w:r w:rsidRPr="00842029">
        <w:rPr>
          <w:lang w:val="en-US"/>
        </w:rPr>
        <w:t>Chernyavskaya</w:t>
      </w:r>
      <w:proofErr w:type="spellEnd"/>
      <w:r w:rsidRPr="00842029">
        <w:rPr>
          <w:lang w:val="en-US"/>
        </w:rPr>
        <w:t xml:space="preserve"> Svetlana A.</w:t>
      </w:r>
      <w:proofErr w:type="gramEnd"/>
      <w:r w:rsidRPr="00842029">
        <w:rPr>
          <w:lang w:val="en-US"/>
        </w:rPr>
        <w:t xml:space="preserve"> </w:t>
      </w:r>
    </w:p>
    <w:p w:rsidR="00842029" w:rsidRPr="00842029" w:rsidRDefault="00842029" w:rsidP="00842029">
      <w:pPr>
        <w:pStyle w:val="ab"/>
        <w:rPr>
          <w:lang w:val="en-US"/>
        </w:rPr>
      </w:pPr>
      <w:r w:rsidRPr="00842029">
        <w:rPr>
          <w:lang w:val="en-US"/>
        </w:rPr>
        <w:t xml:space="preserve">I. T. </w:t>
      </w:r>
      <w:proofErr w:type="spellStart"/>
      <w:r w:rsidRPr="00842029">
        <w:rPr>
          <w:lang w:val="en-US"/>
        </w:rPr>
        <w:t>Trubilin</w:t>
      </w:r>
      <w:proofErr w:type="spellEnd"/>
      <w:r w:rsidRPr="00842029">
        <w:rPr>
          <w:lang w:val="en-US"/>
        </w:rPr>
        <w:t xml:space="preserve"> Kuban State Agrarian University, Krasnodar, Russia</w:t>
      </w:r>
    </w:p>
    <w:p w:rsidR="00842029" w:rsidRPr="00842029" w:rsidRDefault="00842029" w:rsidP="00842029">
      <w:pPr>
        <w:pStyle w:val="aa"/>
        <w:rPr>
          <w:lang w:val="en-US"/>
        </w:rPr>
      </w:pPr>
      <w:proofErr w:type="spellStart"/>
      <w:r w:rsidRPr="00842029">
        <w:rPr>
          <w:lang w:val="en-US"/>
        </w:rPr>
        <w:t>Zhdakha</w:t>
      </w:r>
      <w:proofErr w:type="spellEnd"/>
      <w:r w:rsidRPr="00842029">
        <w:rPr>
          <w:lang w:val="en-US"/>
        </w:rPr>
        <w:t xml:space="preserve"> Anna S. </w:t>
      </w:r>
    </w:p>
    <w:p w:rsidR="00842029" w:rsidRPr="00842029" w:rsidRDefault="00842029" w:rsidP="00842029">
      <w:pPr>
        <w:pStyle w:val="ab"/>
        <w:rPr>
          <w:lang w:val="en-US"/>
        </w:rPr>
      </w:pPr>
      <w:r w:rsidRPr="00842029">
        <w:rPr>
          <w:lang w:val="en-US"/>
        </w:rPr>
        <w:t xml:space="preserve">I. T. </w:t>
      </w:r>
      <w:proofErr w:type="spellStart"/>
      <w:r w:rsidRPr="00842029">
        <w:rPr>
          <w:lang w:val="en-US"/>
        </w:rPr>
        <w:t>Trubilin</w:t>
      </w:r>
      <w:proofErr w:type="spellEnd"/>
      <w:r w:rsidRPr="00842029">
        <w:rPr>
          <w:lang w:val="en-US"/>
        </w:rPr>
        <w:t xml:space="preserve"> Kuban State Agrarian University, Krasnodar, Russia </w:t>
      </w:r>
    </w:p>
    <w:p w:rsidR="00842029" w:rsidRPr="00842029" w:rsidRDefault="00842029" w:rsidP="00842029">
      <w:pPr>
        <w:pStyle w:val="aa"/>
        <w:rPr>
          <w:lang w:val="en-US"/>
        </w:rPr>
      </w:pPr>
      <w:proofErr w:type="gramStart"/>
      <w:r w:rsidRPr="00842029">
        <w:rPr>
          <w:lang w:val="en-US"/>
        </w:rPr>
        <w:t xml:space="preserve">Hwang </w:t>
      </w:r>
      <w:proofErr w:type="spellStart"/>
      <w:r w:rsidRPr="00842029">
        <w:rPr>
          <w:lang w:val="en-US"/>
        </w:rPr>
        <w:t>Kira</w:t>
      </w:r>
      <w:proofErr w:type="spellEnd"/>
      <w:r w:rsidRPr="00842029">
        <w:rPr>
          <w:lang w:val="en-US"/>
        </w:rPr>
        <w:t xml:space="preserve"> A.</w:t>
      </w:r>
      <w:proofErr w:type="gramEnd"/>
      <w:r w:rsidRPr="00842029">
        <w:rPr>
          <w:lang w:val="en-US"/>
        </w:rPr>
        <w:t xml:space="preserve"> </w:t>
      </w:r>
    </w:p>
    <w:p w:rsidR="00842029" w:rsidRPr="00842029" w:rsidRDefault="00842029" w:rsidP="00842029">
      <w:pPr>
        <w:pStyle w:val="ab"/>
        <w:rPr>
          <w:lang w:val="en-US"/>
        </w:rPr>
      </w:pPr>
      <w:r w:rsidRPr="00842029">
        <w:rPr>
          <w:lang w:val="en-US"/>
        </w:rPr>
        <w:t xml:space="preserve">I. T. </w:t>
      </w:r>
      <w:proofErr w:type="spellStart"/>
      <w:r w:rsidRPr="00842029">
        <w:rPr>
          <w:lang w:val="en-US"/>
        </w:rPr>
        <w:t>Trubilin</w:t>
      </w:r>
      <w:proofErr w:type="spellEnd"/>
      <w:r w:rsidRPr="00842029">
        <w:rPr>
          <w:lang w:val="en-US"/>
        </w:rPr>
        <w:t xml:space="preserve"> Kuban State Agrarian University, Krasnodar, Russia</w:t>
      </w:r>
    </w:p>
    <w:p w:rsidR="00842029" w:rsidRPr="00842029" w:rsidRDefault="00842029" w:rsidP="00842029">
      <w:pPr>
        <w:pStyle w:val="a7"/>
        <w:rPr>
          <w:lang w:val="en-US"/>
        </w:rPr>
      </w:pPr>
      <w:r w:rsidRPr="00842029">
        <w:rPr>
          <w:spacing w:val="43"/>
          <w:lang w:val="en-US"/>
        </w:rPr>
        <w:t>Abstract</w:t>
      </w:r>
      <w:r w:rsidRPr="00842029">
        <w:rPr>
          <w:lang w:val="en-US"/>
        </w:rPr>
        <w:t>. This article examines the analysis of cash flows using the example of three organizations geographically located in the Krasnodar Territory: JSC «</w:t>
      </w:r>
      <w:proofErr w:type="spellStart"/>
      <w:r w:rsidRPr="00842029">
        <w:rPr>
          <w:lang w:val="en-US"/>
        </w:rPr>
        <w:t>Maryinskoye</w:t>
      </w:r>
      <w:proofErr w:type="spellEnd"/>
      <w:r w:rsidRPr="00842029">
        <w:rPr>
          <w:lang w:val="en-US"/>
        </w:rPr>
        <w:t xml:space="preserve">» of the </w:t>
      </w:r>
      <w:proofErr w:type="spellStart"/>
      <w:r w:rsidRPr="00842029">
        <w:rPr>
          <w:lang w:val="en-US"/>
        </w:rPr>
        <w:t>Uspensky</w:t>
      </w:r>
      <w:proofErr w:type="spellEnd"/>
      <w:r w:rsidRPr="00842029">
        <w:rPr>
          <w:lang w:val="en-US"/>
        </w:rPr>
        <w:t xml:space="preserve"> district, JSC «</w:t>
      </w:r>
      <w:proofErr w:type="spellStart"/>
      <w:r w:rsidRPr="00842029">
        <w:rPr>
          <w:lang w:val="en-US"/>
        </w:rPr>
        <w:t>Priazovskoye</w:t>
      </w:r>
      <w:proofErr w:type="spellEnd"/>
      <w:r w:rsidRPr="00842029">
        <w:rPr>
          <w:lang w:val="en-US"/>
        </w:rPr>
        <w:t xml:space="preserve">» of the </w:t>
      </w:r>
      <w:proofErr w:type="spellStart"/>
      <w:r w:rsidRPr="00842029">
        <w:rPr>
          <w:lang w:val="en-US"/>
        </w:rPr>
        <w:t>Slavyansky</w:t>
      </w:r>
      <w:proofErr w:type="spellEnd"/>
      <w:r w:rsidRPr="00842029">
        <w:rPr>
          <w:lang w:val="en-US"/>
        </w:rPr>
        <w:t xml:space="preserve"> district, LLC «</w:t>
      </w:r>
      <w:proofErr w:type="spellStart"/>
      <w:r w:rsidRPr="00842029">
        <w:rPr>
          <w:lang w:val="en-US"/>
        </w:rPr>
        <w:t>Chernoerkovskoye</w:t>
      </w:r>
      <w:proofErr w:type="spellEnd"/>
      <w:r w:rsidRPr="00842029">
        <w:rPr>
          <w:lang w:val="en-US"/>
        </w:rPr>
        <w:t xml:space="preserve">» of the </w:t>
      </w:r>
      <w:proofErr w:type="spellStart"/>
      <w:r w:rsidRPr="00842029">
        <w:rPr>
          <w:lang w:val="en-US"/>
        </w:rPr>
        <w:t>Slavyansky</w:t>
      </w:r>
      <w:proofErr w:type="spellEnd"/>
      <w:r w:rsidRPr="00842029">
        <w:rPr>
          <w:lang w:val="en-US"/>
        </w:rPr>
        <w:t xml:space="preserve"> district. This article analyzes the features of cash flow in agricultural enterprises due to the specifics of the industry. Based on the study of financial statements and theoretical models, the structure and dynamics of cash flows were investigated. The main factors influencing their formation, as well as the main risks and problems of cash flow management in the conditions of seasonal dependence of production on climatic conditions are identified. A model for optimizing cash flow management at agricultural enterprises has been developed. It includes measures to improve the planning, control and forecasting of cash flows. The obtained research results can be used to improve the financial stability and efficiency of agricultural enterprises.</w:t>
      </w:r>
    </w:p>
    <w:p w:rsidR="00842029" w:rsidRPr="00842029" w:rsidRDefault="00842029" w:rsidP="00842029">
      <w:pPr>
        <w:pStyle w:val="a7"/>
        <w:rPr>
          <w:lang w:val="en-US"/>
        </w:rPr>
      </w:pPr>
      <w:r w:rsidRPr="00842029">
        <w:rPr>
          <w:spacing w:val="43"/>
          <w:lang w:val="en-US"/>
        </w:rPr>
        <w:t>Keywords</w:t>
      </w:r>
      <w:r w:rsidRPr="00842029">
        <w:rPr>
          <w:lang w:val="en-US"/>
        </w:rPr>
        <w:t>: economics; agro-industrial complex; analysis; cash flows; financial results.</w:t>
      </w:r>
    </w:p>
    <w:p w:rsidR="00842029" w:rsidRPr="0019635A" w:rsidRDefault="00842029" w:rsidP="00842029">
      <w:pPr>
        <w:pStyle w:val="ac"/>
        <w:rPr>
          <w:lang w:val="en-US"/>
        </w:rPr>
      </w:pPr>
      <w:r w:rsidRPr="00842029">
        <w:rPr>
          <w:spacing w:val="43"/>
          <w:lang w:val="en-US"/>
        </w:rPr>
        <w:t>For citation:</w:t>
      </w:r>
      <w:r w:rsidRPr="00842029">
        <w:rPr>
          <w:lang w:val="en-US"/>
        </w:rPr>
        <w:t xml:space="preserve"> </w:t>
      </w:r>
      <w:proofErr w:type="spellStart"/>
      <w:r w:rsidRPr="00842029">
        <w:rPr>
          <w:lang w:val="en-US"/>
        </w:rPr>
        <w:t>Chernyavskaya</w:t>
      </w:r>
      <w:proofErr w:type="spellEnd"/>
      <w:r w:rsidRPr="00842029">
        <w:rPr>
          <w:lang w:val="en-US"/>
        </w:rPr>
        <w:t xml:space="preserve"> S. A., </w:t>
      </w:r>
      <w:proofErr w:type="spellStart"/>
      <w:r w:rsidRPr="00842029">
        <w:rPr>
          <w:lang w:val="en-US"/>
        </w:rPr>
        <w:t>Zhdakha</w:t>
      </w:r>
      <w:proofErr w:type="spellEnd"/>
      <w:r w:rsidRPr="00842029">
        <w:rPr>
          <w:lang w:val="en-US"/>
        </w:rPr>
        <w:t xml:space="preserve"> A. S., Hwang K. A. Analysis of cash flows of agricultural enterprises of the </w:t>
      </w:r>
      <w:r>
        <w:t>К</w:t>
      </w:r>
      <w:proofErr w:type="spellStart"/>
      <w:r w:rsidRPr="00842029">
        <w:rPr>
          <w:lang w:val="en-US"/>
        </w:rPr>
        <w:t>rasnodar</w:t>
      </w:r>
      <w:proofErr w:type="spellEnd"/>
      <w:r w:rsidRPr="00842029">
        <w:rPr>
          <w:lang w:val="en-US"/>
        </w:rPr>
        <w:t xml:space="preserve"> territory. </w:t>
      </w:r>
      <w:proofErr w:type="gramStart"/>
      <w:r w:rsidRPr="0019635A">
        <w:rPr>
          <w:i/>
          <w:iCs/>
          <w:lang w:val="en-US"/>
        </w:rPr>
        <w:t xml:space="preserve">Regional and branch economy, </w:t>
      </w:r>
      <w:r w:rsidRPr="0019635A">
        <w:rPr>
          <w:lang w:val="en-US"/>
        </w:rPr>
        <w:t>2025, no. 3, pp. 44–52.</w:t>
      </w:r>
      <w:proofErr w:type="gramEnd"/>
      <w:r w:rsidRPr="0019635A">
        <w:rPr>
          <w:lang w:val="en-US"/>
        </w:rPr>
        <w:t xml:space="preserve"> </w:t>
      </w:r>
      <w:proofErr w:type="spellStart"/>
      <w:proofErr w:type="gramStart"/>
      <w:r w:rsidRPr="0019635A">
        <w:rPr>
          <w:lang w:val="en-US"/>
        </w:rPr>
        <w:t>doi</w:t>
      </w:r>
      <w:proofErr w:type="spellEnd"/>
      <w:proofErr w:type="gramEnd"/>
      <w:r w:rsidRPr="0019635A">
        <w:rPr>
          <w:lang w:val="en-US"/>
        </w:rPr>
        <w:t>: 10.47576/2949-1916.2025.3.3.005.</w:t>
      </w:r>
    </w:p>
    <w:p w:rsidR="0019635A" w:rsidRDefault="0019635A" w:rsidP="0019635A">
      <w:pPr>
        <w:pStyle w:val="a3"/>
        <w:spacing w:after="170"/>
      </w:pPr>
      <w:proofErr w:type="spellStart"/>
      <w:r>
        <w:t>Научная</w:t>
      </w:r>
      <w:proofErr w:type="spellEnd"/>
      <w:r>
        <w:t xml:space="preserve"> </w:t>
      </w:r>
      <w:proofErr w:type="spellStart"/>
      <w:r>
        <w:t>статья</w:t>
      </w:r>
      <w:proofErr w:type="spellEnd"/>
    </w:p>
    <w:p w:rsidR="0019635A" w:rsidRDefault="0019635A" w:rsidP="0019635A">
      <w:pPr>
        <w:pStyle w:val="a3"/>
        <w:spacing w:after="170"/>
      </w:pPr>
      <w:r>
        <w:t>УДК 336.6</w:t>
      </w:r>
    </w:p>
    <w:p w:rsidR="0019635A" w:rsidRPr="0019635A" w:rsidRDefault="0019635A" w:rsidP="0019635A">
      <w:pPr>
        <w:pStyle w:val="a3"/>
        <w:rPr>
          <w:lang w:val="ru-RU"/>
        </w:rPr>
      </w:pPr>
      <w:proofErr w:type="spellStart"/>
      <w:proofErr w:type="gramStart"/>
      <w:r>
        <w:t>doi</w:t>
      </w:r>
      <w:proofErr w:type="spellEnd"/>
      <w:proofErr w:type="gramEnd"/>
      <w:r w:rsidRPr="0019635A">
        <w:rPr>
          <w:lang w:val="ru-RU"/>
        </w:rPr>
        <w:t>: 10.47576/2949-1916.2025.3.3.006</w:t>
      </w:r>
    </w:p>
    <w:p w:rsidR="0019635A" w:rsidRDefault="0019635A" w:rsidP="0019635A">
      <w:pPr>
        <w:pStyle w:val="a4"/>
      </w:pPr>
      <w:r>
        <w:t>Актуальные вопросы в сфере финансового образования и малого бизнеса</w:t>
      </w:r>
    </w:p>
    <w:p w:rsidR="0019635A" w:rsidRDefault="0019635A" w:rsidP="0019635A">
      <w:pPr>
        <w:pStyle w:val="a5"/>
      </w:pPr>
      <w:proofErr w:type="spellStart"/>
      <w:r>
        <w:t>Кислицына</w:t>
      </w:r>
      <w:proofErr w:type="spellEnd"/>
      <w:r>
        <w:t xml:space="preserve"> Лариса Викторовна </w:t>
      </w:r>
    </w:p>
    <w:p w:rsidR="0019635A" w:rsidRDefault="0019635A" w:rsidP="0019635A">
      <w:pPr>
        <w:pStyle w:val="a6"/>
      </w:pPr>
      <w:r>
        <w:lastRenderedPageBreak/>
        <w:t>Байкальский государственный университет, Иркутск, Россия, visnip@mail.ru</w:t>
      </w:r>
    </w:p>
    <w:p w:rsidR="0019635A" w:rsidRDefault="0019635A" w:rsidP="0019635A">
      <w:pPr>
        <w:pStyle w:val="a5"/>
      </w:pPr>
      <w:proofErr w:type="spellStart"/>
      <w:r>
        <w:t>Сергушов</w:t>
      </w:r>
      <w:proofErr w:type="spellEnd"/>
      <w:r>
        <w:t xml:space="preserve"> Андрей Дмитриевич </w:t>
      </w:r>
    </w:p>
    <w:p w:rsidR="0019635A" w:rsidRDefault="0019635A" w:rsidP="0019635A">
      <w:pPr>
        <w:pStyle w:val="a6"/>
      </w:pPr>
      <w:r>
        <w:t>Байкальский государственный университет, Иркутск, Россия, krendeleva2021@mail.ru</w:t>
      </w:r>
    </w:p>
    <w:p w:rsidR="0019635A" w:rsidRDefault="0019635A" w:rsidP="0019635A">
      <w:pPr>
        <w:pStyle w:val="a7"/>
      </w:pPr>
      <w:r>
        <w:rPr>
          <w:spacing w:val="43"/>
        </w:rPr>
        <w:t>Аннотация</w:t>
      </w:r>
      <w:r>
        <w:t>. На сегодняшний день в сфере финансов происходят большие изменения, многие из которых связаны с обстановкой в мире. На первом плане в финансовом сегменте стоит проблема цифровизации и внедрения передовых технологий. Также заслуживают отдельного внимания проблема нехватки подготовленных кадров и проблемы в сфере малого и среднего бизнеса. В статье авторы уделили внимание этим трем аспектам. Результаты и выводы, представленные в работе, могут быть интересны читателям, изучающим вопросы финансов малого бизнеса, получающим в настоящее время финансовое образование.</w:t>
      </w:r>
    </w:p>
    <w:p w:rsidR="0019635A" w:rsidRDefault="0019635A" w:rsidP="0019635A">
      <w:pPr>
        <w:pStyle w:val="a7"/>
      </w:pPr>
      <w:r>
        <w:rPr>
          <w:spacing w:val="43"/>
        </w:rPr>
        <w:t>Ключевые слова:</w:t>
      </w:r>
      <w:r>
        <w:t xml:space="preserve"> финансы; финансовое образование; цифровизация; малый и средний бизнес; предпринимательство; инновации.</w:t>
      </w:r>
    </w:p>
    <w:p w:rsidR="0019635A" w:rsidRDefault="0019635A" w:rsidP="0019635A">
      <w:pPr>
        <w:pStyle w:val="a8"/>
      </w:pPr>
      <w:r>
        <w:rPr>
          <w:spacing w:val="43"/>
        </w:rPr>
        <w:t>Для цитирования:</w:t>
      </w:r>
      <w:r>
        <w:t xml:space="preserve"> </w:t>
      </w:r>
      <w:proofErr w:type="spellStart"/>
      <w:r>
        <w:t>Кислицына</w:t>
      </w:r>
      <w:proofErr w:type="spellEnd"/>
      <w:r>
        <w:t xml:space="preserve"> Л. В., </w:t>
      </w:r>
      <w:proofErr w:type="spellStart"/>
      <w:r>
        <w:t>Сергушов</w:t>
      </w:r>
      <w:proofErr w:type="spellEnd"/>
      <w:r>
        <w:t xml:space="preserve"> А. Д. Актуальные вопросы в сфере финансового образования и малого бизнеса // Региональная и отраслевая экономика. – 2025. – № 3. – С. 53–58. </w:t>
      </w:r>
      <w:proofErr w:type="spellStart"/>
      <w:r>
        <w:t>doi</w:t>
      </w:r>
      <w:proofErr w:type="spellEnd"/>
      <w:r>
        <w:t>: 10.47576/2949-1916.2025.3.3.006.</w:t>
      </w:r>
    </w:p>
    <w:p w:rsidR="0019635A" w:rsidRDefault="0019635A" w:rsidP="0019635A">
      <w:pPr>
        <w:pStyle w:val="original"/>
        <w:spacing w:after="0"/>
      </w:pPr>
      <w:r>
        <w:t>Original article</w:t>
      </w:r>
    </w:p>
    <w:p w:rsidR="0019635A" w:rsidRPr="0019635A" w:rsidRDefault="0019635A" w:rsidP="0019635A">
      <w:pPr>
        <w:pStyle w:val="a9"/>
        <w:rPr>
          <w:lang w:val="en-US"/>
        </w:rPr>
      </w:pPr>
      <w:r w:rsidRPr="0019635A">
        <w:rPr>
          <w:lang w:val="en-US"/>
        </w:rPr>
        <w:t>Current issues in financial education and small business</w:t>
      </w:r>
    </w:p>
    <w:p w:rsidR="0019635A" w:rsidRPr="0019635A" w:rsidRDefault="0019635A" w:rsidP="0019635A">
      <w:pPr>
        <w:pStyle w:val="aa"/>
        <w:rPr>
          <w:lang w:val="en-US"/>
        </w:rPr>
      </w:pPr>
      <w:proofErr w:type="spellStart"/>
      <w:r w:rsidRPr="0019635A">
        <w:rPr>
          <w:lang w:val="en-US"/>
        </w:rPr>
        <w:t>Kislitsyna</w:t>
      </w:r>
      <w:proofErr w:type="spellEnd"/>
      <w:r w:rsidRPr="0019635A">
        <w:rPr>
          <w:lang w:val="en-US"/>
        </w:rPr>
        <w:t xml:space="preserve"> Larisa V. </w:t>
      </w:r>
    </w:p>
    <w:p w:rsidR="0019635A" w:rsidRPr="0019635A" w:rsidRDefault="0019635A" w:rsidP="0019635A">
      <w:pPr>
        <w:pStyle w:val="ab"/>
        <w:rPr>
          <w:lang w:val="en-US"/>
        </w:rPr>
      </w:pPr>
      <w:r w:rsidRPr="0019635A">
        <w:rPr>
          <w:lang w:val="en-US"/>
        </w:rPr>
        <w:t xml:space="preserve">Baikal State University, Irkutsk, Russia, visnip@mail.ru </w:t>
      </w:r>
    </w:p>
    <w:p w:rsidR="0019635A" w:rsidRPr="0019635A" w:rsidRDefault="0019635A" w:rsidP="0019635A">
      <w:pPr>
        <w:pStyle w:val="aa"/>
        <w:rPr>
          <w:lang w:val="en-US"/>
        </w:rPr>
      </w:pPr>
      <w:proofErr w:type="spellStart"/>
      <w:proofErr w:type="gramStart"/>
      <w:r w:rsidRPr="0019635A">
        <w:rPr>
          <w:lang w:val="en-US"/>
        </w:rPr>
        <w:t>Sergushov</w:t>
      </w:r>
      <w:proofErr w:type="spellEnd"/>
      <w:r w:rsidRPr="0019635A">
        <w:rPr>
          <w:lang w:val="en-US"/>
        </w:rPr>
        <w:t xml:space="preserve"> </w:t>
      </w:r>
      <w:proofErr w:type="spellStart"/>
      <w:r w:rsidRPr="0019635A">
        <w:rPr>
          <w:lang w:val="en-US"/>
        </w:rPr>
        <w:t>Andrey</w:t>
      </w:r>
      <w:proofErr w:type="spellEnd"/>
      <w:r w:rsidRPr="0019635A">
        <w:rPr>
          <w:lang w:val="en-US"/>
        </w:rPr>
        <w:t xml:space="preserve"> D.</w:t>
      </w:r>
      <w:proofErr w:type="gramEnd"/>
      <w:r w:rsidRPr="0019635A">
        <w:rPr>
          <w:lang w:val="en-US"/>
        </w:rPr>
        <w:t xml:space="preserve"> </w:t>
      </w:r>
    </w:p>
    <w:p w:rsidR="0019635A" w:rsidRPr="0019635A" w:rsidRDefault="0019635A" w:rsidP="0019635A">
      <w:pPr>
        <w:pStyle w:val="ab"/>
        <w:rPr>
          <w:lang w:val="en-US"/>
        </w:rPr>
      </w:pPr>
      <w:r w:rsidRPr="0019635A">
        <w:rPr>
          <w:lang w:val="en-US"/>
        </w:rPr>
        <w:t>Baikal State University, Irkutsk, Russia, krendeleva2021@mail.ru</w:t>
      </w:r>
    </w:p>
    <w:p w:rsidR="0019635A" w:rsidRPr="0019635A" w:rsidRDefault="0019635A" w:rsidP="0019635A">
      <w:pPr>
        <w:pStyle w:val="a7"/>
        <w:rPr>
          <w:lang w:val="en-US"/>
        </w:rPr>
      </w:pPr>
      <w:r w:rsidRPr="0019635A">
        <w:rPr>
          <w:spacing w:val="43"/>
          <w:lang w:val="en-US"/>
        </w:rPr>
        <w:t>Abstract</w:t>
      </w:r>
      <w:r w:rsidRPr="0019635A">
        <w:rPr>
          <w:lang w:val="en-US"/>
        </w:rPr>
        <w:t>. Today, big changes are taking place in the field of finance, many of which are related to the situation in the world. In the foreground in the financial segment is the problem of digitalization and the introduction of advanced technologies, the problem of lack of trained personnel and problems in the field of small and medium-sized businesses also deserve special attention. In this article, the authors paid attention to these three aspects. The results and conclusions presented in the work may be of interest to readers studying small business finance who are currently receiving financial education.</w:t>
      </w:r>
    </w:p>
    <w:p w:rsidR="0019635A" w:rsidRPr="0019635A" w:rsidRDefault="0019635A" w:rsidP="0019635A">
      <w:pPr>
        <w:pStyle w:val="a7"/>
        <w:rPr>
          <w:lang w:val="en-US"/>
        </w:rPr>
      </w:pPr>
      <w:r w:rsidRPr="0019635A">
        <w:rPr>
          <w:spacing w:val="43"/>
          <w:lang w:val="en-US"/>
        </w:rPr>
        <w:t>Keywords</w:t>
      </w:r>
      <w:r w:rsidRPr="0019635A">
        <w:rPr>
          <w:lang w:val="en-US"/>
        </w:rPr>
        <w:t>: finance; financial education; digitalization; small and medium-sized businesses; entrepreneurship; innovation.</w:t>
      </w:r>
    </w:p>
    <w:p w:rsidR="0019635A" w:rsidRPr="000210E3" w:rsidRDefault="0019635A" w:rsidP="0019635A">
      <w:pPr>
        <w:pStyle w:val="ac"/>
        <w:rPr>
          <w:lang w:val="en-US"/>
        </w:rPr>
      </w:pPr>
      <w:r w:rsidRPr="0019635A">
        <w:rPr>
          <w:spacing w:val="43"/>
          <w:lang w:val="en-US"/>
        </w:rPr>
        <w:t>For citation:</w:t>
      </w:r>
      <w:r w:rsidRPr="0019635A">
        <w:rPr>
          <w:lang w:val="en-US"/>
        </w:rPr>
        <w:t xml:space="preserve"> </w:t>
      </w:r>
      <w:proofErr w:type="spellStart"/>
      <w:r w:rsidRPr="0019635A">
        <w:rPr>
          <w:lang w:val="en-US"/>
        </w:rPr>
        <w:t>Kislitsyna</w:t>
      </w:r>
      <w:proofErr w:type="spellEnd"/>
      <w:r w:rsidRPr="0019635A">
        <w:rPr>
          <w:lang w:val="en-US"/>
        </w:rPr>
        <w:t xml:space="preserve"> L. V., </w:t>
      </w:r>
      <w:proofErr w:type="spellStart"/>
      <w:r w:rsidRPr="0019635A">
        <w:rPr>
          <w:lang w:val="en-US"/>
        </w:rPr>
        <w:t>Sergushov</w:t>
      </w:r>
      <w:proofErr w:type="spellEnd"/>
      <w:r w:rsidRPr="0019635A">
        <w:rPr>
          <w:lang w:val="en-US"/>
        </w:rPr>
        <w:t xml:space="preserve"> A. D. Current issues in financial education and small business.</w:t>
      </w:r>
      <w:r w:rsidRPr="0019635A">
        <w:rPr>
          <w:i/>
          <w:iCs/>
          <w:lang w:val="en-US"/>
        </w:rPr>
        <w:t xml:space="preserve"> </w:t>
      </w:r>
      <w:proofErr w:type="gramStart"/>
      <w:r w:rsidRPr="000210E3">
        <w:rPr>
          <w:i/>
          <w:iCs/>
          <w:lang w:val="en-US"/>
        </w:rPr>
        <w:t xml:space="preserve">Regional and branch economy, </w:t>
      </w:r>
      <w:r w:rsidRPr="000210E3">
        <w:rPr>
          <w:lang w:val="en-US"/>
        </w:rPr>
        <w:t>2025, no. 3, pp. 53–58.</w:t>
      </w:r>
      <w:proofErr w:type="gramEnd"/>
      <w:r w:rsidRPr="000210E3">
        <w:rPr>
          <w:lang w:val="en-US"/>
        </w:rPr>
        <w:t xml:space="preserve"> </w:t>
      </w:r>
      <w:proofErr w:type="spellStart"/>
      <w:proofErr w:type="gramStart"/>
      <w:r w:rsidRPr="000210E3">
        <w:rPr>
          <w:lang w:val="en-US"/>
        </w:rPr>
        <w:t>doi</w:t>
      </w:r>
      <w:proofErr w:type="spellEnd"/>
      <w:proofErr w:type="gramEnd"/>
      <w:r w:rsidRPr="000210E3">
        <w:rPr>
          <w:lang w:val="en-US"/>
        </w:rPr>
        <w:t>: 10.47576/2949-1916.2025.3.3.006.</w:t>
      </w:r>
    </w:p>
    <w:p w:rsidR="000210E3" w:rsidRDefault="000210E3" w:rsidP="000210E3">
      <w:pPr>
        <w:pStyle w:val="a3"/>
      </w:pPr>
      <w:proofErr w:type="spellStart"/>
      <w:r>
        <w:t>Научная</w:t>
      </w:r>
      <w:proofErr w:type="spellEnd"/>
      <w:r>
        <w:t xml:space="preserve"> </w:t>
      </w:r>
      <w:proofErr w:type="spellStart"/>
      <w:r>
        <w:t>статья</w:t>
      </w:r>
      <w:proofErr w:type="spellEnd"/>
    </w:p>
    <w:p w:rsidR="000210E3" w:rsidRDefault="000210E3" w:rsidP="000210E3">
      <w:pPr>
        <w:pStyle w:val="a3"/>
      </w:pPr>
      <w:r>
        <w:t>УДК 338.45:332.1</w:t>
      </w:r>
    </w:p>
    <w:p w:rsidR="000210E3" w:rsidRPr="000210E3" w:rsidRDefault="000210E3" w:rsidP="000210E3">
      <w:pPr>
        <w:pStyle w:val="a3"/>
        <w:rPr>
          <w:lang w:val="ru-RU"/>
        </w:rPr>
      </w:pPr>
      <w:proofErr w:type="spellStart"/>
      <w:proofErr w:type="gramStart"/>
      <w:r>
        <w:t>doi</w:t>
      </w:r>
      <w:proofErr w:type="spellEnd"/>
      <w:proofErr w:type="gramEnd"/>
      <w:r w:rsidRPr="000210E3">
        <w:rPr>
          <w:lang w:val="ru-RU"/>
        </w:rPr>
        <w:t>: 10.47576/2949-1916.2025.3.3.007</w:t>
      </w:r>
    </w:p>
    <w:p w:rsidR="000210E3" w:rsidRDefault="000210E3" w:rsidP="000210E3">
      <w:pPr>
        <w:pStyle w:val="a4"/>
      </w:pPr>
      <w:r>
        <w:t>Строительный комплекс как индикатор конкурентоспособности региона</w:t>
      </w:r>
    </w:p>
    <w:p w:rsidR="000210E3" w:rsidRDefault="000210E3" w:rsidP="000210E3">
      <w:pPr>
        <w:pStyle w:val="a5"/>
      </w:pPr>
      <w:proofErr w:type="spellStart"/>
      <w:r>
        <w:t>Лахно</w:t>
      </w:r>
      <w:proofErr w:type="spellEnd"/>
      <w:r>
        <w:t xml:space="preserve"> Виолетта Владимировна </w:t>
      </w:r>
    </w:p>
    <w:p w:rsidR="000210E3" w:rsidRDefault="000210E3" w:rsidP="000210E3">
      <w:pPr>
        <w:pStyle w:val="a6"/>
      </w:pPr>
      <w:r>
        <w:t>Кубанский государственный аграрный университет имени И. Т. Трубилина,</w:t>
      </w:r>
      <w:r>
        <w:br/>
        <w:t>Краснодар, Россия</w:t>
      </w:r>
    </w:p>
    <w:p w:rsidR="000210E3" w:rsidRDefault="000210E3" w:rsidP="000210E3">
      <w:pPr>
        <w:pStyle w:val="a5"/>
      </w:pPr>
      <w:proofErr w:type="spellStart"/>
      <w:r>
        <w:lastRenderedPageBreak/>
        <w:t>Папова</w:t>
      </w:r>
      <w:proofErr w:type="spellEnd"/>
      <w:r>
        <w:t xml:space="preserve"> Лариса Владимировна </w:t>
      </w:r>
    </w:p>
    <w:p w:rsidR="000210E3" w:rsidRDefault="000210E3" w:rsidP="000210E3">
      <w:pPr>
        <w:pStyle w:val="a6"/>
      </w:pPr>
      <w:r>
        <w:t xml:space="preserve">Кубанский государственный аграрный университет имени И. Т. Трубилина, </w:t>
      </w:r>
      <w:r>
        <w:br/>
        <w:t>Краснодар, Россия</w:t>
      </w:r>
    </w:p>
    <w:p w:rsidR="000210E3" w:rsidRDefault="000210E3" w:rsidP="000210E3">
      <w:pPr>
        <w:pStyle w:val="a7"/>
      </w:pPr>
      <w:r>
        <w:rPr>
          <w:spacing w:val="43"/>
        </w:rPr>
        <w:t>Аннотация</w:t>
      </w:r>
      <w:r>
        <w:t>. В статье рассматривается роль строительного комплекса в формировании и оценке конкурентоспособности региона. Анализируются особенности функционирования строительной отрасли как одного из ключевых факторов социально-экономического развития территорий. Показано, что состояние строительного комплекса оказывает влияние на инвестиционную привлекательность, уровень развития инфраструктуры, качество жизни населения и деловую активность. Определены основные проблемы развития строительного сектора и предложены направления его совершенствования для повышения конкурентоспособности регионов.</w:t>
      </w:r>
    </w:p>
    <w:p w:rsidR="000210E3" w:rsidRDefault="000210E3" w:rsidP="000210E3">
      <w:pPr>
        <w:pStyle w:val="a7"/>
      </w:pPr>
      <w:r>
        <w:rPr>
          <w:spacing w:val="43"/>
        </w:rPr>
        <w:t>Ключевые слова:</w:t>
      </w:r>
      <w:r>
        <w:t xml:space="preserve"> строительный комплекс; конкурентоспособность региона; инфраструктура; инвестиционная привлекательность; социально-экономическое развитие.</w:t>
      </w:r>
    </w:p>
    <w:p w:rsidR="000210E3" w:rsidRDefault="000210E3" w:rsidP="000210E3">
      <w:pPr>
        <w:pStyle w:val="a8"/>
      </w:pPr>
      <w:r>
        <w:rPr>
          <w:spacing w:val="43"/>
        </w:rPr>
        <w:t>Для цитирования</w:t>
      </w:r>
      <w:r>
        <w:t xml:space="preserve">: </w:t>
      </w:r>
      <w:proofErr w:type="spellStart"/>
      <w:r>
        <w:t>Лахно</w:t>
      </w:r>
      <w:proofErr w:type="spellEnd"/>
      <w:r>
        <w:t xml:space="preserve"> В. В., </w:t>
      </w:r>
      <w:proofErr w:type="spellStart"/>
      <w:r>
        <w:t>Папова</w:t>
      </w:r>
      <w:proofErr w:type="spellEnd"/>
      <w:r>
        <w:t xml:space="preserve"> Л. В. Строительный комплекс как индикатор конкурентоспособности региона // Региональная и отраслевая экономика. – 2025. – № 3. – С. 59–64. </w:t>
      </w:r>
      <w:proofErr w:type="spellStart"/>
      <w:r>
        <w:t>doi</w:t>
      </w:r>
      <w:proofErr w:type="spellEnd"/>
      <w:r>
        <w:t>: 10.47576/2949-1916.2025.3.3.007.</w:t>
      </w:r>
    </w:p>
    <w:p w:rsidR="000210E3" w:rsidRDefault="000210E3" w:rsidP="000210E3">
      <w:pPr>
        <w:pStyle w:val="original"/>
      </w:pPr>
      <w:r>
        <w:t>Original article</w:t>
      </w:r>
    </w:p>
    <w:p w:rsidR="000210E3" w:rsidRPr="000210E3" w:rsidRDefault="000210E3" w:rsidP="000210E3">
      <w:pPr>
        <w:pStyle w:val="a9"/>
        <w:rPr>
          <w:lang w:val="en-US"/>
        </w:rPr>
      </w:pPr>
      <w:r w:rsidRPr="000210E3">
        <w:rPr>
          <w:lang w:val="en-US"/>
        </w:rPr>
        <w:t>Construction complex as an indicator of regional competitiveness</w:t>
      </w:r>
    </w:p>
    <w:p w:rsidR="000210E3" w:rsidRPr="000210E3" w:rsidRDefault="000210E3" w:rsidP="000210E3">
      <w:pPr>
        <w:pStyle w:val="aa"/>
        <w:rPr>
          <w:lang w:val="en-US"/>
        </w:rPr>
      </w:pPr>
      <w:proofErr w:type="spellStart"/>
      <w:r w:rsidRPr="000210E3">
        <w:rPr>
          <w:lang w:val="en-US"/>
        </w:rPr>
        <w:t>Lakhno</w:t>
      </w:r>
      <w:proofErr w:type="spellEnd"/>
      <w:r w:rsidRPr="000210E3">
        <w:rPr>
          <w:lang w:val="en-US"/>
        </w:rPr>
        <w:t xml:space="preserve"> </w:t>
      </w:r>
      <w:proofErr w:type="spellStart"/>
      <w:r w:rsidRPr="000210E3">
        <w:rPr>
          <w:lang w:val="en-US"/>
        </w:rPr>
        <w:t>Violetta</w:t>
      </w:r>
      <w:proofErr w:type="spellEnd"/>
      <w:r w:rsidRPr="000210E3">
        <w:rPr>
          <w:lang w:val="en-US"/>
        </w:rPr>
        <w:t xml:space="preserve"> V. </w:t>
      </w:r>
    </w:p>
    <w:p w:rsidR="000210E3" w:rsidRPr="000210E3" w:rsidRDefault="000210E3" w:rsidP="000210E3">
      <w:pPr>
        <w:pStyle w:val="ab"/>
        <w:rPr>
          <w:lang w:val="en-US"/>
        </w:rPr>
      </w:pPr>
      <w:r w:rsidRPr="000210E3">
        <w:rPr>
          <w:lang w:val="en-US"/>
        </w:rPr>
        <w:t xml:space="preserve">I. T. </w:t>
      </w:r>
      <w:proofErr w:type="spellStart"/>
      <w:r w:rsidRPr="000210E3">
        <w:rPr>
          <w:lang w:val="en-US"/>
        </w:rPr>
        <w:t>Trubilin</w:t>
      </w:r>
      <w:proofErr w:type="spellEnd"/>
      <w:r w:rsidRPr="000210E3">
        <w:rPr>
          <w:lang w:val="en-US"/>
        </w:rPr>
        <w:t xml:space="preserve"> Kuban State Agrarian University, Krasnodar, Russia </w:t>
      </w:r>
    </w:p>
    <w:p w:rsidR="000210E3" w:rsidRPr="000210E3" w:rsidRDefault="000210E3" w:rsidP="000210E3">
      <w:pPr>
        <w:pStyle w:val="aa"/>
        <w:rPr>
          <w:lang w:val="en-US"/>
        </w:rPr>
      </w:pPr>
      <w:proofErr w:type="spellStart"/>
      <w:r w:rsidRPr="000210E3">
        <w:rPr>
          <w:lang w:val="en-US"/>
        </w:rPr>
        <w:t>Papova</w:t>
      </w:r>
      <w:proofErr w:type="spellEnd"/>
      <w:r w:rsidRPr="000210E3">
        <w:rPr>
          <w:lang w:val="en-US"/>
        </w:rPr>
        <w:t xml:space="preserve"> Larisa V. </w:t>
      </w:r>
    </w:p>
    <w:p w:rsidR="000210E3" w:rsidRPr="000210E3" w:rsidRDefault="000210E3" w:rsidP="000210E3">
      <w:pPr>
        <w:pStyle w:val="ab"/>
        <w:rPr>
          <w:lang w:val="en-US"/>
        </w:rPr>
      </w:pPr>
      <w:r w:rsidRPr="000210E3">
        <w:rPr>
          <w:lang w:val="en-US"/>
        </w:rPr>
        <w:t xml:space="preserve">I. T. </w:t>
      </w:r>
      <w:proofErr w:type="spellStart"/>
      <w:r w:rsidRPr="000210E3">
        <w:rPr>
          <w:lang w:val="en-US"/>
        </w:rPr>
        <w:t>Trubilin</w:t>
      </w:r>
      <w:proofErr w:type="spellEnd"/>
      <w:r w:rsidRPr="000210E3">
        <w:rPr>
          <w:lang w:val="en-US"/>
        </w:rPr>
        <w:t xml:space="preserve"> Kuban State Agrarian University, Krasnodar, Russia</w:t>
      </w:r>
    </w:p>
    <w:p w:rsidR="000210E3" w:rsidRPr="000210E3" w:rsidRDefault="000210E3" w:rsidP="000210E3">
      <w:pPr>
        <w:pStyle w:val="a7"/>
        <w:rPr>
          <w:lang w:val="en-US"/>
        </w:rPr>
      </w:pPr>
      <w:r w:rsidRPr="000210E3">
        <w:rPr>
          <w:spacing w:val="43"/>
          <w:lang w:val="en-US"/>
        </w:rPr>
        <w:t>Abstract</w:t>
      </w:r>
      <w:r w:rsidRPr="000210E3">
        <w:rPr>
          <w:lang w:val="en-US"/>
        </w:rPr>
        <w:t>. The article examines the role of the construction complex in shaping and assessing regional competitiveness. It analyzes the specific features of the functioning of the construction industry as one of the key factors in the socio-economic development of territories. It is shown that the state of the construction complex influences investment attractiveness, the level of infrastructure development, quality of life, and business activity. The main problems of the construction sector development are identified, and directions for its improvement to enhance regional competitiveness are proposed.</w:t>
      </w:r>
    </w:p>
    <w:p w:rsidR="000210E3" w:rsidRPr="000210E3" w:rsidRDefault="000210E3" w:rsidP="000210E3">
      <w:pPr>
        <w:pStyle w:val="a7"/>
        <w:rPr>
          <w:lang w:val="en-US"/>
        </w:rPr>
      </w:pPr>
      <w:r w:rsidRPr="000210E3">
        <w:rPr>
          <w:spacing w:val="43"/>
          <w:lang w:val="en-US"/>
        </w:rPr>
        <w:t>Keywords</w:t>
      </w:r>
      <w:r w:rsidRPr="000210E3">
        <w:rPr>
          <w:lang w:val="en-US"/>
        </w:rPr>
        <w:t>: construction complex; regional competitiveness; infrastructure; investment attractiveness; socio-economic development.</w:t>
      </w:r>
    </w:p>
    <w:p w:rsidR="000210E3" w:rsidRPr="005422D0" w:rsidRDefault="000210E3" w:rsidP="000210E3">
      <w:pPr>
        <w:pStyle w:val="ac"/>
        <w:rPr>
          <w:lang w:val="en-US"/>
        </w:rPr>
      </w:pPr>
      <w:r w:rsidRPr="000210E3">
        <w:rPr>
          <w:spacing w:val="43"/>
          <w:lang w:val="en-US"/>
        </w:rPr>
        <w:t>For citation:</w:t>
      </w:r>
      <w:r w:rsidRPr="000210E3">
        <w:rPr>
          <w:lang w:val="en-US"/>
        </w:rPr>
        <w:t xml:space="preserve"> </w:t>
      </w:r>
      <w:proofErr w:type="spellStart"/>
      <w:r w:rsidRPr="000210E3">
        <w:rPr>
          <w:lang w:val="en-US"/>
        </w:rPr>
        <w:t>Lakhno</w:t>
      </w:r>
      <w:proofErr w:type="spellEnd"/>
      <w:r w:rsidRPr="000210E3">
        <w:rPr>
          <w:lang w:val="en-US"/>
        </w:rPr>
        <w:t xml:space="preserve"> V. V., </w:t>
      </w:r>
      <w:proofErr w:type="spellStart"/>
      <w:r w:rsidRPr="000210E3">
        <w:rPr>
          <w:lang w:val="en-US"/>
        </w:rPr>
        <w:t>Papova</w:t>
      </w:r>
      <w:proofErr w:type="spellEnd"/>
      <w:r w:rsidRPr="000210E3">
        <w:rPr>
          <w:lang w:val="en-US"/>
        </w:rPr>
        <w:t xml:space="preserve"> L. V.  </w:t>
      </w:r>
      <w:proofErr w:type="gramStart"/>
      <w:r w:rsidRPr="000210E3">
        <w:rPr>
          <w:lang w:val="en-US"/>
        </w:rPr>
        <w:t>Construction complex as an indicator of regional competitiveness.</w:t>
      </w:r>
      <w:proofErr w:type="gramEnd"/>
      <w:r w:rsidRPr="000210E3">
        <w:rPr>
          <w:lang w:val="en-US"/>
        </w:rPr>
        <w:t xml:space="preserve"> </w:t>
      </w:r>
      <w:proofErr w:type="gramStart"/>
      <w:r w:rsidRPr="005422D0">
        <w:rPr>
          <w:i/>
          <w:iCs/>
          <w:lang w:val="en-US"/>
        </w:rPr>
        <w:t>Regional and branch economy,</w:t>
      </w:r>
      <w:r w:rsidRPr="005422D0">
        <w:rPr>
          <w:lang w:val="en-US"/>
        </w:rPr>
        <w:t xml:space="preserve"> 2025, no. 3, pp. 59–64.</w:t>
      </w:r>
      <w:proofErr w:type="gramEnd"/>
      <w:r w:rsidRPr="005422D0">
        <w:rPr>
          <w:lang w:val="en-US"/>
        </w:rPr>
        <w:t xml:space="preserve"> </w:t>
      </w:r>
      <w:proofErr w:type="spellStart"/>
      <w:proofErr w:type="gramStart"/>
      <w:r w:rsidRPr="005422D0">
        <w:rPr>
          <w:lang w:val="en-US"/>
        </w:rPr>
        <w:t>doi</w:t>
      </w:r>
      <w:proofErr w:type="spellEnd"/>
      <w:proofErr w:type="gramEnd"/>
      <w:r w:rsidRPr="005422D0">
        <w:rPr>
          <w:lang w:val="en-US"/>
        </w:rPr>
        <w:t>: 10.47576/2949-1916.2025.3.3.007.</w:t>
      </w:r>
    </w:p>
    <w:p w:rsidR="005422D0" w:rsidRDefault="005422D0" w:rsidP="005422D0">
      <w:pPr>
        <w:pStyle w:val="a3"/>
      </w:pPr>
      <w:proofErr w:type="spellStart"/>
      <w:r>
        <w:t>Научная</w:t>
      </w:r>
      <w:proofErr w:type="spellEnd"/>
      <w:r>
        <w:t xml:space="preserve"> </w:t>
      </w:r>
      <w:proofErr w:type="spellStart"/>
      <w:r>
        <w:t>статья</w:t>
      </w:r>
      <w:proofErr w:type="spellEnd"/>
    </w:p>
    <w:p w:rsidR="005422D0" w:rsidRDefault="005422D0" w:rsidP="005422D0">
      <w:pPr>
        <w:pStyle w:val="a3"/>
      </w:pPr>
      <w:r>
        <w:t>УДК 332</w:t>
      </w:r>
    </w:p>
    <w:p w:rsidR="005422D0" w:rsidRPr="005422D0" w:rsidRDefault="005422D0" w:rsidP="005422D0">
      <w:pPr>
        <w:pStyle w:val="a3"/>
        <w:rPr>
          <w:lang w:val="ru-RU"/>
        </w:rPr>
      </w:pPr>
      <w:proofErr w:type="spellStart"/>
      <w:proofErr w:type="gramStart"/>
      <w:r>
        <w:t>doi</w:t>
      </w:r>
      <w:proofErr w:type="spellEnd"/>
      <w:proofErr w:type="gramEnd"/>
      <w:r w:rsidRPr="005422D0">
        <w:rPr>
          <w:lang w:val="ru-RU"/>
        </w:rPr>
        <w:t>: 10.47576/2949-1916.2025.3.3.008</w:t>
      </w:r>
    </w:p>
    <w:p w:rsidR="005422D0" w:rsidRDefault="005422D0" w:rsidP="005422D0">
      <w:pPr>
        <w:pStyle w:val="a4"/>
      </w:pPr>
      <w:r>
        <w:t xml:space="preserve">Инвестиционный климат регионов России </w:t>
      </w:r>
      <w:r>
        <w:br/>
        <w:t>в современных условиях</w:t>
      </w:r>
    </w:p>
    <w:p w:rsidR="005422D0" w:rsidRDefault="005422D0" w:rsidP="005422D0">
      <w:pPr>
        <w:pStyle w:val="a5"/>
      </w:pPr>
      <w:proofErr w:type="spellStart"/>
      <w:r>
        <w:t>Агабабова</w:t>
      </w:r>
      <w:proofErr w:type="spellEnd"/>
      <w:r>
        <w:t xml:space="preserve"> Стефания Робертовна </w:t>
      </w:r>
    </w:p>
    <w:p w:rsidR="005422D0" w:rsidRDefault="005422D0" w:rsidP="005422D0">
      <w:pPr>
        <w:pStyle w:val="a6"/>
      </w:pPr>
      <w:r>
        <w:lastRenderedPageBreak/>
        <w:t xml:space="preserve">Кубанский государственный аграрный университет имени И. Т. Трубилина, </w:t>
      </w:r>
      <w:r>
        <w:br/>
        <w:t>Краснодар, Россия</w:t>
      </w:r>
    </w:p>
    <w:p w:rsidR="005422D0" w:rsidRDefault="005422D0" w:rsidP="005422D0">
      <w:pPr>
        <w:pStyle w:val="a5"/>
      </w:pPr>
      <w:proofErr w:type="spellStart"/>
      <w:r>
        <w:t>Азиева</w:t>
      </w:r>
      <w:proofErr w:type="spellEnd"/>
      <w:r>
        <w:t xml:space="preserve"> </w:t>
      </w:r>
      <w:proofErr w:type="spellStart"/>
      <w:r>
        <w:t>Залина</w:t>
      </w:r>
      <w:proofErr w:type="spellEnd"/>
      <w:r>
        <w:t xml:space="preserve"> </w:t>
      </w:r>
      <w:proofErr w:type="spellStart"/>
      <w:r>
        <w:t>Ирбековна</w:t>
      </w:r>
      <w:proofErr w:type="spellEnd"/>
      <w:r>
        <w:t xml:space="preserve"> </w:t>
      </w:r>
    </w:p>
    <w:p w:rsidR="005422D0" w:rsidRDefault="005422D0" w:rsidP="005422D0">
      <w:pPr>
        <w:pStyle w:val="a6"/>
      </w:pPr>
      <w:r>
        <w:t xml:space="preserve">Кубанский государственный аграрный университет имени И. Т. Трубилина, </w:t>
      </w:r>
      <w:r>
        <w:br/>
        <w:t>Краснодар, Россия</w:t>
      </w:r>
    </w:p>
    <w:p w:rsidR="005422D0" w:rsidRDefault="005422D0" w:rsidP="005422D0">
      <w:pPr>
        <w:pStyle w:val="a7"/>
      </w:pPr>
      <w:r>
        <w:rPr>
          <w:spacing w:val="43"/>
        </w:rPr>
        <w:t>Аннотация</w:t>
      </w:r>
      <w:r>
        <w:t>. В статье рассматриваются особенности формирования инвестиционного климата регионов Российской Федерации в современных экономических условиях. Анализируются основные факторы, влияющие на инвестиционную привлекательность территорий, включая институциональную среду, инфраструктурное обеспечение, кадровый потенциал, налоговую и регуляторную политику. Выявляются проблемы и барьеры, сдерживающие инвестиционную активность в регионах. Предлагаются направления совершенствования инвестиционной политики на региональном уровне для обеспечения устойчивого экономического роста.</w:t>
      </w:r>
    </w:p>
    <w:p w:rsidR="005422D0" w:rsidRDefault="005422D0" w:rsidP="005422D0">
      <w:pPr>
        <w:pStyle w:val="a7"/>
      </w:pPr>
      <w:r>
        <w:rPr>
          <w:spacing w:val="43"/>
        </w:rPr>
        <w:t>Ключевые слова:</w:t>
      </w:r>
      <w:r>
        <w:t xml:space="preserve"> инвестиционный климат; инвестиционная привлекательность; регионы России; инвестиционная политика; экономическое развитие.</w:t>
      </w:r>
    </w:p>
    <w:p w:rsidR="005422D0" w:rsidRDefault="005422D0" w:rsidP="005422D0">
      <w:pPr>
        <w:pStyle w:val="a8"/>
      </w:pPr>
      <w:r>
        <w:rPr>
          <w:spacing w:val="43"/>
        </w:rPr>
        <w:t>Для цитирования:</w:t>
      </w:r>
      <w:r>
        <w:t xml:space="preserve"> </w:t>
      </w:r>
      <w:proofErr w:type="spellStart"/>
      <w:r>
        <w:t>Агабабова</w:t>
      </w:r>
      <w:proofErr w:type="spellEnd"/>
      <w:r>
        <w:t xml:space="preserve"> С. Р., </w:t>
      </w:r>
      <w:proofErr w:type="spellStart"/>
      <w:r>
        <w:t>Азиева</w:t>
      </w:r>
      <w:proofErr w:type="spellEnd"/>
      <w:r>
        <w:t xml:space="preserve"> З. И. Инвестиционный климат регионов России в современных условиях // Региональная и отраслевая экономика. – 2025. – № 3. – С. 65–70. </w:t>
      </w:r>
      <w:proofErr w:type="spellStart"/>
      <w:r>
        <w:t>doi</w:t>
      </w:r>
      <w:proofErr w:type="spellEnd"/>
      <w:r>
        <w:t>: 10.47576/2949-1916.2025.3.3.008.</w:t>
      </w:r>
    </w:p>
    <w:p w:rsidR="005422D0" w:rsidRDefault="005422D0" w:rsidP="005422D0">
      <w:pPr>
        <w:pStyle w:val="original"/>
      </w:pPr>
      <w:r>
        <w:t>Original article</w:t>
      </w:r>
    </w:p>
    <w:p w:rsidR="005422D0" w:rsidRPr="005422D0" w:rsidRDefault="005422D0" w:rsidP="005422D0">
      <w:pPr>
        <w:pStyle w:val="a9"/>
        <w:rPr>
          <w:lang w:val="en-US"/>
        </w:rPr>
      </w:pPr>
      <w:r w:rsidRPr="005422D0">
        <w:rPr>
          <w:lang w:val="en-US"/>
        </w:rPr>
        <w:t>Investment climate of Russian regions under current conditions</w:t>
      </w:r>
    </w:p>
    <w:p w:rsidR="005422D0" w:rsidRPr="005422D0" w:rsidRDefault="005422D0" w:rsidP="005422D0">
      <w:pPr>
        <w:pStyle w:val="aa"/>
        <w:rPr>
          <w:lang w:val="en-US"/>
        </w:rPr>
      </w:pPr>
      <w:proofErr w:type="spellStart"/>
      <w:r w:rsidRPr="005422D0">
        <w:rPr>
          <w:lang w:val="en-US"/>
        </w:rPr>
        <w:t>Agababova</w:t>
      </w:r>
      <w:proofErr w:type="spellEnd"/>
      <w:r w:rsidRPr="005422D0">
        <w:rPr>
          <w:lang w:val="en-US"/>
        </w:rPr>
        <w:t xml:space="preserve"> </w:t>
      </w:r>
      <w:proofErr w:type="spellStart"/>
      <w:r w:rsidRPr="005422D0">
        <w:rPr>
          <w:lang w:val="en-US"/>
        </w:rPr>
        <w:t>Stefania</w:t>
      </w:r>
      <w:proofErr w:type="spellEnd"/>
      <w:r w:rsidRPr="005422D0">
        <w:rPr>
          <w:lang w:val="en-US"/>
        </w:rPr>
        <w:t xml:space="preserve"> R. </w:t>
      </w:r>
    </w:p>
    <w:p w:rsidR="005422D0" w:rsidRPr="005422D0" w:rsidRDefault="005422D0" w:rsidP="005422D0">
      <w:pPr>
        <w:pStyle w:val="ab"/>
        <w:rPr>
          <w:lang w:val="en-US"/>
        </w:rPr>
      </w:pPr>
      <w:r w:rsidRPr="005422D0">
        <w:rPr>
          <w:lang w:val="en-US"/>
        </w:rPr>
        <w:t xml:space="preserve">I. T. </w:t>
      </w:r>
      <w:proofErr w:type="spellStart"/>
      <w:r w:rsidRPr="005422D0">
        <w:rPr>
          <w:lang w:val="en-US"/>
        </w:rPr>
        <w:t>Trubilin</w:t>
      </w:r>
      <w:proofErr w:type="spellEnd"/>
      <w:r w:rsidRPr="005422D0">
        <w:rPr>
          <w:lang w:val="en-US"/>
        </w:rPr>
        <w:t xml:space="preserve"> Kuban State Agrarian University, Krasnodar, Russia </w:t>
      </w:r>
    </w:p>
    <w:p w:rsidR="005422D0" w:rsidRPr="005033B4" w:rsidRDefault="005422D0" w:rsidP="005422D0">
      <w:pPr>
        <w:pStyle w:val="aa"/>
        <w:rPr>
          <w:lang w:val="en-US"/>
        </w:rPr>
      </w:pPr>
      <w:r w:rsidRPr="005033B4">
        <w:rPr>
          <w:lang w:val="en-US"/>
        </w:rPr>
        <w:t xml:space="preserve">Azieva Zalina I. </w:t>
      </w:r>
    </w:p>
    <w:p w:rsidR="005422D0" w:rsidRPr="005422D0" w:rsidRDefault="005422D0" w:rsidP="005422D0">
      <w:pPr>
        <w:pStyle w:val="ab"/>
        <w:rPr>
          <w:lang w:val="en-US"/>
        </w:rPr>
      </w:pPr>
      <w:r w:rsidRPr="005422D0">
        <w:rPr>
          <w:lang w:val="en-US"/>
        </w:rPr>
        <w:t xml:space="preserve">I. T. </w:t>
      </w:r>
      <w:proofErr w:type="spellStart"/>
      <w:r w:rsidRPr="005422D0">
        <w:rPr>
          <w:lang w:val="en-US"/>
        </w:rPr>
        <w:t>Trubilin</w:t>
      </w:r>
      <w:proofErr w:type="spellEnd"/>
      <w:r w:rsidRPr="005422D0">
        <w:rPr>
          <w:lang w:val="en-US"/>
        </w:rPr>
        <w:t xml:space="preserve"> Kuban State Agrarian University, Krasnodar, Russia</w:t>
      </w:r>
    </w:p>
    <w:p w:rsidR="005422D0" w:rsidRPr="005422D0" w:rsidRDefault="005422D0" w:rsidP="005422D0">
      <w:pPr>
        <w:pStyle w:val="a7"/>
        <w:rPr>
          <w:lang w:val="en-US"/>
        </w:rPr>
      </w:pPr>
      <w:r w:rsidRPr="005422D0">
        <w:rPr>
          <w:spacing w:val="43"/>
          <w:lang w:val="en-US"/>
        </w:rPr>
        <w:t>Abstract</w:t>
      </w:r>
      <w:r w:rsidRPr="005422D0">
        <w:rPr>
          <w:lang w:val="en-US"/>
        </w:rPr>
        <w:t xml:space="preserve">. The article examines the specifics of the investment climate formation in the regions of the Russian Federation under current economic conditions. The main factors influencing the investment attractiveness of territories are analyzed, including the institutional environment, infrastructure, human capital, </w:t>
      </w:r>
      <w:proofErr w:type="gramStart"/>
      <w:r w:rsidRPr="005422D0">
        <w:rPr>
          <w:lang w:val="en-US"/>
        </w:rPr>
        <w:t>tax</w:t>
      </w:r>
      <w:proofErr w:type="gramEnd"/>
      <w:r w:rsidRPr="005422D0">
        <w:rPr>
          <w:lang w:val="en-US"/>
        </w:rPr>
        <w:t xml:space="preserve"> and regulatory policies. Problems and barriers hindering investment activity in the regions are identified. Directions for improving regional investment policy to ensure sustainable economic growth are proposed.</w:t>
      </w:r>
    </w:p>
    <w:p w:rsidR="005422D0" w:rsidRPr="005422D0" w:rsidRDefault="005422D0" w:rsidP="005422D0">
      <w:pPr>
        <w:pStyle w:val="a7"/>
        <w:rPr>
          <w:lang w:val="en-US"/>
        </w:rPr>
      </w:pPr>
      <w:r w:rsidRPr="005422D0">
        <w:rPr>
          <w:spacing w:val="43"/>
          <w:lang w:val="en-US"/>
        </w:rPr>
        <w:t>Keywords</w:t>
      </w:r>
      <w:r w:rsidRPr="005422D0">
        <w:rPr>
          <w:lang w:val="en-US"/>
        </w:rPr>
        <w:t>: investment climate; investment attractiveness; Russian regions; investment policy; economic development.</w:t>
      </w:r>
    </w:p>
    <w:p w:rsidR="008256E4" w:rsidRPr="008256E4" w:rsidRDefault="008256E4" w:rsidP="008256E4">
      <w:pPr>
        <w:pStyle w:val="a3"/>
        <w:spacing w:after="170"/>
        <w:rPr>
          <w:lang w:val="ru-RU"/>
        </w:rPr>
      </w:pPr>
      <w:r w:rsidRPr="008256E4">
        <w:rPr>
          <w:lang w:val="ru-RU"/>
        </w:rPr>
        <w:t>Научная статья</w:t>
      </w:r>
    </w:p>
    <w:p w:rsidR="008256E4" w:rsidRPr="008256E4" w:rsidRDefault="008256E4" w:rsidP="008256E4">
      <w:pPr>
        <w:pStyle w:val="a3"/>
        <w:spacing w:after="170"/>
        <w:rPr>
          <w:lang w:val="ru-RU"/>
        </w:rPr>
      </w:pPr>
      <w:r w:rsidRPr="008256E4">
        <w:rPr>
          <w:lang w:val="ru-RU"/>
        </w:rPr>
        <w:t>УДК 338.43:658.15</w:t>
      </w:r>
    </w:p>
    <w:p w:rsidR="008256E4" w:rsidRPr="008256E4" w:rsidRDefault="008256E4" w:rsidP="008256E4">
      <w:pPr>
        <w:pStyle w:val="a3"/>
        <w:spacing w:after="170"/>
        <w:rPr>
          <w:lang w:val="ru-RU"/>
        </w:rPr>
      </w:pPr>
      <w:proofErr w:type="spellStart"/>
      <w:proofErr w:type="gramStart"/>
      <w:r>
        <w:t>doi</w:t>
      </w:r>
      <w:proofErr w:type="spellEnd"/>
      <w:proofErr w:type="gramEnd"/>
      <w:r w:rsidRPr="008256E4">
        <w:rPr>
          <w:lang w:val="ru-RU"/>
        </w:rPr>
        <w:t>: 10.47576/2949-1916.2025.3.3.009</w:t>
      </w:r>
    </w:p>
    <w:p w:rsidR="008256E4" w:rsidRDefault="008256E4" w:rsidP="008256E4">
      <w:pPr>
        <w:pStyle w:val="a4"/>
      </w:pPr>
      <w:r>
        <w:t>Финансовые риски в современном менеджменте предприятий АПК</w:t>
      </w:r>
    </w:p>
    <w:p w:rsidR="008256E4" w:rsidRDefault="008256E4" w:rsidP="008256E4">
      <w:pPr>
        <w:pStyle w:val="a5"/>
      </w:pPr>
      <w:proofErr w:type="spellStart"/>
      <w:r>
        <w:t>Северина</w:t>
      </w:r>
      <w:proofErr w:type="spellEnd"/>
      <w:r>
        <w:t xml:space="preserve"> </w:t>
      </w:r>
      <w:proofErr w:type="spellStart"/>
      <w:r>
        <w:t>Камила</w:t>
      </w:r>
      <w:proofErr w:type="spellEnd"/>
      <w:r>
        <w:t xml:space="preserve"> Ивановна </w:t>
      </w:r>
    </w:p>
    <w:p w:rsidR="008256E4" w:rsidRDefault="008256E4" w:rsidP="008256E4">
      <w:pPr>
        <w:pStyle w:val="a6"/>
      </w:pPr>
      <w:r>
        <w:t>Кубанский государственный аграрный университет имени И. Т. Трубилина, Краснодар, Россия</w:t>
      </w:r>
    </w:p>
    <w:p w:rsidR="008256E4" w:rsidRDefault="008256E4" w:rsidP="008256E4">
      <w:pPr>
        <w:pStyle w:val="a5"/>
      </w:pPr>
      <w:proofErr w:type="spellStart"/>
      <w:r>
        <w:t>Папова</w:t>
      </w:r>
      <w:proofErr w:type="spellEnd"/>
      <w:r>
        <w:t xml:space="preserve"> Лариса Владимировна </w:t>
      </w:r>
    </w:p>
    <w:p w:rsidR="008256E4" w:rsidRDefault="008256E4" w:rsidP="008256E4">
      <w:pPr>
        <w:pStyle w:val="a6"/>
      </w:pPr>
      <w:r>
        <w:lastRenderedPageBreak/>
        <w:t>Кубанский государственный аграрный университет имени И. Т. Трубилина, Краснодар, Россия</w:t>
      </w:r>
    </w:p>
    <w:p w:rsidR="008256E4" w:rsidRDefault="008256E4" w:rsidP="008256E4">
      <w:pPr>
        <w:pStyle w:val="a7"/>
      </w:pPr>
      <w:r>
        <w:rPr>
          <w:spacing w:val="43"/>
        </w:rPr>
        <w:t>Аннотация</w:t>
      </w:r>
      <w:r>
        <w:t xml:space="preserve">. В статье рассматриваются особенности проявления и управления финансовыми рисками в системе современного менеджмента предприятий агропромышленного комплекса. Проведен анализ основных видов финансовых рисков, характерных для аграрного сектора, выделены внутренние и внешние факторы их возникновения. Обоснована необходимость формирования системы </w:t>
      </w:r>
      <w:proofErr w:type="gramStart"/>
      <w:r>
        <w:t>риск-менеджмента</w:t>
      </w:r>
      <w:proofErr w:type="gramEnd"/>
      <w:r>
        <w:t xml:space="preserve"> на предприятиях АПК для обеспечения финансовой устойчивости и повышения эффективности хозяйственной деятельности.</w:t>
      </w:r>
    </w:p>
    <w:p w:rsidR="008256E4" w:rsidRDefault="008256E4" w:rsidP="008256E4">
      <w:pPr>
        <w:pStyle w:val="a7"/>
      </w:pPr>
      <w:r>
        <w:rPr>
          <w:spacing w:val="43"/>
        </w:rPr>
        <w:t>Ключевые слова</w:t>
      </w:r>
      <w:r>
        <w:t>: финансовые риски; риск-менеджмент; агропромышленный комплекс; финансовая устойчивость; управление рисками.</w:t>
      </w:r>
    </w:p>
    <w:p w:rsidR="008256E4" w:rsidRDefault="008256E4" w:rsidP="008256E4">
      <w:pPr>
        <w:pStyle w:val="a8"/>
      </w:pPr>
      <w:r>
        <w:rPr>
          <w:spacing w:val="43"/>
        </w:rPr>
        <w:t>Для цитирования:</w:t>
      </w:r>
      <w:r>
        <w:t xml:space="preserve"> </w:t>
      </w:r>
      <w:proofErr w:type="spellStart"/>
      <w:r>
        <w:t>Северина</w:t>
      </w:r>
      <w:proofErr w:type="spellEnd"/>
      <w:r>
        <w:t xml:space="preserve"> К. И., </w:t>
      </w:r>
      <w:proofErr w:type="spellStart"/>
      <w:r>
        <w:t>Папова</w:t>
      </w:r>
      <w:proofErr w:type="spellEnd"/>
      <w:r>
        <w:t xml:space="preserve"> Л. В. Финансовые риски в современном менеджменте предприятий АПК // Региональная и отраслевая экономика. – 2025. – № 3. – С. 71–76. </w:t>
      </w:r>
      <w:proofErr w:type="spellStart"/>
      <w:r>
        <w:t>doi</w:t>
      </w:r>
      <w:proofErr w:type="spellEnd"/>
      <w:r>
        <w:t>: 10.47576/2949-1916.2025.3.3.009.</w:t>
      </w:r>
    </w:p>
    <w:p w:rsidR="008256E4" w:rsidRDefault="008256E4" w:rsidP="008256E4">
      <w:pPr>
        <w:pStyle w:val="original"/>
        <w:spacing w:after="0"/>
      </w:pPr>
      <w:r>
        <w:t>Original article</w:t>
      </w:r>
    </w:p>
    <w:p w:rsidR="008256E4" w:rsidRPr="008256E4" w:rsidRDefault="008256E4" w:rsidP="008256E4">
      <w:pPr>
        <w:pStyle w:val="a9"/>
        <w:rPr>
          <w:lang w:val="en-US"/>
        </w:rPr>
      </w:pPr>
      <w:r w:rsidRPr="008256E4">
        <w:rPr>
          <w:lang w:val="en-US"/>
        </w:rPr>
        <w:t xml:space="preserve">Financial risks in modern management </w:t>
      </w:r>
      <w:r w:rsidRPr="008256E4">
        <w:rPr>
          <w:lang w:val="en-US"/>
        </w:rPr>
        <w:br/>
        <w:t>of agricultural enterprises</w:t>
      </w:r>
    </w:p>
    <w:p w:rsidR="008256E4" w:rsidRPr="008256E4" w:rsidRDefault="008256E4" w:rsidP="008256E4">
      <w:pPr>
        <w:pStyle w:val="aa"/>
        <w:rPr>
          <w:lang w:val="en-US"/>
        </w:rPr>
      </w:pPr>
      <w:proofErr w:type="spellStart"/>
      <w:r w:rsidRPr="008256E4">
        <w:rPr>
          <w:lang w:val="en-US"/>
        </w:rPr>
        <w:t>Severina</w:t>
      </w:r>
      <w:proofErr w:type="spellEnd"/>
      <w:r w:rsidRPr="008256E4">
        <w:rPr>
          <w:lang w:val="en-US"/>
        </w:rPr>
        <w:t xml:space="preserve"> </w:t>
      </w:r>
      <w:proofErr w:type="spellStart"/>
      <w:r w:rsidRPr="008256E4">
        <w:rPr>
          <w:lang w:val="en-US"/>
        </w:rPr>
        <w:t>Kamila</w:t>
      </w:r>
      <w:proofErr w:type="spellEnd"/>
      <w:r w:rsidRPr="008256E4">
        <w:rPr>
          <w:lang w:val="en-US"/>
        </w:rPr>
        <w:t xml:space="preserve"> I. </w:t>
      </w:r>
    </w:p>
    <w:p w:rsidR="008256E4" w:rsidRPr="008256E4" w:rsidRDefault="008256E4" w:rsidP="008256E4">
      <w:pPr>
        <w:pStyle w:val="ab"/>
        <w:rPr>
          <w:lang w:val="en-US"/>
        </w:rPr>
      </w:pPr>
      <w:r w:rsidRPr="008256E4">
        <w:rPr>
          <w:lang w:val="en-US"/>
        </w:rPr>
        <w:t xml:space="preserve">I. T. </w:t>
      </w:r>
      <w:proofErr w:type="spellStart"/>
      <w:r w:rsidRPr="008256E4">
        <w:rPr>
          <w:lang w:val="en-US"/>
        </w:rPr>
        <w:t>Trubilin</w:t>
      </w:r>
      <w:proofErr w:type="spellEnd"/>
      <w:r w:rsidRPr="008256E4">
        <w:rPr>
          <w:lang w:val="en-US"/>
        </w:rPr>
        <w:t xml:space="preserve"> Kuban State Agrarian University, Krasnodar, Russia</w:t>
      </w:r>
    </w:p>
    <w:p w:rsidR="008256E4" w:rsidRPr="008256E4" w:rsidRDefault="008256E4" w:rsidP="008256E4">
      <w:pPr>
        <w:pStyle w:val="aa"/>
        <w:rPr>
          <w:lang w:val="en-US"/>
        </w:rPr>
      </w:pPr>
      <w:proofErr w:type="spellStart"/>
      <w:r w:rsidRPr="008256E4">
        <w:rPr>
          <w:lang w:val="en-US"/>
        </w:rPr>
        <w:t>Papova</w:t>
      </w:r>
      <w:proofErr w:type="spellEnd"/>
      <w:r w:rsidRPr="008256E4">
        <w:rPr>
          <w:lang w:val="en-US"/>
        </w:rPr>
        <w:t xml:space="preserve"> Larisa V.</w:t>
      </w:r>
    </w:p>
    <w:p w:rsidR="008256E4" w:rsidRPr="008256E4" w:rsidRDefault="008256E4" w:rsidP="008256E4">
      <w:pPr>
        <w:pStyle w:val="ab"/>
        <w:rPr>
          <w:lang w:val="en-US"/>
        </w:rPr>
      </w:pPr>
      <w:r w:rsidRPr="008256E4">
        <w:rPr>
          <w:lang w:val="en-US"/>
        </w:rPr>
        <w:t xml:space="preserve">I. T. </w:t>
      </w:r>
      <w:proofErr w:type="spellStart"/>
      <w:r w:rsidRPr="008256E4">
        <w:rPr>
          <w:lang w:val="en-US"/>
        </w:rPr>
        <w:t>Trubilin</w:t>
      </w:r>
      <w:proofErr w:type="spellEnd"/>
      <w:r w:rsidRPr="008256E4">
        <w:rPr>
          <w:lang w:val="en-US"/>
        </w:rPr>
        <w:t xml:space="preserve"> Kuban State Agrarian University, Krasnodar, Russia</w:t>
      </w:r>
    </w:p>
    <w:p w:rsidR="008256E4" w:rsidRPr="008256E4" w:rsidRDefault="008256E4" w:rsidP="008256E4">
      <w:pPr>
        <w:pStyle w:val="a7"/>
        <w:rPr>
          <w:lang w:val="en-US"/>
        </w:rPr>
      </w:pPr>
      <w:r w:rsidRPr="008256E4">
        <w:rPr>
          <w:spacing w:val="43"/>
          <w:lang w:val="en-US"/>
        </w:rPr>
        <w:t>Abstract</w:t>
      </w:r>
      <w:r w:rsidRPr="008256E4">
        <w:rPr>
          <w:lang w:val="en-US"/>
        </w:rPr>
        <w:t>. The article examines the specifics of the manifestation and management of financial risks within the framework of modern management of agricultural enterprises. The main types of financial risks characteristic of the agricultural sector are analyzed, and the internal and external factors of their occurrence are identified. The necessity of forming a risk management system at agricultural enterprises to ensure financial stability and improve business efficiency is substantiated.</w:t>
      </w:r>
    </w:p>
    <w:p w:rsidR="008256E4" w:rsidRPr="008256E4" w:rsidRDefault="008256E4" w:rsidP="008256E4">
      <w:pPr>
        <w:pStyle w:val="a7"/>
        <w:rPr>
          <w:lang w:val="en-US"/>
        </w:rPr>
      </w:pPr>
      <w:r w:rsidRPr="008256E4">
        <w:rPr>
          <w:spacing w:val="43"/>
          <w:lang w:val="en-US"/>
        </w:rPr>
        <w:t>Keywords</w:t>
      </w:r>
      <w:r w:rsidRPr="008256E4">
        <w:rPr>
          <w:lang w:val="en-US"/>
        </w:rPr>
        <w:t>: financial risks; risk management; agro-industrial complex; financial stability; risk management.</w:t>
      </w:r>
    </w:p>
    <w:p w:rsidR="008256E4" w:rsidRPr="00C86831" w:rsidRDefault="008256E4" w:rsidP="008256E4">
      <w:pPr>
        <w:pStyle w:val="ac"/>
        <w:rPr>
          <w:lang w:val="en-US"/>
        </w:rPr>
      </w:pPr>
      <w:r w:rsidRPr="008256E4">
        <w:rPr>
          <w:spacing w:val="43"/>
          <w:lang w:val="en-US"/>
        </w:rPr>
        <w:t xml:space="preserve">For citation: </w:t>
      </w:r>
      <w:proofErr w:type="spellStart"/>
      <w:r w:rsidRPr="008256E4">
        <w:rPr>
          <w:lang w:val="en-US"/>
        </w:rPr>
        <w:t>Severina</w:t>
      </w:r>
      <w:proofErr w:type="spellEnd"/>
      <w:r w:rsidRPr="008256E4">
        <w:rPr>
          <w:lang w:val="en-US"/>
        </w:rPr>
        <w:t xml:space="preserve"> K. I., </w:t>
      </w:r>
      <w:proofErr w:type="spellStart"/>
      <w:r w:rsidRPr="008256E4">
        <w:rPr>
          <w:lang w:val="en-US"/>
        </w:rPr>
        <w:t>Papova</w:t>
      </w:r>
      <w:proofErr w:type="spellEnd"/>
      <w:r w:rsidRPr="008256E4">
        <w:rPr>
          <w:lang w:val="en-US"/>
        </w:rPr>
        <w:t xml:space="preserve"> L. V. Financial risks in modern management of agricultural enterprises. </w:t>
      </w:r>
      <w:proofErr w:type="gramStart"/>
      <w:r w:rsidRPr="00C86831">
        <w:rPr>
          <w:i/>
          <w:iCs/>
          <w:lang w:val="en-US"/>
        </w:rPr>
        <w:t xml:space="preserve">Regional and branch economy, </w:t>
      </w:r>
      <w:r w:rsidRPr="00C86831">
        <w:rPr>
          <w:lang w:val="en-US"/>
        </w:rPr>
        <w:t>2025, no. 3, pp. 71–76.</w:t>
      </w:r>
      <w:proofErr w:type="gramEnd"/>
      <w:r w:rsidRPr="00C86831">
        <w:rPr>
          <w:lang w:val="en-US"/>
        </w:rPr>
        <w:t xml:space="preserve"> </w:t>
      </w:r>
      <w:proofErr w:type="spellStart"/>
      <w:proofErr w:type="gramStart"/>
      <w:r w:rsidRPr="00C86831">
        <w:rPr>
          <w:lang w:val="en-US"/>
        </w:rPr>
        <w:t>doi</w:t>
      </w:r>
      <w:proofErr w:type="spellEnd"/>
      <w:proofErr w:type="gramEnd"/>
      <w:r w:rsidRPr="00C86831">
        <w:rPr>
          <w:lang w:val="en-US"/>
        </w:rPr>
        <w:t>: 10.47576/2949-1916.2025.3.3.009.</w:t>
      </w:r>
    </w:p>
    <w:p w:rsidR="00C86831" w:rsidRDefault="00C86831" w:rsidP="00C86831">
      <w:pPr>
        <w:pStyle w:val="a3"/>
      </w:pPr>
      <w:proofErr w:type="spellStart"/>
      <w:r>
        <w:t>Научная</w:t>
      </w:r>
      <w:proofErr w:type="spellEnd"/>
      <w:r>
        <w:t xml:space="preserve"> </w:t>
      </w:r>
      <w:proofErr w:type="spellStart"/>
      <w:r>
        <w:t>статья</w:t>
      </w:r>
      <w:proofErr w:type="spellEnd"/>
    </w:p>
    <w:p w:rsidR="00C86831" w:rsidRDefault="00C86831" w:rsidP="00C86831">
      <w:pPr>
        <w:pStyle w:val="a3"/>
      </w:pPr>
      <w:r>
        <w:t>УДК 332.1</w:t>
      </w:r>
    </w:p>
    <w:p w:rsidR="00C86831" w:rsidRPr="00C86831" w:rsidRDefault="00C86831" w:rsidP="00C86831">
      <w:pPr>
        <w:pStyle w:val="a3"/>
        <w:rPr>
          <w:lang w:val="ru-RU"/>
        </w:rPr>
      </w:pPr>
      <w:proofErr w:type="spellStart"/>
      <w:proofErr w:type="gramStart"/>
      <w:r>
        <w:t>doi</w:t>
      </w:r>
      <w:proofErr w:type="spellEnd"/>
      <w:proofErr w:type="gramEnd"/>
      <w:r w:rsidRPr="00C86831">
        <w:rPr>
          <w:lang w:val="ru-RU"/>
        </w:rPr>
        <w:t>: 10.47576/2949-1916.2025.3.3.010</w:t>
      </w:r>
    </w:p>
    <w:p w:rsidR="00C86831" w:rsidRDefault="00C86831" w:rsidP="00C86831">
      <w:pPr>
        <w:pStyle w:val="a4"/>
      </w:pPr>
      <w:r>
        <w:t>Анализ состояния мясного рынка Республики Калмыкия</w:t>
      </w:r>
    </w:p>
    <w:p w:rsidR="00C86831" w:rsidRDefault="00C86831" w:rsidP="00C86831">
      <w:pPr>
        <w:pStyle w:val="a5"/>
      </w:pPr>
      <w:proofErr w:type="spellStart"/>
      <w:r>
        <w:t>Болаев</w:t>
      </w:r>
      <w:proofErr w:type="spellEnd"/>
      <w:r>
        <w:t xml:space="preserve"> Кита </w:t>
      </w:r>
      <w:proofErr w:type="spellStart"/>
      <w:r>
        <w:t>Канурович</w:t>
      </w:r>
      <w:proofErr w:type="spellEnd"/>
      <w:r>
        <w:t xml:space="preserve"> </w:t>
      </w:r>
    </w:p>
    <w:p w:rsidR="00C86831" w:rsidRDefault="00C86831" w:rsidP="00C86831">
      <w:pPr>
        <w:pStyle w:val="a6"/>
      </w:pPr>
      <w:r>
        <w:t xml:space="preserve">Калмыцкий государственный университет имени Б. Б. </w:t>
      </w:r>
      <w:proofErr w:type="spellStart"/>
      <w:r>
        <w:t>Городовикова</w:t>
      </w:r>
      <w:proofErr w:type="spellEnd"/>
      <w:r>
        <w:t xml:space="preserve">, </w:t>
      </w:r>
      <w:r>
        <w:br/>
        <w:t>Элиста, Россия, bolaev_kk@mail.ru</w:t>
      </w:r>
    </w:p>
    <w:p w:rsidR="00C86831" w:rsidRDefault="00C86831" w:rsidP="00C86831">
      <w:pPr>
        <w:pStyle w:val="a5"/>
      </w:pPr>
      <w:proofErr w:type="spellStart"/>
      <w:r>
        <w:t>Болаева</w:t>
      </w:r>
      <w:proofErr w:type="spellEnd"/>
      <w:r>
        <w:t xml:space="preserve"> </w:t>
      </w:r>
      <w:proofErr w:type="spellStart"/>
      <w:r>
        <w:t>Джиргал</w:t>
      </w:r>
      <w:proofErr w:type="spellEnd"/>
      <w:r>
        <w:t xml:space="preserve"> </w:t>
      </w:r>
      <w:proofErr w:type="spellStart"/>
      <w:r>
        <w:t>Китаевна</w:t>
      </w:r>
      <w:proofErr w:type="spellEnd"/>
      <w:r>
        <w:t xml:space="preserve"> </w:t>
      </w:r>
    </w:p>
    <w:p w:rsidR="00C86831" w:rsidRDefault="00C86831" w:rsidP="00C86831">
      <w:pPr>
        <w:pStyle w:val="a6"/>
      </w:pPr>
      <w:r>
        <w:t xml:space="preserve">Калмыцкий государственный университет имени Б. Б. </w:t>
      </w:r>
      <w:proofErr w:type="spellStart"/>
      <w:r>
        <w:t>Городовикова</w:t>
      </w:r>
      <w:proofErr w:type="spellEnd"/>
      <w:r>
        <w:t xml:space="preserve">, </w:t>
      </w:r>
      <w:r>
        <w:br/>
        <w:t xml:space="preserve">Элиста, Россия, dzhirgal.bolaeva@bk.ru </w:t>
      </w:r>
    </w:p>
    <w:p w:rsidR="00C86831" w:rsidRDefault="00C86831" w:rsidP="00C86831">
      <w:pPr>
        <w:pStyle w:val="a5"/>
      </w:pPr>
      <w:proofErr w:type="spellStart"/>
      <w:r>
        <w:lastRenderedPageBreak/>
        <w:t>Джупаева</w:t>
      </w:r>
      <w:proofErr w:type="spellEnd"/>
      <w:r>
        <w:t xml:space="preserve"> </w:t>
      </w:r>
      <w:proofErr w:type="spellStart"/>
      <w:r>
        <w:t>Даяна</w:t>
      </w:r>
      <w:proofErr w:type="spellEnd"/>
      <w:r>
        <w:t xml:space="preserve"> Валерьевна </w:t>
      </w:r>
    </w:p>
    <w:p w:rsidR="00C86831" w:rsidRDefault="00C86831" w:rsidP="00C86831">
      <w:pPr>
        <w:pStyle w:val="a6"/>
      </w:pPr>
      <w:r>
        <w:t xml:space="preserve">Калмыцкий государственный университет имени Б. Б. </w:t>
      </w:r>
      <w:proofErr w:type="spellStart"/>
      <w:r>
        <w:t>Городовикова</w:t>
      </w:r>
      <w:proofErr w:type="spellEnd"/>
      <w:r>
        <w:t xml:space="preserve">, </w:t>
      </w:r>
      <w:r>
        <w:br/>
        <w:t xml:space="preserve">Элиста, Россия, dzhypaeva@gmail.com  </w:t>
      </w:r>
    </w:p>
    <w:p w:rsidR="00C86831" w:rsidRDefault="00C86831" w:rsidP="00C86831">
      <w:pPr>
        <w:pStyle w:val="a5"/>
      </w:pPr>
      <w:proofErr w:type="spellStart"/>
      <w:r>
        <w:t>Китеева</w:t>
      </w:r>
      <w:proofErr w:type="spellEnd"/>
      <w:r>
        <w:t xml:space="preserve"> </w:t>
      </w:r>
      <w:proofErr w:type="spellStart"/>
      <w:r>
        <w:t>Дельгир</w:t>
      </w:r>
      <w:proofErr w:type="spellEnd"/>
      <w:r>
        <w:t xml:space="preserve"> Ильинична </w:t>
      </w:r>
    </w:p>
    <w:p w:rsidR="00C86831" w:rsidRDefault="00C86831" w:rsidP="00C86831">
      <w:pPr>
        <w:pStyle w:val="a6"/>
      </w:pPr>
      <w:r>
        <w:t xml:space="preserve">Калмыцкий государственный университет имени Б. Б. </w:t>
      </w:r>
      <w:proofErr w:type="spellStart"/>
      <w:r>
        <w:t>Городовикова</w:t>
      </w:r>
      <w:proofErr w:type="spellEnd"/>
      <w:r>
        <w:t xml:space="preserve">, </w:t>
      </w:r>
      <w:r>
        <w:br/>
        <w:t xml:space="preserve">Элиста, Россия, dzhypaeva@gmail.com </w:t>
      </w:r>
    </w:p>
    <w:p w:rsidR="00C86831" w:rsidRDefault="00C86831" w:rsidP="00C86831">
      <w:pPr>
        <w:pStyle w:val="a5"/>
      </w:pPr>
      <w:proofErr w:type="spellStart"/>
      <w:r>
        <w:t>Бембетов</w:t>
      </w:r>
      <w:proofErr w:type="spellEnd"/>
      <w:r>
        <w:t xml:space="preserve"> Петр </w:t>
      </w:r>
      <w:proofErr w:type="spellStart"/>
      <w:r>
        <w:t>Бадмаевич</w:t>
      </w:r>
      <w:proofErr w:type="spellEnd"/>
      <w:r>
        <w:t xml:space="preserve"> </w:t>
      </w:r>
    </w:p>
    <w:p w:rsidR="00C86831" w:rsidRDefault="00C86831" w:rsidP="00C86831">
      <w:pPr>
        <w:pStyle w:val="a6"/>
      </w:pPr>
      <w:r>
        <w:t xml:space="preserve">Калмыцкий государственный университет имени Б. Б. </w:t>
      </w:r>
      <w:proofErr w:type="spellStart"/>
      <w:r>
        <w:t>Городовикова</w:t>
      </w:r>
      <w:proofErr w:type="spellEnd"/>
      <w:r>
        <w:t xml:space="preserve">, </w:t>
      </w:r>
      <w:r>
        <w:br/>
        <w:t>Элиста, Россия, Bembetov.p@bk.ru</w:t>
      </w:r>
    </w:p>
    <w:p w:rsidR="00C86831" w:rsidRDefault="00C86831" w:rsidP="00C86831">
      <w:pPr>
        <w:pStyle w:val="a7"/>
      </w:pPr>
      <w:r>
        <w:rPr>
          <w:spacing w:val="43"/>
        </w:rPr>
        <w:t>Аннотация</w:t>
      </w:r>
      <w:r>
        <w:t xml:space="preserve">. В статье проведен анализ состояния мясного рынка Республики Калмыкия посредством определения экономической структуры его участников, дана оценка фактического состояния с помощью анализа статистических данных, определения основных проблем рынка и способов их решения. </w:t>
      </w:r>
    </w:p>
    <w:p w:rsidR="00C86831" w:rsidRDefault="00C86831" w:rsidP="00C86831">
      <w:pPr>
        <w:pStyle w:val="a7"/>
      </w:pPr>
      <w:r>
        <w:rPr>
          <w:spacing w:val="43"/>
        </w:rPr>
        <w:t>Ключевые слова</w:t>
      </w:r>
      <w:r>
        <w:t>: регион; мясной рынок; региональная экономика.</w:t>
      </w:r>
    </w:p>
    <w:p w:rsidR="00C86831" w:rsidRDefault="00C86831" w:rsidP="00C86831">
      <w:pPr>
        <w:pStyle w:val="a8"/>
      </w:pPr>
      <w:r>
        <w:rPr>
          <w:spacing w:val="43"/>
        </w:rPr>
        <w:t>Для цитирования:</w:t>
      </w:r>
      <w:r>
        <w:t xml:space="preserve"> </w:t>
      </w:r>
      <w:proofErr w:type="spellStart"/>
      <w:r>
        <w:t>Болаев</w:t>
      </w:r>
      <w:proofErr w:type="spellEnd"/>
      <w:r>
        <w:t xml:space="preserve"> К. К., </w:t>
      </w:r>
      <w:proofErr w:type="spellStart"/>
      <w:r>
        <w:t>Болаева</w:t>
      </w:r>
      <w:proofErr w:type="spellEnd"/>
      <w:r>
        <w:t xml:space="preserve"> Д. К., </w:t>
      </w:r>
      <w:proofErr w:type="spellStart"/>
      <w:r>
        <w:t>Джупаева</w:t>
      </w:r>
      <w:proofErr w:type="spellEnd"/>
      <w:r>
        <w:t xml:space="preserve"> Д. В., </w:t>
      </w:r>
      <w:proofErr w:type="spellStart"/>
      <w:r>
        <w:t>Китеева</w:t>
      </w:r>
      <w:proofErr w:type="spellEnd"/>
      <w:r>
        <w:t xml:space="preserve"> Д. И., </w:t>
      </w:r>
      <w:proofErr w:type="spellStart"/>
      <w:r>
        <w:t>Бембетов</w:t>
      </w:r>
      <w:proofErr w:type="spellEnd"/>
      <w:r>
        <w:t xml:space="preserve"> П. Б. Анализ состояния мясного рынка Республики Калмыкия // Региональная и отраслевая экономика. – 2025. – № 3. – С. 77–85. </w:t>
      </w:r>
      <w:proofErr w:type="spellStart"/>
      <w:r>
        <w:t>doi</w:t>
      </w:r>
      <w:proofErr w:type="spellEnd"/>
      <w:r>
        <w:t>: 10.47576/2949-1916.2025.3.3.010.</w:t>
      </w:r>
    </w:p>
    <w:p w:rsidR="00C86831" w:rsidRDefault="00C86831" w:rsidP="00C86831">
      <w:pPr>
        <w:pStyle w:val="original"/>
      </w:pPr>
      <w:r>
        <w:t>Original article</w:t>
      </w:r>
    </w:p>
    <w:p w:rsidR="00C86831" w:rsidRPr="00C86831" w:rsidRDefault="00C86831" w:rsidP="00C86831">
      <w:pPr>
        <w:pStyle w:val="a9"/>
        <w:rPr>
          <w:lang w:val="en-US"/>
        </w:rPr>
      </w:pPr>
      <w:r w:rsidRPr="00C86831">
        <w:rPr>
          <w:lang w:val="en-US"/>
        </w:rPr>
        <w:t xml:space="preserve">Analysis of the meat market of the Republic </w:t>
      </w:r>
      <w:r w:rsidRPr="00C86831">
        <w:rPr>
          <w:lang w:val="en-US"/>
        </w:rPr>
        <w:br/>
        <w:t>of Kalmykia</w:t>
      </w:r>
    </w:p>
    <w:p w:rsidR="00C86831" w:rsidRPr="00C86831" w:rsidRDefault="00C86831" w:rsidP="00C86831">
      <w:pPr>
        <w:pStyle w:val="aa"/>
        <w:rPr>
          <w:lang w:val="en-US"/>
        </w:rPr>
      </w:pPr>
      <w:proofErr w:type="spellStart"/>
      <w:r w:rsidRPr="00C86831">
        <w:rPr>
          <w:lang w:val="en-US"/>
        </w:rPr>
        <w:t>Bolaev</w:t>
      </w:r>
      <w:proofErr w:type="spellEnd"/>
      <w:r w:rsidRPr="00C86831">
        <w:rPr>
          <w:lang w:val="en-US"/>
        </w:rPr>
        <w:t xml:space="preserve"> Kita K. </w:t>
      </w:r>
    </w:p>
    <w:p w:rsidR="00C86831" w:rsidRPr="00C86831" w:rsidRDefault="00C86831" w:rsidP="00C86831">
      <w:pPr>
        <w:pStyle w:val="ab"/>
        <w:rPr>
          <w:lang w:val="en-US"/>
        </w:rPr>
      </w:pPr>
      <w:r w:rsidRPr="00C86831">
        <w:rPr>
          <w:lang w:val="en-US"/>
        </w:rPr>
        <w:t xml:space="preserve"> Kalmyk State University named after B.B. </w:t>
      </w:r>
      <w:proofErr w:type="spellStart"/>
      <w:r w:rsidRPr="00C86831">
        <w:rPr>
          <w:lang w:val="en-US"/>
        </w:rPr>
        <w:t>Gorodovikov</w:t>
      </w:r>
      <w:proofErr w:type="spellEnd"/>
      <w:r w:rsidRPr="00C86831">
        <w:rPr>
          <w:lang w:val="en-US"/>
        </w:rPr>
        <w:t xml:space="preserve">, </w:t>
      </w:r>
      <w:proofErr w:type="spellStart"/>
      <w:r w:rsidRPr="00C86831">
        <w:rPr>
          <w:lang w:val="en-US"/>
        </w:rPr>
        <w:t>Elista</w:t>
      </w:r>
      <w:proofErr w:type="spellEnd"/>
      <w:r w:rsidRPr="00C86831">
        <w:rPr>
          <w:lang w:val="en-US"/>
        </w:rPr>
        <w:t xml:space="preserve">, Russia, </w:t>
      </w:r>
      <w:proofErr w:type="gramStart"/>
      <w:r w:rsidRPr="00C86831">
        <w:rPr>
          <w:lang w:val="en-US"/>
        </w:rPr>
        <w:t>bolaev</w:t>
      </w:r>
      <w:proofErr w:type="gramEnd"/>
      <w:r w:rsidRPr="00C86831">
        <w:rPr>
          <w:lang w:val="en-US"/>
        </w:rPr>
        <w:t>_kk@mail.ru</w:t>
      </w:r>
    </w:p>
    <w:p w:rsidR="00C86831" w:rsidRPr="00C86831" w:rsidRDefault="00C86831" w:rsidP="00C86831">
      <w:pPr>
        <w:pStyle w:val="aa"/>
        <w:rPr>
          <w:lang w:val="en-US"/>
        </w:rPr>
      </w:pPr>
      <w:proofErr w:type="spellStart"/>
      <w:r w:rsidRPr="00C86831">
        <w:rPr>
          <w:lang w:val="en-US"/>
        </w:rPr>
        <w:t>Bolaeva</w:t>
      </w:r>
      <w:proofErr w:type="spellEnd"/>
      <w:r w:rsidRPr="00C86831">
        <w:rPr>
          <w:lang w:val="en-US"/>
        </w:rPr>
        <w:t xml:space="preserve"> </w:t>
      </w:r>
      <w:proofErr w:type="spellStart"/>
      <w:r w:rsidRPr="00C86831">
        <w:rPr>
          <w:lang w:val="en-US"/>
        </w:rPr>
        <w:t>Dzhirgal</w:t>
      </w:r>
      <w:proofErr w:type="spellEnd"/>
      <w:r w:rsidRPr="00C86831">
        <w:rPr>
          <w:lang w:val="en-US"/>
        </w:rPr>
        <w:t xml:space="preserve"> K. </w:t>
      </w:r>
    </w:p>
    <w:p w:rsidR="00C86831" w:rsidRPr="00C86831" w:rsidRDefault="00C86831" w:rsidP="00C86831">
      <w:pPr>
        <w:pStyle w:val="ab"/>
        <w:rPr>
          <w:lang w:val="en-US"/>
        </w:rPr>
      </w:pPr>
      <w:r w:rsidRPr="00C86831">
        <w:rPr>
          <w:lang w:val="en-US"/>
        </w:rPr>
        <w:t xml:space="preserve">Kalmyk State University named after B.B. </w:t>
      </w:r>
      <w:proofErr w:type="spellStart"/>
      <w:r w:rsidRPr="00C86831">
        <w:rPr>
          <w:lang w:val="en-US"/>
        </w:rPr>
        <w:t>Gorodovikov</w:t>
      </w:r>
      <w:proofErr w:type="spellEnd"/>
      <w:r w:rsidRPr="00C86831">
        <w:rPr>
          <w:lang w:val="en-US"/>
        </w:rPr>
        <w:t xml:space="preserve">, </w:t>
      </w:r>
      <w:proofErr w:type="spellStart"/>
      <w:r w:rsidRPr="00C86831">
        <w:rPr>
          <w:lang w:val="en-US"/>
        </w:rPr>
        <w:t>Elista</w:t>
      </w:r>
      <w:proofErr w:type="spellEnd"/>
      <w:r w:rsidRPr="00C86831">
        <w:rPr>
          <w:lang w:val="en-US"/>
        </w:rPr>
        <w:t xml:space="preserve">, Russia, </w:t>
      </w:r>
      <w:proofErr w:type="gramStart"/>
      <w:r w:rsidRPr="00C86831">
        <w:rPr>
          <w:lang w:val="en-US"/>
        </w:rPr>
        <w:t>dzhirgal.bolaeva@bk.ru</w:t>
      </w:r>
      <w:proofErr w:type="gramEnd"/>
    </w:p>
    <w:p w:rsidR="00C86831" w:rsidRPr="00C86831" w:rsidRDefault="00C86831" w:rsidP="00C86831">
      <w:pPr>
        <w:pStyle w:val="aa"/>
        <w:rPr>
          <w:lang w:val="en-US"/>
        </w:rPr>
      </w:pPr>
      <w:proofErr w:type="spellStart"/>
      <w:r w:rsidRPr="00C86831">
        <w:rPr>
          <w:lang w:val="en-US"/>
        </w:rPr>
        <w:t>Dzhupaeva</w:t>
      </w:r>
      <w:proofErr w:type="spellEnd"/>
      <w:r w:rsidRPr="00C86831">
        <w:rPr>
          <w:lang w:val="en-US"/>
        </w:rPr>
        <w:t xml:space="preserve"> </w:t>
      </w:r>
      <w:proofErr w:type="spellStart"/>
      <w:r w:rsidRPr="00C86831">
        <w:rPr>
          <w:lang w:val="en-US"/>
        </w:rPr>
        <w:t>Dayana</w:t>
      </w:r>
      <w:proofErr w:type="spellEnd"/>
      <w:r w:rsidRPr="00C86831">
        <w:rPr>
          <w:lang w:val="en-US"/>
        </w:rPr>
        <w:t xml:space="preserve"> V. </w:t>
      </w:r>
    </w:p>
    <w:p w:rsidR="00C86831" w:rsidRPr="00C86831" w:rsidRDefault="00C86831" w:rsidP="00C86831">
      <w:pPr>
        <w:pStyle w:val="ab"/>
        <w:rPr>
          <w:lang w:val="en-US"/>
        </w:rPr>
      </w:pPr>
      <w:r w:rsidRPr="00C86831">
        <w:rPr>
          <w:lang w:val="en-US"/>
        </w:rPr>
        <w:t xml:space="preserve">Kalmyk State University named after B.B. </w:t>
      </w:r>
      <w:proofErr w:type="spellStart"/>
      <w:r w:rsidRPr="00C86831">
        <w:rPr>
          <w:lang w:val="en-US"/>
        </w:rPr>
        <w:t>Gorodovikov</w:t>
      </w:r>
      <w:proofErr w:type="spellEnd"/>
      <w:r w:rsidRPr="00C86831">
        <w:rPr>
          <w:lang w:val="en-US"/>
        </w:rPr>
        <w:t xml:space="preserve">, </w:t>
      </w:r>
      <w:proofErr w:type="spellStart"/>
      <w:r w:rsidRPr="00C86831">
        <w:rPr>
          <w:lang w:val="en-US"/>
        </w:rPr>
        <w:t>Elista</w:t>
      </w:r>
      <w:proofErr w:type="spellEnd"/>
      <w:r w:rsidRPr="00C86831">
        <w:rPr>
          <w:lang w:val="en-US"/>
        </w:rPr>
        <w:t xml:space="preserve">, Russia, </w:t>
      </w:r>
      <w:proofErr w:type="gramStart"/>
      <w:r w:rsidRPr="00C86831">
        <w:rPr>
          <w:lang w:val="en-US"/>
        </w:rPr>
        <w:t>dzhypaeva@gmail.com</w:t>
      </w:r>
      <w:proofErr w:type="gramEnd"/>
      <w:r w:rsidRPr="00C86831">
        <w:rPr>
          <w:lang w:val="en-US"/>
        </w:rPr>
        <w:t xml:space="preserve"> </w:t>
      </w:r>
    </w:p>
    <w:p w:rsidR="00C86831" w:rsidRPr="00C86831" w:rsidRDefault="00C86831" w:rsidP="00C86831">
      <w:pPr>
        <w:pStyle w:val="aa"/>
        <w:rPr>
          <w:lang w:val="en-US"/>
        </w:rPr>
      </w:pPr>
      <w:proofErr w:type="spellStart"/>
      <w:r w:rsidRPr="00C86831">
        <w:rPr>
          <w:lang w:val="en-US"/>
        </w:rPr>
        <w:t>Kiteeva</w:t>
      </w:r>
      <w:proofErr w:type="spellEnd"/>
      <w:r w:rsidRPr="00C86831">
        <w:rPr>
          <w:lang w:val="en-US"/>
        </w:rPr>
        <w:t xml:space="preserve"> </w:t>
      </w:r>
      <w:proofErr w:type="spellStart"/>
      <w:r w:rsidRPr="00C86831">
        <w:rPr>
          <w:lang w:val="en-US"/>
        </w:rPr>
        <w:t>Delgir</w:t>
      </w:r>
      <w:proofErr w:type="spellEnd"/>
      <w:r w:rsidRPr="00C86831">
        <w:rPr>
          <w:lang w:val="en-US"/>
        </w:rPr>
        <w:t xml:space="preserve"> I. </w:t>
      </w:r>
    </w:p>
    <w:p w:rsidR="00C86831" w:rsidRPr="00C86831" w:rsidRDefault="00C86831" w:rsidP="00C86831">
      <w:pPr>
        <w:pStyle w:val="ab"/>
        <w:rPr>
          <w:lang w:val="en-US"/>
        </w:rPr>
      </w:pPr>
      <w:r w:rsidRPr="00C86831">
        <w:rPr>
          <w:lang w:val="en-US"/>
        </w:rPr>
        <w:t xml:space="preserve">Kalmyk State University named after B.B. </w:t>
      </w:r>
      <w:proofErr w:type="spellStart"/>
      <w:r w:rsidRPr="00C86831">
        <w:rPr>
          <w:lang w:val="en-US"/>
        </w:rPr>
        <w:t>Gorodovikov</w:t>
      </w:r>
      <w:proofErr w:type="spellEnd"/>
      <w:r w:rsidRPr="00C86831">
        <w:rPr>
          <w:lang w:val="en-US"/>
        </w:rPr>
        <w:t xml:space="preserve">, </w:t>
      </w:r>
      <w:proofErr w:type="spellStart"/>
      <w:r w:rsidRPr="00C86831">
        <w:rPr>
          <w:lang w:val="en-US"/>
        </w:rPr>
        <w:t>Elista</w:t>
      </w:r>
      <w:proofErr w:type="spellEnd"/>
      <w:r w:rsidRPr="00C86831">
        <w:rPr>
          <w:lang w:val="en-US"/>
        </w:rPr>
        <w:t xml:space="preserve">, Russia, </w:t>
      </w:r>
      <w:proofErr w:type="gramStart"/>
      <w:r w:rsidRPr="00C86831">
        <w:rPr>
          <w:lang w:val="en-US"/>
        </w:rPr>
        <w:t>delya.kiteeva@mail.ru</w:t>
      </w:r>
      <w:proofErr w:type="gramEnd"/>
      <w:r w:rsidRPr="00C86831">
        <w:rPr>
          <w:lang w:val="en-US"/>
        </w:rPr>
        <w:t xml:space="preserve"> </w:t>
      </w:r>
    </w:p>
    <w:p w:rsidR="00C86831" w:rsidRPr="00C86831" w:rsidRDefault="00C86831" w:rsidP="00C86831">
      <w:pPr>
        <w:pStyle w:val="aa"/>
        <w:rPr>
          <w:lang w:val="en-US"/>
        </w:rPr>
      </w:pPr>
      <w:proofErr w:type="spellStart"/>
      <w:r w:rsidRPr="00C86831">
        <w:rPr>
          <w:lang w:val="en-US"/>
        </w:rPr>
        <w:t>Bembetov</w:t>
      </w:r>
      <w:proofErr w:type="spellEnd"/>
      <w:r w:rsidRPr="00C86831">
        <w:rPr>
          <w:lang w:val="en-US"/>
        </w:rPr>
        <w:t xml:space="preserve"> </w:t>
      </w:r>
      <w:proofErr w:type="spellStart"/>
      <w:r w:rsidRPr="00C86831">
        <w:rPr>
          <w:lang w:val="en-US"/>
        </w:rPr>
        <w:t>Pyotr</w:t>
      </w:r>
      <w:proofErr w:type="spellEnd"/>
      <w:r w:rsidRPr="00C86831">
        <w:rPr>
          <w:lang w:val="en-US"/>
        </w:rPr>
        <w:t xml:space="preserve"> B. </w:t>
      </w:r>
    </w:p>
    <w:p w:rsidR="00C86831" w:rsidRPr="00C86831" w:rsidRDefault="00C86831" w:rsidP="00C86831">
      <w:pPr>
        <w:pStyle w:val="ab"/>
        <w:rPr>
          <w:lang w:val="en-US"/>
        </w:rPr>
      </w:pPr>
      <w:r w:rsidRPr="00C86831">
        <w:rPr>
          <w:lang w:val="en-US"/>
        </w:rPr>
        <w:t xml:space="preserve">Kalmyk State University named after B.B. </w:t>
      </w:r>
      <w:proofErr w:type="spellStart"/>
      <w:r w:rsidRPr="00C86831">
        <w:rPr>
          <w:lang w:val="en-US"/>
        </w:rPr>
        <w:t>Gorodovikov</w:t>
      </w:r>
      <w:proofErr w:type="spellEnd"/>
      <w:r w:rsidRPr="00C86831">
        <w:rPr>
          <w:lang w:val="en-US"/>
        </w:rPr>
        <w:t xml:space="preserve">, </w:t>
      </w:r>
      <w:proofErr w:type="spellStart"/>
      <w:r w:rsidRPr="00C86831">
        <w:rPr>
          <w:lang w:val="en-US"/>
        </w:rPr>
        <w:t>Elista</w:t>
      </w:r>
      <w:proofErr w:type="spellEnd"/>
      <w:r w:rsidRPr="00C86831">
        <w:rPr>
          <w:lang w:val="en-US"/>
        </w:rPr>
        <w:t xml:space="preserve">, Russia, </w:t>
      </w:r>
      <w:proofErr w:type="gramStart"/>
      <w:r w:rsidRPr="00C86831">
        <w:rPr>
          <w:lang w:val="en-US"/>
        </w:rPr>
        <w:t>Bembetov.p@bk.ru</w:t>
      </w:r>
      <w:proofErr w:type="gramEnd"/>
    </w:p>
    <w:p w:rsidR="00C86831" w:rsidRPr="00C86831" w:rsidRDefault="00C86831" w:rsidP="00C86831">
      <w:pPr>
        <w:pStyle w:val="a7"/>
        <w:rPr>
          <w:lang w:val="en-US"/>
        </w:rPr>
      </w:pPr>
      <w:r w:rsidRPr="00C86831">
        <w:rPr>
          <w:spacing w:val="43"/>
          <w:lang w:val="en-US"/>
        </w:rPr>
        <w:t>Abstract</w:t>
      </w:r>
      <w:r w:rsidRPr="00C86831">
        <w:rPr>
          <w:lang w:val="en-US"/>
        </w:rPr>
        <w:t xml:space="preserve">. The article analyzes the state of the meat market of the Republic of </w:t>
      </w:r>
      <w:proofErr w:type="spellStart"/>
      <w:r w:rsidRPr="00C86831">
        <w:rPr>
          <w:lang w:val="en-US"/>
        </w:rPr>
        <w:t>Kalmykia</w:t>
      </w:r>
      <w:proofErr w:type="spellEnd"/>
      <w:r w:rsidRPr="00C86831">
        <w:rPr>
          <w:lang w:val="en-US"/>
        </w:rPr>
        <w:t xml:space="preserve"> by determining the economic structure of its participants, assessing the actual state by analyzing statistical data, identifying the main problems of the market and ways to solve them. </w:t>
      </w:r>
    </w:p>
    <w:p w:rsidR="00C86831" w:rsidRPr="00C86831" w:rsidRDefault="00C86831" w:rsidP="00C86831">
      <w:pPr>
        <w:pStyle w:val="a7"/>
        <w:rPr>
          <w:lang w:val="en-US"/>
        </w:rPr>
      </w:pPr>
      <w:r w:rsidRPr="00C86831">
        <w:rPr>
          <w:spacing w:val="43"/>
          <w:lang w:val="en-US"/>
        </w:rPr>
        <w:t>Keywords</w:t>
      </w:r>
      <w:r w:rsidRPr="00C86831">
        <w:rPr>
          <w:lang w:val="en-US"/>
        </w:rPr>
        <w:t>: region; meat market; regional economy.</w:t>
      </w:r>
    </w:p>
    <w:p w:rsidR="00C86831" w:rsidRPr="00FB1942" w:rsidRDefault="00C86831" w:rsidP="00C86831">
      <w:pPr>
        <w:pStyle w:val="ac"/>
        <w:rPr>
          <w:lang w:val="en-US"/>
        </w:rPr>
      </w:pPr>
      <w:r w:rsidRPr="00C86831">
        <w:rPr>
          <w:spacing w:val="43"/>
          <w:lang w:val="en-US"/>
        </w:rPr>
        <w:t>For citation:</w:t>
      </w:r>
      <w:r w:rsidRPr="00C86831">
        <w:rPr>
          <w:lang w:val="en-US"/>
        </w:rPr>
        <w:t xml:space="preserve"> </w:t>
      </w:r>
      <w:proofErr w:type="spellStart"/>
      <w:r w:rsidRPr="00C86831">
        <w:rPr>
          <w:lang w:val="en-US"/>
        </w:rPr>
        <w:t>Bolaev</w:t>
      </w:r>
      <w:proofErr w:type="spellEnd"/>
      <w:r w:rsidRPr="00C86831">
        <w:rPr>
          <w:lang w:val="en-US"/>
        </w:rPr>
        <w:t xml:space="preserve"> K. K., </w:t>
      </w:r>
      <w:proofErr w:type="spellStart"/>
      <w:r w:rsidRPr="00C86831">
        <w:rPr>
          <w:lang w:val="en-US"/>
        </w:rPr>
        <w:t>Bolaeva</w:t>
      </w:r>
      <w:proofErr w:type="spellEnd"/>
      <w:r w:rsidRPr="00C86831">
        <w:rPr>
          <w:lang w:val="en-US"/>
        </w:rPr>
        <w:t xml:space="preserve"> D. K., </w:t>
      </w:r>
      <w:proofErr w:type="spellStart"/>
      <w:r w:rsidRPr="00C86831">
        <w:rPr>
          <w:lang w:val="en-US"/>
        </w:rPr>
        <w:t>Dzhupaeva</w:t>
      </w:r>
      <w:proofErr w:type="spellEnd"/>
      <w:r w:rsidRPr="00C86831">
        <w:rPr>
          <w:lang w:val="en-US"/>
        </w:rPr>
        <w:t xml:space="preserve"> D. V., </w:t>
      </w:r>
      <w:proofErr w:type="spellStart"/>
      <w:r w:rsidRPr="00C86831">
        <w:rPr>
          <w:lang w:val="en-US"/>
        </w:rPr>
        <w:t>Kiteeva</w:t>
      </w:r>
      <w:proofErr w:type="spellEnd"/>
      <w:r w:rsidRPr="00C86831">
        <w:rPr>
          <w:lang w:val="en-US"/>
        </w:rPr>
        <w:t xml:space="preserve"> D. I., </w:t>
      </w:r>
      <w:proofErr w:type="spellStart"/>
      <w:r w:rsidRPr="00C86831">
        <w:rPr>
          <w:lang w:val="en-US"/>
        </w:rPr>
        <w:t>Bembetov</w:t>
      </w:r>
      <w:proofErr w:type="spellEnd"/>
      <w:r w:rsidRPr="00C86831">
        <w:rPr>
          <w:lang w:val="en-US"/>
        </w:rPr>
        <w:t xml:space="preserve"> P. B. Analysis of the meat market of the Republic of </w:t>
      </w:r>
      <w:proofErr w:type="spellStart"/>
      <w:r w:rsidRPr="00C86831">
        <w:rPr>
          <w:lang w:val="en-US"/>
        </w:rPr>
        <w:t>Kalmykia</w:t>
      </w:r>
      <w:proofErr w:type="spellEnd"/>
      <w:r w:rsidRPr="00C86831">
        <w:rPr>
          <w:lang w:val="en-US"/>
        </w:rPr>
        <w:t xml:space="preserve">. </w:t>
      </w:r>
      <w:proofErr w:type="gramStart"/>
      <w:r w:rsidRPr="00FB1942">
        <w:rPr>
          <w:i/>
          <w:iCs/>
          <w:lang w:val="en-US"/>
        </w:rPr>
        <w:t xml:space="preserve">Regional and branch economy, </w:t>
      </w:r>
      <w:r w:rsidRPr="00FB1942">
        <w:rPr>
          <w:lang w:val="en-US"/>
        </w:rPr>
        <w:t>2025, no. 3, pp. 77–85.</w:t>
      </w:r>
      <w:proofErr w:type="gramEnd"/>
      <w:r w:rsidRPr="00FB1942">
        <w:rPr>
          <w:lang w:val="en-US"/>
        </w:rPr>
        <w:t xml:space="preserve"> </w:t>
      </w:r>
      <w:proofErr w:type="spellStart"/>
      <w:proofErr w:type="gramStart"/>
      <w:r w:rsidRPr="00FB1942">
        <w:rPr>
          <w:lang w:val="en-US"/>
        </w:rPr>
        <w:t>doi</w:t>
      </w:r>
      <w:proofErr w:type="spellEnd"/>
      <w:proofErr w:type="gramEnd"/>
      <w:r w:rsidRPr="00FB1942">
        <w:rPr>
          <w:lang w:val="en-US"/>
        </w:rPr>
        <w:t>: 10.47576/2949-1916.2025.3.3.010.</w:t>
      </w:r>
    </w:p>
    <w:p w:rsidR="00AE2FFE" w:rsidRDefault="00AE2FFE" w:rsidP="00AE2FFE">
      <w:pPr>
        <w:pStyle w:val="a3"/>
      </w:pPr>
      <w:proofErr w:type="spellStart"/>
      <w:r>
        <w:t>Научная</w:t>
      </w:r>
      <w:proofErr w:type="spellEnd"/>
      <w:r>
        <w:t xml:space="preserve"> </w:t>
      </w:r>
      <w:proofErr w:type="spellStart"/>
      <w:r>
        <w:t>статья</w:t>
      </w:r>
      <w:proofErr w:type="spellEnd"/>
    </w:p>
    <w:p w:rsidR="00AE2FFE" w:rsidRDefault="00AE2FFE" w:rsidP="00AE2FFE">
      <w:pPr>
        <w:pStyle w:val="a3"/>
      </w:pPr>
      <w:r>
        <w:t>УДК 332.122</w:t>
      </w:r>
    </w:p>
    <w:p w:rsidR="00AE2FFE" w:rsidRPr="00FB1942" w:rsidRDefault="00AE2FFE" w:rsidP="00AE2FFE">
      <w:pPr>
        <w:pStyle w:val="a3"/>
        <w:rPr>
          <w:lang w:val="ru-RU"/>
        </w:rPr>
      </w:pPr>
      <w:proofErr w:type="spellStart"/>
      <w:proofErr w:type="gramStart"/>
      <w:r>
        <w:t>doi</w:t>
      </w:r>
      <w:proofErr w:type="spellEnd"/>
      <w:proofErr w:type="gramEnd"/>
      <w:r w:rsidRPr="00FB1942">
        <w:rPr>
          <w:lang w:val="ru-RU"/>
        </w:rPr>
        <w:t>: 10.47576/2949-1916.2025.3.3.011</w:t>
      </w:r>
    </w:p>
    <w:p w:rsidR="00AE2FFE" w:rsidRDefault="00AE2FFE" w:rsidP="00AE2FFE">
      <w:pPr>
        <w:pStyle w:val="a4"/>
      </w:pPr>
      <w:r>
        <w:lastRenderedPageBreak/>
        <w:t xml:space="preserve">Стратегии и инструменты поддержки малого бизнеса в регионе </w:t>
      </w:r>
    </w:p>
    <w:p w:rsidR="00AE2FFE" w:rsidRDefault="00AE2FFE" w:rsidP="00AE2FFE">
      <w:pPr>
        <w:pStyle w:val="a5"/>
      </w:pPr>
      <w:r>
        <w:t xml:space="preserve">Марченков Иван Сергеевич </w:t>
      </w:r>
    </w:p>
    <w:p w:rsidR="00AE2FFE" w:rsidRDefault="00AE2FFE" w:rsidP="00AE2FFE">
      <w:pPr>
        <w:pStyle w:val="a6"/>
      </w:pPr>
      <w:r>
        <w:t xml:space="preserve">Брянский государственный университет имени академика И. Г. Петровского, </w:t>
      </w:r>
      <w:r>
        <w:br/>
        <w:t>Брянск, Россия, ism_1905@mail.ru</w:t>
      </w:r>
    </w:p>
    <w:p w:rsidR="00AE2FFE" w:rsidRDefault="00AE2FFE" w:rsidP="00AE2FFE">
      <w:pPr>
        <w:pStyle w:val="a5"/>
      </w:pPr>
      <w:r>
        <w:t xml:space="preserve">Баранова Ирина Анатольевна </w:t>
      </w:r>
    </w:p>
    <w:p w:rsidR="00AE2FFE" w:rsidRDefault="00AE2FFE" w:rsidP="00AE2FFE">
      <w:pPr>
        <w:pStyle w:val="a6"/>
      </w:pPr>
      <w:r>
        <w:t xml:space="preserve">Брянский государственный университет имени академика И. Г. Петровского, </w:t>
      </w:r>
      <w:r>
        <w:br/>
        <w:t>Брянск, Россия, ira-bar@yandex.ru</w:t>
      </w:r>
    </w:p>
    <w:p w:rsidR="00AE2FFE" w:rsidRDefault="00AE2FFE" w:rsidP="00AE2FFE">
      <w:pPr>
        <w:pStyle w:val="a7"/>
      </w:pPr>
      <w:r>
        <w:rPr>
          <w:spacing w:val="43"/>
        </w:rPr>
        <w:t>Аннотация</w:t>
      </w:r>
      <w:r>
        <w:t xml:space="preserve">. Определение роли и тенденций развития малого бизнеса в экономике региона позволяет определить его значение и разработать направления стратегии развития субъекта Российской Федерации и страны в целом. Целью статьи является рассмотрение результатов развития малого бизнеса в регионе, включая влияние местных экономических условий, инфраструктуры и государственной поддержки. На примере Калужской области рассматриваются ключевые факторы, влияющие на развитие предпринимательства, анализируются меры поддержки малого бизнеса. Используются общенаучные методы, такие как анализ, синтез, ретроспективный статистический анализ, системный подход. Результаты исследования говорят о развитой системе поддержки субъектов малого бизнеса в регионе, однако следует расширять возможности использования финансовых инструментов для быстрой мобилизации необходимых инвестиционных источников организаций. </w:t>
      </w:r>
    </w:p>
    <w:p w:rsidR="00AE2FFE" w:rsidRDefault="00AE2FFE" w:rsidP="00AE2FFE">
      <w:pPr>
        <w:pStyle w:val="a7"/>
      </w:pPr>
      <w:r>
        <w:rPr>
          <w:spacing w:val="43"/>
        </w:rPr>
        <w:t>Ключевые слова</w:t>
      </w:r>
      <w:r>
        <w:t>: малый бизнес; регион; меры поддержки; уровень развития; экономические и финансовые риски.</w:t>
      </w:r>
    </w:p>
    <w:p w:rsidR="00AE2FFE" w:rsidRDefault="00AE2FFE" w:rsidP="00AE2FFE">
      <w:pPr>
        <w:pStyle w:val="a8"/>
      </w:pPr>
      <w:r>
        <w:rPr>
          <w:spacing w:val="43"/>
        </w:rPr>
        <w:t>Для цитирования:</w:t>
      </w:r>
      <w:r>
        <w:t xml:space="preserve"> Марченков И. С., Баранова И. А. Стратегии и инструменты поддержки малого бизнеса в регионе // Региональная и отраслевая экономика. – 2025. – № 3. – С. 86–91. </w:t>
      </w:r>
      <w:proofErr w:type="spellStart"/>
      <w:r>
        <w:t>doi</w:t>
      </w:r>
      <w:proofErr w:type="spellEnd"/>
      <w:r>
        <w:t>: 10.47576/2949-1916.2025.3.3.011.</w:t>
      </w:r>
    </w:p>
    <w:p w:rsidR="00AE2FFE" w:rsidRDefault="00AE2FFE" w:rsidP="00AE2FFE">
      <w:pPr>
        <w:pStyle w:val="original"/>
      </w:pPr>
      <w:r>
        <w:t>Original article</w:t>
      </w:r>
    </w:p>
    <w:p w:rsidR="00AE2FFE" w:rsidRPr="00FB1942" w:rsidRDefault="00AE2FFE" w:rsidP="00AE2FFE">
      <w:pPr>
        <w:pStyle w:val="a9"/>
        <w:rPr>
          <w:lang w:val="en-US"/>
        </w:rPr>
      </w:pPr>
      <w:r w:rsidRPr="00FB1942">
        <w:rPr>
          <w:lang w:val="en-US"/>
        </w:rPr>
        <w:t xml:space="preserve">Strategies and tools to support small businesses </w:t>
      </w:r>
      <w:r w:rsidRPr="00FB1942">
        <w:rPr>
          <w:lang w:val="en-US"/>
        </w:rPr>
        <w:br/>
        <w:t>in the region</w:t>
      </w:r>
    </w:p>
    <w:p w:rsidR="00AE2FFE" w:rsidRPr="00FB1942" w:rsidRDefault="00AE2FFE" w:rsidP="00AE2FFE">
      <w:pPr>
        <w:pStyle w:val="aa"/>
        <w:rPr>
          <w:lang w:val="en-US"/>
        </w:rPr>
      </w:pPr>
      <w:proofErr w:type="spellStart"/>
      <w:r w:rsidRPr="00FB1942">
        <w:rPr>
          <w:lang w:val="en-US"/>
        </w:rPr>
        <w:t>Marchenkov</w:t>
      </w:r>
      <w:proofErr w:type="spellEnd"/>
      <w:r w:rsidRPr="00FB1942">
        <w:rPr>
          <w:lang w:val="en-US"/>
        </w:rPr>
        <w:t xml:space="preserve"> Ivan S. </w:t>
      </w:r>
    </w:p>
    <w:p w:rsidR="00AE2FFE" w:rsidRPr="00FB1942" w:rsidRDefault="00AE2FFE" w:rsidP="00AE2FFE">
      <w:pPr>
        <w:pStyle w:val="ab"/>
        <w:rPr>
          <w:lang w:val="en-US"/>
        </w:rPr>
      </w:pPr>
      <w:r w:rsidRPr="00FB1942">
        <w:rPr>
          <w:lang w:val="en-US"/>
        </w:rPr>
        <w:t xml:space="preserve">Bryansk State University named after Academician I.G. </w:t>
      </w:r>
      <w:proofErr w:type="spellStart"/>
      <w:r w:rsidRPr="00FB1942">
        <w:rPr>
          <w:lang w:val="en-US"/>
        </w:rPr>
        <w:t>Petrovsky</w:t>
      </w:r>
      <w:proofErr w:type="spellEnd"/>
      <w:r w:rsidRPr="00FB1942">
        <w:rPr>
          <w:lang w:val="en-US"/>
        </w:rPr>
        <w:t>, Bryansk, Russia</w:t>
      </w:r>
    </w:p>
    <w:p w:rsidR="00AE2FFE" w:rsidRPr="00FB1942" w:rsidRDefault="00AE2FFE" w:rsidP="00AE2FFE">
      <w:pPr>
        <w:pStyle w:val="aa"/>
        <w:rPr>
          <w:lang w:val="en-US"/>
        </w:rPr>
      </w:pPr>
      <w:proofErr w:type="spellStart"/>
      <w:proofErr w:type="gramStart"/>
      <w:r w:rsidRPr="00FB1942">
        <w:rPr>
          <w:lang w:val="en-US"/>
        </w:rPr>
        <w:t>Baranova</w:t>
      </w:r>
      <w:proofErr w:type="spellEnd"/>
      <w:r w:rsidRPr="00FB1942">
        <w:rPr>
          <w:lang w:val="en-US"/>
        </w:rPr>
        <w:t xml:space="preserve"> Irina A.</w:t>
      </w:r>
      <w:proofErr w:type="gramEnd"/>
      <w:r w:rsidRPr="00FB1942">
        <w:rPr>
          <w:lang w:val="en-US"/>
        </w:rPr>
        <w:t xml:space="preserve"> </w:t>
      </w:r>
    </w:p>
    <w:p w:rsidR="00AE2FFE" w:rsidRPr="00FB1942" w:rsidRDefault="00AE2FFE" w:rsidP="00AE2FFE">
      <w:pPr>
        <w:pStyle w:val="ab"/>
        <w:rPr>
          <w:lang w:val="en-US"/>
        </w:rPr>
      </w:pPr>
      <w:r w:rsidRPr="00FB1942">
        <w:rPr>
          <w:lang w:val="en-US"/>
        </w:rPr>
        <w:t xml:space="preserve">Bryansk State University named after Academician I.G. </w:t>
      </w:r>
      <w:proofErr w:type="spellStart"/>
      <w:r w:rsidRPr="00FB1942">
        <w:rPr>
          <w:lang w:val="en-US"/>
        </w:rPr>
        <w:t>Petrovsky</w:t>
      </w:r>
      <w:proofErr w:type="spellEnd"/>
      <w:r w:rsidRPr="00FB1942">
        <w:rPr>
          <w:lang w:val="en-US"/>
        </w:rPr>
        <w:t xml:space="preserve">, </w:t>
      </w:r>
      <w:r w:rsidRPr="00FB1942">
        <w:rPr>
          <w:lang w:val="en-US"/>
        </w:rPr>
        <w:br/>
        <w:t xml:space="preserve">Bryansk, Russia, </w:t>
      </w:r>
      <w:proofErr w:type="gramStart"/>
      <w:r w:rsidRPr="00FB1942">
        <w:rPr>
          <w:lang w:val="en-US"/>
        </w:rPr>
        <w:t>ira</w:t>
      </w:r>
      <w:proofErr w:type="gramEnd"/>
      <w:r w:rsidRPr="00FB1942">
        <w:rPr>
          <w:lang w:val="en-US"/>
        </w:rPr>
        <w:t>-bar@yandex.ru</w:t>
      </w:r>
    </w:p>
    <w:p w:rsidR="00AE2FFE" w:rsidRPr="00FB1942" w:rsidRDefault="00AE2FFE" w:rsidP="00AE2FFE">
      <w:pPr>
        <w:pStyle w:val="a7"/>
        <w:rPr>
          <w:lang w:val="en-US"/>
        </w:rPr>
      </w:pPr>
      <w:r w:rsidRPr="00FB1942">
        <w:rPr>
          <w:spacing w:val="43"/>
          <w:lang w:val="en-US"/>
        </w:rPr>
        <w:t>Abstract</w:t>
      </w:r>
      <w:r w:rsidRPr="00FB1942">
        <w:rPr>
          <w:lang w:val="en-US"/>
        </w:rPr>
        <w:t xml:space="preserve">. The definition of the role and trends of small business development in the economy of the region makes it possible to determine its importance and develop directions for the development strategy of the subject of the Russian Federation and the country as a whole. The purpose of the article is to examine the results of small business development in the region, including the impact of local economic conditions, infrastructure, and government support. Using the example of the Kaluga Region, the key factors influencing the development of entrepreneurship are considered, and measures to support small businesses are analyzed. The author uses general scientific methods such as analysis, synthesis, retrospective statistical analysis, and a systematic approach. The results of the study indicate a well-developed system of support for small businesses in the </w:t>
      </w:r>
      <w:proofErr w:type="gramStart"/>
      <w:r w:rsidRPr="00FB1942">
        <w:rPr>
          <w:lang w:val="en-US"/>
        </w:rPr>
        <w:t>region,</w:t>
      </w:r>
      <w:proofErr w:type="gramEnd"/>
      <w:r w:rsidRPr="00FB1942">
        <w:rPr>
          <w:lang w:val="en-US"/>
        </w:rPr>
        <w:t xml:space="preserve"> however, it is necessary to expand the possibilities of using financial instruments to quickly mobilize the necessary investment sources of organizations.</w:t>
      </w:r>
    </w:p>
    <w:p w:rsidR="00AE2FFE" w:rsidRPr="00FB1942" w:rsidRDefault="00AE2FFE" w:rsidP="00AE2FFE">
      <w:pPr>
        <w:pStyle w:val="a7"/>
        <w:rPr>
          <w:lang w:val="en-US"/>
        </w:rPr>
      </w:pPr>
      <w:r w:rsidRPr="00FB1942">
        <w:rPr>
          <w:spacing w:val="43"/>
          <w:lang w:val="en-US"/>
        </w:rPr>
        <w:lastRenderedPageBreak/>
        <w:t>Keywords</w:t>
      </w:r>
      <w:r w:rsidRPr="00FB1942">
        <w:rPr>
          <w:lang w:val="en-US"/>
        </w:rPr>
        <w:t>: small business; region; support measures; level of development; economic and financial risks.</w:t>
      </w:r>
    </w:p>
    <w:p w:rsidR="00AE2FFE" w:rsidRPr="00FB1942" w:rsidRDefault="00AE2FFE" w:rsidP="00AE2FFE">
      <w:pPr>
        <w:pStyle w:val="ac"/>
        <w:rPr>
          <w:lang w:val="en-US"/>
        </w:rPr>
      </w:pPr>
      <w:r w:rsidRPr="00FB1942">
        <w:rPr>
          <w:spacing w:val="43"/>
          <w:lang w:val="en-US"/>
        </w:rPr>
        <w:t xml:space="preserve">For citation: </w:t>
      </w:r>
      <w:proofErr w:type="spellStart"/>
      <w:r w:rsidRPr="00FB1942">
        <w:rPr>
          <w:lang w:val="en-US"/>
        </w:rPr>
        <w:t>Marchenkov</w:t>
      </w:r>
      <w:proofErr w:type="spellEnd"/>
      <w:r w:rsidRPr="00FB1942">
        <w:rPr>
          <w:lang w:val="en-US"/>
        </w:rPr>
        <w:t xml:space="preserve"> I. S., </w:t>
      </w:r>
      <w:proofErr w:type="spellStart"/>
      <w:r w:rsidRPr="00FB1942">
        <w:rPr>
          <w:lang w:val="en-US"/>
        </w:rPr>
        <w:t>Baranova</w:t>
      </w:r>
      <w:proofErr w:type="spellEnd"/>
      <w:r w:rsidRPr="00FB1942">
        <w:rPr>
          <w:lang w:val="en-US"/>
        </w:rPr>
        <w:t xml:space="preserve"> I. A. Strategies and tools to support small businesses in the region. </w:t>
      </w:r>
      <w:proofErr w:type="gramStart"/>
      <w:r w:rsidRPr="00FB1942">
        <w:rPr>
          <w:i/>
          <w:iCs/>
          <w:lang w:val="en-US"/>
        </w:rPr>
        <w:t xml:space="preserve">Regional and branch economy, </w:t>
      </w:r>
      <w:r w:rsidRPr="00FB1942">
        <w:rPr>
          <w:lang w:val="en-US"/>
        </w:rPr>
        <w:t>2025, no. 3, pp. 86–91.</w:t>
      </w:r>
      <w:proofErr w:type="gramEnd"/>
      <w:r w:rsidRPr="00FB1942">
        <w:rPr>
          <w:lang w:val="en-US"/>
        </w:rPr>
        <w:t xml:space="preserve"> </w:t>
      </w:r>
      <w:proofErr w:type="spellStart"/>
      <w:proofErr w:type="gramStart"/>
      <w:r w:rsidRPr="00FB1942">
        <w:rPr>
          <w:lang w:val="en-US"/>
        </w:rPr>
        <w:t>doi</w:t>
      </w:r>
      <w:proofErr w:type="spellEnd"/>
      <w:proofErr w:type="gramEnd"/>
      <w:r w:rsidRPr="00FB1942">
        <w:rPr>
          <w:lang w:val="en-US"/>
        </w:rPr>
        <w:t>: 10.47576/2949-1916.2025.3.3.011.</w:t>
      </w:r>
    </w:p>
    <w:p w:rsidR="00FB1942" w:rsidRDefault="00FB1942" w:rsidP="00FB1942">
      <w:pPr>
        <w:pStyle w:val="a3"/>
      </w:pPr>
      <w:proofErr w:type="spellStart"/>
      <w:r>
        <w:t>Научная</w:t>
      </w:r>
      <w:proofErr w:type="spellEnd"/>
      <w:r>
        <w:t xml:space="preserve"> </w:t>
      </w:r>
      <w:proofErr w:type="spellStart"/>
      <w:r>
        <w:t>статья</w:t>
      </w:r>
      <w:proofErr w:type="spellEnd"/>
    </w:p>
    <w:p w:rsidR="00FB1942" w:rsidRDefault="00FB1942" w:rsidP="00FB1942">
      <w:pPr>
        <w:pStyle w:val="a3"/>
      </w:pPr>
      <w:r>
        <w:t>УДК 332.1</w:t>
      </w:r>
    </w:p>
    <w:p w:rsidR="00FB1942" w:rsidRPr="00FB1942" w:rsidRDefault="00FB1942" w:rsidP="00FB1942">
      <w:pPr>
        <w:pStyle w:val="a3"/>
        <w:rPr>
          <w:lang w:val="ru-RU"/>
        </w:rPr>
      </w:pPr>
      <w:proofErr w:type="spellStart"/>
      <w:proofErr w:type="gramStart"/>
      <w:r>
        <w:t>doi</w:t>
      </w:r>
      <w:proofErr w:type="spellEnd"/>
      <w:proofErr w:type="gramEnd"/>
      <w:r w:rsidRPr="00FB1942">
        <w:rPr>
          <w:lang w:val="ru-RU"/>
        </w:rPr>
        <w:t>: 10.47576/2949-1916.2025.3.3.012</w:t>
      </w:r>
    </w:p>
    <w:p w:rsidR="00FB1942" w:rsidRDefault="00FB1942" w:rsidP="00FB1942">
      <w:pPr>
        <w:pStyle w:val="a4"/>
      </w:pPr>
      <w:r>
        <w:t xml:space="preserve">Роль и место субъектов малого и среднего предпринимательства в экономике региона </w:t>
      </w:r>
      <w:r>
        <w:br/>
        <w:t>(на примере Республики Калмыкия)</w:t>
      </w:r>
    </w:p>
    <w:p w:rsidR="00FB1942" w:rsidRDefault="00FB1942" w:rsidP="00FB1942">
      <w:pPr>
        <w:pStyle w:val="a5"/>
      </w:pPr>
      <w:proofErr w:type="spellStart"/>
      <w:r>
        <w:t>Болаев</w:t>
      </w:r>
      <w:proofErr w:type="spellEnd"/>
      <w:r>
        <w:t xml:space="preserve"> Кита </w:t>
      </w:r>
      <w:proofErr w:type="spellStart"/>
      <w:r>
        <w:t>Канурович</w:t>
      </w:r>
      <w:proofErr w:type="spellEnd"/>
      <w:r>
        <w:t xml:space="preserve"> </w:t>
      </w:r>
    </w:p>
    <w:p w:rsidR="00FB1942" w:rsidRDefault="00FB1942" w:rsidP="00FB1942">
      <w:pPr>
        <w:pStyle w:val="a6"/>
      </w:pPr>
      <w:r>
        <w:t xml:space="preserve">Калмыцкий государственный университет имени Б. Б. </w:t>
      </w:r>
      <w:proofErr w:type="spellStart"/>
      <w:r>
        <w:t>Городовикова</w:t>
      </w:r>
      <w:proofErr w:type="spellEnd"/>
      <w:r>
        <w:t>, Элиста, Россия, bolaev_kk@mail.ru</w:t>
      </w:r>
    </w:p>
    <w:p w:rsidR="00FB1942" w:rsidRDefault="00FB1942" w:rsidP="00FB1942">
      <w:pPr>
        <w:pStyle w:val="a5"/>
      </w:pPr>
      <w:proofErr w:type="spellStart"/>
      <w:r>
        <w:t>Болаева</w:t>
      </w:r>
      <w:proofErr w:type="spellEnd"/>
      <w:r>
        <w:t xml:space="preserve"> </w:t>
      </w:r>
      <w:proofErr w:type="spellStart"/>
      <w:r>
        <w:t>Джиргал</w:t>
      </w:r>
      <w:proofErr w:type="spellEnd"/>
      <w:r>
        <w:t xml:space="preserve"> </w:t>
      </w:r>
      <w:proofErr w:type="spellStart"/>
      <w:r>
        <w:t>Китаевна</w:t>
      </w:r>
      <w:proofErr w:type="spellEnd"/>
      <w:r>
        <w:t xml:space="preserve"> </w:t>
      </w:r>
    </w:p>
    <w:p w:rsidR="00FB1942" w:rsidRDefault="00FB1942" w:rsidP="00FB1942">
      <w:pPr>
        <w:pStyle w:val="a6"/>
      </w:pPr>
      <w:r>
        <w:t xml:space="preserve">Калмыцкий государственный университет имени Б. Б. </w:t>
      </w:r>
      <w:proofErr w:type="spellStart"/>
      <w:r>
        <w:t>Городовикова</w:t>
      </w:r>
      <w:proofErr w:type="spellEnd"/>
      <w:r>
        <w:t xml:space="preserve">, Элиста, Россия, dzhirgal.bolaeva@bk.ru </w:t>
      </w:r>
    </w:p>
    <w:p w:rsidR="00FB1942" w:rsidRDefault="00FB1942" w:rsidP="00FB1942">
      <w:pPr>
        <w:pStyle w:val="a5"/>
      </w:pPr>
      <w:proofErr w:type="spellStart"/>
      <w:r>
        <w:t>Джупаева</w:t>
      </w:r>
      <w:proofErr w:type="spellEnd"/>
      <w:r>
        <w:t xml:space="preserve"> </w:t>
      </w:r>
      <w:proofErr w:type="spellStart"/>
      <w:r>
        <w:t>Даяна</w:t>
      </w:r>
      <w:proofErr w:type="spellEnd"/>
      <w:r>
        <w:t xml:space="preserve"> Валерьевна </w:t>
      </w:r>
    </w:p>
    <w:p w:rsidR="00FB1942" w:rsidRDefault="00FB1942" w:rsidP="00FB1942">
      <w:pPr>
        <w:pStyle w:val="a6"/>
      </w:pPr>
      <w:r>
        <w:t xml:space="preserve">Калмыцкий государственный университет имени Б. Б. </w:t>
      </w:r>
      <w:proofErr w:type="spellStart"/>
      <w:r>
        <w:t>Городовикова</w:t>
      </w:r>
      <w:proofErr w:type="spellEnd"/>
      <w:r>
        <w:t xml:space="preserve">, Элиста, Россия, dzhypaeva@gmail.com  </w:t>
      </w:r>
    </w:p>
    <w:p w:rsidR="00FB1942" w:rsidRDefault="00FB1942" w:rsidP="00FB1942">
      <w:pPr>
        <w:pStyle w:val="a5"/>
      </w:pPr>
      <w:proofErr w:type="spellStart"/>
      <w:r>
        <w:t>Китеева</w:t>
      </w:r>
      <w:proofErr w:type="spellEnd"/>
      <w:r>
        <w:t xml:space="preserve"> </w:t>
      </w:r>
      <w:proofErr w:type="spellStart"/>
      <w:r>
        <w:t>Дельгир</w:t>
      </w:r>
      <w:proofErr w:type="spellEnd"/>
      <w:r>
        <w:t xml:space="preserve"> Ильинична </w:t>
      </w:r>
    </w:p>
    <w:p w:rsidR="00FB1942" w:rsidRDefault="00FB1942" w:rsidP="00FB1942">
      <w:pPr>
        <w:pStyle w:val="a6"/>
      </w:pPr>
      <w:r>
        <w:t xml:space="preserve">Калмыцкий государственный университет имени Б. Б. </w:t>
      </w:r>
      <w:proofErr w:type="spellStart"/>
      <w:r>
        <w:t>Городовикова</w:t>
      </w:r>
      <w:proofErr w:type="spellEnd"/>
      <w:r>
        <w:t xml:space="preserve">, Элиста, Россия, dzhypaeva@gmail.com </w:t>
      </w:r>
    </w:p>
    <w:p w:rsidR="00FB1942" w:rsidRDefault="00FB1942" w:rsidP="00FB1942">
      <w:pPr>
        <w:pStyle w:val="a5"/>
      </w:pPr>
      <w:proofErr w:type="spellStart"/>
      <w:r>
        <w:t>Бембетов</w:t>
      </w:r>
      <w:proofErr w:type="spellEnd"/>
      <w:r>
        <w:t xml:space="preserve"> Петр </w:t>
      </w:r>
      <w:proofErr w:type="spellStart"/>
      <w:r>
        <w:t>Бадмаевич</w:t>
      </w:r>
      <w:proofErr w:type="spellEnd"/>
      <w:r>
        <w:t xml:space="preserve"> </w:t>
      </w:r>
    </w:p>
    <w:p w:rsidR="00FB1942" w:rsidRDefault="00FB1942" w:rsidP="00FB1942">
      <w:pPr>
        <w:pStyle w:val="a6"/>
      </w:pPr>
      <w:r>
        <w:t xml:space="preserve">Калмыцкий государственный университет имени Б. Б. </w:t>
      </w:r>
      <w:proofErr w:type="spellStart"/>
      <w:r>
        <w:t>Городовикова</w:t>
      </w:r>
      <w:proofErr w:type="spellEnd"/>
      <w:r>
        <w:t>, Элиста, Россия, Bembetov.p@bk.ru</w:t>
      </w:r>
    </w:p>
    <w:p w:rsidR="00FB1942" w:rsidRDefault="00FB1942" w:rsidP="00FB1942">
      <w:pPr>
        <w:pStyle w:val="a7"/>
      </w:pPr>
      <w:r>
        <w:rPr>
          <w:spacing w:val="43"/>
        </w:rPr>
        <w:t>Аннотация</w:t>
      </w:r>
      <w:r>
        <w:t xml:space="preserve">. В статье проведено исследование роли субъектов малого и среднего предпринимательства в экономике Республики Калмыкия посредством анализа статистических данных и основных функций, осуществляемых малыми формами хозяйствования. </w:t>
      </w:r>
    </w:p>
    <w:p w:rsidR="00FB1942" w:rsidRDefault="00FB1942" w:rsidP="00FB1942">
      <w:pPr>
        <w:pStyle w:val="a7"/>
      </w:pPr>
      <w:r>
        <w:rPr>
          <w:spacing w:val="43"/>
        </w:rPr>
        <w:t>Ключевые слова</w:t>
      </w:r>
      <w:r>
        <w:t>: регион; субъекты малого и среднего предпринимательства; роль предпринимательства; региональная экономика</w:t>
      </w:r>
    </w:p>
    <w:p w:rsidR="00FB1942" w:rsidRDefault="00FB1942" w:rsidP="00FB1942">
      <w:pPr>
        <w:pStyle w:val="a8"/>
      </w:pPr>
      <w:r>
        <w:rPr>
          <w:spacing w:val="43"/>
        </w:rPr>
        <w:t xml:space="preserve">Для цитирования: </w:t>
      </w:r>
      <w:proofErr w:type="spellStart"/>
      <w:r>
        <w:t>Болаев</w:t>
      </w:r>
      <w:proofErr w:type="spellEnd"/>
      <w:r>
        <w:t xml:space="preserve"> К. К., </w:t>
      </w:r>
      <w:proofErr w:type="spellStart"/>
      <w:r>
        <w:t>Болаева</w:t>
      </w:r>
      <w:proofErr w:type="spellEnd"/>
      <w:r>
        <w:t xml:space="preserve"> Д. К., </w:t>
      </w:r>
      <w:proofErr w:type="spellStart"/>
      <w:r>
        <w:t>Джупаева</w:t>
      </w:r>
      <w:proofErr w:type="spellEnd"/>
      <w:r>
        <w:t xml:space="preserve"> Д. В., </w:t>
      </w:r>
      <w:proofErr w:type="spellStart"/>
      <w:r>
        <w:t>Китеева</w:t>
      </w:r>
      <w:proofErr w:type="spellEnd"/>
      <w:r>
        <w:t xml:space="preserve"> Д. И., </w:t>
      </w:r>
      <w:proofErr w:type="spellStart"/>
      <w:r>
        <w:t>Бембетов</w:t>
      </w:r>
      <w:proofErr w:type="spellEnd"/>
      <w:r>
        <w:t xml:space="preserve"> П. Б. Роль и место субъектов малого и среднего предпринимательства в экономике региона (на примере Республики Калмыкия) // Региональная и отраслевая экономика. – 2025. – № 3. – С. 92–99. </w:t>
      </w:r>
      <w:proofErr w:type="spellStart"/>
      <w:r>
        <w:t>doi</w:t>
      </w:r>
      <w:proofErr w:type="spellEnd"/>
      <w:r>
        <w:t>: 10.47576/2949-1916.2025.3.3.012.</w:t>
      </w:r>
    </w:p>
    <w:p w:rsidR="00FB1942" w:rsidRDefault="00FB1942" w:rsidP="00FB1942">
      <w:pPr>
        <w:pStyle w:val="original"/>
      </w:pPr>
      <w:r>
        <w:t>Original article</w:t>
      </w:r>
    </w:p>
    <w:p w:rsidR="00FB1942" w:rsidRPr="00FB1942" w:rsidRDefault="00FB1942" w:rsidP="00FB1942">
      <w:pPr>
        <w:pStyle w:val="a9"/>
        <w:rPr>
          <w:lang w:val="en-US"/>
        </w:rPr>
      </w:pPr>
      <w:r w:rsidRPr="00FB1942">
        <w:rPr>
          <w:lang w:val="en-US"/>
        </w:rPr>
        <w:t>The role and place of small and medium-sized enterprises in the economy of the region (using the example of the Republic of Kalmykia)</w:t>
      </w:r>
    </w:p>
    <w:p w:rsidR="00FB1942" w:rsidRPr="00FB1942" w:rsidRDefault="00FB1942" w:rsidP="00FB1942">
      <w:pPr>
        <w:pStyle w:val="aa"/>
        <w:rPr>
          <w:lang w:val="en-US"/>
        </w:rPr>
      </w:pPr>
      <w:proofErr w:type="spellStart"/>
      <w:r w:rsidRPr="00FB1942">
        <w:rPr>
          <w:lang w:val="en-US"/>
        </w:rPr>
        <w:lastRenderedPageBreak/>
        <w:t>Bolaev</w:t>
      </w:r>
      <w:proofErr w:type="spellEnd"/>
      <w:r w:rsidRPr="00FB1942">
        <w:rPr>
          <w:lang w:val="en-US"/>
        </w:rPr>
        <w:t xml:space="preserve"> Kita K. </w:t>
      </w:r>
    </w:p>
    <w:p w:rsidR="00FB1942" w:rsidRPr="00FB1942" w:rsidRDefault="00FB1942" w:rsidP="00FB1942">
      <w:pPr>
        <w:pStyle w:val="ab"/>
        <w:rPr>
          <w:lang w:val="en-US"/>
        </w:rPr>
      </w:pPr>
      <w:r w:rsidRPr="00FB1942">
        <w:rPr>
          <w:lang w:val="en-US"/>
        </w:rPr>
        <w:t xml:space="preserve"> Kalmyk State University named after B.B. </w:t>
      </w:r>
      <w:proofErr w:type="spellStart"/>
      <w:r w:rsidRPr="00FB1942">
        <w:rPr>
          <w:lang w:val="en-US"/>
        </w:rPr>
        <w:t>Gorodovikov</w:t>
      </w:r>
      <w:proofErr w:type="spellEnd"/>
      <w:r w:rsidRPr="00FB1942">
        <w:rPr>
          <w:lang w:val="en-US"/>
        </w:rPr>
        <w:t xml:space="preserve">, </w:t>
      </w:r>
      <w:proofErr w:type="spellStart"/>
      <w:r w:rsidRPr="00FB1942">
        <w:rPr>
          <w:lang w:val="en-US"/>
        </w:rPr>
        <w:t>Elista</w:t>
      </w:r>
      <w:proofErr w:type="spellEnd"/>
      <w:r w:rsidRPr="00FB1942">
        <w:rPr>
          <w:lang w:val="en-US"/>
        </w:rPr>
        <w:t xml:space="preserve">, Russia, </w:t>
      </w:r>
      <w:proofErr w:type="gramStart"/>
      <w:r w:rsidRPr="00FB1942">
        <w:rPr>
          <w:lang w:val="en-US"/>
        </w:rPr>
        <w:t>bolaev</w:t>
      </w:r>
      <w:proofErr w:type="gramEnd"/>
      <w:r w:rsidRPr="00FB1942">
        <w:rPr>
          <w:lang w:val="en-US"/>
        </w:rPr>
        <w:t>_kk@mail.ru</w:t>
      </w:r>
    </w:p>
    <w:p w:rsidR="00FB1942" w:rsidRPr="00FB1942" w:rsidRDefault="00FB1942" w:rsidP="00FB1942">
      <w:pPr>
        <w:pStyle w:val="aa"/>
        <w:rPr>
          <w:lang w:val="en-US"/>
        </w:rPr>
      </w:pPr>
      <w:proofErr w:type="spellStart"/>
      <w:r w:rsidRPr="00FB1942">
        <w:rPr>
          <w:lang w:val="en-US"/>
        </w:rPr>
        <w:t>Bolaeva</w:t>
      </w:r>
      <w:proofErr w:type="spellEnd"/>
      <w:r w:rsidRPr="00FB1942">
        <w:rPr>
          <w:lang w:val="en-US"/>
        </w:rPr>
        <w:t xml:space="preserve"> </w:t>
      </w:r>
      <w:proofErr w:type="spellStart"/>
      <w:r w:rsidRPr="00FB1942">
        <w:rPr>
          <w:lang w:val="en-US"/>
        </w:rPr>
        <w:t>Dzhirgal</w:t>
      </w:r>
      <w:proofErr w:type="spellEnd"/>
      <w:r w:rsidRPr="00FB1942">
        <w:rPr>
          <w:lang w:val="en-US"/>
        </w:rPr>
        <w:t xml:space="preserve"> K. </w:t>
      </w:r>
    </w:p>
    <w:p w:rsidR="00FB1942" w:rsidRPr="00FB1942" w:rsidRDefault="00FB1942" w:rsidP="00FB1942">
      <w:pPr>
        <w:pStyle w:val="ab"/>
        <w:rPr>
          <w:lang w:val="en-US"/>
        </w:rPr>
      </w:pPr>
      <w:r w:rsidRPr="00FB1942">
        <w:rPr>
          <w:lang w:val="en-US"/>
        </w:rPr>
        <w:t xml:space="preserve">Kalmyk State University named after B.B. </w:t>
      </w:r>
      <w:proofErr w:type="spellStart"/>
      <w:r w:rsidRPr="00FB1942">
        <w:rPr>
          <w:lang w:val="en-US"/>
        </w:rPr>
        <w:t>Gorodovikov</w:t>
      </w:r>
      <w:proofErr w:type="spellEnd"/>
      <w:r w:rsidRPr="00FB1942">
        <w:rPr>
          <w:lang w:val="en-US"/>
        </w:rPr>
        <w:t xml:space="preserve">, </w:t>
      </w:r>
      <w:proofErr w:type="spellStart"/>
      <w:r w:rsidRPr="00FB1942">
        <w:rPr>
          <w:lang w:val="en-US"/>
        </w:rPr>
        <w:t>Elista</w:t>
      </w:r>
      <w:proofErr w:type="spellEnd"/>
      <w:r w:rsidRPr="00FB1942">
        <w:rPr>
          <w:lang w:val="en-US"/>
        </w:rPr>
        <w:t xml:space="preserve">, Russia, </w:t>
      </w:r>
      <w:proofErr w:type="gramStart"/>
      <w:r w:rsidRPr="00FB1942">
        <w:rPr>
          <w:lang w:val="en-US"/>
        </w:rPr>
        <w:t>dzhirgal.bolaeva@bk.ru</w:t>
      </w:r>
      <w:proofErr w:type="gramEnd"/>
    </w:p>
    <w:p w:rsidR="00FB1942" w:rsidRPr="00FB1942" w:rsidRDefault="00FB1942" w:rsidP="00FB1942">
      <w:pPr>
        <w:pStyle w:val="aa"/>
        <w:rPr>
          <w:lang w:val="en-US"/>
        </w:rPr>
      </w:pPr>
      <w:proofErr w:type="spellStart"/>
      <w:r w:rsidRPr="00FB1942">
        <w:rPr>
          <w:lang w:val="en-US"/>
        </w:rPr>
        <w:t>Dzhupaeva</w:t>
      </w:r>
      <w:proofErr w:type="spellEnd"/>
      <w:r w:rsidRPr="00FB1942">
        <w:rPr>
          <w:lang w:val="en-US"/>
        </w:rPr>
        <w:t xml:space="preserve"> </w:t>
      </w:r>
      <w:proofErr w:type="spellStart"/>
      <w:r w:rsidRPr="00FB1942">
        <w:rPr>
          <w:lang w:val="en-US"/>
        </w:rPr>
        <w:t>Dayana</w:t>
      </w:r>
      <w:proofErr w:type="spellEnd"/>
      <w:r w:rsidRPr="00FB1942">
        <w:rPr>
          <w:lang w:val="en-US"/>
        </w:rPr>
        <w:t xml:space="preserve"> V. </w:t>
      </w:r>
    </w:p>
    <w:p w:rsidR="00FB1942" w:rsidRPr="00FB1942" w:rsidRDefault="00FB1942" w:rsidP="00FB1942">
      <w:pPr>
        <w:pStyle w:val="ab"/>
        <w:rPr>
          <w:lang w:val="en-US"/>
        </w:rPr>
      </w:pPr>
      <w:r w:rsidRPr="00FB1942">
        <w:rPr>
          <w:lang w:val="en-US"/>
        </w:rPr>
        <w:t xml:space="preserve">Kalmyk State University named after B.B. </w:t>
      </w:r>
      <w:proofErr w:type="spellStart"/>
      <w:r w:rsidRPr="00FB1942">
        <w:rPr>
          <w:lang w:val="en-US"/>
        </w:rPr>
        <w:t>Gorodovikov</w:t>
      </w:r>
      <w:proofErr w:type="spellEnd"/>
      <w:r w:rsidRPr="00FB1942">
        <w:rPr>
          <w:lang w:val="en-US"/>
        </w:rPr>
        <w:t xml:space="preserve">, </w:t>
      </w:r>
      <w:proofErr w:type="spellStart"/>
      <w:r w:rsidRPr="00FB1942">
        <w:rPr>
          <w:lang w:val="en-US"/>
        </w:rPr>
        <w:t>Elista</w:t>
      </w:r>
      <w:proofErr w:type="spellEnd"/>
      <w:r w:rsidRPr="00FB1942">
        <w:rPr>
          <w:lang w:val="en-US"/>
        </w:rPr>
        <w:t xml:space="preserve">, Russia, </w:t>
      </w:r>
      <w:proofErr w:type="gramStart"/>
      <w:r w:rsidRPr="00FB1942">
        <w:rPr>
          <w:lang w:val="en-US"/>
        </w:rPr>
        <w:t>dzhypaeva@gmail.com</w:t>
      </w:r>
      <w:proofErr w:type="gramEnd"/>
      <w:r w:rsidRPr="00FB1942">
        <w:rPr>
          <w:lang w:val="en-US"/>
        </w:rPr>
        <w:t xml:space="preserve"> </w:t>
      </w:r>
    </w:p>
    <w:p w:rsidR="00FB1942" w:rsidRPr="00FB1942" w:rsidRDefault="00FB1942" w:rsidP="00FB1942">
      <w:pPr>
        <w:pStyle w:val="aa"/>
        <w:rPr>
          <w:lang w:val="en-US"/>
        </w:rPr>
      </w:pPr>
      <w:proofErr w:type="spellStart"/>
      <w:r w:rsidRPr="00FB1942">
        <w:rPr>
          <w:lang w:val="en-US"/>
        </w:rPr>
        <w:t>Kiteeva</w:t>
      </w:r>
      <w:proofErr w:type="spellEnd"/>
      <w:r w:rsidRPr="00FB1942">
        <w:rPr>
          <w:lang w:val="en-US"/>
        </w:rPr>
        <w:t xml:space="preserve"> </w:t>
      </w:r>
      <w:proofErr w:type="spellStart"/>
      <w:r w:rsidRPr="00FB1942">
        <w:rPr>
          <w:lang w:val="en-US"/>
        </w:rPr>
        <w:t>Delgir</w:t>
      </w:r>
      <w:proofErr w:type="spellEnd"/>
      <w:r w:rsidRPr="00FB1942">
        <w:rPr>
          <w:lang w:val="en-US"/>
        </w:rPr>
        <w:t xml:space="preserve"> I. </w:t>
      </w:r>
    </w:p>
    <w:p w:rsidR="00FB1942" w:rsidRPr="00FB1942" w:rsidRDefault="00FB1942" w:rsidP="00FB1942">
      <w:pPr>
        <w:pStyle w:val="ab"/>
        <w:rPr>
          <w:lang w:val="en-US"/>
        </w:rPr>
      </w:pPr>
      <w:r w:rsidRPr="00FB1942">
        <w:rPr>
          <w:lang w:val="en-US"/>
        </w:rPr>
        <w:t xml:space="preserve">Kalmyk State University named after B.B. </w:t>
      </w:r>
      <w:proofErr w:type="spellStart"/>
      <w:r w:rsidRPr="00FB1942">
        <w:rPr>
          <w:lang w:val="en-US"/>
        </w:rPr>
        <w:t>Gorodovikov</w:t>
      </w:r>
      <w:proofErr w:type="spellEnd"/>
      <w:r w:rsidRPr="00FB1942">
        <w:rPr>
          <w:lang w:val="en-US"/>
        </w:rPr>
        <w:t xml:space="preserve">, </w:t>
      </w:r>
      <w:proofErr w:type="spellStart"/>
      <w:r w:rsidRPr="00FB1942">
        <w:rPr>
          <w:lang w:val="en-US"/>
        </w:rPr>
        <w:t>Elista</w:t>
      </w:r>
      <w:proofErr w:type="spellEnd"/>
      <w:r w:rsidRPr="00FB1942">
        <w:rPr>
          <w:lang w:val="en-US"/>
        </w:rPr>
        <w:t xml:space="preserve">, Russia, </w:t>
      </w:r>
      <w:proofErr w:type="gramStart"/>
      <w:r w:rsidRPr="00FB1942">
        <w:rPr>
          <w:lang w:val="en-US"/>
        </w:rPr>
        <w:t>delya.kiteeva@mail.ru</w:t>
      </w:r>
      <w:proofErr w:type="gramEnd"/>
      <w:r w:rsidRPr="00FB1942">
        <w:rPr>
          <w:lang w:val="en-US"/>
        </w:rPr>
        <w:t xml:space="preserve"> </w:t>
      </w:r>
    </w:p>
    <w:p w:rsidR="00FB1942" w:rsidRPr="00FB1942" w:rsidRDefault="00FB1942" w:rsidP="00FB1942">
      <w:pPr>
        <w:pStyle w:val="aa"/>
        <w:rPr>
          <w:lang w:val="en-US"/>
        </w:rPr>
      </w:pPr>
      <w:proofErr w:type="spellStart"/>
      <w:r w:rsidRPr="00FB1942">
        <w:rPr>
          <w:lang w:val="en-US"/>
        </w:rPr>
        <w:t>Bembetov</w:t>
      </w:r>
      <w:proofErr w:type="spellEnd"/>
      <w:r w:rsidRPr="00FB1942">
        <w:rPr>
          <w:lang w:val="en-US"/>
        </w:rPr>
        <w:t xml:space="preserve"> </w:t>
      </w:r>
      <w:proofErr w:type="spellStart"/>
      <w:r w:rsidRPr="00FB1942">
        <w:rPr>
          <w:lang w:val="en-US"/>
        </w:rPr>
        <w:t>Pyotr</w:t>
      </w:r>
      <w:proofErr w:type="spellEnd"/>
      <w:r w:rsidRPr="00FB1942">
        <w:rPr>
          <w:lang w:val="en-US"/>
        </w:rPr>
        <w:t xml:space="preserve"> B. </w:t>
      </w:r>
    </w:p>
    <w:p w:rsidR="00FB1942" w:rsidRPr="00FB1942" w:rsidRDefault="00FB1942" w:rsidP="00FB1942">
      <w:pPr>
        <w:pStyle w:val="ab"/>
        <w:rPr>
          <w:lang w:val="en-US"/>
        </w:rPr>
      </w:pPr>
      <w:r w:rsidRPr="00FB1942">
        <w:rPr>
          <w:lang w:val="en-US"/>
        </w:rPr>
        <w:t xml:space="preserve">Kalmyk State University named after B.B. </w:t>
      </w:r>
      <w:proofErr w:type="spellStart"/>
      <w:r w:rsidRPr="00FB1942">
        <w:rPr>
          <w:lang w:val="en-US"/>
        </w:rPr>
        <w:t>Gorodovikov</w:t>
      </w:r>
      <w:proofErr w:type="spellEnd"/>
      <w:r w:rsidRPr="00FB1942">
        <w:rPr>
          <w:lang w:val="en-US"/>
        </w:rPr>
        <w:t xml:space="preserve">, </w:t>
      </w:r>
      <w:proofErr w:type="spellStart"/>
      <w:r w:rsidRPr="00FB1942">
        <w:rPr>
          <w:lang w:val="en-US"/>
        </w:rPr>
        <w:t>Elista</w:t>
      </w:r>
      <w:proofErr w:type="spellEnd"/>
      <w:r w:rsidRPr="00FB1942">
        <w:rPr>
          <w:lang w:val="en-US"/>
        </w:rPr>
        <w:t xml:space="preserve">, Russia, </w:t>
      </w:r>
      <w:proofErr w:type="gramStart"/>
      <w:r w:rsidRPr="00FB1942">
        <w:rPr>
          <w:lang w:val="en-US"/>
        </w:rPr>
        <w:t>Bembetov.p@bk.ru</w:t>
      </w:r>
      <w:proofErr w:type="gramEnd"/>
      <w:r w:rsidRPr="00FB1942">
        <w:rPr>
          <w:lang w:val="en-US"/>
        </w:rPr>
        <w:t xml:space="preserve"> </w:t>
      </w:r>
    </w:p>
    <w:p w:rsidR="00FB1942" w:rsidRPr="00FB1942" w:rsidRDefault="00FB1942" w:rsidP="00FB1942">
      <w:pPr>
        <w:pStyle w:val="a7"/>
        <w:rPr>
          <w:lang w:val="en-US"/>
        </w:rPr>
      </w:pPr>
      <w:r w:rsidRPr="00FB1942">
        <w:rPr>
          <w:spacing w:val="43"/>
          <w:lang w:val="en-US"/>
        </w:rPr>
        <w:t>Abstract</w:t>
      </w:r>
      <w:r w:rsidRPr="00FB1942">
        <w:rPr>
          <w:lang w:val="en-US"/>
        </w:rPr>
        <w:t xml:space="preserve">. The article examines the role of small and medium-sized businesses in the economy of the Republic of </w:t>
      </w:r>
      <w:proofErr w:type="spellStart"/>
      <w:r w:rsidRPr="00FB1942">
        <w:rPr>
          <w:lang w:val="en-US"/>
        </w:rPr>
        <w:t>Kalmykia</w:t>
      </w:r>
      <w:proofErr w:type="spellEnd"/>
      <w:r w:rsidRPr="00FB1942">
        <w:rPr>
          <w:lang w:val="en-US"/>
        </w:rPr>
        <w:t xml:space="preserve"> by analyzing statistical data and analyzing the main functions performed by small business entities. </w:t>
      </w:r>
    </w:p>
    <w:p w:rsidR="00FB1942" w:rsidRPr="00FB1942" w:rsidRDefault="00FB1942" w:rsidP="00FB1942">
      <w:pPr>
        <w:pStyle w:val="a7"/>
        <w:rPr>
          <w:lang w:val="en-US"/>
        </w:rPr>
      </w:pPr>
      <w:r w:rsidRPr="00FB1942">
        <w:rPr>
          <w:spacing w:val="43"/>
          <w:lang w:val="en-US"/>
        </w:rPr>
        <w:t>Keywords</w:t>
      </w:r>
      <w:r w:rsidRPr="00FB1942">
        <w:rPr>
          <w:lang w:val="en-US"/>
        </w:rPr>
        <w:t>: region; small and medium-sized enterprises; the role of entrepreneurship; regional economy.</w:t>
      </w:r>
    </w:p>
    <w:p w:rsidR="00FB1942" w:rsidRPr="00080FE1" w:rsidRDefault="00FB1942" w:rsidP="00FB1942">
      <w:pPr>
        <w:pStyle w:val="ac"/>
        <w:rPr>
          <w:lang w:val="en-US"/>
        </w:rPr>
      </w:pPr>
      <w:r w:rsidRPr="00FB1942">
        <w:rPr>
          <w:spacing w:val="43"/>
          <w:lang w:val="en-US"/>
        </w:rPr>
        <w:t>For citation:</w:t>
      </w:r>
      <w:r w:rsidRPr="00FB1942">
        <w:rPr>
          <w:lang w:val="en-US"/>
        </w:rPr>
        <w:t xml:space="preserve"> </w:t>
      </w:r>
      <w:proofErr w:type="spellStart"/>
      <w:r w:rsidRPr="00FB1942">
        <w:rPr>
          <w:lang w:val="en-US"/>
        </w:rPr>
        <w:t>Bolaev</w:t>
      </w:r>
      <w:proofErr w:type="spellEnd"/>
      <w:r w:rsidRPr="00FB1942">
        <w:rPr>
          <w:lang w:val="en-US"/>
        </w:rPr>
        <w:t xml:space="preserve"> K. K., </w:t>
      </w:r>
      <w:proofErr w:type="spellStart"/>
      <w:r w:rsidRPr="00FB1942">
        <w:rPr>
          <w:lang w:val="en-US"/>
        </w:rPr>
        <w:t>Bolaeva</w:t>
      </w:r>
      <w:proofErr w:type="spellEnd"/>
      <w:r w:rsidRPr="00FB1942">
        <w:rPr>
          <w:lang w:val="en-US"/>
        </w:rPr>
        <w:t xml:space="preserve"> D. K., </w:t>
      </w:r>
      <w:proofErr w:type="spellStart"/>
      <w:r w:rsidRPr="00FB1942">
        <w:rPr>
          <w:lang w:val="en-US"/>
        </w:rPr>
        <w:t>Dzhupaeva</w:t>
      </w:r>
      <w:proofErr w:type="spellEnd"/>
      <w:r w:rsidRPr="00FB1942">
        <w:rPr>
          <w:lang w:val="en-US"/>
        </w:rPr>
        <w:t xml:space="preserve"> D. V., </w:t>
      </w:r>
      <w:proofErr w:type="spellStart"/>
      <w:r w:rsidRPr="00FB1942">
        <w:rPr>
          <w:lang w:val="en-US"/>
        </w:rPr>
        <w:t>Kiteeva</w:t>
      </w:r>
      <w:proofErr w:type="spellEnd"/>
      <w:r w:rsidRPr="00FB1942">
        <w:rPr>
          <w:lang w:val="en-US"/>
        </w:rPr>
        <w:t xml:space="preserve"> D. I., </w:t>
      </w:r>
      <w:proofErr w:type="spellStart"/>
      <w:r w:rsidRPr="00FB1942">
        <w:rPr>
          <w:lang w:val="en-US"/>
        </w:rPr>
        <w:t>Bembetov</w:t>
      </w:r>
      <w:proofErr w:type="spellEnd"/>
      <w:r w:rsidRPr="00FB1942">
        <w:rPr>
          <w:lang w:val="en-US"/>
        </w:rPr>
        <w:t xml:space="preserve"> P. B. </w:t>
      </w:r>
      <w:proofErr w:type="gramStart"/>
      <w:r w:rsidRPr="00FB1942">
        <w:rPr>
          <w:lang w:val="en-US"/>
        </w:rPr>
        <w:t xml:space="preserve">The role and place of small and medium-sized enterprises in the economy of the region (using the example of the Republic of </w:t>
      </w:r>
      <w:proofErr w:type="spellStart"/>
      <w:r w:rsidRPr="00FB1942">
        <w:rPr>
          <w:lang w:val="en-US"/>
        </w:rPr>
        <w:t>Kalmykia</w:t>
      </w:r>
      <w:proofErr w:type="spellEnd"/>
      <w:r w:rsidRPr="00FB1942">
        <w:rPr>
          <w:lang w:val="en-US"/>
        </w:rPr>
        <w:t>).</w:t>
      </w:r>
      <w:proofErr w:type="gramEnd"/>
      <w:r w:rsidRPr="00FB1942">
        <w:rPr>
          <w:lang w:val="en-US"/>
        </w:rPr>
        <w:t xml:space="preserve"> </w:t>
      </w:r>
      <w:proofErr w:type="gramStart"/>
      <w:r w:rsidRPr="00080FE1">
        <w:rPr>
          <w:i/>
          <w:iCs/>
          <w:lang w:val="en-US"/>
        </w:rPr>
        <w:t xml:space="preserve">Regional and branch economy, </w:t>
      </w:r>
      <w:r w:rsidRPr="00080FE1">
        <w:rPr>
          <w:lang w:val="en-US"/>
        </w:rPr>
        <w:t xml:space="preserve">2025, </w:t>
      </w:r>
      <w:r w:rsidRPr="00080FE1">
        <w:rPr>
          <w:lang w:val="en-US"/>
        </w:rPr>
        <w:br/>
        <w:t>no. 3, pp. 92–99.</w:t>
      </w:r>
      <w:proofErr w:type="gramEnd"/>
      <w:r w:rsidRPr="00080FE1">
        <w:rPr>
          <w:lang w:val="en-US"/>
        </w:rPr>
        <w:t xml:space="preserve"> </w:t>
      </w:r>
      <w:proofErr w:type="spellStart"/>
      <w:proofErr w:type="gramStart"/>
      <w:r w:rsidRPr="00080FE1">
        <w:rPr>
          <w:lang w:val="en-US"/>
        </w:rPr>
        <w:t>doi</w:t>
      </w:r>
      <w:proofErr w:type="spellEnd"/>
      <w:proofErr w:type="gramEnd"/>
      <w:r w:rsidRPr="00080FE1">
        <w:rPr>
          <w:lang w:val="en-US"/>
        </w:rPr>
        <w:t>: 10.47576/2949-1916.2025.3.3.012.</w:t>
      </w:r>
    </w:p>
    <w:p w:rsidR="00080FE1" w:rsidRDefault="00080FE1" w:rsidP="00080FE1">
      <w:pPr>
        <w:pStyle w:val="a3"/>
      </w:pPr>
      <w:proofErr w:type="spellStart"/>
      <w:r>
        <w:t>Научная</w:t>
      </w:r>
      <w:proofErr w:type="spellEnd"/>
      <w:r>
        <w:t xml:space="preserve"> </w:t>
      </w:r>
      <w:proofErr w:type="spellStart"/>
      <w:r>
        <w:t>статья</w:t>
      </w:r>
      <w:proofErr w:type="spellEnd"/>
    </w:p>
    <w:p w:rsidR="00080FE1" w:rsidRDefault="00080FE1" w:rsidP="00080FE1">
      <w:pPr>
        <w:pStyle w:val="a3"/>
      </w:pPr>
      <w:r>
        <w:t>УДК 332</w:t>
      </w:r>
    </w:p>
    <w:p w:rsidR="00080FE1" w:rsidRPr="00080FE1" w:rsidRDefault="00080FE1" w:rsidP="00080FE1">
      <w:pPr>
        <w:pStyle w:val="a3"/>
        <w:rPr>
          <w:lang w:val="ru-RU"/>
        </w:rPr>
      </w:pPr>
      <w:proofErr w:type="spellStart"/>
      <w:proofErr w:type="gramStart"/>
      <w:r>
        <w:t>doi</w:t>
      </w:r>
      <w:proofErr w:type="spellEnd"/>
      <w:proofErr w:type="gramEnd"/>
      <w:r w:rsidRPr="00080FE1">
        <w:rPr>
          <w:lang w:val="ru-RU"/>
        </w:rPr>
        <w:t>: 10.47576/2949-1916.2025.3.3.013</w:t>
      </w:r>
    </w:p>
    <w:p w:rsidR="00080FE1" w:rsidRDefault="00080FE1" w:rsidP="00080FE1">
      <w:pPr>
        <w:pStyle w:val="a4"/>
      </w:pPr>
      <w:r>
        <w:t xml:space="preserve">Индекс качества городской среды как инструмент развития территории муниципального образования </w:t>
      </w:r>
    </w:p>
    <w:p w:rsidR="00080FE1" w:rsidRDefault="00080FE1" w:rsidP="00080FE1">
      <w:pPr>
        <w:pStyle w:val="a5"/>
      </w:pPr>
      <w:r>
        <w:t>Ермакова Анна Михайловна</w:t>
      </w:r>
    </w:p>
    <w:p w:rsidR="00080FE1" w:rsidRDefault="00080FE1" w:rsidP="00080FE1">
      <w:pPr>
        <w:pStyle w:val="a6"/>
      </w:pPr>
      <w:r>
        <w:t>Тюменский индустриальный университет, Тюмень, Россия, ermakovaam@tyuiu.ru</w:t>
      </w:r>
    </w:p>
    <w:p w:rsidR="00080FE1" w:rsidRDefault="00080FE1" w:rsidP="00080FE1">
      <w:pPr>
        <w:pStyle w:val="a7"/>
      </w:pPr>
      <w:r>
        <w:rPr>
          <w:spacing w:val="43"/>
        </w:rPr>
        <w:t>Аннотация</w:t>
      </w:r>
      <w:r>
        <w:t>. В статье рассматриваются территориальные особенности развития муниципального образования с учетом специфики индекса качества городской среды. Базисом исследования послужили методы анализа, сравнения, синтеза и пространственного анализа. В ходе анализа были определены существующие проблемы и предложены пути их решения. Проведена апробация на примере города Ялуторовск. Проект по развитию общественно-деловой инфраструктуры позволит создать комфортное общественное пространство для встречи и отдыха различных возрастных групп и семейного времяпрепровождения.</w:t>
      </w:r>
    </w:p>
    <w:p w:rsidR="00080FE1" w:rsidRDefault="00080FE1" w:rsidP="00080FE1">
      <w:pPr>
        <w:pStyle w:val="a7"/>
      </w:pPr>
      <w:r>
        <w:rPr>
          <w:spacing w:val="43"/>
        </w:rPr>
        <w:t>Ключевые слова:</w:t>
      </w:r>
      <w:r>
        <w:t xml:space="preserve"> территория; индекс качества; земельный участок; общественно-деловая инфраструктура; муниципальное образование.</w:t>
      </w:r>
    </w:p>
    <w:p w:rsidR="00080FE1" w:rsidRDefault="00080FE1" w:rsidP="00080FE1">
      <w:pPr>
        <w:pStyle w:val="a8"/>
      </w:pPr>
      <w:r>
        <w:rPr>
          <w:spacing w:val="43"/>
        </w:rPr>
        <w:t>Для цитирования</w:t>
      </w:r>
      <w:r>
        <w:t xml:space="preserve">: Ермакова А. М. Индекс качества городской среды как инструмент развития территории муниципального образования // Региональная и отраслевая экономика. – 2025. – № 3. – С. 100–108. </w:t>
      </w:r>
      <w:proofErr w:type="spellStart"/>
      <w:r>
        <w:t>doi</w:t>
      </w:r>
      <w:proofErr w:type="spellEnd"/>
      <w:r>
        <w:t>: 10.47576/2949-1916.2025.3.3.013.</w:t>
      </w:r>
    </w:p>
    <w:p w:rsidR="00080FE1" w:rsidRDefault="00080FE1" w:rsidP="00080FE1">
      <w:pPr>
        <w:pStyle w:val="original"/>
      </w:pPr>
      <w:r>
        <w:t>Original article</w:t>
      </w:r>
    </w:p>
    <w:p w:rsidR="00080FE1" w:rsidRPr="00080FE1" w:rsidRDefault="00080FE1" w:rsidP="00080FE1">
      <w:pPr>
        <w:pStyle w:val="a9"/>
        <w:rPr>
          <w:lang w:val="en-US"/>
        </w:rPr>
      </w:pPr>
      <w:r w:rsidRPr="00080FE1">
        <w:rPr>
          <w:lang w:val="en-US"/>
        </w:rPr>
        <w:lastRenderedPageBreak/>
        <w:t>The urban environment quality index as a tool for the development of the municipal territory</w:t>
      </w:r>
    </w:p>
    <w:p w:rsidR="00080FE1" w:rsidRPr="00080FE1" w:rsidRDefault="00080FE1" w:rsidP="00080FE1">
      <w:pPr>
        <w:pStyle w:val="aa"/>
        <w:rPr>
          <w:lang w:val="en-US"/>
        </w:rPr>
      </w:pPr>
      <w:proofErr w:type="spellStart"/>
      <w:r w:rsidRPr="00080FE1">
        <w:rPr>
          <w:lang w:val="en-US"/>
        </w:rPr>
        <w:t>Ermakova</w:t>
      </w:r>
      <w:proofErr w:type="spellEnd"/>
      <w:r w:rsidRPr="00080FE1">
        <w:rPr>
          <w:lang w:val="en-US"/>
        </w:rPr>
        <w:t xml:space="preserve"> Anna M.</w:t>
      </w:r>
    </w:p>
    <w:p w:rsidR="00080FE1" w:rsidRPr="00080FE1" w:rsidRDefault="00080FE1" w:rsidP="00080FE1">
      <w:pPr>
        <w:pStyle w:val="ab"/>
        <w:rPr>
          <w:lang w:val="en-US"/>
        </w:rPr>
      </w:pPr>
      <w:r w:rsidRPr="00080FE1">
        <w:rPr>
          <w:lang w:val="en-US"/>
        </w:rPr>
        <w:t>Industrial University of Tyumen, Russia, ermakovaam@tyuiu.ru</w:t>
      </w:r>
    </w:p>
    <w:p w:rsidR="00080FE1" w:rsidRPr="00080FE1" w:rsidRDefault="00080FE1" w:rsidP="00080FE1">
      <w:pPr>
        <w:pStyle w:val="a7"/>
        <w:rPr>
          <w:lang w:val="en-US"/>
        </w:rPr>
      </w:pPr>
      <w:r w:rsidRPr="00080FE1">
        <w:rPr>
          <w:spacing w:val="43"/>
          <w:lang w:val="en-US"/>
        </w:rPr>
        <w:t>Abstract</w:t>
      </w:r>
      <w:r w:rsidRPr="00080FE1">
        <w:rPr>
          <w:lang w:val="en-US"/>
        </w:rPr>
        <w:t xml:space="preserve">. This article examines the territorial features of the development of a municipality, taking into account the specifics of the urban environment quality index. The research was based on the methods of analysis, comparison, synthesis and spatial analysis. In the course of an in-depth analysis, existing problems were identified and ways to solve them were proposed. </w:t>
      </w:r>
      <w:proofErr w:type="gramStart"/>
      <w:r w:rsidRPr="00080FE1">
        <w:rPr>
          <w:lang w:val="en-US"/>
        </w:rPr>
        <w:t>An approbation</w:t>
      </w:r>
      <w:proofErr w:type="gramEnd"/>
      <w:r w:rsidRPr="00080FE1">
        <w:rPr>
          <w:lang w:val="en-US"/>
        </w:rPr>
        <w:t xml:space="preserve"> was carried out using the example of the city of </w:t>
      </w:r>
      <w:proofErr w:type="spellStart"/>
      <w:r w:rsidRPr="00080FE1">
        <w:rPr>
          <w:lang w:val="en-US"/>
        </w:rPr>
        <w:t>Yalutorovsk</w:t>
      </w:r>
      <w:proofErr w:type="spellEnd"/>
      <w:r w:rsidRPr="00080FE1">
        <w:rPr>
          <w:lang w:val="en-US"/>
        </w:rPr>
        <w:t>. The project for the development of public and business infrastructure will create a comfortable public space for meetings and recreation of various age groups and family activities.</w:t>
      </w:r>
    </w:p>
    <w:p w:rsidR="00080FE1" w:rsidRPr="00080FE1" w:rsidRDefault="00080FE1" w:rsidP="00080FE1">
      <w:pPr>
        <w:pStyle w:val="a7"/>
        <w:rPr>
          <w:lang w:val="en-US"/>
        </w:rPr>
      </w:pPr>
      <w:r w:rsidRPr="00080FE1">
        <w:rPr>
          <w:spacing w:val="43"/>
          <w:lang w:val="en-US"/>
        </w:rPr>
        <w:t>Keywords</w:t>
      </w:r>
      <w:r w:rsidRPr="00080FE1">
        <w:rPr>
          <w:lang w:val="en-US"/>
        </w:rPr>
        <w:t>: territory; quality index; land plot; public and business infrastructure; municipality.</w:t>
      </w:r>
    </w:p>
    <w:p w:rsidR="00080FE1" w:rsidRPr="00E268E7" w:rsidRDefault="00080FE1" w:rsidP="00080FE1">
      <w:pPr>
        <w:pStyle w:val="ac"/>
        <w:rPr>
          <w:lang w:val="en-US"/>
        </w:rPr>
      </w:pPr>
      <w:r w:rsidRPr="00080FE1">
        <w:rPr>
          <w:spacing w:val="43"/>
          <w:lang w:val="en-US"/>
        </w:rPr>
        <w:t>For citation</w:t>
      </w:r>
      <w:r w:rsidRPr="00080FE1">
        <w:rPr>
          <w:lang w:val="en-US"/>
        </w:rPr>
        <w:t xml:space="preserve">: </w:t>
      </w:r>
      <w:proofErr w:type="spellStart"/>
      <w:r w:rsidRPr="00080FE1">
        <w:rPr>
          <w:lang w:val="en-US"/>
        </w:rPr>
        <w:t>Ermakova</w:t>
      </w:r>
      <w:proofErr w:type="spellEnd"/>
      <w:r w:rsidRPr="00080FE1">
        <w:rPr>
          <w:lang w:val="en-US"/>
        </w:rPr>
        <w:t xml:space="preserve"> A. M. </w:t>
      </w:r>
      <w:proofErr w:type="gramStart"/>
      <w:r w:rsidRPr="00080FE1">
        <w:rPr>
          <w:lang w:val="en-US"/>
        </w:rPr>
        <w:t>The urban environment quality index as a tool for the development of the municipal territory.</w:t>
      </w:r>
      <w:proofErr w:type="gramEnd"/>
      <w:r w:rsidRPr="00080FE1">
        <w:rPr>
          <w:lang w:val="en-US"/>
        </w:rPr>
        <w:t xml:space="preserve"> </w:t>
      </w:r>
      <w:proofErr w:type="gramStart"/>
      <w:r w:rsidRPr="00E268E7">
        <w:rPr>
          <w:i/>
          <w:iCs/>
          <w:lang w:val="en-US"/>
        </w:rPr>
        <w:t>Regional and branch economy,</w:t>
      </w:r>
      <w:r w:rsidRPr="00E268E7">
        <w:rPr>
          <w:lang w:val="en-US"/>
        </w:rPr>
        <w:t xml:space="preserve"> 2025, no. 3, </w:t>
      </w:r>
      <w:r w:rsidRPr="00E268E7">
        <w:rPr>
          <w:lang w:val="en-US"/>
        </w:rPr>
        <w:br/>
        <w:t>pp. 100–108.</w:t>
      </w:r>
      <w:proofErr w:type="gramEnd"/>
      <w:r w:rsidRPr="00E268E7">
        <w:rPr>
          <w:lang w:val="en-US"/>
        </w:rPr>
        <w:t xml:space="preserve"> </w:t>
      </w:r>
      <w:proofErr w:type="spellStart"/>
      <w:proofErr w:type="gramStart"/>
      <w:r w:rsidRPr="00E268E7">
        <w:rPr>
          <w:lang w:val="en-US"/>
        </w:rPr>
        <w:t>doi</w:t>
      </w:r>
      <w:proofErr w:type="spellEnd"/>
      <w:proofErr w:type="gramEnd"/>
      <w:r w:rsidRPr="00E268E7">
        <w:rPr>
          <w:lang w:val="en-US"/>
        </w:rPr>
        <w:t>: 10.47576/2949-1916.2025.3.3.013.</w:t>
      </w:r>
    </w:p>
    <w:p w:rsidR="00E268E7" w:rsidRDefault="00E268E7" w:rsidP="00E268E7">
      <w:pPr>
        <w:pStyle w:val="a3"/>
      </w:pPr>
      <w:proofErr w:type="spellStart"/>
      <w:r>
        <w:t>Научная</w:t>
      </w:r>
      <w:proofErr w:type="spellEnd"/>
      <w:r>
        <w:t xml:space="preserve"> </w:t>
      </w:r>
      <w:proofErr w:type="spellStart"/>
      <w:r>
        <w:t>статья</w:t>
      </w:r>
      <w:proofErr w:type="spellEnd"/>
    </w:p>
    <w:p w:rsidR="00E268E7" w:rsidRDefault="00E268E7" w:rsidP="00E268E7">
      <w:pPr>
        <w:pStyle w:val="a3"/>
      </w:pPr>
      <w:r>
        <w:t>УДК 378.1</w:t>
      </w:r>
    </w:p>
    <w:p w:rsidR="00E268E7" w:rsidRPr="00E268E7" w:rsidRDefault="00E268E7" w:rsidP="00E268E7">
      <w:pPr>
        <w:pStyle w:val="a3"/>
        <w:rPr>
          <w:lang w:val="ru-RU"/>
        </w:rPr>
      </w:pPr>
      <w:proofErr w:type="spellStart"/>
      <w:proofErr w:type="gramStart"/>
      <w:r>
        <w:t>doi</w:t>
      </w:r>
      <w:proofErr w:type="spellEnd"/>
      <w:proofErr w:type="gramEnd"/>
      <w:r w:rsidRPr="00E268E7">
        <w:rPr>
          <w:lang w:val="ru-RU"/>
        </w:rPr>
        <w:t>: 10.47576/2949-1916.2025.3.3.014</w:t>
      </w:r>
    </w:p>
    <w:p w:rsidR="00E268E7" w:rsidRDefault="00E268E7" w:rsidP="00E268E7">
      <w:pPr>
        <w:pStyle w:val="a4"/>
      </w:pPr>
      <w:r>
        <w:t xml:space="preserve">Исследование применения инновационных методик для социализации личности студента </w:t>
      </w:r>
      <w:r>
        <w:br/>
        <w:t>в цифровой образовательной среде: опыт Института мировой экономики (Дербент) и его соответствие региональным особенностям Республики Дагестан</w:t>
      </w:r>
    </w:p>
    <w:p w:rsidR="00E268E7" w:rsidRDefault="00E268E7" w:rsidP="00E268E7">
      <w:pPr>
        <w:pStyle w:val="a5"/>
      </w:pPr>
      <w:proofErr w:type="spellStart"/>
      <w:r>
        <w:t>Загирова</w:t>
      </w:r>
      <w:proofErr w:type="spellEnd"/>
      <w:r>
        <w:t xml:space="preserve"> </w:t>
      </w:r>
      <w:proofErr w:type="spellStart"/>
      <w:r>
        <w:t>Ильгама</w:t>
      </w:r>
      <w:proofErr w:type="spellEnd"/>
      <w:r>
        <w:t xml:space="preserve"> М. </w:t>
      </w:r>
    </w:p>
    <w:p w:rsidR="00E268E7" w:rsidRDefault="00E268E7" w:rsidP="00E268E7">
      <w:pPr>
        <w:pStyle w:val="a6"/>
      </w:pPr>
      <w:r>
        <w:t>Институт мировой экономики, Дербент, Россия, i-zagirova@mail.ru</w:t>
      </w:r>
    </w:p>
    <w:p w:rsidR="00E268E7" w:rsidRDefault="00E268E7" w:rsidP="00E268E7">
      <w:pPr>
        <w:pStyle w:val="a7"/>
      </w:pPr>
      <w:r>
        <w:rPr>
          <w:spacing w:val="43"/>
        </w:rPr>
        <w:t>Аннотация</w:t>
      </w:r>
      <w:r>
        <w:t>. Статья посвящена апробации инновационных методик социализации личности в цифровой образовательной среде на базе Института мировой экономики (г. Дербент) с учетом социокультурной специфики Республики Дагестан. Представлены результаты анализа потребностей студентов в социализации в цифровой образовательной среде, учитывающие региональные особенности, разработанные и апробированные методики, а также оценку их эффективности. Особое внимание уделено адаптации теоретических подходов к исследованию социализации личности в условиях цифровизации к специфике контингента студентов института и социокультурному контексту региона.</w:t>
      </w:r>
    </w:p>
    <w:p w:rsidR="00E268E7" w:rsidRDefault="00E268E7" w:rsidP="00E268E7">
      <w:pPr>
        <w:pStyle w:val="a7"/>
      </w:pPr>
      <w:proofErr w:type="gramStart"/>
      <w:r>
        <w:rPr>
          <w:spacing w:val="43"/>
        </w:rPr>
        <w:t>Ключевые слова:</w:t>
      </w:r>
      <w:r>
        <w:t xml:space="preserve"> социализация; цифровая образовательная среда; инновационные методики; цифровая идентичность; социальная активность; цифровая грамотность; Институт мировой экономики (Дербент); региональная специфика; Республика Дагестан; социокультурный контекст.</w:t>
      </w:r>
      <w:proofErr w:type="gramEnd"/>
    </w:p>
    <w:p w:rsidR="00E268E7" w:rsidRDefault="00E268E7" w:rsidP="00E268E7">
      <w:pPr>
        <w:pStyle w:val="a8"/>
      </w:pPr>
      <w:r>
        <w:rPr>
          <w:spacing w:val="43"/>
        </w:rPr>
        <w:t>Для цитирования:</w:t>
      </w:r>
      <w:r>
        <w:t xml:space="preserve"> </w:t>
      </w:r>
      <w:proofErr w:type="spellStart"/>
      <w:r>
        <w:t>Загирова</w:t>
      </w:r>
      <w:proofErr w:type="spellEnd"/>
      <w:r>
        <w:t xml:space="preserve"> И. М. Исследование применения инновационных методик для социализации личности студента в цифровой образовательной среде: опыт Института мировой экономики (Дербент) и его соответствие региональным особенностям Республики Дагестан // Региональная и отраслевая экономика. – 2025. – № 3. – С. 109–116. </w:t>
      </w:r>
      <w:proofErr w:type="spellStart"/>
      <w:r>
        <w:t>doi</w:t>
      </w:r>
      <w:proofErr w:type="spellEnd"/>
      <w:r>
        <w:t>: 10.47576/2949-1916.2025.3.3.014.</w:t>
      </w:r>
    </w:p>
    <w:p w:rsidR="00E268E7" w:rsidRDefault="00E268E7" w:rsidP="00E268E7">
      <w:pPr>
        <w:pStyle w:val="original"/>
      </w:pPr>
      <w:r>
        <w:lastRenderedPageBreak/>
        <w:t>Original article</w:t>
      </w:r>
    </w:p>
    <w:p w:rsidR="00E268E7" w:rsidRPr="00E268E7" w:rsidRDefault="00E268E7" w:rsidP="00E268E7">
      <w:pPr>
        <w:pStyle w:val="a9"/>
        <w:rPr>
          <w:lang w:val="en-US"/>
        </w:rPr>
      </w:pPr>
      <w:r w:rsidRPr="00E268E7">
        <w:rPr>
          <w:lang w:val="en-US"/>
        </w:rPr>
        <w:t>The study of the application of innovative methods for the socialization of the student’s personality in a digital educational environment: the experience of the Institute of World Economy (Derbent) and its correspondence to the regional peculiarities of the Republic of Dagestan</w:t>
      </w:r>
    </w:p>
    <w:p w:rsidR="00E268E7" w:rsidRPr="00E268E7" w:rsidRDefault="00E268E7" w:rsidP="00E268E7">
      <w:pPr>
        <w:pStyle w:val="aa"/>
        <w:rPr>
          <w:lang w:val="en-US"/>
        </w:rPr>
      </w:pPr>
      <w:proofErr w:type="spellStart"/>
      <w:r w:rsidRPr="00E268E7">
        <w:rPr>
          <w:lang w:val="en-US"/>
        </w:rPr>
        <w:t>Zagirova</w:t>
      </w:r>
      <w:proofErr w:type="spellEnd"/>
      <w:r w:rsidRPr="00E268E7">
        <w:rPr>
          <w:lang w:val="en-US"/>
        </w:rPr>
        <w:t xml:space="preserve"> </w:t>
      </w:r>
      <w:proofErr w:type="spellStart"/>
      <w:r w:rsidRPr="00E268E7">
        <w:rPr>
          <w:lang w:val="en-US"/>
        </w:rPr>
        <w:t>Ilgama</w:t>
      </w:r>
      <w:proofErr w:type="spellEnd"/>
      <w:r w:rsidRPr="00E268E7">
        <w:rPr>
          <w:lang w:val="en-US"/>
        </w:rPr>
        <w:t xml:space="preserve"> M. </w:t>
      </w:r>
    </w:p>
    <w:p w:rsidR="00E268E7" w:rsidRPr="00E268E7" w:rsidRDefault="00E268E7" w:rsidP="00E268E7">
      <w:pPr>
        <w:pStyle w:val="ab"/>
        <w:rPr>
          <w:lang w:val="en-US"/>
        </w:rPr>
      </w:pPr>
      <w:r w:rsidRPr="00E268E7">
        <w:rPr>
          <w:lang w:val="en-US"/>
        </w:rPr>
        <w:t xml:space="preserve">Institute of World Economy in </w:t>
      </w:r>
      <w:proofErr w:type="spellStart"/>
      <w:r w:rsidRPr="00E268E7">
        <w:rPr>
          <w:lang w:val="en-US"/>
        </w:rPr>
        <w:t>Derbent</w:t>
      </w:r>
      <w:proofErr w:type="spellEnd"/>
      <w:r w:rsidRPr="00E268E7">
        <w:rPr>
          <w:lang w:val="en-US"/>
        </w:rPr>
        <w:t>, Russia, i-zagirova@mail.ru</w:t>
      </w:r>
    </w:p>
    <w:p w:rsidR="00E268E7" w:rsidRPr="00E268E7" w:rsidRDefault="00E268E7" w:rsidP="00E268E7">
      <w:pPr>
        <w:pStyle w:val="a7"/>
        <w:rPr>
          <w:lang w:val="en-US"/>
        </w:rPr>
      </w:pPr>
      <w:r w:rsidRPr="00E268E7">
        <w:rPr>
          <w:spacing w:val="43"/>
          <w:lang w:val="en-US"/>
        </w:rPr>
        <w:t>Abstract</w:t>
      </w:r>
      <w:r w:rsidRPr="00E268E7">
        <w:rPr>
          <w:lang w:val="en-US"/>
        </w:rPr>
        <w:t xml:space="preserve">. The article is devoted to the testing of innovative methods of personality socialization in the digital educational environment on the basis of the Institute of World Economy in </w:t>
      </w:r>
      <w:proofErr w:type="spellStart"/>
      <w:r w:rsidRPr="00E268E7">
        <w:rPr>
          <w:lang w:val="en-US"/>
        </w:rPr>
        <w:t>Derbent</w:t>
      </w:r>
      <w:proofErr w:type="spellEnd"/>
      <w:r w:rsidRPr="00E268E7">
        <w:rPr>
          <w:lang w:val="en-US"/>
        </w:rPr>
        <w:t>, taking into account the socio-cultural specifics of the Republic of Dagestan. The results of the analysis of students’ socialization needs in the DSP are presented, taking into account regional peculiarities, developed and tested methods, as well as an assessment of their effectiveness. Special attention is paid to the adaptation of theoretical approaches to the study of personality socialization in the context of digitalization to the specifics of the contingent of students at the Institute and the socio-cultural context of the region.</w:t>
      </w:r>
    </w:p>
    <w:p w:rsidR="00E268E7" w:rsidRPr="00E268E7" w:rsidRDefault="00E268E7" w:rsidP="00E268E7">
      <w:pPr>
        <w:pStyle w:val="a7"/>
        <w:rPr>
          <w:lang w:val="en-US"/>
        </w:rPr>
      </w:pPr>
      <w:r w:rsidRPr="00E268E7">
        <w:rPr>
          <w:spacing w:val="43"/>
          <w:lang w:val="en-US"/>
        </w:rPr>
        <w:t>Keywords</w:t>
      </w:r>
      <w:r w:rsidRPr="00E268E7">
        <w:rPr>
          <w:lang w:val="en-US"/>
        </w:rPr>
        <w:t xml:space="preserve">: socialization; digital educational environment; innovative methods; digital identity; social activity; digital literacy; Institute of World Economy in </w:t>
      </w:r>
      <w:proofErr w:type="spellStart"/>
      <w:r w:rsidRPr="00E268E7">
        <w:rPr>
          <w:lang w:val="en-US"/>
        </w:rPr>
        <w:t>Derbent</w:t>
      </w:r>
      <w:proofErr w:type="spellEnd"/>
      <w:r w:rsidRPr="00E268E7">
        <w:rPr>
          <w:lang w:val="en-US"/>
        </w:rPr>
        <w:t>; regional specifics; Republic of Dagestan; socio-cultural context.</w:t>
      </w:r>
    </w:p>
    <w:p w:rsidR="00E268E7" w:rsidRPr="006056C6" w:rsidRDefault="00E268E7" w:rsidP="00E268E7">
      <w:pPr>
        <w:pStyle w:val="ac"/>
        <w:rPr>
          <w:lang w:val="en-US"/>
        </w:rPr>
      </w:pPr>
      <w:r w:rsidRPr="00E268E7">
        <w:rPr>
          <w:spacing w:val="43"/>
          <w:lang w:val="en-US"/>
        </w:rPr>
        <w:t>For citation:</w:t>
      </w:r>
      <w:r w:rsidRPr="00E268E7">
        <w:rPr>
          <w:lang w:val="en-US"/>
        </w:rPr>
        <w:t xml:space="preserve"> </w:t>
      </w:r>
      <w:proofErr w:type="spellStart"/>
      <w:r w:rsidRPr="00E268E7">
        <w:rPr>
          <w:lang w:val="en-US"/>
        </w:rPr>
        <w:t>Zagirova</w:t>
      </w:r>
      <w:proofErr w:type="spellEnd"/>
      <w:r w:rsidRPr="00E268E7">
        <w:rPr>
          <w:lang w:val="en-US"/>
        </w:rPr>
        <w:t xml:space="preserve"> I. M. The study of the application of innovative methods for the socialization of the student’s personality in a digital educational environment: the experience of the Institute of World Economy (</w:t>
      </w:r>
      <w:proofErr w:type="spellStart"/>
      <w:r w:rsidRPr="00E268E7">
        <w:rPr>
          <w:lang w:val="en-US"/>
        </w:rPr>
        <w:t>Derbent</w:t>
      </w:r>
      <w:proofErr w:type="spellEnd"/>
      <w:r w:rsidRPr="00E268E7">
        <w:rPr>
          <w:lang w:val="en-US"/>
        </w:rPr>
        <w:t xml:space="preserve">) and its correspondence to the regional peculiarities of the Republic of Dagestan. </w:t>
      </w:r>
      <w:proofErr w:type="gramStart"/>
      <w:r w:rsidRPr="006056C6">
        <w:rPr>
          <w:i/>
          <w:iCs/>
          <w:lang w:val="en-US"/>
        </w:rPr>
        <w:t xml:space="preserve">Regional and branch economy, </w:t>
      </w:r>
      <w:r w:rsidRPr="006056C6">
        <w:rPr>
          <w:lang w:val="en-US"/>
        </w:rPr>
        <w:t xml:space="preserve">2025, </w:t>
      </w:r>
      <w:r w:rsidRPr="006056C6">
        <w:rPr>
          <w:lang w:val="en-US"/>
        </w:rPr>
        <w:br/>
        <w:t>no. 3, pp. 109–116.</w:t>
      </w:r>
      <w:proofErr w:type="gramEnd"/>
      <w:r w:rsidRPr="006056C6">
        <w:rPr>
          <w:lang w:val="en-US"/>
        </w:rPr>
        <w:t xml:space="preserve"> </w:t>
      </w:r>
      <w:proofErr w:type="spellStart"/>
      <w:proofErr w:type="gramStart"/>
      <w:r w:rsidRPr="006056C6">
        <w:rPr>
          <w:lang w:val="en-US"/>
        </w:rPr>
        <w:t>doi</w:t>
      </w:r>
      <w:proofErr w:type="spellEnd"/>
      <w:proofErr w:type="gramEnd"/>
      <w:r w:rsidRPr="006056C6">
        <w:rPr>
          <w:lang w:val="en-US"/>
        </w:rPr>
        <w:t>: 10.47576/2949-1916.2025.3.3.014.</w:t>
      </w:r>
    </w:p>
    <w:p w:rsidR="006056C6" w:rsidRDefault="006056C6" w:rsidP="006056C6">
      <w:pPr>
        <w:pStyle w:val="a3"/>
      </w:pPr>
      <w:proofErr w:type="spellStart"/>
      <w:r>
        <w:t>Научная</w:t>
      </w:r>
      <w:proofErr w:type="spellEnd"/>
      <w:r>
        <w:t xml:space="preserve"> </w:t>
      </w:r>
      <w:proofErr w:type="spellStart"/>
      <w:r>
        <w:t>статья</w:t>
      </w:r>
      <w:proofErr w:type="spellEnd"/>
    </w:p>
    <w:p w:rsidR="006056C6" w:rsidRDefault="006056C6" w:rsidP="006056C6">
      <w:pPr>
        <w:pStyle w:val="a3"/>
      </w:pPr>
      <w:r>
        <w:t>УДК 330</w:t>
      </w:r>
    </w:p>
    <w:p w:rsidR="006056C6" w:rsidRPr="006056C6" w:rsidRDefault="006056C6" w:rsidP="006056C6">
      <w:pPr>
        <w:pStyle w:val="a3"/>
        <w:rPr>
          <w:lang w:val="ru-RU"/>
        </w:rPr>
      </w:pPr>
      <w:proofErr w:type="spellStart"/>
      <w:proofErr w:type="gramStart"/>
      <w:r>
        <w:t>doi</w:t>
      </w:r>
      <w:proofErr w:type="spellEnd"/>
      <w:proofErr w:type="gramEnd"/>
      <w:r w:rsidRPr="006056C6">
        <w:rPr>
          <w:lang w:val="ru-RU"/>
        </w:rPr>
        <w:t>: 10.47576/2949-1916.2025.3.3.015</w:t>
      </w:r>
    </w:p>
    <w:p w:rsidR="006056C6" w:rsidRDefault="006056C6" w:rsidP="006056C6">
      <w:pPr>
        <w:pStyle w:val="a4"/>
      </w:pPr>
      <w:r>
        <w:t>Государственные социальные программы в регионах и их влияние на экономическую безопасность</w:t>
      </w:r>
    </w:p>
    <w:p w:rsidR="006056C6" w:rsidRDefault="006056C6" w:rsidP="006056C6">
      <w:pPr>
        <w:pStyle w:val="a5"/>
      </w:pPr>
      <w:proofErr w:type="spellStart"/>
      <w:r>
        <w:t>Часовников</w:t>
      </w:r>
      <w:proofErr w:type="spellEnd"/>
      <w:r>
        <w:t xml:space="preserve"> Артем Игоревич </w:t>
      </w:r>
    </w:p>
    <w:p w:rsidR="006056C6" w:rsidRDefault="006056C6" w:rsidP="006056C6">
      <w:pPr>
        <w:pStyle w:val="a6"/>
      </w:pPr>
      <w:r>
        <w:t xml:space="preserve">Белгородский государственный национальный исследовательский университет,  </w:t>
      </w:r>
      <w:r>
        <w:br/>
        <w:t>Белгород, Россия, 1515916@bsuedu.ru</w:t>
      </w:r>
    </w:p>
    <w:p w:rsidR="006056C6" w:rsidRDefault="006056C6" w:rsidP="006056C6">
      <w:pPr>
        <w:pStyle w:val="a5"/>
      </w:pPr>
      <w:r>
        <w:t xml:space="preserve">Кочанов Иван Леонидович </w:t>
      </w:r>
    </w:p>
    <w:p w:rsidR="006056C6" w:rsidRDefault="006056C6" w:rsidP="006056C6">
      <w:pPr>
        <w:pStyle w:val="a6"/>
      </w:pPr>
      <w:r>
        <w:t xml:space="preserve">Белгородский государственный национальный исследовательский университет, </w:t>
      </w:r>
      <w:r>
        <w:br/>
        <w:t>Белгород, Россия, 1520477@bsuedu.ru</w:t>
      </w:r>
    </w:p>
    <w:p w:rsidR="006056C6" w:rsidRDefault="006056C6" w:rsidP="006056C6">
      <w:pPr>
        <w:pStyle w:val="a5"/>
      </w:pPr>
      <w:proofErr w:type="spellStart"/>
      <w:r>
        <w:t>Качурова</w:t>
      </w:r>
      <w:proofErr w:type="spellEnd"/>
      <w:r>
        <w:t xml:space="preserve"> Елена Владимировна </w:t>
      </w:r>
    </w:p>
    <w:p w:rsidR="006056C6" w:rsidRDefault="006056C6" w:rsidP="006056C6">
      <w:pPr>
        <w:pStyle w:val="a6"/>
      </w:pPr>
      <w:r>
        <w:t xml:space="preserve">Белгородский государственный национальный исследовательский университет, </w:t>
      </w:r>
      <w:r>
        <w:br/>
        <w:t>Белгород, Россия, kachurova@bsuedu.ru,</w:t>
      </w:r>
    </w:p>
    <w:p w:rsidR="006056C6" w:rsidRDefault="006056C6" w:rsidP="006056C6">
      <w:pPr>
        <w:pStyle w:val="a5"/>
      </w:pPr>
      <w:r>
        <w:t xml:space="preserve">Соловьева Наталья Евгеньевна </w:t>
      </w:r>
    </w:p>
    <w:p w:rsidR="006056C6" w:rsidRDefault="006056C6" w:rsidP="006056C6">
      <w:pPr>
        <w:pStyle w:val="a6"/>
      </w:pPr>
      <w:r>
        <w:lastRenderedPageBreak/>
        <w:t>Белгородский государственный национальный исследовательский университет,</w:t>
      </w:r>
      <w:r>
        <w:br/>
        <w:t>Белгород, Россия, solovjeva@bsuedu.ru</w:t>
      </w:r>
    </w:p>
    <w:p w:rsidR="006056C6" w:rsidRDefault="006056C6" w:rsidP="006056C6">
      <w:pPr>
        <w:pStyle w:val="a7"/>
      </w:pPr>
      <w:r>
        <w:rPr>
          <w:spacing w:val="43"/>
        </w:rPr>
        <w:t>Аннотация</w:t>
      </w:r>
      <w:r>
        <w:t>. В статье исследуется влияние государственных социальных программ на экономическую безопасность регионов России. На основе данных Росстата и Минэкономразвития проведен анализ динамики ключевых показателей, включая доходы, расходы уровень занятости, бедности и ВРП. Методологической основой проводимого исследования можно назвать научный подход, который раскрывает различные точки зрения на проблематику формирования государственных социальных программ экономической безопасности регионов. Также применялся регрессивный анализ для определения взаимосвязи между социальными затратами и валовым региональным продуктом (ВРП) и сравнительный анализ регионов России. Результаты демонстрируют, что рост социальных расходов на 10 % коррелирует с увеличением ВРП на 4–6 %.</w:t>
      </w:r>
    </w:p>
    <w:p w:rsidR="006056C6" w:rsidRDefault="006056C6" w:rsidP="006056C6">
      <w:pPr>
        <w:pStyle w:val="a7"/>
      </w:pPr>
      <w:proofErr w:type="gramStart"/>
      <w:r>
        <w:rPr>
          <w:spacing w:val="43"/>
        </w:rPr>
        <w:t>Ключевые слова</w:t>
      </w:r>
      <w:r>
        <w:t>: бедность; валовый региональный продукт; ВРП; региональная политика; социальные программы; экономическая безопасность; регион; доход; потребительский расход; экономический рост.</w:t>
      </w:r>
      <w:proofErr w:type="gramEnd"/>
    </w:p>
    <w:p w:rsidR="006056C6" w:rsidRDefault="006056C6" w:rsidP="006056C6">
      <w:pPr>
        <w:pStyle w:val="a8"/>
      </w:pPr>
      <w:r>
        <w:rPr>
          <w:spacing w:val="43"/>
        </w:rPr>
        <w:t>Для цитирования:</w:t>
      </w:r>
      <w:r>
        <w:t xml:space="preserve"> </w:t>
      </w:r>
      <w:proofErr w:type="spellStart"/>
      <w:r>
        <w:t>Часовников</w:t>
      </w:r>
      <w:proofErr w:type="spellEnd"/>
      <w:r>
        <w:t xml:space="preserve"> А. И., Кочанов И. Л., </w:t>
      </w:r>
      <w:proofErr w:type="spellStart"/>
      <w:r>
        <w:t>Качурова</w:t>
      </w:r>
      <w:proofErr w:type="spellEnd"/>
      <w:r>
        <w:t xml:space="preserve"> Е. В., Соловьева Н. Е. Государственные социальные программы в регионах и их влияние на экономическую безопасность // Региональная и отраслевая экономика. – 2025. – № 3. – </w:t>
      </w:r>
      <w:r>
        <w:br/>
        <w:t xml:space="preserve">С. 117–122. </w:t>
      </w:r>
      <w:proofErr w:type="spellStart"/>
      <w:r>
        <w:t>doi</w:t>
      </w:r>
      <w:proofErr w:type="spellEnd"/>
      <w:r>
        <w:t>: 10.47576/2949-1916.2025.3.3.015.</w:t>
      </w:r>
    </w:p>
    <w:p w:rsidR="006056C6" w:rsidRDefault="006056C6" w:rsidP="006056C6">
      <w:pPr>
        <w:pStyle w:val="original"/>
      </w:pPr>
      <w:r>
        <w:t>Original article</w:t>
      </w:r>
    </w:p>
    <w:p w:rsidR="006056C6" w:rsidRPr="006056C6" w:rsidRDefault="006056C6" w:rsidP="006056C6">
      <w:pPr>
        <w:pStyle w:val="a9"/>
        <w:rPr>
          <w:lang w:val="en-US"/>
        </w:rPr>
      </w:pPr>
      <w:r w:rsidRPr="006056C6">
        <w:rPr>
          <w:lang w:val="en-US"/>
        </w:rPr>
        <w:t>State social programs in the regions and their impact on economic security</w:t>
      </w:r>
    </w:p>
    <w:p w:rsidR="006056C6" w:rsidRPr="006056C6" w:rsidRDefault="006056C6" w:rsidP="006056C6">
      <w:pPr>
        <w:pStyle w:val="aa"/>
        <w:rPr>
          <w:lang w:val="en-US"/>
        </w:rPr>
      </w:pPr>
      <w:proofErr w:type="spellStart"/>
      <w:r w:rsidRPr="006056C6">
        <w:rPr>
          <w:lang w:val="en-US"/>
        </w:rPr>
        <w:t>Chasovnikov</w:t>
      </w:r>
      <w:proofErr w:type="spellEnd"/>
      <w:r w:rsidRPr="006056C6">
        <w:rPr>
          <w:lang w:val="en-US"/>
        </w:rPr>
        <w:t xml:space="preserve"> </w:t>
      </w:r>
      <w:proofErr w:type="spellStart"/>
      <w:r w:rsidRPr="006056C6">
        <w:rPr>
          <w:lang w:val="en-US"/>
        </w:rPr>
        <w:t>Artyom</w:t>
      </w:r>
      <w:proofErr w:type="spellEnd"/>
      <w:r w:rsidRPr="006056C6">
        <w:rPr>
          <w:lang w:val="en-US"/>
        </w:rPr>
        <w:t xml:space="preserve"> I. </w:t>
      </w:r>
    </w:p>
    <w:p w:rsidR="006056C6" w:rsidRPr="006056C6" w:rsidRDefault="006056C6" w:rsidP="006056C6">
      <w:pPr>
        <w:pStyle w:val="ab"/>
        <w:rPr>
          <w:lang w:val="en-US"/>
        </w:rPr>
      </w:pPr>
      <w:r w:rsidRPr="006056C6">
        <w:rPr>
          <w:lang w:val="en-US"/>
        </w:rPr>
        <w:t xml:space="preserve">Belgorod State National Research University, Belgorod, Russia, 1515916@bsuedu.ru </w:t>
      </w:r>
    </w:p>
    <w:p w:rsidR="006056C6" w:rsidRPr="006056C6" w:rsidRDefault="006056C6" w:rsidP="006056C6">
      <w:pPr>
        <w:pStyle w:val="aa"/>
        <w:rPr>
          <w:lang w:val="en-US"/>
        </w:rPr>
      </w:pPr>
      <w:proofErr w:type="spellStart"/>
      <w:r w:rsidRPr="006056C6">
        <w:rPr>
          <w:lang w:val="en-US"/>
        </w:rPr>
        <w:t>Kochanov</w:t>
      </w:r>
      <w:proofErr w:type="spellEnd"/>
      <w:r w:rsidRPr="006056C6">
        <w:rPr>
          <w:lang w:val="en-US"/>
        </w:rPr>
        <w:t xml:space="preserve"> Ivan L. </w:t>
      </w:r>
    </w:p>
    <w:p w:rsidR="006056C6" w:rsidRPr="006056C6" w:rsidRDefault="006056C6" w:rsidP="006056C6">
      <w:pPr>
        <w:pStyle w:val="ab"/>
        <w:rPr>
          <w:lang w:val="en-US"/>
        </w:rPr>
      </w:pPr>
      <w:r w:rsidRPr="006056C6">
        <w:rPr>
          <w:lang w:val="en-US"/>
        </w:rPr>
        <w:t xml:space="preserve">Belgorod State National Research University, Belgorod, Russia, 1520477@bsuedu.ru </w:t>
      </w:r>
    </w:p>
    <w:p w:rsidR="006056C6" w:rsidRPr="006056C6" w:rsidRDefault="006056C6" w:rsidP="006056C6">
      <w:pPr>
        <w:pStyle w:val="aa"/>
        <w:rPr>
          <w:lang w:val="en-US"/>
        </w:rPr>
      </w:pPr>
      <w:proofErr w:type="spellStart"/>
      <w:r w:rsidRPr="006056C6">
        <w:rPr>
          <w:lang w:val="en-US"/>
        </w:rPr>
        <w:t>Kachurova</w:t>
      </w:r>
      <w:proofErr w:type="spellEnd"/>
      <w:r w:rsidRPr="006056C6">
        <w:rPr>
          <w:lang w:val="en-US"/>
        </w:rPr>
        <w:t xml:space="preserve"> Elena V. </w:t>
      </w:r>
    </w:p>
    <w:p w:rsidR="006056C6" w:rsidRPr="006056C6" w:rsidRDefault="006056C6" w:rsidP="006056C6">
      <w:pPr>
        <w:pStyle w:val="ab"/>
        <w:rPr>
          <w:lang w:val="en-US"/>
        </w:rPr>
      </w:pPr>
      <w:r w:rsidRPr="006056C6">
        <w:rPr>
          <w:lang w:val="en-US"/>
        </w:rPr>
        <w:t xml:space="preserve">Belgorod State National Research University, Belgorod, Russia, kachurova@bsuedu.ru </w:t>
      </w:r>
    </w:p>
    <w:p w:rsidR="006056C6" w:rsidRPr="006056C6" w:rsidRDefault="006056C6" w:rsidP="006056C6">
      <w:pPr>
        <w:pStyle w:val="aa"/>
        <w:rPr>
          <w:lang w:val="en-US"/>
        </w:rPr>
      </w:pPr>
      <w:proofErr w:type="spellStart"/>
      <w:r w:rsidRPr="006056C6">
        <w:rPr>
          <w:lang w:val="en-US"/>
        </w:rPr>
        <w:t>Solovj</w:t>
      </w:r>
      <w:proofErr w:type="spellEnd"/>
      <w:r>
        <w:t>е</w:t>
      </w:r>
      <w:proofErr w:type="spellStart"/>
      <w:r w:rsidRPr="006056C6">
        <w:rPr>
          <w:lang w:val="en-US"/>
        </w:rPr>
        <w:t>va</w:t>
      </w:r>
      <w:proofErr w:type="spellEnd"/>
      <w:r w:rsidRPr="006056C6">
        <w:rPr>
          <w:lang w:val="en-US"/>
        </w:rPr>
        <w:t xml:space="preserve"> Natalia E. </w:t>
      </w:r>
    </w:p>
    <w:p w:rsidR="006056C6" w:rsidRPr="006056C6" w:rsidRDefault="006056C6" w:rsidP="006056C6">
      <w:pPr>
        <w:pStyle w:val="ab"/>
        <w:rPr>
          <w:lang w:val="en-US"/>
        </w:rPr>
      </w:pPr>
      <w:r w:rsidRPr="006056C6">
        <w:rPr>
          <w:lang w:val="en-US"/>
        </w:rPr>
        <w:t>Belgorod State National Research University, Belgorod, Russia, solovjeva@bsuedu.ru</w:t>
      </w:r>
    </w:p>
    <w:p w:rsidR="006056C6" w:rsidRPr="006056C6" w:rsidRDefault="006056C6" w:rsidP="006056C6">
      <w:pPr>
        <w:pStyle w:val="a7"/>
        <w:rPr>
          <w:lang w:val="en-US"/>
        </w:rPr>
      </w:pPr>
      <w:r w:rsidRPr="006056C6">
        <w:rPr>
          <w:spacing w:val="43"/>
          <w:lang w:val="en-US"/>
        </w:rPr>
        <w:t>Abstract</w:t>
      </w:r>
      <w:r w:rsidRPr="006056C6">
        <w:rPr>
          <w:lang w:val="en-US"/>
        </w:rPr>
        <w:t xml:space="preserve">.   In the article, the authors explore the impact of government social programs on the economic security of Russian regions. Based on data from </w:t>
      </w:r>
      <w:proofErr w:type="spellStart"/>
      <w:r w:rsidRPr="006056C6">
        <w:rPr>
          <w:lang w:val="en-US"/>
        </w:rPr>
        <w:t>Rosstat</w:t>
      </w:r>
      <w:proofErr w:type="spellEnd"/>
      <w:r w:rsidRPr="006056C6">
        <w:rPr>
          <w:lang w:val="en-US"/>
        </w:rPr>
        <w:t xml:space="preserve"> and the Ministry of Economic Development, an analysis of the dynamics of key indicators was carried out, including income, expenses, employment, poverty and GRP. The methodological basis of the conducted research can be called a scientific approach, which reveals various points of view on the formation of state social programs for the economic security of regions. The study also used regression analysis to determine the relationship between social costs and gross regional product (GRP) and a comparative analysis of the regions of the Russian Federation. The results show that a 10 % increase in social spending correlates with a 4-6 % increase in GRP.</w:t>
      </w:r>
    </w:p>
    <w:p w:rsidR="006056C6" w:rsidRPr="006056C6" w:rsidRDefault="006056C6" w:rsidP="006056C6">
      <w:pPr>
        <w:pStyle w:val="a7"/>
        <w:rPr>
          <w:lang w:val="en-US"/>
        </w:rPr>
      </w:pPr>
      <w:r w:rsidRPr="006056C6">
        <w:rPr>
          <w:spacing w:val="43"/>
          <w:lang w:val="en-US"/>
        </w:rPr>
        <w:t>Keywords</w:t>
      </w:r>
      <w:r w:rsidRPr="006056C6">
        <w:rPr>
          <w:lang w:val="en-US"/>
        </w:rPr>
        <w:t>: poverty; gross regional product; GRP; regional policy; social programs; economic security; region; income; consumer spending; economic growth.</w:t>
      </w:r>
    </w:p>
    <w:p w:rsidR="006056C6" w:rsidRPr="005523EA" w:rsidRDefault="006056C6" w:rsidP="006056C6">
      <w:pPr>
        <w:pStyle w:val="ac"/>
        <w:rPr>
          <w:lang w:val="en-US"/>
        </w:rPr>
      </w:pPr>
      <w:r w:rsidRPr="006056C6">
        <w:rPr>
          <w:spacing w:val="43"/>
          <w:lang w:val="en-US"/>
        </w:rPr>
        <w:t>For citation</w:t>
      </w:r>
      <w:r w:rsidRPr="006056C6">
        <w:rPr>
          <w:lang w:val="en-US"/>
        </w:rPr>
        <w:t xml:space="preserve">: </w:t>
      </w:r>
      <w:proofErr w:type="spellStart"/>
      <w:r w:rsidRPr="006056C6">
        <w:rPr>
          <w:lang w:val="en-US"/>
        </w:rPr>
        <w:t>Chasovnikov</w:t>
      </w:r>
      <w:proofErr w:type="spellEnd"/>
      <w:r w:rsidRPr="006056C6">
        <w:rPr>
          <w:lang w:val="en-US"/>
        </w:rPr>
        <w:t xml:space="preserve"> A. I., </w:t>
      </w:r>
      <w:proofErr w:type="spellStart"/>
      <w:r w:rsidRPr="006056C6">
        <w:rPr>
          <w:lang w:val="en-US"/>
        </w:rPr>
        <w:t>Kochanov</w:t>
      </w:r>
      <w:proofErr w:type="spellEnd"/>
      <w:r w:rsidRPr="006056C6">
        <w:rPr>
          <w:lang w:val="en-US"/>
        </w:rPr>
        <w:t xml:space="preserve"> I. L., </w:t>
      </w:r>
      <w:proofErr w:type="spellStart"/>
      <w:r w:rsidRPr="006056C6">
        <w:rPr>
          <w:lang w:val="en-US"/>
        </w:rPr>
        <w:t>Kachurova</w:t>
      </w:r>
      <w:proofErr w:type="spellEnd"/>
      <w:r w:rsidRPr="006056C6">
        <w:rPr>
          <w:lang w:val="en-US"/>
        </w:rPr>
        <w:t xml:space="preserve"> E. V., </w:t>
      </w:r>
      <w:proofErr w:type="spellStart"/>
      <w:r w:rsidRPr="006056C6">
        <w:rPr>
          <w:lang w:val="en-US"/>
        </w:rPr>
        <w:t>Solovjeva</w:t>
      </w:r>
      <w:proofErr w:type="spellEnd"/>
      <w:r w:rsidRPr="006056C6">
        <w:rPr>
          <w:lang w:val="en-US"/>
        </w:rPr>
        <w:t xml:space="preserve"> N. E. State social programs in the regions and their impact on economic security.</w:t>
      </w:r>
      <w:r w:rsidRPr="006056C6">
        <w:rPr>
          <w:i/>
          <w:iCs/>
          <w:lang w:val="en-US"/>
        </w:rPr>
        <w:t xml:space="preserve"> </w:t>
      </w:r>
      <w:proofErr w:type="gramStart"/>
      <w:r w:rsidRPr="005523EA">
        <w:rPr>
          <w:i/>
          <w:iCs/>
          <w:lang w:val="en-US"/>
        </w:rPr>
        <w:t>Regional and branch economy,</w:t>
      </w:r>
      <w:r w:rsidRPr="005523EA">
        <w:rPr>
          <w:lang w:val="en-US"/>
        </w:rPr>
        <w:t xml:space="preserve"> 2025, no. 3, pp. 117–122.</w:t>
      </w:r>
      <w:proofErr w:type="gramEnd"/>
      <w:r w:rsidRPr="005523EA">
        <w:rPr>
          <w:lang w:val="en-US"/>
        </w:rPr>
        <w:t xml:space="preserve"> </w:t>
      </w:r>
      <w:proofErr w:type="spellStart"/>
      <w:proofErr w:type="gramStart"/>
      <w:r w:rsidRPr="005523EA">
        <w:rPr>
          <w:lang w:val="en-US"/>
        </w:rPr>
        <w:t>doi</w:t>
      </w:r>
      <w:proofErr w:type="spellEnd"/>
      <w:proofErr w:type="gramEnd"/>
      <w:r w:rsidRPr="005523EA">
        <w:rPr>
          <w:lang w:val="en-US"/>
        </w:rPr>
        <w:t>: 10.47576/2949-1916.2025.3.3.015.</w:t>
      </w:r>
    </w:p>
    <w:p w:rsidR="005523EA" w:rsidRDefault="005523EA" w:rsidP="005523EA">
      <w:pPr>
        <w:pStyle w:val="a3"/>
      </w:pPr>
      <w:proofErr w:type="spellStart"/>
      <w:r>
        <w:t>Научная</w:t>
      </w:r>
      <w:proofErr w:type="spellEnd"/>
      <w:r>
        <w:t xml:space="preserve"> </w:t>
      </w:r>
      <w:proofErr w:type="spellStart"/>
      <w:r>
        <w:t>статья</w:t>
      </w:r>
      <w:proofErr w:type="spellEnd"/>
    </w:p>
    <w:p w:rsidR="005523EA" w:rsidRDefault="005523EA" w:rsidP="005523EA">
      <w:pPr>
        <w:pStyle w:val="a3"/>
      </w:pPr>
      <w:r>
        <w:lastRenderedPageBreak/>
        <w:t>УДК 339.138</w:t>
      </w:r>
    </w:p>
    <w:p w:rsidR="005523EA" w:rsidRPr="005523EA" w:rsidRDefault="005523EA" w:rsidP="005523EA">
      <w:pPr>
        <w:pStyle w:val="a3"/>
        <w:rPr>
          <w:lang w:val="ru-RU"/>
        </w:rPr>
      </w:pPr>
      <w:proofErr w:type="spellStart"/>
      <w:proofErr w:type="gramStart"/>
      <w:r>
        <w:t>doi</w:t>
      </w:r>
      <w:proofErr w:type="spellEnd"/>
      <w:proofErr w:type="gramEnd"/>
      <w:r w:rsidRPr="005523EA">
        <w:rPr>
          <w:lang w:val="ru-RU"/>
        </w:rPr>
        <w:t>: 10.47576/2949-1916.2025.3.3.016</w:t>
      </w:r>
    </w:p>
    <w:p w:rsidR="005523EA" w:rsidRDefault="005523EA" w:rsidP="005523EA">
      <w:pPr>
        <w:pStyle w:val="a4"/>
      </w:pPr>
      <w:r>
        <w:t xml:space="preserve">Анализ особенностей организации </w:t>
      </w:r>
      <w:r>
        <w:br/>
        <w:t xml:space="preserve">рекламной деятельности онлайн-школы Skyeng </w:t>
      </w:r>
      <w:r>
        <w:br/>
        <w:t>для продвижения на рынке</w:t>
      </w:r>
    </w:p>
    <w:p w:rsidR="005523EA" w:rsidRDefault="005523EA" w:rsidP="005523EA">
      <w:pPr>
        <w:pStyle w:val="a5"/>
      </w:pPr>
      <w:proofErr w:type="spellStart"/>
      <w:r>
        <w:t>Тхамокова</w:t>
      </w:r>
      <w:proofErr w:type="spellEnd"/>
      <w:r>
        <w:t xml:space="preserve"> Светлана </w:t>
      </w:r>
      <w:proofErr w:type="spellStart"/>
      <w:r>
        <w:t>Мугадовна</w:t>
      </w:r>
      <w:proofErr w:type="spellEnd"/>
      <w:r>
        <w:t xml:space="preserve"> </w:t>
      </w:r>
    </w:p>
    <w:p w:rsidR="005523EA" w:rsidRDefault="005523EA" w:rsidP="005523EA">
      <w:pPr>
        <w:pStyle w:val="a6"/>
      </w:pPr>
      <w:r>
        <w:t xml:space="preserve">Кабардино-Балкарский государственный аграрный университет имени В. М. </w:t>
      </w:r>
      <w:proofErr w:type="spellStart"/>
      <w:r>
        <w:t>Кокова</w:t>
      </w:r>
      <w:proofErr w:type="spellEnd"/>
      <w:r>
        <w:t>, Нальчик, Россия, svetatch76@mail.ru</w:t>
      </w:r>
    </w:p>
    <w:p w:rsidR="005523EA" w:rsidRDefault="005523EA" w:rsidP="005523EA">
      <w:pPr>
        <w:pStyle w:val="a5"/>
      </w:pPr>
      <w:proofErr w:type="spellStart"/>
      <w:r>
        <w:t>Варитлова</w:t>
      </w:r>
      <w:proofErr w:type="spellEnd"/>
      <w:r>
        <w:t xml:space="preserve"> </w:t>
      </w:r>
      <w:proofErr w:type="spellStart"/>
      <w:r>
        <w:t>Асият</w:t>
      </w:r>
      <w:proofErr w:type="spellEnd"/>
      <w:r>
        <w:t xml:space="preserve"> </w:t>
      </w:r>
      <w:proofErr w:type="spellStart"/>
      <w:r>
        <w:t>Сосруковна</w:t>
      </w:r>
      <w:proofErr w:type="spellEnd"/>
      <w:r>
        <w:t xml:space="preserve"> </w:t>
      </w:r>
    </w:p>
    <w:p w:rsidR="005523EA" w:rsidRDefault="005523EA" w:rsidP="005523EA">
      <w:pPr>
        <w:pStyle w:val="a6"/>
      </w:pPr>
      <w:r>
        <w:t xml:space="preserve">Кабардино-Балкарский государственный аграрный университет имени В. М. </w:t>
      </w:r>
      <w:proofErr w:type="spellStart"/>
      <w:r>
        <w:t>Кокова</w:t>
      </w:r>
      <w:proofErr w:type="spellEnd"/>
      <w:r>
        <w:t>, Нальчик, Россия</w:t>
      </w:r>
    </w:p>
    <w:p w:rsidR="005523EA" w:rsidRDefault="005523EA" w:rsidP="005523EA">
      <w:pPr>
        <w:pStyle w:val="a7"/>
      </w:pPr>
      <w:r>
        <w:rPr>
          <w:spacing w:val="43"/>
        </w:rPr>
        <w:t>Аннотация</w:t>
      </w:r>
      <w:r>
        <w:t xml:space="preserve">. Статья посвящена рассмотрению особенностей организации рекламной деятельности онлайн-школы </w:t>
      </w:r>
      <w:proofErr w:type="spellStart"/>
      <w:r>
        <w:t>Skyeng</w:t>
      </w:r>
      <w:proofErr w:type="spellEnd"/>
      <w:r>
        <w:t xml:space="preserve">, которая использует комплексный подход к продвижению образовательных услуг на цифровом рынке. Рекламная стратегия </w:t>
      </w:r>
      <w:proofErr w:type="spellStart"/>
      <w:r>
        <w:t>Skyeng</w:t>
      </w:r>
      <w:proofErr w:type="spellEnd"/>
      <w:r>
        <w:t xml:space="preserve"> представляет собой уникальный симбиоз </w:t>
      </w:r>
      <w:proofErr w:type="spellStart"/>
      <w:r>
        <w:t>performance</w:t>
      </w:r>
      <w:proofErr w:type="spellEnd"/>
      <w:r>
        <w:t xml:space="preserve">-маркетинга и </w:t>
      </w:r>
      <w:proofErr w:type="spellStart"/>
      <w:r>
        <w:t>вирального</w:t>
      </w:r>
      <w:proofErr w:type="spellEnd"/>
      <w:r>
        <w:t xml:space="preserve"> контента, где точные цифровые инструменты органично дополняются эмоциональными </w:t>
      </w:r>
      <w:proofErr w:type="spellStart"/>
      <w:r>
        <w:t>edutainment</w:t>
      </w:r>
      <w:proofErr w:type="spellEnd"/>
      <w:r>
        <w:t>-форматами.</w:t>
      </w:r>
    </w:p>
    <w:p w:rsidR="005523EA" w:rsidRDefault="005523EA" w:rsidP="005523EA">
      <w:pPr>
        <w:pStyle w:val="a7"/>
      </w:pPr>
      <w:r>
        <w:rPr>
          <w:spacing w:val="43"/>
        </w:rPr>
        <w:t xml:space="preserve">Ключевые слова: </w:t>
      </w:r>
      <w:r>
        <w:t>реклама; рекламная деятельность; рекламная стратегия; образовательные услуги; маркетинг.</w:t>
      </w:r>
    </w:p>
    <w:p w:rsidR="005523EA" w:rsidRDefault="005523EA" w:rsidP="005523EA">
      <w:pPr>
        <w:pStyle w:val="a8"/>
      </w:pPr>
      <w:r>
        <w:rPr>
          <w:spacing w:val="43"/>
        </w:rPr>
        <w:t>Для цитирования:</w:t>
      </w:r>
      <w:r>
        <w:t xml:space="preserve"> </w:t>
      </w:r>
      <w:proofErr w:type="spellStart"/>
      <w:r>
        <w:t>Тхамокова</w:t>
      </w:r>
      <w:proofErr w:type="spellEnd"/>
      <w:r>
        <w:t xml:space="preserve"> С. М., </w:t>
      </w:r>
      <w:proofErr w:type="spellStart"/>
      <w:r>
        <w:t>Варитлова</w:t>
      </w:r>
      <w:proofErr w:type="spellEnd"/>
      <w:r>
        <w:t xml:space="preserve"> А. С. Анализ особенностей организации рекламной деятельности онлайн-школы </w:t>
      </w:r>
      <w:proofErr w:type="spellStart"/>
      <w:r>
        <w:t>Skyeng</w:t>
      </w:r>
      <w:proofErr w:type="spellEnd"/>
      <w:r>
        <w:t xml:space="preserve"> для продвижения на рынке // Региональная и отраслевая экономика. – 2025. – № 3. – С. 123–130. </w:t>
      </w:r>
      <w:proofErr w:type="spellStart"/>
      <w:r>
        <w:t>doi</w:t>
      </w:r>
      <w:proofErr w:type="spellEnd"/>
      <w:r>
        <w:t>: 10.47576/2949-1916.2025.3.3.016.</w:t>
      </w:r>
    </w:p>
    <w:p w:rsidR="005523EA" w:rsidRDefault="005523EA" w:rsidP="005523EA">
      <w:pPr>
        <w:pStyle w:val="original"/>
      </w:pPr>
      <w:r>
        <w:t>Original article</w:t>
      </w:r>
    </w:p>
    <w:p w:rsidR="005523EA" w:rsidRPr="005523EA" w:rsidRDefault="005523EA" w:rsidP="005523EA">
      <w:pPr>
        <w:pStyle w:val="a9"/>
        <w:rPr>
          <w:lang w:val="en-US"/>
        </w:rPr>
      </w:pPr>
      <w:r w:rsidRPr="005523EA">
        <w:rPr>
          <w:lang w:val="en-US"/>
        </w:rPr>
        <w:t>Analysis of the features of the organization of advertising activities of the Skyeng online school for promotion in the market</w:t>
      </w:r>
    </w:p>
    <w:p w:rsidR="005523EA" w:rsidRPr="005523EA" w:rsidRDefault="005523EA" w:rsidP="005523EA">
      <w:pPr>
        <w:pStyle w:val="aa"/>
        <w:rPr>
          <w:lang w:val="en-US"/>
        </w:rPr>
      </w:pPr>
      <w:proofErr w:type="spellStart"/>
      <w:r w:rsidRPr="005523EA">
        <w:rPr>
          <w:lang w:val="en-US"/>
        </w:rPr>
        <w:t>Thamokova</w:t>
      </w:r>
      <w:proofErr w:type="spellEnd"/>
      <w:r w:rsidRPr="005523EA">
        <w:rPr>
          <w:lang w:val="en-US"/>
        </w:rPr>
        <w:t xml:space="preserve"> Svetlana M. </w:t>
      </w:r>
    </w:p>
    <w:p w:rsidR="005523EA" w:rsidRPr="005523EA" w:rsidRDefault="005523EA" w:rsidP="005523EA">
      <w:pPr>
        <w:pStyle w:val="ab"/>
        <w:rPr>
          <w:lang w:val="en-US"/>
        </w:rPr>
      </w:pPr>
      <w:proofErr w:type="spellStart"/>
      <w:r w:rsidRPr="005523EA">
        <w:rPr>
          <w:lang w:val="en-US"/>
        </w:rPr>
        <w:t>Kabardino-Balkarian</w:t>
      </w:r>
      <w:proofErr w:type="spellEnd"/>
      <w:r w:rsidRPr="005523EA">
        <w:rPr>
          <w:lang w:val="en-US"/>
        </w:rPr>
        <w:t xml:space="preserve"> State Agrarian University named after V.M. </w:t>
      </w:r>
      <w:proofErr w:type="spellStart"/>
      <w:r w:rsidRPr="005523EA">
        <w:rPr>
          <w:lang w:val="en-US"/>
        </w:rPr>
        <w:t>Kokov</w:t>
      </w:r>
      <w:proofErr w:type="spellEnd"/>
      <w:r w:rsidRPr="005523EA">
        <w:rPr>
          <w:lang w:val="en-US"/>
        </w:rPr>
        <w:t>, Nalchik, Russia</w:t>
      </w:r>
    </w:p>
    <w:p w:rsidR="005523EA" w:rsidRPr="005523EA" w:rsidRDefault="005523EA" w:rsidP="005523EA">
      <w:pPr>
        <w:pStyle w:val="aa"/>
        <w:rPr>
          <w:lang w:val="en-US"/>
        </w:rPr>
      </w:pPr>
      <w:proofErr w:type="spellStart"/>
      <w:r w:rsidRPr="005523EA">
        <w:rPr>
          <w:lang w:val="en-US"/>
        </w:rPr>
        <w:t>Varitlova</w:t>
      </w:r>
      <w:proofErr w:type="spellEnd"/>
      <w:r w:rsidRPr="005523EA">
        <w:rPr>
          <w:lang w:val="en-US"/>
        </w:rPr>
        <w:t xml:space="preserve"> </w:t>
      </w:r>
      <w:proofErr w:type="spellStart"/>
      <w:r w:rsidRPr="005523EA">
        <w:rPr>
          <w:lang w:val="en-US"/>
        </w:rPr>
        <w:t>Asyat</w:t>
      </w:r>
      <w:proofErr w:type="spellEnd"/>
      <w:r w:rsidRPr="005523EA">
        <w:rPr>
          <w:lang w:val="en-US"/>
        </w:rPr>
        <w:t xml:space="preserve"> S. </w:t>
      </w:r>
    </w:p>
    <w:p w:rsidR="005523EA" w:rsidRPr="005523EA" w:rsidRDefault="005523EA" w:rsidP="005523EA">
      <w:pPr>
        <w:pStyle w:val="ab"/>
        <w:rPr>
          <w:lang w:val="en-US"/>
        </w:rPr>
      </w:pPr>
      <w:proofErr w:type="spellStart"/>
      <w:r w:rsidRPr="005523EA">
        <w:rPr>
          <w:lang w:val="en-US"/>
        </w:rPr>
        <w:t>Kabardino-Balkarian</w:t>
      </w:r>
      <w:proofErr w:type="spellEnd"/>
      <w:r w:rsidRPr="005523EA">
        <w:rPr>
          <w:lang w:val="en-US"/>
        </w:rPr>
        <w:t xml:space="preserve"> State Agrarian University named after V.M. </w:t>
      </w:r>
      <w:proofErr w:type="spellStart"/>
      <w:r w:rsidRPr="005523EA">
        <w:rPr>
          <w:lang w:val="en-US"/>
        </w:rPr>
        <w:t>Kokov</w:t>
      </w:r>
      <w:proofErr w:type="spellEnd"/>
      <w:r w:rsidRPr="005523EA">
        <w:rPr>
          <w:lang w:val="en-US"/>
        </w:rPr>
        <w:t>, Nalchik, Russia</w:t>
      </w:r>
    </w:p>
    <w:p w:rsidR="005523EA" w:rsidRPr="005523EA" w:rsidRDefault="005523EA" w:rsidP="005523EA">
      <w:pPr>
        <w:pStyle w:val="a7"/>
        <w:rPr>
          <w:lang w:val="en-US"/>
        </w:rPr>
      </w:pPr>
      <w:r w:rsidRPr="005523EA">
        <w:rPr>
          <w:spacing w:val="43"/>
          <w:lang w:val="en-US"/>
        </w:rPr>
        <w:t>Abstract</w:t>
      </w:r>
      <w:r w:rsidRPr="005523EA">
        <w:rPr>
          <w:lang w:val="en-US"/>
        </w:rPr>
        <w:t xml:space="preserve">. The article is devoted to the consideration of the features of the organization of advertising activities of the </w:t>
      </w:r>
      <w:proofErr w:type="spellStart"/>
      <w:r w:rsidRPr="005523EA">
        <w:rPr>
          <w:lang w:val="en-US"/>
        </w:rPr>
        <w:t>Skyeng</w:t>
      </w:r>
      <w:proofErr w:type="spellEnd"/>
      <w:r w:rsidRPr="005523EA">
        <w:rPr>
          <w:lang w:val="en-US"/>
        </w:rPr>
        <w:t xml:space="preserve"> online school, which uses an integrated approach to promoting educational services in the digital market. The </w:t>
      </w:r>
      <w:proofErr w:type="spellStart"/>
      <w:r w:rsidRPr="005523EA">
        <w:rPr>
          <w:lang w:val="en-US"/>
        </w:rPr>
        <w:t>Skyeng</w:t>
      </w:r>
      <w:proofErr w:type="spellEnd"/>
      <w:r w:rsidRPr="005523EA">
        <w:rPr>
          <w:lang w:val="en-US"/>
        </w:rPr>
        <w:t xml:space="preserve"> advertising strategy is a unique Performance-marketing and viral content symbiosis, where accurate digital tools are organically complemented by emotional Edutainment format.</w:t>
      </w:r>
    </w:p>
    <w:p w:rsidR="005523EA" w:rsidRPr="005523EA" w:rsidRDefault="005523EA" w:rsidP="005523EA">
      <w:pPr>
        <w:pStyle w:val="a7"/>
        <w:rPr>
          <w:lang w:val="en-US"/>
        </w:rPr>
      </w:pPr>
      <w:r w:rsidRPr="005523EA">
        <w:rPr>
          <w:spacing w:val="43"/>
          <w:lang w:val="en-US"/>
        </w:rPr>
        <w:t>Keywords</w:t>
      </w:r>
      <w:r w:rsidRPr="005523EA">
        <w:rPr>
          <w:lang w:val="en-US"/>
        </w:rPr>
        <w:t>: advertising; advertising; advertising strategy; educational services; marketing.</w:t>
      </w:r>
    </w:p>
    <w:p w:rsidR="00FF5D7B" w:rsidRPr="00FF5D7B" w:rsidRDefault="00FF5D7B" w:rsidP="00FF5D7B">
      <w:pPr>
        <w:pStyle w:val="a3"/>
        <w:rPr>
          <w:lang w:val="ru-RU"/>
        </w:rPr>
      </w:pPr>
      <w:r w:rsidRPr="00FF5D7B">
        <w:rPr>
          <w:lang w:val="ru-RU"/>
        </w:rPr>
        <w:t>Научная статья</w:t>
      </w:r>
    </w:p>
    <w:p w:rsidR="00FF5D7B" w:rsidRPr="00FF5D7B" w:rsidRDefault="00FF5D7B" w:rsidP="00FF5D7B">
      <w:pPr>
        <w:pStyle w:val="a3"/>
        <w:rPr>
          <w:lang w:val="ru-RU"/>
        </w:rPr>
      </w:pPr>
      <w:r w:rsidRPr="00FF5D7B">
        <w:rPr>
          <w:lang w:val="ru-RU"/>
        </w:rPr>
        <w:t>УДК 338</w:t>
      </w:r>
    </w:p>
    <w:p w:rsidR="00FF5D7B" w:rsidRPr="00FF5D7B" w:rsidRDefault="00FF5D7B" w:rsidP="00FF5D7B">
      <w:pPr>
        <w:pStyle w:val="a3"/>
        <w:rPr>
          <w:lang w:val="ru-RU"/>
        </w:rPr>
      </w:pPr>
      <w:proofErr w:type="spellStart"/>
      <w:proofErr w:type="gramStart"/>
      <w:r>
        <w:t>doi</w:t>
      </w:r>
      <w:proofErr w:type="spellEnd"/>
      <w:proofErr w:type="gramEnd"/>
      <w:r w:rsidRPr="00FF5D7B">
        <w:rPr>
          <w:lang w:val="ru-RU"/>
        </w:rPr>
        <w:t>: 10.47576/2949-1916.2025.3.3.017</w:t>
      </w:r>
    </w:p>
    <w:p w:rsidR="00FF5D7B" w:rsidRDefault="00FF5D7B" w:rsidP="00FF5D7B">
      <w:pPr>
        <w:pStyle w:val="a4"/>
      </w:pPr>
      <w:r>
        <w:lastRenderedPageBreak/>
        <w:t>Экономико-математическая модель основных производственных бизнес-процессов нефтеперерабатывающих предприятий</w:t>
      </w:r>
    </w:p>
    <w:p w:rsidR="00FF5D7B" w:rsidRDefault="00FF5D7B" w:rsidP="00FF5D7B">
      <w:pPr>
        <w:pStyle w:val="a5"/>
      </w:pPr>
      <w:r>
        <w:t>Мерзлякова Наталья Андреевна</w:t>
      </w:r>
    </w:p>
    <w:p w:rsidR="00FF5D7B" w:rsidRDefault="00FF5D7B" w:rsidP="00FF5D7B">
      <w:pPr>
        <w:pStyle w:val="a6"/>
      </w:pPr>
      <w:r>
        <w:t xml:space="preserve">Пермский национальный исследовательский политехнический университет, </w:t>
      </w:r>
      <w:r>
        <w:br/>
        <w:t>Пермь, Россия, plaksina13@gmail.com</w:t>
      </w:r>
    </w:p>
    <w:p w:rsidR="00FF5D7B" w:rsidRDefault="00FF5D7B" w:rsidP="00FF5D7B">
      <w:pPr>
        <w:pStyle w:val="a7"/>
      </w:pPr>
      <w:r>
        <w:rPr>
          <w:spacing w:val="43"/>
        </w:rPr>
        <w:t>Аннотация</w:t>
      </w:r>
      <w:r>
        <w:t>. В статье представлен процесс получения полипропилена как объект управления. Составлена формула материальных затрат на производство полипропилена. Разработано формальное представление модели основных производственных бизнес-процессов нефтеперерабатывающих предприятий. Представлена база данных основных компонентов методики моделирования. Показаны уровни абстракции базы данных. Сформирована схема базы данных. Представлены примеры таблиц данных элементов бизнес-процесса.</w:t>
      </w:r>
    </w:p>
    <w:p w:rsidR="00FF5D7B" w:rsidRDefault="00FF5D7B" w:rsidP="00FF5D7B">
      <w:pPr>
        <w:pStyle w:val="a7"/>
      </w:pPr>
      <w:r>
        <w:rPr>
          <w:spacing w:val="43"/>
        </w:rPr>
        <w:t>Ключевые слова</w:t>
      </w:r>
      <w:r>
        <w:t>: основные производственные бизнес-процессы; нефтеперерабатывающие предприятия; моделирование; базы данных.</w:t>
      </w:r>
    </w:p>
    <w:p w:rsidR="00FF5D7B" w:rsidRDefault="00FF5D7B" w:rsidP="00FF5D7B">
      <w:pPr>
        <w:pStyle w:val="a8"/>
      </w:pPr>
      <w:r>
        <w:rPr>
          <w:spacing w:val="43"/>
        </w:rPr>
        <w:t>Для цитирования</w:t>
      </w:r>
      <w:r>
        <w:t xml:space="preserve">: Мерзлякова Н. А. Экономико-математическая модель основных производственных бизнес-процессов нефтеперерабатывающих предприятий // Региональная и отраслевая экономика. – 2025. – № 3. – С. 131–137. </w:t>
      </w:r>
      <w:proofErr w:type="spellStart"/>
      <w:r>
        <w:t>doi</w:t>
      </w:r>
      <w:proofErr w:type="spellEnd"/>
      <w:r>
        <w:t>: 10.47576/2949-1916.2025.3.3.017.</w:t>
      </w:r>
    </w:p>
    <w:p w:rsidR="00FF5D7B" w:rsidRDefault="00FF5D7B" w:rsidP="00FF5D7B">
      <w:pPr>
        <w:pStyle w:val="original"/>
      </w:pPr>
      <w:r>
        <w:t>Original article</w:t>
      </w:r>
    </w:p>
    <w:p w:rsidR="00FF5D7B" w:rsidRPr="00FF5D7B" w:rsidRDefault="00FF5D7B" w:rsidP="00FF5D7B">
      <w:pPr>
        <w:pStyle w:val="a9"/>
        <w:rPr>
          <w:lang w:val="en-US"/>
        </w:rPr>
      </w:pPr>
      <w:r w:rsidRPr="00FF5D7B">
        <w:rPr>
          <w:lang w:val="en-US"/>
        </w:rPr>
        <w:t>Economic and mathematical model of the main production business processes of oil refinery enterprises</w:t>
      </w:r>
    </w:p>
    <w:p w:rsidR="00FF5D7B" w:rsidRPr="00FF5D7B" w:rsidRDefault="00FF5D7B" w:rsidP="00FF5D7B">
      <w:pPr>
        <w:pStyle w:val="aa"/>
        <w:rPr>
          <w:lang w:val="en-US"/>
        </w:rPr>
      </w:pPr>
      <w:proofErr w:type="spellStart"/>
      <w:proofErr w:type="gramStart"/>
      <w:r w:rsidRPr="00FF5D7B">
        <w:rPr>
          <w:lang w:val="en-US"/>
        </w:rPr>
        <w:t>Merzliakova</w:t>
      </w:r>
      <w:proofErr w:type="spellEnd"/>
      <w:r w:rsidRPr="00FF5D7B">
        <w:rPr>
          <w:lang w:val="en-US"/>
        </w:rPr>
        <w:t xml:space="preserve"> Natalia A.</w:t>
      </w:r>
      <w:proofErr w:type="gramEnd"/>
    </w:p>
    <w:p w:rsidR="00FF5D7B" w:rsidRPr="00FF5D7B" w:rsidRDefault="00FF5D7B" w:rsidP="00FF5D7B">
      <w:pPr>
        <w:pStyle w:val="ab"/>
        <w:rPr>
          <w:lang w:val="en-US"/>
        </w:rPr>
      </w:pPr>
      <w:r w:rsidRPr="00FF5D7B">
        <w:rPr>
          <w:lang w:val="en-US"/>
        </w:rPr>
        <w:t>Perm National Research Polytechnic University, Perm, Russia, plaksina13@gmail.com</w:t>
      </w:r>
    </w:p>
    <w:p w:rsidR="00FF5D7B" w:rsidRPr="00FF5D7B" w:rsidRDefault="00FF5D7B" w:rsidP="00FF5D7B">
      <w:pPr>
        <w:pStyle w:val="a7"/>
        <w:rPr>
          <w:lang w:val="en-US"/>
        </w:rPr>
      </w:pPr>
      <w:r w:rsidRPr="00FF5D7B">
        <w:rPr>
          <w:spacing w:val="43"/>
          <w:lang w:val="en-US"/>
        </w:rPr>
        <w:t>Abstract</w:t>
      </w:r>
      <w:r w:rsidRPr="00FF5D7B">
        <w:rPr>
          <w:lang w:val="en-US"/>
        </w:rPr>
        <w:t>. The article presents the process of obtaining polypropylene as a control object. The authors propose a formula for calculating material costs associated with polypropylene manufacturing. A formalized model representing the main business processes of oil refineries has been developed. A database encompassing the key components of the modeling methodology has been created. The article outlines the abstraction levels of the database and provides the corresponding database schema. It provides sample data tables detailing components of the business processes.</w:t>
      </w:r>
    </w:p>
    <w:p w:rsidR="00FF5D7B" w:rsidRPr="00FF5D7B" w:rsidRDefault="00FF5D7B" w:rsidP="00FF5D7B">
      <w:pPr>
        <w:pStyle w:val="a7"/>
        <w:rPr>
          <w:lang w:val="en-US"/>
        </w:rPr>
      </w:pPr>
      <w:r w:rsidRPr="00FF5D7B">
        <w:rPr>
          <w:spacing w:val="43"/>
          <w:lang w:val="en-US"/>
        </w:rPr>
        <w:t>Keywords</w:t>
      </w:r>
      <w:r w:rsidRPr="00FF5D7B">
        <w:rPr>
          <w:lang w:val="en-US"/>
        </w:rPr>
        <w:t>: core production business processes; oil refineries; modeling; databases.</w:t>
      </w:r>
    </w:p>
    <w:p w:rsidR="00FF5D7B" w:rsidRPr="002E41BE" w:rsidRDefault="00FF5D7B" w:rsidP="00FF5D7B">
      <w:pPr>
        <w:pStyle w:val="ac"/>
        <w:rPr>
          <w:lang w:val="en-US"/>
        </w:rPr>
      </w:pPr>
      <w:r w:rsidRPr="00FF5D7B">
        <w:rPr>
          <w:spacing w:val="43"/>
          <w:lang w:val="en-US"/>
        </w:rPr>
        <w:t>For citation:</w:t>
      </w:r>
      <w:r w:rsidRPr="00FF5D7B">
        <w:rPr>
          <w:lang w:val="en-US"/>
        </w:rPr>
        <w:t xml:space="preserve"> </w:t>
      </w:r>
      <w:proofErr w:type="spellStart"/>
      <w:r w:rsidRPr="00FF5D7B">
        <w:rPr>
          <w:lang w:val="en-US"/>
        </w:rPr>
        <w:t>Merzliakova</w:t>
      </w:r>
      <w:proofErr w:type="spellEnd"/>
      <w:r w:rsidRPr="00FF5D7B">
        <w:rPr>
          <w:lang w:val="en-US"/>
        </w:rPr>
        <w:t xml:space="preserve"> N. A. Economic and mathematical model of the main production business processes of oil refinery enterprises. </w:t>
      </w:r>
      <w:proofErr w:type="gramStart"/>
      <w:r w:rsidRPr="002E41BE">
        <w:rPr>
          <w:i/>
          <w:iCs/>
          <w:lang w:val="en-US"/>
        </w:rPr>
        <w:t xml:space="preserve">Regional and branch economy, </w:t>
      </w:r>
      <w:r w:rsidRPr="002E41BE">
        <w:rPr>
          <w:lang w:val="en-US"/>
        </w:rPr>
        <w:t>2025, no. 3, pp. 131–137.</w:t>
      </w:r>
      <w:proofErr w:type="gramEnd"/>
      <w:r w:rsidRPr="002E41BE">
        <w:rPr>
          <w:lang w:val="en-US"/>
        </w:rPr>
        <w:t xml:space="preserve"> </w:t>
      </w:r>
      <w:proofErr w:type="spellStart"/>
      <w:proofErr w:type="gramStart"/>
      <w:r w:rsidRPr="002E41BE">
        <w:rPr>
          <w:lang w:val="en-US"/>
        </w:rPr>
        <w:t>doi</w:t>
      </w:r>
      <w:proofErr w:type="spellEnd"/>
      <w:proofErr w:type="gramEnd"/>
      <w:r w:rsidRPr="002E41BE">
        <w:rPr>
          <w:lang w:val="en-US"/>
        </w:rPr>
        <w:t>: 10.47576/2949-1916.2025.3.3.017.</w:t>
      </w:r>
    </w:p>
    <w:p w:rsidR="002E41BE" w:rsidRDefault="002E41BE" w:rsidP="002E41BE">
      <w:pPr>
        <w:pStyle w:val="a3"/>
        <w:spacing w:after="170"/>
      </w:pPr>
      <w:proofErr w:type="spellStart"/>
      <w:r>
        <w:t>Научная</w:t>
      </w:r>
      <w:proofErr w:type="spellEnd"/>
      <w:r>
        <w:t xml:space="preserve"> </w:t>
      </w:r>
      <w:proofErr w:type="spellStart"/>
      <w:r>
        <w:t>статья</w:t>
      </w:r>
      <w:proofErr w:type="spellEnd"/>
    </w:p>
    <w:p w:rsidR="002E41BE" w:rsidRDefault="002E41BE" w:rsidP="002E41BE">
      <w:pPr>
        <w:pStyle w:val="a3"/>
        <w:spacing w:after="170"/>
      </w:pPr>
      <w:r>
        <w:t xml:space="preserve">УДК 332.15 </w:t>
      </w:r>
    </w:p>
    <w:p w:rsidR="002E41BE" w:rsidRPr="002E41BE" w:rsidRDefault="002E41BE" w:rsidP="002E41BE">
      <w:pPr>
        <w:pStyle w:val="a3"/>
        <w:rPr>
          <w:lang w:val="ru-RU"/>
        </w:rPr>
      </w:pPr>
      <w:proofErr w:type="spellStart"/>
      <w:proofErr w:type="gramStart"/>
      <w:r>
        <w:t>doi</w:t>
      </w:r>
      <w:proofErr w:type="spellEnd"/>
      <w:proofErr w:type="gramEnd"/>
      <w:r w:rsidRPr="002E41BE">
        <w:rPr>
          <w:lang w:val="ru-RU"/>
        </w:rPr>
        <w:t>: 10.47576/2949-1916.2025.3.3.018</w:t>
      </w:r>
    </w:p>
    <w:p w:rsidR="002E41BE" w:rsidRDefault="002E41BE" w:rsidP="002E41BE">
      <w:pPr>
        <w:pStyle w:val="a4"/>
      </w:pPr>
      <w:r>
        <w:t xml:space="preserve">Эволюция технологических укладов и их влияние на развитие промышленности ресурсных регионов </w:t>
      </w:r>
    </w:p>
    <w:p w:rsidR="002E41BE" w:rsidRDefault="002E41BE" w:rsidP="002E41BE">
      <w:pPr>
        <w:pStyle w:val="a5"/>
      </w:pPr>
      <w:proofErr w:type="spellStart"/>
      <w:r>
        <w:lastRenderedPageBreak/>
        <w:t>Деревцов</w:t>
      </w:r>
      <w:proofErr w:type="spellEnd"/>
      <w:r>
        <w:t xml:space="preserve"> Степан Владимирович</w:t>
      </w:r>
    </w:p>
    <w:p w:rsidR="002E41BE" w:rsidRDefault="002E41BE" w:rsidP="002E41BE">
      <w:pPr>
        <w:pStyle w:val="a6"/>
      </w:pPr>
      <w:r>
        <w:t xml:space="preserve">Байкальский государственный университет, Иркутск, Россия </w:t>
      </w:r>
    </w:p>
    <w:p w:rsidR="002E41BE" w:rsidRDefault="002E41BE" w:rsidP="002E41BE">
      <w:pPr>
        <w:pStyle w:val="a7"/>
      </w:pPr>
      <w:r>
        <w:rPr>
          <w:spacing w:val="43"/>
        </w:rPr>
        <w:t>Аннотация</w:t>
      </w:r>
      <w:r>
        <w:t>. В статье рассматривается эволюция технологических укладов и их влияние на развитие промышленности ресурсных регионов. Раскрываются ключевые этапы смены технологических укладов, начиная с индустриальной революции до перехода на новые современные цифровые технологии. Особое внимание уделяется анализу того, как изменения в технологической базе влияют на структуру экономики ресурсных регионов, включая добычу полезных ископаемых, переработку сырья и создание добавленной стоимости. Обсуждаются вызовы и возможности, связанные с переходом от сырьевой модели развития к инновационной экономике, а также роль государства в поддержке технологического прогресса и модернизации промышленных предприятий.</w:t>
      </w:r>
    </w:p>
    <w:p w:rsidR="002E41BE" w:rsidRDefault="002E41BE" w:rsidP="002E41BE">
      <w:pPr>
        <w:pStyle w:val="a7"/>
      </w:pPr>
      <w:r>
        <w:rPr>
          <w:spacing w:val="43"/>
        </w:rPr>
        <w:t>Ключевые слова:</w:t>
      </w:r>
      <w:r>
        <w:t xml:space="preserve"> технологический уклад; регион ресурсного типа; ресурсная обеспеченность; ресурсная зависимость; научно-техническое развитие.</w:t>
      </w:r>
    </w:p>
    <w:p w:rsidR="002E41BE" w:rsidRDefault="002E41BE" w:rsidP="002E41BE">
      <w:pPr>
        <w:pStyle w:val="a8"/>
      </w:pPr>
      <w:r>
        <w:rPr>
          <w:spacing w:val="43"/>
        </w:rPr>
        <w:t>Для цитирования</w:t>
      </w:r>
      <w:r>
        <w:t xml:space="preserve">: </w:t>
      </w:r>
      <w:proofErr w:type="spellStart"/>
      <w:r>
        <w:t>Деревцов</w:t>
      </w:r>
      <w:proofErr w:type="spellEnd"/>
      <w:r>
        <w:t xml:space="preserve"> С. В. Эволюция технологических укладов и их влияние на развитие промышленности ресурсных регионов // Региональная и отраслевая экономика. – 2025. – № 3. – С. 138–148. </w:t>
      </w:r>
      <w:proofErr w:type="spellStart"/>
      <w:r>
        <w:t>doi</w:t>
      </w:r>
      <w:proofErr w:type="spellEnd"/>
      <w:r>
        <w:t>: 10.47576/2949-1916.2025.3.3.018.</w:t>
      </w:r>
    </w:p>
    <w:p w:rsidR="002E41BE" w:rsidRDefault="002E41BE" w:rsidP="002E41BE">
      <w:pPr>
        <w:pStyle w:val="original"/>
        <w:spacing w:before="283" w:after="0"/>
      </w:pPr>
      <w:r>
        <w:t>Original article</w:t>
      </w:r>
    </w:p>
    <w:p w:rsidR="002E41BE" w:rsidRPr="002E41BE" w:rsidRDefault="002E41BE" w:rsidP="002E41BE">
      <w:pPr>
        <w:pStyle w:val="a9"/>
        <w:rPr>
          <w:lang w:val="en-US"/>
        </w:rPr>
      </w:pPr>
      <w:r w:rsidRPr="002E41BE">
        <w:rPr>
          <w:lang w:val="en-US"/>
        </w:rPr>
        <w:t>The evolution of technological structures and their impact on the development of industry in resource regions</w:t>
      </w:r>
    </w:p>
    <w:p w:rsidR="002E41BE" w:rsidRPr="002E41BE" w:rsidRDefault="002E41BE" w:rsidP="002E41BE">
      <w:pPr>
        <w:pStyle w:val="aa"/>
        <w:rPr>
          <w:lang w:val="en-US"/>
        </w:rPr>
      </w:pPr>
      <w:proofErr w:type="spellStart"/>
      <w:r w:rsidRPr="002E41BE">
        <w:rPr>
          <w:lang w:val="en-US"/>
        </w:rPr>
        <w:t>Derevtsov</w:t>
      </w:r>
      <w:proofErr w:type="spellEnd"/>
      <w:r w:rsidRPr="002E41BE">
        <w:rPr>
          <w:lang w:val="en-US"/>
        </w:rPr>
        <w:t xml:space="preserve"> </w:t>
      </w:r>
      <w:proofErr w:type="spellStart"/>
      <w:r w:rsidRPr="002E41BE">
        <w:rPr>
          <w:lang w:val="en-US"/>
        </w:rPr>
        <w:t>Stepan</w:t>
      </w:r>
      <w:proofErr w:type="spellEnd"/>
      <w:r w:rsidRPr="002E41BE">
        <w:rPr>
          <w:lang w:val="en-US"/>
        </w:rPr>
        <w:t xml:space="preserve"> V. </w:t>
      </w:r>
    </w:p>
    <w:p w:rsidR="002E41BE" w:rsidRPr="002E41BE" w:rsidRDefault="002E41BE" w:rsidP="002E41BE">
      <w:pPr>
        <w:pStyle w:val="ab"/>
        <w:rPr>
          <w:lang w:val="en-US"/>
        </w:rPr>
      </w:pPr>
      <w:r w:rsidRPr="002E41BE">
        <w:rPr>
          <w:lang w:val="en-US"/>
        </w:rPr>
        <w:t xml:space="preserve">Baikal State University, Irkutsk, Russia </w:t>
      </w:r>
    </w:p>
    <w:p w:rsidR="002E41BE" w:rsidRPr="002E41BE" w:rsidRDefault="002E41BE" w:rsidP="002E41BE">
      <w:pPr>
        <w:pStyle w:val="a7"/>
        <w:rPr>
          <w:lang w:val="en-US"/>
        </w:rPr>
      </w:pPr>
      <w:r w:rsidRPr="002E41BE">
        <w:rPr>
          <w:spacing w:val="43"/>
          <w:lang w:val="en-US"/>
        </w:rPr>
        <w:t>Abstract</w:t>
      </w:r>
      <w:r w:rsidRPr="002E41BE">
        <w:rPr>
          <w:lang w:val="en-US"/>
        </w:rPr>
        <w:t>. The article examines the evolution of technological structures and their impact on the development of industry in resource regions. The key stages of technological change are revealed, starting from the industrial revolution to the transition to new modern digital technologies. Special attention is paid to the analysis of how changes in the technological base affect the structure of the economy of resource regions, including mining, processing of raw materials and the creation of added value. The challenges and opportunities associated with the transition from a raw material model of development to an innovative economy are discussed, as well as the role of the state in supporting technological progress and modernization of industrial enterprises.</w:t>
      </w:r>
    </w:p>
    <w:p w:rsidR="002E41BE" w:rsidRPr="002E41BE" w:rsidRDefault="002E41BE" w:rsidP="002E41BE">
      <w:pPr>
        <w:pStyle w:val="a7"/>
        <w:rPr>
          <w:lang w:val="en-US"/>
        </w:rPr>
      </w:pPr>
      <w:r w:rsidRPr="002E41BE">
        <w:rPr>
          <w:spacing w:val="43"/>
          <w:lang w:val="en-US"/>
        </w:rPr>
        <w:t>Keywords</w:t>
      </w:r>
      <w:r w:rsidRPr="002E41BE">
        <w:rPr>
          <w:lang w:val="en-US"/>
        </w:rPr>
        <w:t>: technological structure; resource-type region; resource availability; resource dependence; scientific and technical development.</w:t>
      </w:r>
    </w:p>
    <w:p w:rsidR="002E41BE" w:rsidRPr="006C0BE6" w:rsidRDefault="002E41BE" w:rsidP="002E41BE">
      <w:pPr>
        <w:pStyle w:val="ac"/>
        <w:rPr>
          <w:lang w:val="en-US"/>
        </w:rPr>
      </w:pPr>
      <w:r w:rsidRPr="002E41BE">
        <w:rPr>
          <w:spacing w:val="43"/>
          <w:lang w:val="en-US"/>
        </w:rPr>
        <w:t>For citation</w:t>
      </w:r>
      <w:r w:rsidRPr="002E41BE">
        <w:rPr>
          <w:lang w:val="en-US"/>
        </w:rPr>
        <w:t xml:space="preserve">: </w:t>
      </w:r>
      <w:proofErr w:type="spellStart"/>
      <w:r w:rsidRPr="002E41BE">
        <w:rPr>
          <w:lang w:val="en-US"/>
        </w:rPr>
        <w:t>Derevtsov</w:t>
      </w:r>
      <w:proofErr w:type="spellEnd"/>
      <w:r w:rsidRPr="002E41BE">
        <w:rPr>
          <w:lang w:val="en-US"/>
        </w:rPr>
        <w:t xml:space="preserve"> S. V. </w:t>
      </w:r>
      <w:proofErr w:type="gramStart"/>
      <w:r w:rsidRPr="002E41BE">
        <w:rPr>
          <w:lang w:val="en-US"/>
        </w:rPr>
        <w:t>The evolution of technological structures and their impact on the development of industry in resource regions.</w:t>
      </w:r>
      <w:proofErr w:type="gramEnd"/>
      <w:r w:rsidRPr="002E41BE">
        <w:rPr>
          <w:lang w:val="en-US"/>
        </w:rPr>
        <w:t xml:space="preserve"> </w:t>
      </w:r>
      <w:proofErr w:type="gramStart"/>
      <w:r w:rsidRPr="006C0BE6">
        <w:rPr>
          <w:i/>
          <w:iCs/>
          <w:lang w:val="en-US"/>
        </w:rPr>
        <w:t xml:space="preserve">Regional and branch economy, </w:t>
      </w:r>
      <w:r w:rsidRPr="006C0BE6">
        <w:rPr>
          <w:lang w:val="en-US"/>
        </w:rPr>
        <w:t>2025, no. 3, pp. 138–148.</w:t>
      </w:r>
      <w:proofErr w:type="gramEnd"/>
      <w:r w:rsidRPr="006C0BE6">
        <w:rPr>
          <w:lang w:val="en-US"/>
        </w:rPr>
        <w:t xml:space="preserve"> </w:t>
      </w:r>
      <w:proofErr w:type="spellStart"/>
      <w:proofErr w:type="gramStart"/>
      <w:r w:rsidRPr="006C0BE6">
        <w:rPr>
          <w:lang w:val="en-US"/>
        </w:rPr>
        <w:t>doi</w:t>
      </w:r>
      <w:proofErr w:type="spellEnd"/>
      <w:proofErr w:type="gramEnd"/>
      <w:r w:rsidRPr="006C0BE6">
        <w:rPr>
          <w:lang w:val="en-US"/>
        </w:rPr>
        <w:t>: 10.47576/2949-1916.2025.3.3.018.</w:t>
      </w:r>
    </w:p>
    <w:p w:rsidR="006C0BE6" w:rsidRDefault="006C0BE6" w:rsidP="006C0BE6">
      <w:pPr>
        <w:pStyle w:val="a3"/>
      </w:pPr>
      <w:proofErr w:type="spellStart"/>
      <w:r>
        <w:t>Научная</w:t>
      </w:r>
      <w:proofErr w:type="spellEnd"/>
      <w:r>
        <w:t xml:space="preserve"> </w:t>
      </w:r>
      <w:proofErr w:type="spellStart"/>
      <w:r>
        <w:t>статья</w:t>
      </w:r>
      <w:proofErr w:type="spellEnd"/>
    </w:p>
    <w:p w:rsidR="006C0BE6" w:rsidRDefault="006C0BE6" w:rsidP="006C0BE6">
      <w:pPr>
        <w:pStyle w:val="a3"/>
      </w:pPr>
      <w:r>
        <w:t>УДК 331</w:t>
      </w:r>
    </w:p>
    <w:p w:rsidR="006C0BE6" w:rsidRPr="006C0BE6" w:rsidRDefault="006C0BE6" w:rsidP="006C0BE6">
      <w:pPr>
        <w:pStyle w:val="a3"/>
        <w:rPr>
          <w:lang w:val="ru-RU"/>
        </w:rPr>
      </w:pPr>
      <w:proofErr w:type="spellStart"/>
      <w:proofErr w:type="gramStart"/>
      <w:r>
        <w:t>doi</w:t>
      </w:r>
      <w:proofErr w:type="spellEnd"/>
      <w:proofErr w:type="gramEnd"/>
      <w:r w:rsidRPr="006C0BE6">
        <w:rPr>
          <w:lang w:val="ru-RU"/>
        </w:rPr>
        <w:t>: 10.47576/2949-1916.2025.3.3.019</w:t>
      </w:r>
    </w:p>
    <w:p w:rsidR="006C0BE6" w:rsidRDefault="006C0BE6" w:rsidP="006C0BE6">
      <w:pPr>
        <w:pStyle w:val="a4"/>
      </w:pPr>
      <w:r>
        <w:t xml:space="preserve">Роль материальной и нематериальной мотивации </w:t>
      </w:r>
      <w:r>
        <w:br/>
        <w:t>в условиях удаленной и гибридной работы</w:t>
      </w:r>
    </w:p>
    <w:p w:rsidR="006C0BE6" w:rsidRDefault="006C0BE6" w:rsidP="006C0BE6">
      <w:pPr>
        <w:pStyle w:val="a5"/>
      </w:pPr>
      <w:r>
        <w:t>Максимов Максим Игоревич</w:t>
      </w:r>
    </w:p>
    <w:p w:rsidR="006C0BE6" w:rsidRDefault="006C0BE6" w:rsidP="006C0BE6">
      <w:pPr>
        <w:pStyle w:val="a6"/>
      </w:pPr>
      <w:r>
        <w:lastRenderedPageBreak/>
        <w:t>Российский экономический университет имени Г. В. Плеханова, Москва, Россия, Maksimov.MI@rea.ru</w:t>
      </w:r>
    </w:p>
    <w:p w:rsidR="006C0BE6" w:rsidRDefault="006C0BE6" w:rsidP="006C0BE6">
      <w:pPr>
        <w:pStyle w:val="a5"/>
      </w:pPr>
      <w:proofErr w:type="spellStart"/>
      <w:r>
        <w:t>Галлямова</w:t>
      </w:r>
      <w:proofErr w:type="spellEnd"/>
      <w:r>
        <w:t xml:space="preserve"> </w:t>
      </w:r>
      <w:proofErr w:type="spellStart"/>
      <w:r>
        <w:t>Камиля</w:t>
      </w:r>
      <w:proofErr w:type="spellEnd"/>
      <w:r>
        <w:t xml:space="preserve"> </w:t>
      </w:r>
      <w:proofErr w:type="spellStart"/>
      <w:r>
        <w:t>Марселевна</w:t>
      </w:r>
      <w:proofErr w:type="spellEnd"/>
    </w:p>
    <w:p w:rsidR="006C0BE6" w:rsidRDefault="006C0BE6" w:rsidP="006C0BE6">
      <w:pPr>
        <w:pStyle w:val="a6"/>
      </w:pPr>
      <w:r>
        <w:t xml:space="preserve">Российский экономический университет имени Г. В. Плеханова, Москва, </w:t>
      </w:r>
      <w:r>
        <w:br/>
        <w:t>Lilims_kznme@mail.ru</w:t>
      </w:r>
    </w:p>
    <w:p w:rsidR="006C0BE6" w:rsidRDefault="006C0BE6" w:rsidP="006C0BE6">
      <w:pPr>
        <w:pStyle w:val="a7"/>
      </w:pPr>
      <w:r>
        <w:rPr>
          <w:spacing w:val="43"/>
        </w:rPr>
        <w:t>Аннотация</w:t>
      </w:r>
      <w:r>
        <w:t>. Современная архитектура взаимоотношений между работодателем и работниками радикально отличается от тех паттернов, которые существовали в теории и практике организаций на протяжени</w:t>
      </w:r>
      <w:proofErr w:type="gramStart"/>
      <w:r>
        <w:t>е</w:t>
      </w:r>
      <w:proofErr w:type="gramEnd"/>
      <w:r>
        <w:t xml:space="preserve"> последних 4-5 десятилетий.   Пандемия COVID-19 ускорила переход на удаленную и гибридную работу, что изменило систему внутреннего управления предприятий. Компании начали пересматривать старые методы поощрения своих материальных и нематериальных ресурсов, чтобы оставаться конкурентоспособными на мировом рынке. В статье рассматриваются стимулы участия и продуктивность сотрудников при использовании удаленных и гибридных систем работы. Основными мотивациями являются гибкость, автономия и карьерный рост; их ценность превышает деньги. Модель </w:t>
      </w:r>
      <w:proofErr w:type="spellStart"/>
      <w:r>
        <w:t>Хофстеде</w:t>
      </w:r>
      <w:proofErr w:type="spellEnd"/>
      <w:r>
        <w:t xml:space="preserve"> дает возможность продемонстрировать культурные различия и то, как они влияют на мотивационные стратегии в контексте глобализации и гибридизации работы. К примеру, структурированное управление и достижение коллективных результатов гораздо легче применять в странах с высокой дистанцией власти. С другой стороны, в культурах, склонных к индивидуализму, намного легче воспользоваться освобождением от контроля и принять его. Также обсуждаются цифровые инструменты и новые методы, такие как </w:t>
      </w:r>
      <w:proofErr w:type="spellStart"/>
      <w:r>
        <w:t>геймификация</w:t>
      </w:r>
      <w:proofErr w:type="spellEnd"/>
      <w:r>
        <w:t xml:space="preserve">, которые могут помочь сотрудникам выполнять свои обязанности в режиме онлайн. Чтобы обеспечить необходимый уровень вовлеченности и удовлетворенности сотрудников, эти методы требуют системного подхода, который учитывает культурный контекст, адаптивный стиль руководства и менталитет. </w:t>
      </w:r>
    </w:p>
    <w:p w:rsidR="006C0BE6" w:rsidRDefault="006C0BE6" w:rsidP="006C0BE6">
      <w:pPr>
        <w:pStyle w:val="a7"/>
      </w:pPr>
      <w:proofErr w:type="gramStart"/>
      <w:r>
        <w:rPr>
          <w:spacing w:val="43"/>
        </w:rPr>
        <w:t>Ключевые слова</w:t>
      </w:r>
      <w:r>
        <w:t>: вовлеченность персонала; мотивация; материальная мотивация; нематериальная мотивация; удаленная работа; гибридная работа; корпоративная культура.</w:t>
      </w:r>
      <w:proofErr w:type="gramEnd"/>
    </w:p>
    <w:p w:rsidR="006C0BE6" w:rsidRDefault="006C0BE6" w:rsidP="006C0BE6">
      <w:pPr>
        <w:pStyle w:val="a8"/>
      </w:pPr>
      <w:r>
        <w:rPr>
          <w:spacing w:val="43"/>
        </w:rPr>
        <w:t>Для цитирования</w:t>
      </w:r>
      <w:r>
        <w:t xml:space="preserve">: Максимов М. И., </w:t>
      </w:r>
      <w:proofErr w:type="spellStart"/>
      <w:r>
        <w:t>Галлямова</w:t>
      </w:r>
      <w:proofErr w:type="spellEnd"/>
      <w:r>
        <w:t xml:space="preserve"> К. М. Роль материальной и нематериальной мотивации в условиях удаленной и гибридной работы // Региональная и отраслевая экономика. – 2025. – № 3. – С. 149–161. </w:t>
      </w:r>
      <w:proofErr w:type="spellStart"/>
      <w:r>
        <w:t>doi</w:t>
      </w:r>
      <w:proofErr w:type="spellEnd"/>
      <w:r>
        <w:t>: 10.47576/2949-1916.2025.3.3.019.</w:t>
      </w:r>
    </w:p>
    <w:p w:rsidR="006C0BE6" w:rsidRDefault="006C0BE6" w:rsidP="006C0BE6">
      <w:pPr>
        <w:pStyle w:val="original"/>
      </w:pPr>
      <w:r>
        <w:t>Original article</w:t>
      </w:r>
    </w:p>
    <w:p w:rsidR="006C0BE6" w:rsidRPr="006C0BE6" w:rsidRDefault="006C0BE6" w:rsidP="006C0BE6">
      <w:pPr>
        <w:pStyle w:val="a9"/>
        <w:rPr>
          <w:lang w:val="en-US"/>
        </w:rPr>
      </w:pPr>
      <w:r w:rsidRPr="006C0BE6">
        <w:rPr>
          <w:lang w:val="en-US"/>
        </w:rPr>
        <w:t>The role of material and non-material motivation</w:t>
      </w:r>
      <w:r w:rsidRPr="006C0BE6">
        <w:rPr>
          <w:lang w:val="en-US"/>
        </w:rPr>
        <w:br/>
        <w:t xml:space="preserve">in remote and hybrid work environments </w:t>
      </w:r>
    </w:p>
    <w:p w:rsidR="006C0BE6" w:rsidRPr="006C0BE6" w:rsidRDefault="006C0BE6" w:rsidP="006C0BE6">
      <w:pPr>
        <w:pStyle w:val="aa"/>
        <w:rPr>
          <w:lang w:val="en-US"/>
        </w:rPr>
      </w:pPr>
      <w:proofErr w:type="spellStart"/>
      <w:r w:rsidRPr="006C0BE6">
        <w:rPr>
          <w:lang w:val="en-US"/>
        </w:rPr>
        <w:t>Maksimov</w:t>
      </w:r>
      <w:proofErr w:type="spellEnd"/>
      <w:r w:rsidRPr="006C0BE6">
        <w:rPr>
          <w:lang w:val="en-US"/>
        </w:rPr>
        <w:t xml:space="preserve"> </w:t>
      </w:r>
      <w:proofErr w:type="spellStart"/>
      <w:r w:rsidRPr="006C0BE6">
        <w:rPr>
          <w:lang w:val="en-US"/>
        </w:rPr>
        <w:t>Maksim</w:t>
      </w:r>
      <w:proofErr w:type="spellEnd"/>
      <w:r w:rsidRPr="006C0BE6">
        <w:rPr>
          <w:lang w:val="en-US"/>
        </w:rPr>
        <w:t xml:space="preserve"> I.</w:t>
      </w:r>
    </w:p>
    <w:p w:rsidR="006C0BE6" w:rsidRPr="006C0BE6" w:rsidRDefault="006C0BE6" w:rsidP="006C0BE6">
      <w:pPr>
        <w:pStyle w:val="ab"/>
        <w:rPr>
          <w:lang w:val="en-US"/>
        </w:rPr>
      </w:pPr>
      <w:r w:rsidRPr="006C0BE6">
        <w:rPr>
          <w:lang w:val="en-US"/>
        </w:rPr>
        <w:t>Plekhanov Russian University of Economics, Moscow, Russia, Maksimov.MI@rea.ru</w:t>
      </w:r>
    </w:p>
    <w:p w:rsidR="006C0BE6" w:rsidRPr="006C0BE6" w:rsidRDefault="006C0BE6" w:rsidP="006C0BE6">
      <w:pPr>
        <w:pStyle w:val="aa"/>
        <w:rPr>
          <w:lang w:val="en-US"/>
        </w:rPr>
      </w:pPr>
      <w:proofErr w:type="spellStart"/>
      <w:r w:rsidRPr="006C0BE6">
        <w:rPr>
          <w:lang w:val="en-US"/>
        </w:rPr>
        <w:t>Galliamova</w:t>
      </w:r>
      <w:proofErr w:type="spellEnd"/>
      <w:r w:rsidRPr="006C0BE6">
        <w:rPr>
          <w:lang w:val="en-US"/>
        </w:rPr>
        <w:t xml:space="preserve"> </w:t>
      </w:r>
      <w:proofErr w:type="spellStart"/>
      <w:r w:rsidRPr="006C0BE6">
        <w:rPr>
          <w:lang w:val="en-US"/>
        </w:rPr>
        <w:t>Kamilya</w:t>
      </w:r>
      <w:proofErr w:type="spellEnd"/>
      <w:r w:rsidRPr="006C0BE6">
        <w:rPr>
          <w:lang w:val="en-US"/>
        </w:rPr>
        <w:t xml:space="preserve"> M. </w:t>
      </w:r>
    </w:p>
    <w:p w:rsidR="006C0BE6" w:rsidRPr="006C0BE6" w:rsidRDefault="006C0BE6" w:rsidP="006C0BE6">
      <w:pPr>
        <w:pStyle w:val="ab"/>
        <w:rPr>
          <w:lang w:val="en-US"/>
        </w:rPr>
      </w:pPr>
      <w:r w:rsidRPr="006C0BE6">
        <w:rPr>
          <w:lang w:val="en-US"/>
        </w:rPr>
        <w:t>Plekhanov Russian University of Economics, Moscow, Russia, Lilims_kznme@mail.ru</w:t>
      </w:r>
    </w:p>
    <w:p w:rsidR="006C0BE6" w:rsidRPr="006C0BE6" w:rsidRDefault="006C0BE6" w:rsidP="006C0BE6">
      <w:pPr>
        <w:pStyle w:val="a7"/>
        <w:rPr>
          <w:lang w:val="en-US"/>
        </w:rPr>
      </w:pPr>
      <w:r w:rsidRPr="006C0BE6">
        <w:rPr>
          <w:spacing w:val="43"/>
          <w:lang w:val="en-US"/>
        </w:rPr>
        <w:t>Abstract</w:t>
      </w:r>
      <w:r w:rsidRPr="006C0BE6">
        <w:rPr>
          <w:lang w:val="en-US"/>
        </w:rPr>
        <w:t xml:space="preserve">. The modern architecture of relationships between employers and employees differs radically from the patterns that have existed in organizational theory and practice over the past 4-5 decades. The COVID-19 pandemic has accelerated the transition to remote and hybrid work, which has changed the internal management system of enterprises. Companies have begun to reconsider old methods of rewarding their tangible and intangible resources in order to remain competitive in the global market. This article examines incentives for employee participation and productivity when using remote and hybrid work systems. The main motivations are flexibility, autonomy, and career growth; their value exceeds money. </w:t>
      </w:r>
      <w:proofErr w:type="spellStart"/>
      <w:r w:rsidRPr="006C0BE6">
        <w:rPr>
          <w:lang w:val="en-US"/>
        </w:rPr>
        <w:t>Hofstede’s</w:t>
      </w:r>
      <w:proofErr w:type="spellEnd"/>
      <w:r w:rsidRPr="006C0BE6">
        <w:rPr>
          <w:lang w:val="en-US"/>
        </w:rPr>
        <w:t xml:space="preserve"> model makes it possible to demonstrate cultural differences and how they affect motivational strategies in the context of globalization and hybridization of work. For example, structured management and achieving collective results are much easier to apply in countries with a high power distance. On the other hand, in cultures prone to </w:t>
      </w:r>
      <w:r w:rsidRPr="006C0BE6">
        <w:rPr>
          <w:lang w:val="en-US"/>
        </w:rPr>
        <w:lastRenderedPageBreak/>
        <w:t xml:space="preserve">individualism, it is much easier to use and accept liberation from control. The article also discusses digital tools and new methods, such as </w:t>
      </w:r>
      <w:proofErr w:type="spellStart"/>
      <w:r w:rsidRPr="006C0BE6">
        <w:rPr>
          <w:lang w:val="en-US"/>
        </w:rPr>
        <w:t>gamification</w:t>
      </w:r>
      <w:proofErr w:type="spellEnd"/>
      <w:r w:rsidRPr="006C0BE6">
        <w:rPr>
          <w:lang w:val="en-US"/>
        </w:rPr>
        <w:t>, that can help employees perform their duties online. To ensure the necessary level of employee engagement and satisfaction, these methods require a systematic approach that takes into account the cultural context, adaptive leadership style, and mindset.</w:t>
      </w:r>
    </w:p>
    <w:p w:rsidR="006C0BE6" w:rsidRPr="006C0BE6" w:rsidRDefault="006C0BE6" w:rsidP="006C0BE6">
      <w:pPr>
        <w:pStyle w:val="a7"/>
        <w:rPr>
          <w:lang w:val="en-US"/>
        </w:rPr>
      </w:pPr>
      <w:r w:rsidRPr="006C0BE6">
        <w:rPr>
          <w:spacing w:val="43"/>
          <w:lang w:val="en-US"/>
        </w:rPr>
        <w:t>Keywords</w:t>
      </w:r>
      <w:r w:rsidRPr="006C0BE6">
        <w:rPr>
          <w:lang w:val="en-US"/>
        </w:rPr>
        <w:t>: employee engagement; motivation; material motivation; non-material motivation; remote work; hybrid work; corporate culture.</w:t>
      </w:r>
    </w:p>
    <w:p w:rsidR="006C0BE6" w:rsidRPr="00E62AF9" w:rsidRDefault="006C0BE6" w:rsidP="006C0BE6">
      <w:pPr>
        <w:pStyle w:val="ac"/>
        <w:rPr>
          <w:lang w:val="en-US"/>
        </w:rPr>
      </w:pPr>
      <w:r w:rsidRPr="006C0BE6">
        <w:rPr>
          <w:spacing w:val="43"/>
          <w:lang w:val="en-US"/>
        </w:rPr>
        <w:t>For citation</w:t>
      </w:r>
      <w:r w:rsidRPr="006C0BE6">
        <w:rPr>
          <w:lang w:val="en-US"/>
        </w:rPr>
        <w:t xml:space="preserve">: </w:t>
      </w:r>
      <w:proofErr w:type="spellStart"/>
      <w:r w:rsidRPr="006C0BE6">
        <w:rPr>
          <w:lang w:val="en-US"/>
        </w:rPr>
        <w:t>Maksimov</w:t>
      </w:r>
      <w:proofErr w:type="spellEnd"/>
      <w:r w:rsidRPr="006C0BE6">
        <w:rPr>
          <w:lang w:val="en-US"/>
        </w:rPr>
        <w:t xml:space="preserve"> M. I., </w:t>
      </w:r>
      <w:proofErr w:type="spellStart"/>
      <w:r w:rsidRPr="006C0BE6">
        <w:rPr>
          <w:lang w:val="en-US"/>
        </w:rPr>
        <w:t>Galliamova</w:t>
      </w:r>
      <w:proofErr w:type="spellEnd"/>
      <w:r w:rsidRPr="006C0BE6">
        <w:rPr>
          <w:lang w:val="en-US"/>
        </w:rPr>
        <w:t xml:space="preserve"> K.M. The role of material and non-material motivation in remote and hybrid work environments. </w:t>
      </w:r>
      <w:proofErr w:type="gramStart"/>
      <w:r w:rsidRPr="00E62AF9">
        <w:rPr>
          <w:i/>
          <w:iCs/>
          <w:lang w:val="en-US"/>
        </w:rPr>
        <w:t xml:space="preserve">Regional and branch economy, </w:t>
      </w:r>
      <w:r w:rsidRPr="00E62AF9">
        <w:rPr>
          <w:lang w:val="en-US"/>
        </w:rPr>
        <w:t>2025, no. 3, pp. 149–161.</w:t>
      </w:r>
      <w:proofErr w:type="gramEnd"/>
      <w:r w:rsidRPr="00E62AF9">
        <w:rPr>
          <w:lang w:val="en-US"/>
        </w:rPr>
        <w:t xml:space="preserve"> </w:t>
      </w:r>
      <w:proofErr w:type="spellStart"/>
      <w:proofErr w:type="gramStart"/>
      <w:r w:rsidRPr="00E62AF9">
        <w:rPr>
          <w:lang w:val="en-US"/>
        </w:rPr>
        <w:t>doi</w:t>
      </w:r>
      <w:proofErr w:type="spellEnd"/>
      <w:proofErr w:type="gramEnd"/>
      <w:r w:rsidRPr="00E62AF9">
        <w:rPr>
          <w:lang w:val="en-US"/>
        </w:rPr>
        <w:t>: 10.47576/2949-1916.2025.3.3.019.</w:t>
      </w:r>
    </w:p>
    <w:p w:rsidR="00E62AF9" w:rsidRDefault="00E62AF9" w:rsidP="00E62AF9">
      <w:pPr>
        <w:pStyle w:val="a3"/>
      </w:pPr>
      <w:proofErr w:type="spellStart"/>
      <w:r>
        <w:t>Научная</w:t>
      </w:r>
      <w:proofErr w:type="spellEnd"/>
      <w:r>
        <w:t xml:space="preserve"> </w:t>
      </w:r>
      <w:proofErr w:type="spellStart"/>
      <w:r>
        <w:t>статья</w:t>
      </w:r>
      <w:proofErr w:type="spellEnd"/>
    </w:p>
    <w:p w:rsidR="00E62AF9" w:rsidRDefault="00E62AF9" w:rsidP="00E62AF9">
      <w:pPr>
        <w:pStyle w:val="a3"/>
      </w:pPr>
      <w:r>
        <w:t>УДК 336</w:t>
      </w:r>
    </w:p>
    <w:p w:rsidR="00E62AF9" w:rsidRPr="00E62AF9" w:rsidRDefault="00E62AF9" w:rsidP="00E62AF9">
      <w:pPr>
        <w:pStyle w:val="a3"/>
        <w:rPr>
          <w:lang w:val="ru-RU"/>
        </w:rPr>
      </w:pPr>
      <w:proofErr w:type="spellStart"/>
      <w:proofErr w:type="gramStart"/>
      <w:r>
        <w:t>doi</w:t>
      </w:r>
      <w:proofErr w:type="spellEnd"/>
      <w:proofErr w:type="gramEnd"/>
      <w:r w:rsidRPr="00E62AF9">
        <w:rPr>
          <w:lang w:val="ru-RU"/>
        </w:rPr>
        <w:t>: 10.47576/2949-1916.2025.3.3.020</w:t>
      </w:r>
    </w:p>
    <w:p w:rsidR="00E62AF9" w:rsidRDefault="00E62AF9" w:rsidP="00E62AF9">
      <w:pPr>
        <w:pStyle w:val="a4"/>
      </w:pPr>
      <w:r>
        <w:t>Влияние курсов валют на потребительские цены</w:t>
      </w:r>
    </w:p>
    <w:p w:rsidR="00E62AF9" w:rsidRDefault="00E62AF9" w:rsidP="00E62AF9">
      <w:pPr>
        <w:pStyle w:val="a5"/>
      </w:pPr>
      <w:r>
        <w:t xml:space="preserve">Калачев Михаил Анатольевич </w:t>
      </w:r>
    </w:p>
    <w:p w:rsidR="00E62AF9" w:rsidRDefault="00E62AF9" w:rsidP="00E62AF9">
      <w:pPr>
        <w:pStyle w:val="a6"/>
      </w:pPr>
      <w:r>
        <w:t>Российский университет транспорта, Москва, Россия, grif.mak@mail.ru</w:t>
      </w:r>
    </w:p>
    <w:p w:rsidR="00E62AF9" w:rsidRDefault="00E62AF9" w:rsidP="00E62AF9">
      <w:pPr>
        <w:pStyle w:val="a5"/>
      </w:pPr>
      <w:proofErr w:type="spellStart"/>
      <w:r>
        <w:t>Комыз</w:t>
      </w:r>
      <w:proofErr w:type="spellEnd"/>
      <w:r>
        <w:t xml:space="preserve"> Евгений Ростиславович</w:t>
      </w:r>
    </w:p>
    <w:p w:rsidR="00E62AF9" w:rsidRDefault="00E62AF9" w:rsidP="00E62AF9">
      <w:pPr>
        <w:pStyle w:val="a6"/>
      </w:pPr>
      <w:r>
        <w:t>Российский университет транспорта, Москва, Россия, mr.komys@mail.ru</w:t>
      </w:r>
    </w:p>
    <w:p w:rsidR="00E62AF9" w:rsidRDefault="00E62AF9" w:rsidP="00E62AF9">
      <w:pPr>
        <w:pStyle w:val="a5"/>
      </w:pPr>
      <w:proofErr w:type="spellStart"/>
      <w:r>
        <w:t>Новоятлова</w:t>
      </w:r>
      <w:proofErr w:type="spellEnd"/>
      <w:r>
        <w:t xml:space="preserve"> Анна Алексеевна </w:t>
      </w:r>
    </w:p>
    <w:p w:rsidR="00E62AF9" w:rsidRDefault="00E62AF9" w:rsidP="00E62AF9">
      <w:pPr>
        <w:pStyle w:val="a6"/>
      </w:pPr>
      <w:r>
        <w:t>Российский университет транспорта, Москва, Россия, anovoyatlova@mail.ru</w:t>
      </w:r>
    </w:p>
    <w:p w:rsidR="00E62AF9" w:rsidRDefault="00E62AF9" w:rsidP="00E62AF9">
      <w:pPr>
        <w:pStyle w:val="a7"/>
      </w:pPr>
      <w:r>
        <w:rPr>
          <w:spacing w:val="43"/>
        </w:rPr>
        <w:t>Аннотация</w:t>
      </w:r>
      <w:r>
        <w:t xml:space="preserve">. В статье рассматривается влияние курсов валют на потребительские цены в экономике. В современных условиях глобализации и взаимозависимости рынков валютные колебания существенно влияют на стоимость товаров и услуг. Актуальность исследования обусловлена изменчивостью валютных курсов, что может привести к инфляционным процессам и изменению покупательской способности населения. В рамках работы анализируются основные механизмы передачи валютных колебаний на потребительские цены, включая влияние на импортные товары, стоимость сырья и компонентов, а также на экономическую политику государства. </w:t>
      </w:r>
      <w:proofErr w:type="gramStart"/>
      <w:r>
        <w:t>Рассматриваются статистические данные и модели, демонстрирующие взаимосвязь между курсом национальной валюты и уровнем инфляции; влияние глобальных цепочек поставок, изменения в ценах на сырьевые товары и логистических издержках, а также последствия внешних шоков, включая экономические санкции и колебания цен на нефть.</w:t>
      </w:r>
      <w:proofErr w:type="gramEnd"/>
      <w:r>
        <w:t xml:space="preserve"> Исследование основано на междисциплинарном подходе, объединяющем теоретический анализ, эконометрические модели и сравнительный метод. Также уделяется внимание практическим аспектам, включая примеры из разных стран, что позволяет оценить влияние валютных курсов на покупательское поведение граждан и на решение бизнеса. В заключение поднимаются вопросы о необходимости адаптации денежно-кредитной политики и стратегий управления рисками для минимизации негативных последствий колебаний валютных курсов на потребительские цены. Полученные результаты могут быть использованы для выработки макроэкономической политики, ориентированной на </w:t>
      </w:r>
      <w:proofErr w:type="spellStart"/>
      <w:r>
        <w:t>таргетирование</w:t>
      </w:r>
      <w:proofErr w:type="spellEnd"/>
      <w:r>
        <w:t xml:space="preserve"> инфляции, а также в деятельности бизнеса и инвестиционного анализа. Статья представляет интерес для экономистов, аналитиков и специалистов, изучающих процессы ценообразования в условиях экономической нестабильности.</w:t>
      </w:r>
    </w:p>
    <w:p w:rsidR="00E62AF9" w:rsidRDefault="00E62AF9" w:rsidP="00E62AF9">
      <w:pPr>
        <w:pStyle w:val="a7"/>
      </w:pPr>
      <w:r>
        <w:rPr>
          <w:spacing w:val="43"/>
        </w:rPr>
        <w:t xml:space="preserve">Ключевые слова: </w:t>
      </w:r>
      <w:r>
        <w:t xml:space="preserve">валютные курсы; потребительские цены; инфляция; покупательная способность; курсовая чувствительность; финансовая устойчивость. </w:t>
      </w:r>
    </w:p>
    <w:p w:rsidR="00E62AF9" w:rsidRDefault="00E62AF9" w:rsidP="00E62AF9">
      <w:pPr>
        <w:pStyle w:val="a8"/>
      </w:pPr>
      <w:r>
        <w:rPr>
          <w:spacing w:val="43"/>
        </w:rPr>
        <w:t>Для цитирования:</w:t>
      </w:r>
      <w:r>
        <w:t xml:space="preserve"> Калачев М. А., </w:t>
      </w:r>
      <w:proofErr w:type="spellStart"/>
      <w:r>
        <w:t>Комыз</w:t>
      </w:r>
      <w:proofErr w:type="spellEnd"/>
      <w:r>
        <w:t xml:space="preserve"> Е. Р., </w:t>
      </w:r>
      <w:proofErr w:type="spellStart"/>
      <w:r>
        <w:t>Новоятлова</w:t>
      </w:r>
      <w:proofErr w:type="spellEnd"/>
      <w:r>
        <w:t xml:space="preserve"> А. А. Влияние курсов валют на потребительские цены // Региональная и отраслевая экономика. – 2025. – № 3. – С. 162–170. </w:t>
      </w:r>
      <w:proofErr w:type="spellStart"/>
      <w:r>
        <w:t>doi</w:t>
      </w:r>
      <w:proofErr w:type="spellEnd"/>
      <w:r>
        <w:t>: 10.47576/2949-1916.2025.3.3.020.</w:t>
      </w:r>
    </w:p>
    <w:p w:rsidR="00E62AF9" w:rsidRDefault="00E62AF9" w:rsidP="00E62AF9">
      <w:pPr>
        <w:pStyle w:val="original"/>
      </w:pPr>
      <w:r>
        <w:lastRenderedPageBreak/>
        <w:t>Original article</w:t>
      </w:r>
    </w:p>
    <w:p w:rsidR="00E62AF9" w:rsidRPr="00E62AF9" w:rsidRDefault="00E62AF9" w:rsidP="00E62AF9">
      <w:pPr>
        <w:pStyle w:val="a9"/>
        <w:rPr>
          <w:lang w:val="en-US"/>
        </w:rPr>
      </w:pPr>
      <w:r w:rsidRPr="00E62AF9">
        <w:rPr>
          <w:lang w:val="en-US"/>
        </w:rPr>
        <w:t xml:space="preserve">Influence of the dollar exchange rate </w:t>
      </w:r>
      <w:r w:rsidRPr="00E62AF9">
        <w:rPr>
          <w:lang w:val="en-US"/>
        </w:rPr>
        <w:br/>
        <w:t>on consumer prices</w:t>
      </w:r>
    </w:p>
    <w:p w:rsidR="00E62AF9" w:rsidRPr="00E62AF9" w:rsidRDefault="00E62AF9" w:rsidP="00E62AF9">
      <w:pPr>
        <w:pStyle w:val="aa"/>
        <w:rPr>
          <w:lang w:val="en-US"/>
        </w:rPr>
      </w:pPr>
      <w:proofErr w:type="spellStart"/>
      <w:proofErr w:type="gramStart"/>
      <w:r w:rsidRPr="00E62AF9">
        <w:rPr>
          <w:lang w:val="en-US"/>
        </w:rPr>
        <w:t>Kalachev</w:t>
      </w:r>
      <w:proofErr w:type="spellEnd"/>
      <w:r w:rsidRPr="00E62AF9">
        <w:rPr>
          <w:lang w:val="en-US"/>
        </w:rPr>
        <w:t xml:space="preserve"> Mikhail A.</w:t>
      </w:r>
      <w:proofErr w:type="gramEnd"/>
      <w:r w:rsidRPr="00E62AF9">
        <w:rPr>
          <w:lang w:val="en-US"/>
        </w:rPr>
        <w:t xml:space="preserve"> </w:t>
      </w:r>
    </w:p>
    <w:p w:rsidR="00E62AF9" w:rsidRPr="00E62AF9" w:rsidRDefault="00E62AF9" w:rsidP="00E62AF9">
      <w:pPr>
        <w:pStyle w:val="ab"/>
        <w:rPr>
          <w:lang w:val="en-US"/>
        </w:rPr>
      </w:pPr>
      <w:r w:rsidRPr="00E62AF9">
        <w:rPr>
          <w:lang w:val="en-US"/>
        </w:rPr>
        <w:t>Russian University of Transport, Moscow, Russia, grif.mak@mail.ru</w:t>
      </w:r>
    </w:p>
    <w:p w:rsidR="00E62AF9" w:rsidRPr="00E62AF9" w:rsidRDefault="00E62AF9" w:rsidP="00E62AF9">
      <w:pPr>
        <w:pStyle w:val="aa"/>
        <w:rPr>
          <w:lang w:val="en-US"/>
        </w:rPr>
      </w:pPr>
      <w:proofErr w:type="spellStart"/>
      <w:r w:rsidRPr="00E62AF9">
        <w:rPr>
          <w:lang w:val="en-US"/>
        </w:rPr>
        <w:t>Komyz</w:t>
      </w:r>
      <w:proofErr w:type="spellEnd"/>
      <w:r w:rsidRPr="00E62AF9">
        <w:rPr>
          <w:lang w:val="en-US"/>
        </w:rPr>
        <w:t xml:space="preserve"> </w:t>
      </w:r>
      <w:proofErr w:type="spellStart"/>
      <w:r w:rsidRPr="00E62AF9">
        <w:rPr>
          <w:lang w:val="en-US"/>
        </w:rPr>
        <w:t>Evgeny</w:t>
      </w:r>
      <w:proofErr w:type="spellEnd"/>
      <w:r w:rsidRPr="00E62AF9">
        <w:rPr>
          <w:lang w:val="en-US"/>
        </w:rPr>
        <w:t xml:space="preserve"> R.</w:t>
      </w:r>
    </w:p>
    <w:p w:rsidR="00E62AF9" w:rsidRPr="00E62AF9" w:rsidRDefault="00E62AF9" w:rsidP="00E62AF9">
      <w:pPr>
        <w:pStyle w:val="ab"/>
        <w:rPr>
          <w:lang w:val="en-US"/>
        </w:rPr>
      </w:pPr>
      <w:r w:rsidRPr="00E62AF9">
        <w:rPr>
          <w:lang w:val="en-US"/>
        </w:rPr>
        <w:t>Russian University of Transport, Moscow, Russia, mr.komys@mail.ru</w:t>
      </w:r>
    </w:p>
    <w:p w:rsidR="00E62AF9" w:rsidRPr="00E62AF9" w:rsidRDefault="00E62AF9" w:rsidP="00E62AF9">
      <w:pPr>
        <w:pStyle w:val="aa"/>
        <w:rPr>
          <w:lang w:val="en-US"/>
        </w:rPr>
      </w:pPr>
      <w:proofErr w:type="spellStart"/>
      <w:proofErr w:type="gramStart"/>
      <w:r w:rsidRPr="00E62AF9">
        <w:rPr>
          <w:lang w:val="en-US"/>
        </w:rPr>
        <w:t>Novoyatlova</w:t>
      </w:r>
      <w:proofErr w:type="spellEnd"/>
      <w:r w:rsidRPr="00E62AF9">
        <w:rPr>
          <w:lang w:val="en-US"/>
        </w:rPr>
        <w:t xml:space="preserve"> Anna A.</w:t>
      </w:r>
      <w:proofErr w:type="gramEnd"/>
    </w:p>
    <w:p w:rsidR="00E62AF9" w:rsidRPr="00E62AF9" w:rsidRDefault="00E62AF9" w:rsidP="00E62AF9">
      <w:pPr>
        <w:pStyle w:val="ab"/>
        <w:rPr>
          <w:lang w:val="en-US"/>
        </w:rPr>
      </w:pPr>
      <w:r w:rsidRPr="00E62AF9">
        <w:rPr>
          <w:lang w:val="en-US"/>
        </w:rPr>
        <w:t>Russian University of Transport, Moscow, Russia, anovoyatlova@mail.ru</w:t>
      </w:r>
    </w:p>
    <w:p w:rsidR="00E62AF9" w:rsidRPr="00E62AF9" w:rsidRDefault="00E62AF9" w:rsidP="00E62AF9">
      <w:pPr>
        <w:pStyle w:val="a7"/>
        <w:rPr>
          <w:lang w:val="en-US"/>
        </w:rPr>
      </w:pPr>
      <w:r w:rsidRPr="00E62AF9">
        <w:rPr>
          <w:spacing w:val="43"/>
          <w:lang w:val="en-US"/>
        </w:rPr>
        <w:t>Abstract</w:t>
      </w:r>
      <w:r w:rsidRPr="00E62AF9">
        <w:rPr>
          <w:lang w:val="en-US"/>
        </w:rPr>
        <w:t>. This article examines the impact of exchange rates on consumer prices in the economy. In the modern context of globalization and interdependence of markets, currency fluctuations significantly affect the cost of goods and services. The relevance of the study is due to the variability of exchange rates, which can lead to inflation and changes in the purchasing power of the population. The work analyzes the main mechanisms of transmission of currency fluctuations to consumer prices, including the impact on imported goods, the cost of raw materials and components, as well as on the economic policy of the state. Statistical data and models demonstrating the relationship between the national currency exchange rate and the inflation rate are considered. The impact of global supply chains, changes in commodity prices and logistics costs, as well as the effects of external shocks, including economic sanctions and fluctuations in oil prices are considered. The study is based on an interdisciplinary approach combining theoretical analysis, econometric models and a comparative method. Attention is also paid to practical aspects, including examples from different countries, which allows us to assess the impact of exchange rates on the purchasing behavior of citizens and on business decisions. In conclusion, questions are raised about the need to adapt monetary policy and risk management strategies to minimize the negative effects of exchange rate fluctuations on consumer prices. The results obtained can be used to develop macroeconomic policies aimed at inflation targeting, as well as in business activities and investment analysis. The article is of interest to economists, analysts and specialists studying pricing processes in conditions of economic instability.</w:t>
      </w:r>
    </w:p>
    <w:p w:rsidR="00E62AF9" w:rsidRPr="00E62AF9" w:rsidRDefault="00E62AF9" w:rsidP="00E62AF9">
      <w:pPr>
        <w:pStyle w:val="a7"/>
        <w:rPr>
          <w:lang w:val="en-US"/>
        </w:rPr>
      </w:pPr>
      <w:r w:rsidRPr="00E62AF9">
        <w:rPr>
          <w:spacing w:val="43"/>
          <w:lang w:val="en-US"/>
        </w:rPr>
        <w:t>Keywords</w:t>
      </w:r>
      <w:r w:rsidRPr="00E62AF9">
        <w:rPr>
          <w:lang w:val="en-US"/>
        </w:rPr>
        <w:t>: Exchange rates; consumer prices; inflation; purchasing power; exchange rate sensitivity; financial stability.</w:t>
      </w:r>
    </w:p>
    <w:p w:rsidR="00E62AF9" w:rsidRPr="00325ED7" w:rsidRDefault="00E62AF9" w:rsidP="00E62AF9">
      <w:pPr>
        <w:pStyle w:val="ac"/>
        <w:rPr>
          <w:lang w:val="en-US"/>
        </w:rPr>
      </w:pPr>
      <w:r w:rsidRPr="00E62AF9">
        <w:rPr>
          <w:spacing w:val="43"/>
          <w:lang w:val="en-US"/>
        </w:rPr>
        <w:t>For citation:</w:t>
      </w:r>
      <w:r w:rsidRPr="00E62AF9">
        <w:rPr>
          <w:lang w:val="en-US"/>
        </w:rPr>
        <w:t xml:space="preserve"> </w:t>
      </w:r>
      <w:proofErr w:type="spellStart"/>
      <w:r w:rsidRPr="00E62AF9">
        <w:rPr>
          <w:lang w:val="en-US"/>
        </w:rPr>
        <w:t>Kalachev</w:t>
      </w:r>
      <w:proofErr w:type="spellEnd"/>
      <w:r w:rsidRPr="00E62AF9">
        <w:rPr>
          <w:lang w:val="en-US"/>
        </w:rPr>
        <w:t xml:space="preserve"> M. A. </w:t>
      </w:r>
      <w:proofErr w:type="spellStart"/>
      <w:r w:rsidRPr="00E62AF9">
        <w:rPr>
          <w:lang w:val="en-US"/>
        </w:rPr>
        <w:t>Komyz</w:t>
      </w:r>
      <w:proofErr w:type="spellEnd"/>
      <w:r w:rsidRPr="00E62AF9">
        <w:rPr>
          <w:lang w:val="en-US"/>
        </w:rPr>
        <w:t xml:space="preserve"> E. R., </w:t>
      </w:r>
      <w:proofErr w:type="spellStart"/>
      <w:r w:rsidRPr="00E62AF9">
        <w:rPr>
          <w:lang w:val="en-US"/>
        </w:rPr>
        <w:t>Novoyatlova</w:t>
      </w:r>
      <w:proofErr w:type="spellEnd"/>
      <w:r w:rsidRPr="00E62AF9">
        <w:rPr>
          <w:lang w:val="en-US"/>
        </w:rPr>
        <w:t xml:space="preserve"> A. A. Influence of the dollar exchange rate on consumer prices. </w:t>
      </w:r>
      <w:proofErr w:type="gramStart"/>
      <w:r w:rsidRPr="00325ED7">
        <w:rPr>
          <w:i/>
          <w:iCs/>
          <w:lang w:val="en-US"/>
        </w:rPr>
        <w:t xml:space="preserve">Regional and branch economy, </w:t>
      </w:r>
      <w:r w:rsidRPr="00325ED7">
        <w:rPr>
          <w:lang w:val="en-US"/>
        </w:rPr>
        <w:t>2025, no. 3, pp. 162–170.</w:t>
      </w:r>
      <w:proofErr w:type="gramEnd"/>
      <w:r w:rsidRPr="00325ED7">
        <w:rPr>
          <w:lang w:val="en-US"/>
        </w:rPr>
        <w:t xml:space="preserve"> </w:t>
      </w:r>
      <w:proofErr w:type="spellStart"/>
      <w:proofErr w:type="gramStart"/>
      <w:r w:rsidRPr="00325ED7">
        <w:rPr>
          <w:lang w:val="en-US"/>
        </w:rPr>
        <w:t>doi</w:t>
      </w:r>
      <w:proofErr w:type="spellEnd"/>
      <w:proofErr w:type="gramEnd"/>
      <w:r w:rsidRPr="00325ED7">
        <w:rPr>
          <w:lang w:val="en-US"/>
        </w:rPr>
        <w:t>: 10.47576/2949-1916.2025.3.3.020.</w:t>
      </w:r>
    </w:p>
    <w:p w:rsidR="00325ED7" w:rsidRDefault="00325ED7" w:rsidP="00325ED7">
      <w:pPr>
        <w:pStyle w:val="a3"/>
      </w:pPr>
      <w:proofErr w:type="spellStart"/>
      <w:r>
        <w:t>Научная</w:t>
      </w:r>
      <w:proofErr w:type="spellEnd"/>
      <w:r>
        <w:t xml:space="preserve"> </w:t>
      </w:r>
      <w:proofErr w:type="spellStart"/>
      <w:r>
        <w:t>статья</w:t>
      </w:r>
      <w:proofErr w:type="spellEnd"/>
    </w:p>
    <w:p w:rsidR="00325ED7" w:rsidRDefault="00325ED7" w:rsidP="00325ED7">
      <w:pPr>
        <w:pStyle w:val="a3"/>
      </w:pPr>
      <w:r>
        <w:t>УДК 331</w:t>
      </w:r>
    </w:p>
    <w:p w:rsidR="00325ED7" w:rsidRPr="005033B4" w:rsidRDefault="00325ED7" w:rsidP="00325ED7">
      <w:pPr>
        <w:pStyle w:val="a3"/>
        <w:rPr>
          <w:lang w:val="ru-RU"/>
        </w:rPr>
      </w:pPr>
      <w:proofErr w:type="spellStart"/>
      <w:proofErr w:type="gramStart"/>
      <w:r>
        <w:t>doi</w:t>
      </w:r>
      <w:proofErr w:type="spellEnd"/>
      <w:proofErr w:type="gramEnd"/>
      <w:r w:rsidRPr="005033B4">
        <w:rPr>
          <w:lang w:val="ru-RU"/>
        </w:rPr>
        <w:t>: 10.47576/2949-1916.2025.3.3.021</w:t>
      </w:r>
    </w:p>
    <w:p w:rsidR="00325ED7" w:rsidRDefault="00325ED7" w:rsidP="00325ED7">
      <w:pPr>
        <w:pStyle w:val="a4"/>
      </w:pPr>
      <w:r>
        <w:t>Трансформация управления человеческими ресурсами: инновационный подход</w:t>
      </w:r>
    </w:p>
    <w:p w:rsidR="00325ED7" w:rsidRDefault="00325ED7" w:rsidP="00325ED7">
      <w:pPr>
        <w:pStyle w:val="a5"/>
      </w:pPr>
      <w:r>
        <w:t xml:space="preserve">Пилипенко Евгений Николаевич </w:t>
      </w:r>
    </w:p>
    <w:p w:rsidR="00325ED7" w:rsidRDefault="00325ED7" w:rsidP="00325ED7">
      <w:pPr>
        <w:pStyle w:val="a6"/>
      </w:pPr>
      <w:r>
        <w:t>Государственный университет управления, Москва, Россия</w:t>
      </w:r>
    </w:p>
    <w:p w:rsidR="00325ED7" w:rsidRDefault="00325ED7" w:rsidP="00325ED7">
      <w:pPr>
        <w:pStyle w:val="a7"/>
      </w:pPr>
      <w:r>
        <w:rPr>
          <w:spacing w:val="43"/>
        </w:rPr>
        <w:t>Аннотация</w:t>
      </w:r>
      <w:r>
        <w:t xml:space="preserve">. В статье рассмотрены состояние, развитие, основные стратегические и тактические функции технологий управления человеческими ресурсами. Проведен анализ </w:t>
      </w:r>
      <w:r>
        <w:lastRenderedPageBreak/>
        <w:t>эволюции методов управления человеческими ресурсами за время существования производства. Также описываются информационные системы, рекрутинг и e-</w:t>
      </w:r>
      <w:proofErr w:type="spellStart"/>
      <w:r>
        <w:t>recruiting</w:t>
      </w:r>
      <w:proofErr w:type="spellEnd"/>
      <w:r>
        <w:t xml:space="preserve"> как разновидности управления человеческими ресурсами. Человеческие ресурсы являются одним из основных факторов успешного производства. Квалифицированные сотрудники, грамотно замотивированные и заинтересованные в развитии организации, в свою очередь, помогут бизнесу получить заметное конкурентное преимущество.</w:t>
      </w:r>
    </w:p>
    <w:p w:rsidR="00325ED7" w:rsidRDefault="00325ED7" w:rsidP="00325ED7">
      <w:pPr>
        <w:pStyle w:val="a7"/>
      </w:pPr>
      <w:r>
        <w:rPr>
          <w:spacing w:val="43"/>
        </w:rPr>
        <w:t>Ключевые слова:</w:t>
      </w:r>
      <w:r>
        <w:t xml:space="preserve"> управление человеческими ресурсами; инновации; HR; рекрутинг; </w:t>
      </w:r>
      <w:proofErr w:type="spellStart"/>
      <w:r>
        <w:t>стаффинг</w:t>
      </w:r>
      <w:proofErr w:type="spellEnd"/>
      <w:r>
        <w:t>; персонал.</w:t>
      </w:r>
    </w:p>
    <w:p w:rsidR="00325ED7" w:rsidRDefault="00325ED7" w:rsidP="00325ED7">
      <w:pPr>
        <w:pStyle w:val="a8"/>
      </w:pPr>
      <w:r>
        <w:rPr>
          <w:spacing w:val="43"/>
        </w:rPr>
        <w:t>Для цитирования:</w:t>
      </w:r>
      <w:r>
        <w:t xml:space="preserve"> Пилипенко Е. Н. Трансформация управления человеческими ресурсами: инновационный подход // Региональная и отраслевая экономика. – 2025. – № 3. – С. 171–179. </w:t>
      </w:r>
      <w:proofErr w:type="spellStart"/>
      <w:r>
        <w:t>doi</w:t>
      </w:r>
      <w:proofErr w:type="spellEnd"/>
      <w:r>
        <w:t>: 10.47576/2949-1916.2025.3.3.021.</w:t>
      </w:r>
    </w:p>
    <w:p w:rsidR="00325ED7" w:rsidRDefault="00325ED7" w:rsidP="00325ED7">
      <w:pPr>
        <w:pStyle w:val="original"/>
      </w:pPr>
      <w:r>
        <w:t>Original article</w:t>
      </w:r>
    </w:p>
    <w:p w:rsidR="00325ED7" w:rsidRPr="00325ED7" w:rsidRDefault="00325ED7" w:rsidP="00325ED7">
      <w:pPr>
        <w:pStyle w:val="a9"/>
        <w:rPr>
          <w:lang w:val="en-US"/>
        </w:rPr>
      </w:pPr>
      <w:r w:rsidRPr="00325ED7">
        <w:rPr>
          <w:lang w:val="en-US"/>
        </w:rPr>
        <w:t xml:space="preserve">Transformation of human resource management: </w:t>
      </w:r>
      <w:r w:rsidRPr="00325ED7">
        <w:rPr>
          <w:lang w:val="en-US"/>
        </w:rPr>
        <w:br/>
        <w:t>an innovative approach</w:t>
      </w:r>
    </w:p>
    <w:p w:rsidR="00325ED7" w:rsidRPr="00325ED7" w:rsidRDefault="00325ED7" w:rsidP="00325ED7">
      <w:pPr>
        <w:pStyle w:val="aa"/>
        <w:rPr>
          <w:lang w:val="en-US"/>
        </w:rPr>
      </w:pPr>
      <w:proofErr w:type="spellStart"/>
      <w:r w:rsidRPr="00325ED7">
        <w:rPr>
          <w:lang w:val="en-US"/>
        </w:rPr>
        <w:t>Pilipenko</w:t>
      </w:r>
      <w:proofErr w:type="spellEnd"/>
      <w:r w:rsidRPr="00325ED7">
        <w:rPr>
          <w:lang w:val="en-US"/>
        </w:rPr>
        <w:t xml:space="preserve"> </w:t>
      </w:r>
      <w:proofErr w:type="spellStart"/>
      <w:r w:rsidRPr="00325ED7">
        <w:rPr>
          <w:lang w:val="en-US"/>
        </w:rPr>
        <w:t>Evgeniy</w:t>
      </w:r>
      <w:proofErr w:type="spellEnd"/>
      <w:r w:rsidRPr="00325ED7">
        <w:rPr>
          <w:lang w:val="en-US"/>
        </w:rPr>
        <w:t xml:space="preserve"> N. </w:t>
      </w:r>
    </w:p>
    <w:p w:rsidR="00325ED7" w:rsidRPr="00325ED7" w:rsidRDefault="00325ED7" w:rsidP="00325ED7">
      <w:pPr>
        <w:pStyle w:val="ab"/>
        <w:rPr>
          <w:lang w:val="en-US"/>
        </w:rPr>
      </w:pPr>
      <w:r w:rsidRPr="00325ED7">
        <w:rPr>
          <w:lang w:val="en-US"/>
        </w:rPr>
        <w:t xml:space="preserve">The State University of </w:t>
      </w:r>
      <w:r>
        <w:t>М</w:t>
      </w:r>
      <w:proofErr w:type="spellStart"/>
      <w:r w:rsidRPr="00325ED7">
        <w:rPr>
          <w:lang w:val="en-US"/>
        </w:rPr>
        <w:t>anagement</w:t>
      </w:r>
      <w:proofErr w:type="spellEnd"/>
      <w:r w:rsidRPr="00325ED7">
        <w:rPr>
          <w:lang w:val="en-US"/>
        </w:rPr>
        <w:t>, Moscow, Russia</w:t>
      </w:r>
    </w:p>
    <w:p w:rsidR="00325ED7" w:rsidRPr="00325ED7" w:rsidRDefault="00325ED7" w:rsidP="00325ED7">
      <w:pPr>
        <w:pStyle w:val="a7"/>
        <w:rPr>
          <w:lang w:val="en-US"/>
        </w:rPr>
      </w:pPr>
      <w:r w:rsidRPr="00325ED7">
        <w:rPr>
          <w:spacing w:val="43"/>
          <w:lang w:val="en-US"/>
        </w:rPr>
        <w:t>Abstract</w:t>
      </w:r>
      <w:r w:rsidRPr="00325ED7">
        <w:rPr>
          <w:lang w:val="en-US"/>
        </w:rPr>
        <w:t>. The article discusses the state, development, and main strategic and tactical functions of human resource management technologies. The analysis of the evolution that human resource management methods have gone through during the existence of production is carried out. Information systems, recruiting, and e-recruiting are also described as varieties of human resource management. Human resources are one of the main factors necessary for successful production, the need for qualified employees who are competently motivated and interested in the development of the organization, in turn, will help the business to gain a significant competitive advantage.</w:t>
      </w:r>
    </w:p>
    <w:p w:rsidR="00325ED7" w:rsidRPr="00325ED7" w:rsidRDefault="00325ED7" w:rsidP="00325ED7">
      <w:pPr>
        <w:pStyle w:val="a7"/>
        <w:rPr>
          <w:lang w:val="en-US"/>
        </w:rPr>
      </w:pPr>
      <w:r w:rsidRPr="00325ED7">
        <w:rPr>
          <w:spacing w:val="43"/>
          <w:lang w:val="en-US"/>
        </w:rPr>
        <w:t>Keywords</w:t>
      </w:r>
      <w:r w:rsidRPr="00325ED7">
        <w:rPr>
          <w:lang w:val="en-US"/>
        </w:rPr>
        <w:t>: human resource management; innovation; HR; recruiting; staffing; personnel.</w:t>
      </w:r>
    </w:p>
    <w:p w:rsidR="00325ED7" w:rsidRPr="00D942F9" w:rsidRDefault="00325ED7" w:rsidP="00325ED7">
      <w:pPr>
        <w:pStyle w:val="ac"/>
        <w:rPr>
          <w:lang w:val="en-US"/>
        </w:rPr>
      </w:pPr>
      <w:r w:rsidRPr="00325ED7">
        <w:rPr>
          <w:spacing w:val="43"/>
          <w:lang w:val="en-US"/>
        </w:rPr>
        <w:t>For citation:</w:t>
      </w:r>
      <w:r w:rsidRPr="00325ED7">
        <w:rPr>
          <w:lang w:val="en-US"/>
        </w:rPr>
        <w:t xml:space="preserve"> </w:t>
      </w:r>
      <w:proofErr w:type="spellStart"/>
      <w:r w:rsidRPr="00325ED7">
        <w:rPr>
          <w:lang w:val="en-US"/>
        </w:rPr>
        <w:t>Pilipenko</w:t>
      </w:r>
      <w:proofErr w:type="spellEnd"/>
      <w:r w:rsidRPr="00325ED7">
        <w:rPr>
          <w:lang w:val="en-US"/>
        </w:rPr>
        <w:t xml:space="preserve"> E. N. Transformation of human resource management: an innovative approach. </w:t>
      </w:r>
      <w:proofErr w:type="gramStart"/>
      <w:r w:rsidRPr="00D942F9">
        <w:rPr>
          <w:i/>
          <w:iCs/>
          <w:lang w:val="en-US"/>
        </w:rPr>
        <w:t xml:space="preserve">Regional and branch economy, </w:t>
      </w:r>
      <w:r w:rsidRPr="00D942F9">
        <w:rPr>
          <w:lang w:val="en-US"/>
        </w:rPr>
        <w:t>2025, no. 3, pp. 171–179.</w:t>
      </w:r>
      <w:proofErr w:type="gramEnd"/>
      <w:r w:rsidRPr="00D942F9">
        <w:rPr>
          <w:lang w:val="en-US"/>
        </w:rPr>
        <w:t xml:space="preserve"> </w:t>
      </w:r>
      <w:proofErr w:type="spellStart"/>
      <w:proofErr w:type="gramStart"/>
      <w:r w:rsidRPr="00D942F9">
        <w:rPr>
          <w:lang w:val="en-US"/>
        </w:rPr>
        <w:t>doi</w:t>
      </w:r>
      <w:proofErr w:type="spellEnd"/>
      <w:proofErr w:type="gramEnd"/>
      <w:r w:rsidRPr="00D942F9">
        <w:rPr>
          <w:lang w:val="en-US"/>
        </w:rPr>
        <w:t>: 10.47576/2949-1916.2025.3.3.021.</w:t>
      </w:r>
    </w:p>
    <w:p w:rsidR="00E431A6" w:rsidRDefault="00E431A6" w:rsidP="00E431A6">
      <w:pPr>
        <w:pStyle w:val="a3"/>
      </w:pPr>
      <w:proofErr w:type="spellStart"/>
      <w:r>
        <w:t>Научная</w:t>
      </w:r>
      <w:proofErr w:type="spellEnd"/>
      <w:r>
        <w:t xml:space="preserve"> </w:t>
      </w:r>
      <w:proofErr w:type="spellStart"/>
      <w:r>
        <w:t>статья</w:t>
      </w:r>
      <w:proofErr w:type="spellEnd"/>
    </w:p>
    <w:p w:rsidR="00E431A6" w:rsidRDefault="00E431A6" w:rsidP="00E431A6">
      <w:pPr>
        <w:pStyle w:val="a3"/>
      </w:pPr>
      <w:r>
        <w:t>УДК 338</w:t>
      </w:r>
    </w:p>
    <w:p w:rsidR="00E431A6" w:rsidRPr="00D942F9" w:rsidRDefault="00E431A6" w:rsidP="00E431A6">
      <w:pPr>
        <w:pStyle w:val="a3"/>
        <w:rPr>
          <w:lang w:val="ru-RU"/>
        </w:rPr>
      </w:pPr>
      <w:proofErr w:type="spellStart"/>
      <w:proofErr w:type="gramStart"/>
      <w:r>
        <w:t>doi</w:t>
      </w:r>
      <w:proofErr w:type="spellEnd"/>
      <w:proofErr w:type="gramEnd"/>
      <w:r w:rsidRPr="00D942F9">
        <w:rPr>
          <w:lang w:val="ru-RU"/>
        </w:rPr>
        <w:t>: 10.47576/2949-1916.2025.3.3.022</w:t>
      </w:r>
    </w:p>
    <w:p w:rsidR="00E431A6" w:rsidRDefault="00E431A6" w:rsidP="00E431A6">
      <w:pPr>
        <w:pStyle w:val="a4"/>
      </w:pPr>
      <w:r>
        <w:t>Система кластеризации субъектов Арктической зоны Российской Федерации на основе вычисления социально-экономического потенциала этих территорий</w:t>
      </w:r>
    </w:p>
    <w:p w:rsidR="00E431A6" w:rsidRDefault="00E431A6" w:rsidP="00E431A6">
      <w:pPr>
        <w:pStyle w:val="a5"/>
      </w:pPr>
      <w:proofErr w:type="spellStart"/>
      <w:r>
        <w:t>Босе</w:t>
      </w:r>
      <w:proofErr w:type="spellEnd"/>
      <w:r>
        <w:t xml:space="preserve"> </w:t>
      </w:r>
      <w:proofErr w:type="spellStart"/>
      <w:r>
        <w:t>Упасак</w:t>
      </w:r>
      <w:proofErr w:type="spellEnd"/>
    </w:p>
    <w:p w:rsidR="00E431A6" w:rsidRDefault="00E431A6" w:rsidP="00E431A6">
      <w:pPr>
        <w:pStyle w:val="a6"/>
      </w:pPr>
      <w:r>
        <w:t xml:space="preserve">Южно-Уральский государственный университет, Челябинск, Россия, </w:t>
      </w:r>
      <w:r>
        <w:br/>
        <w:t>upasakbosegre@gmail.com</w:t>
      </w:r>
    </w:p>
    <w:p w:rsidR="00E431A6" w:rsidRDefault="00E431A6" w:rsidP="00E431A6">
      <w:pPr>
        <w:pStyle w:val="a7"/>
      </w:pPr>
      <w:r>
        <w:rPr>
          <w:spacing w:val="43"/>
        </w:rPr>
        <w:t>Аннотация</w:t>
      </w:r>
      <w:r>
        <w:t xml:space="preserve">. Субъекты Арктической зоны Российской Федерации (АЗРФ) существенно различаются по социальному и экономическому потенциалу, что затрудняет выработку единой политики или стратегии регионального развития территории в целом. Следовательно, необходимо классифицировать субъекты на группы со схожим социальным и экономическим </w:t>
      </w:r>
      <w:r>
        <w:lastRenderedPageBreak/>
        <w:t xml:space="preserve">потенциалом, что позволит разрабатывать политику для групп субъектов Арктической зоны Российской Федерации на основе их общих социальных и экономических потенциалов, а не для всей территории в целом. </w:t>
      </w:r>
      <w:proofErr w:type="gramStart"/>
      <w:r>
        <w:t>В статье сгруппированы десять субъектов Арктической зоны Российской Федерации в кластеры на основе их социально-экономического потенциала, используя процесс метод k-средних, в результате чего были выделены три группы: 1) Архангельская область, Красноярский край, Республика Коми и Ханты-Мансийский автономный округ (высокий уровень социального и экономического потенциала); 2) Мурманская область, Республика Карелия и Республика Саха (Якутия) (средний уровень социального и экономического потенциала);</w:t>
      </w:r>
      <w:proofErr w:type="gramEnd"/>
      <w:r>
        <w:t xml:space="preserve"> 3) Ямало-Ненецкий автономный округ, Ненецкий автономный округ и Чукотский автономный округ (низкий уровень социального и экономического потенциала). Такая кластеризация поможет разработать различную социально-экономическую политику для разных групп регионов в соответствии с их уникальными характеристиками и потенциалами.</w:t>
      </w:r>
    </w:p>
    <w:p w:rsidR="00E431A6" w:rsidRDefault="00E431A6" w:rsidP="00E431A6">
      <w:pPr>
        <w:pStyle w:val="a7"/>
      </w:pPr>
      <w:r>
        <w:rPr>
          <w:spacing w:val="43"/>
        </w:rPr>
        <w:t xml:space="preserve">Ключевые слова: </w:t>
      </w:r>
      <w:r>
        <w:t xml:space="preserve">система кластеризации субъектов Арктической зоны Российской Федерации; социально-экономический потенциал; интегральный социально-экономический рейтинг; метод k-средних; определение </w:t>
      </w:r>
      <w:proofErr w:type="spellStart"/>
      <w:r>
        <w:t>подпрямого</w:t>
      </w:r>
      <w:proofErr w:type="spellEnd"/>
      <w:r>
        <w:t xml:space="preserve"> образа нечеткого множества.</w:t>
      </w:r>
    </w:p>
    <w:p w:rsidR="00E431A6" w:rsidRDefault="00E431A6" w:rsidP="00E431A6">
      <w:pPr>
        <w:pStyle w:val="a8"/>
      </w:pPr>
      <w:r>
        <w:rPr>
          <w:spacing w:val="43"/>
        </w:rPr>
        <w:t>Для цитирования:</w:t>
      </w:r>
      <w:r>
        <w:t xml:space="preserve"> </w:t>
      </w:r>
      <w:proofErr w:type="spellStart"/>
      <w:r>
        <w:t>Босе</w:t>
      </w:r>
      <w:proofErr w:type="spellEnd"/>
      <w:r>
        <w:t xml:space="preserve"> У. Система кластеризации субъектов Арктической зоны Российской Федерации на основе вычисления социально-экономического потенциала этих территорий // Региональная и отраслевая экономика. – 2025. – </w:t>
      </w:r>
      <w:r>
        <w:br/>
        <w:t xml:space="preserve">№ 3. – С. 180–189. </w:t>
      </w:r>
      <w:proofErr w:type="spellStart"/>
      <w:r>
        <w:t>doi</w:t>
      </w:r>
      <w:proofErr w:type="spellEnd"/>
      <w:r>
        <w:t>: 10.47576/2949-1916.2025.3.3.022.</w:t>
      </w:r>
    </w:p>
    <w:p w:rsidR="00E431A6" w:rsidRDefault="00E431A6" w:rsidP="00E431A6">
      <w:pPr>
        <w:pStyle w:val="original"/>
      </w:pPr>
      <w:r>
        <w:t>Original article</w:t>
      </w:r>
    </w:p>
    <w:p w:rsidR="00E431A6" w:rsidRPr="00D942F9" w:rsidRDefault="00E431A6" w:rsidP="00E431A6">
      <w:pPr>
        <w:pStyle w:val="a9"/>
        <w:rPr>
          <w:lang w:val="en-US"/>
        </w:rPr>
      </w:pPr>
      <w:r w:rsidRPr="00D942F9">
        <w:rPr>
          <w:lang w:val="en-US"/>
        </w:rPr>
        <w:t>System of clustering of the subjects of Arctic zone of the Russian Federation based on the socio-economic potential of these territories</w:t>
      </w:r>
    </w:p>
    <w:p w:rsidR="00E431A6" w:rsidRPr="00D942F9" w:rsidRDefault="00E431A6" w:rsidP="00E431A6">
      <w:pPr>
        <w:pStyle w:val="aa"/>
        <w:rPr>
          <w:lang w:val="en-US"/>
        </w:rPr>
      </w:pPr>
      <w:r w:rsidRPr="00D942F9">
        <w:rPr>
          <w:lang w:val="en-US"/>
        </w:rPr>
        <w:t xml:space="preserve">Bose </w:t>
      </w:r>
      <w:proofErr w:type="spellStart"/>
      <w:r w:rsidRPr="00D942F9">
        <w:rPr>
          <w:lang w:val="en-US"/>
        </w:rPr>
        <w:t>Upasak</w:t>
      </w:r>
      <w:proofErr w:type="spellEnd"/>
    </w:p>
    <w:p w:rsidR="00E431A6" w:rsidRPr="00D942F9" w:rsidRDefault="00E431A6" w:rsidP="00E431A6">
      <w:pPr>
        <w:pStyle w:val="ab"/>
        <w:rPr>
          <w:lang w:val="en-US"/>
        </w:rPr>
      </w:pPr>
      <w:r w:rsidRPr="00D942F9">
        <w:rPr>
          <w:lang w:val="en-US"/>
        </w:rPr>
        <w:t>South Ural State University, Chelyabinsk, Russia, upasakbosegre@gmail.com</w:t>
      </w:r>
    </w:p>
    <w:p w:rsidR="00E431A6" w:rsidRPr="00D942F9" w:rsidRDefault="00E431A6" w:rsidP="00E431A6">
      <w:pPr>
        <w:pStyle w:val="a7"/>
        <w:rPr>
          <w:lang w:val="en-US"/>
        </w:rPr>
      </w:pPr>
      <w:r w:rsidRPr="00D942F9">
        <w:rPr>
          <w:spacing w:val="43"/>
          <w:lang w:val="en-US"/>
        </w:rPr>
        <w:t>Abstract</w:t>
      </w:r>
      <w:r w:rsidRPr="00D942F9">
        <w:rPr>
          <w:lang w:val="en-US"/>
        </w:rPr>
        <w:t xml:space="preserve">. The subjects of Arctic zone of the Russian Federation (AZRF) differ significantly in their social and economic potential, which complicates the formulation of a single policy or strategy for regional development of the AZRF as a unified territory. Therefore, it is necessary to classify the AZRF constituent entities into groups with similar social and economic potential and characteristics, which will allow developing policies for the groups based on their common social and economic potentials, rather than for the entire AZRF territory as a whole. In this article, the author grouped the ten subjects of AZRF into three clusters based on their socio-economic potential using the k-means clustering, resulting in the following three groups: 1) Arkhangelsk Oblast, Krasnoyarsk </w:t>
      </w:r>
      <w:proofErr w:type="spellStart"/>
      <w:r w:rsidRPr="00D942F9">
        <w:rPr>
          <w:lang w:val="en-US"/>
        </w:rPr>
        <w:t>Krai</w:t>
      </w:r>
      <w:proofErr w:type="spellEnd"/>
      <w:r w:rsidRPr="00D942F9">
        <w:rPr>
          <w:lang w:val="en-US"/>
        </w:rPr>
        <w:t xml:space="preserve">, </w:t>
      </w:r>
      <w:proofErr w:type="spellStart"/>
      <w:r w:rsidRPr="00D942F9">
        <w:rPr>
          <w:lang w:val="en-US"/>
        </w:rPr>
        <w:t>Komi</w:t>
      </w:r>
      <w:proofErr w:type="spellEnd"/>
      <w:r w:rsidRPr="00D942F9">
        <w:rPr>
          <w:lang w:val="en-US"/>
        </w:rPr>
        <w:t xml:space="preserve"> Republic and </w:t>
      </w:r>
      <w:proofErr w:type="spellStart"/>
      <w:r w:rsidRPr="00D942F9">
        <w:rPr>
          <w:lang w:val="en-US"/>
        </w:rPr>
        <w:t>Khanty-Mansi</w:t>
      </w:r>
      <w:proofErr w:type="spellEnd"/>
      <w:r w:rsidRPr="00D942F9">
        <w:rPr>
          <w:lang w:val="en-US"/>
        </w:rPr>
        <w:t xml:space="preserve"> Autonomous </w:t>
      </w:r>
      <w:proofErr w:type="spellStart"/>
      <w:r w:rsidRPr="00D942F9">
        <w:rPr>
          <w:lang w:val="en-US"/>
        </w:rPr>
        <w:t>Okrug</w:t>
      </w:r>
      <w:proofErr w:type="spellEnd"/>
      <w:r w:rsidRPr="00D942F9">
        <w:rPr>
          <w:lang w:val="en-US"/>
        </w:rPr>
        <w:t xml:space="preserve"> (high level of social and economic potential); 2) Murmansk Oblast, the Republic of Karelia and the </w:t>
      </w:r>
      <w:proofErr w:type="spellStart"/>
      <w:r w:rsidRPr="00D942F9">
        <w:rPr>
          <w:lang w:val="en-US"/>
        </w:rPr>
        <w:t>Sakha</w:t>
      </w:r>
      <w:proofErr w:type="spellEnd"/>
      <w:r w:rsidRPr="00D942F9">
        <w:rPr>
          <w:lang w:val="en-US"/>
        </w:rPr>
        <w:t xml:space="preserve"> Republic (</w:t>
      </w:r>
      <w:proofErr w:type="spellStart"/>
      <w:r w:rsidRPr="00D942F9">
        <w:rPr>
          <w:lang w:val="en-US"/>
        </w:rPr>
        <w:t>Yakutia</w:t>
      </w:r>
      <w:proofErr w:type="spellEnd"/>
      <w:r w:rsidRPr="00D942F9">
        <w:rPr>
          <w:lang w:val="en-US"/>
        </w:rPr>
        <w:t xml:space="preserve">) (medium level of social and economic potential); 3) </w:t>
      </w:r>
      <w:proofErr w:type="spellStart"/>
      <w:r w:rsidRPr="00D942F9">
        <w:rPr>
          <w:lang w:val="en-US"/>
        </w:rPr>
        <w:t>Yamalo-Nenets</w:t>
      </w:r>
      <w:proofErr w:type="spellEnd"/>
      <w:r w:rsidRPr="00D942F9">
        <w:rPr>
          <w:lang w:val="en-US"/>
        </w:rPr>
        <w:t xml:space="preserve"> Autonomous </w:t>
      </w:r>
      <w:proofErr w:type="spellStart"/>
      <w:r w:rsidRPr="00D942F9">
        <w:rPr>
          <w:lang w:val="en-US"/>
        </w:rPr>
        <w:t>Okrug</w:t>
      </w:r>
      <w:proofErr w:type="spellEnd"/>
      <w:r w:rsidRPr="00D942F9">
        <w:rPr>
          <w:lang w:val="en-US"/>
        </w:rPr>
        <w:t xml:space="preserve">, </w:t>
      </w:r>
      <w:proofErr w:type="spellStart"/>
      <w:r w:rsidRPr="00D942F9">
        <w:rPr>
          <w:lang w:val="en-US"/>
        </w:rPr>
        <w:t>Nenets</w:t>
      </w:r>
      <w:proofErr w:type="spellEnd"/>
      <w:r w:rsidRPr="00D942F9">
        <w:rPr>
          <w:lang w:val="en-US"/>
        </w:rPr>
        <w:t xml:space="preserve"> Autonomous </w:t>
      </w:r>
      <w:proofErr w:type="spellStart"/>
      <w:r w:rsidRPr="00D942F9">
        <w:rPr>
          <w:lang w:val="en-US"/>
        </w:rPr>
        <w:t>Okrug</w:t>
      </w:r>
      <w:proofErr w:type="spellEnd"/>
      <w:r w:rsidRPr="00D942F9">
        <w:rPr>
          <w:lang w:val="en-US"/>
        </w:rPr>
        <w:t xml:space="preserve"> and </w:t>
      </w:r>
      <w:proofErr w:type="spellStart"/>
      <w:r w:rsidRPr="00D942F9">
        <w:rPr>
          <w:lang w:val="en-US"/>
        </w:rPr>
        <w:t>Chukotka</w:t>
      </w:r>
      <w:proofErr w:type="spellEnd"/>
      <w:r w:rsidRPr="00D942F9">
        <w:rPr>
          <w:lang w:val="en-US"/>
        </w:rPr>
        <w:t xml:space="preserve"> Autonomous </w:t>
      </w:r>
      <w:proofErr w:type="spellStart"/>
      <w:r w:rsidRPr="00D942F9">
        <w:rPr>
          <w:lang w:val="en-US"/>
        </w:rPr>
        <w:t>Okrug</w:t>
      </w:r>
      <w:proofErr w:type="spellEnd"/>
      <w:r w:rsidRPr="00D942F9">
        <w:rPr>
          <w:lang w:val="en-US"/>
        </w:rPr>
        <w:t xml:space="preserve"> (low level of social and economic potential). Such clustering will help in development of different socio-economic policies for different regions in accordance with their unique characteristics and potentials.</w:t>
      </w:r>
    </w:p>
    <w:p w:rsidR="00E431A6" w:rsidRPr="00D942F9" w:rsidRDefault="00E431A6" w:rsidP="00E431A6">
      <w:pPr>
        <w:pStyle w:val="a7"/>
        <w:rPr>
          <w:lang w:val="en-US"/>
        </w:rPr>
      </w:pPr>
      <w:r w:rsidRPr="00D942F9">
        <w:rPr>
          <w:spacing w:val="43"/>
          <w:lang w:val="en-US"/>
        </w:rPr>
        <w:t>Keywords</w:t>
      </w:r>
      <w:r w:rsidRPr="00D942F9">
        <w:rPr>
          <w:lang w:val="en-US"/>
        </w:rPr>
        <w:t>: system of clustering of subjects of the Arctic zone of the Russian Federation; socio-economic potential; integral socio-economic rating; k-means method; definition of the sub direct image of a fuzzy set.</w:t>
      </w:r>
    </w:p>
    <w:p w:rsidR="00E431A6" w:rsidRPr="009035A4" w:rsidRDefault="00E431A6" w:rsidP="00E431A6">
      <w:pPr>
        <w:pStyle w:val="ac"/>
        <w:rPr>
          <w:lang w:val="en-US"/>
        </w:rPr>
      </w:pPr>
      <w:r w:rsidRPr="00D942F9">
        <w:rPr>
          <w:spacing w:val="43"/>
          <w:lang w:val="en-US"/>
        </w:rPr>
        <w:t>For citation</w:t>
      </w:r>
      <w:r w:rsidRPr="00D942F9">
        <w:rPr>
          <w:lang w:val="en-US"/>
        </w:rPr>
        <w:t xml:space="preserve">: Bose U. System of clustering of the subjects of Arctic zone of the Russian Federation based on the socio-economic potential of these territories. </w:t>
      </w:r>
      <w:proofErr w:type="gramStart"/>
      <w:r w:rsidRPr="009035A4">
        <w:rPr>
          <w:i/>
          <w:iCs/>
          <w:lang w:val="en-US"/>
        </w:rPr>
        <w:t>Regional and branch economy,</w:t>
      </w:r>
      <w:r w:rsidRPr="009035A4">
        <w:rPr>
          <w:lang w:val="en-US"/>
        </w:rPr>
        <w:t xml:space="preserve"> 2025, no. 3, pp. 180–189.</w:t>
      </w:r>
      <w:proofErr w:type="gramEnd"/>
      <w:r w:rsidRPr="009035A4">
        <w:rPr>
          <w:lang w:val="en-US"/>
        </w:rPr>
        <w:t xml:space="preserve"> </w:t>
      </w:r>
      <w:proofErr w:type="spellStart"/>
      <w:proofErr w:type="gramStart"/>
      <w:r w:rsidRPr="009035A4">
        <w:rPr>
          <w:lang w:val="en-US"/>
        </w:rPr>
        <w:t>doi</w:t>
      </w:r>
      <w:proofErr w:type="spellEnd"/>
      <w:proofErr w:type="gramEnd"/>
      <w:r w:rsidRPr="009035A4">
        <w:rPr>
          <w:lang w:val="en-US"/>
        </w:rPr>
        <w:t>: 10.47576/2949-1916.2025.3.3.022.</w:t>
      </w:r>
    </w:p>
    <w:p w:rsidR="00D942F9" w:rsidRDefault="00D942F9" w:rsidP="00D942F9">
      <w:pPr>
        <w:pStyle w:val="a3"/>
      </w:pPr>
      <w:proofErr w:type="spellStart"/>
      <w:r>
        <w:t>Научная</w:t>
      </w:r>
      <w:proofErr w:type="spellEnd"/>
      <w:r>
        <w:t xml:space="preserve"> </w:t>
      </w:r>
      <w:proofErr w:type="spellStart"/>
      <w:r>
        <w:t>статья</w:t>
      </w:r>
      <w:proofErr w:type="spellEnd"/>
    </w:p>
    <w:p w:rsidR="00D942F9" w:rsidRDefault="00D942F9" w:rsidP="00D942F9">
      <w:pPr>
        <w:pStyle w:val="a3"/>
      </w:pPr>
      <w:r>
        <w:lastRenderedPageBreak/>
        <w:t>УДК 338.24</w:t>
      </w:r>
    </w:p>
    <w:p w:rsidR="00D942F9" w:rsidRPr="00D942F9" w:rsidRDefault="00D942F9" w:rsidP="00D942F9">
      <w:pPr>
        <w:pStyle w:val="a3"/>
        <w:rPr>
          <w:lang w:val="ru-RU"/>
        </w:rPr>
      </w:pPr>
      <w:proofErr w:type="spellStart"/>
      <w:proofErr w:type="gramStart"/>
      <w:r>
        <w:t>doi</w:t>
      </w:r>
      <w:proofErr w:type="spellEnd"/>
      <w:proofErr w:type="gramEnd"/>
      <w:r w:rsidRPr="00D942F9">
        <w:rPr>
          <w:lang w:val="ru-RU"/>
        </w:rPr>
        <w:t>: 10.47576/2949-1916.2025.3.3.023</w:t>
      </w:r>
    </w:p>
    <w:p w:rsidR="00D942F9" w:rsidRDefault="00D942F9" w:rsidP="00D942F9">
      <w:pPr>
        <w:pStyle w:val="a4"/>
      </w:pPr>
      <w:r>
        <w:t>Методика проведения анализа чистых активов организации</w:t>
      </w:r>
    </w:p>
    <w:p w:rsidR="00D942F9" w:rsidRDefault="00D942F9" w:rsidP="00D942F9">
      <w:pPr>
        <w:pStyle w:val="a5"/>
      </w:pPr>
      <w:r>
        <w:t xml:space="preserve">Рязанова Т. В. </w:t>
      </w:r>
    </w:p>
    <w:p w:rsidR="00D942F9" w:rsidRDefault="00D942F9" w:rsidP="00D942F9">
      <w:pPr>
        <w:pStyle w:val="a6"/>
      </w:pPr>
      <w:r>
        <w:t>Российская таможенная академия, Люберцы, Россия</w:t>
      </w:r>
    </w:p>
    <w:p w:rsidR="00D942F9" w:rsidRDefault="00D942F9" w:rsidP="00D942F9">
      <w:pPr>
        <w:pStyle w:val="a7"/>
      </w:pPr>
      <w:r>
        <w:rPr>
          <w:spacing w:val="43"/>
        </w:rPr>
        <w:t>Аннотация</w:t>
      </w:r>
      <w:r>
        <w:t>. В статье рассмотрена методика проведения анализа чистых активов организации. На практическом примере представлена методика проведения анализа стоимости чистых активов ПАО «ГМК «Норильский Никель» по данным финансовой отчетности за 2021-2023 год. Проведен анализ динамики,  оборачиваемости и рентабельности чистых активов организации с целью определения структуры капитала и финансовой устойчивости, а также риска ликвидации.</w:t>
      </w:r>
    </w:p>
    <w:p w:rsidR="00D942F9" w:rsidRDefault="00D942F9" w:rsidP="00D942F9">
      <w:pPr>
        <w:pStyle w:val="a7"/>
      </w:pPr>
      <w:proofErr w:type="gramStart"/>
      <w:r>
        <w:rPr>
          <w:spacing w:val="43"/>
        </w:rPr>
        <w:t>Ключевые слова:</w:t>
      </w:r>
      <w:r>
        <w:t xml:space="preserve"> чистые активы; динамика; источники финансирования; финансовая устойчивость; финансовый риск; оборачиваемость; эффективность.</w:t>
      </w:r>
      <w:proofErr w:type="gramEnd"/>
    </w:p>
    <w:p w:rsidR="00D942F9" w:rsidRDefault="00D942F9" w:rsidP="00D942F9">
      <w:pPr>
        <w:pStyle w:val="a8"/>
      </w:pPr>
      <w:r>
        <w:rPr>
          <w:spacing w:val="43"/>
        </w:rPr>
        <w:t>Для цитирования:</w:t>
      </w:r>
      <w:r>
        <w:t xml:space="preserve"> Рязанова Т. В. Методика проведения анализа чистых активов организации // Региональная и отраслевая экономика. – 2025. – № 3. – С. 190–194. </w:t>
      </w:r>
      <w:proofErr w:type="spellStart"/>
      <w:r>
        <w:t>doi</w:t>
      </w:r>
      <w:proofErr w:type="spellEnd"/>
      <w:r>
        <w:t>: 10.47576/2949-1916.2025.3.3.023.</w:t>
      </w:r>
    </w:p>
    <w:p w:rsidR="00D942F9" w:rsidRDefault="00D942F9" w:rsidP="00D942F9">
      <w:pPr>
        <w:pStyle w:val="original"/>
      </w:pPr>
      <w:r>
        <w:t>Original article</w:t>
      </w:r>
    </w:p>
    <w:p w:rsidR="00D942F9" w:rsidRPr="00D942F9" w:rsidRDefault="00D942F9" w:rsidP="00D942F9">
      <w:pPr>
        <w:pStyle w:val="a9"/>
        <w:rPr>
          <w:lang w:val="en-US"/>
        </w:rPr>
      </w:pPr>
      <w:r w:rsidRPr="00D942F9">
        <w:rPr>
          <w:lang w:val="en-US"/>
        </w:rPr>
        <w:t>Methodology for conducting an analysis of the organization’s net assets</w:t>
      </w:r>
    </w:p>
    <w:p w:rsidR="00D942F9" w:rsidRPr="00D942F9" w:rsidRDefault="00D942F9" w:rsidP="00D942F9">
      <w:pPr>
        <w:pStyle w:val="aa"/>
        <w:rPr>
          <w:lang w:val="en-US"/>
        </w:rPr>
      </w:pPr>
      <w:proofErr w:type="spellStart"/>
      <w:r w:rsidRPr="00D942F9">
        <w:rPr>
          <w:lang w:val="en-US"/>
        </w:rPr>
        <w:t>Ryazanova</w:t>
      </w:r>
      <w:proofErr w:type="spellEnd"/>
      <w:r w:rsidRPr="00D942F9">
        <w:rPr>
          <w:lang w:val="en-US"/>
        </w:rPr>
        <w:t xml:space="preserve"> T. V. </w:t>
      </w:r>
    </w:p>
    <w:p w:rsidR="00D942F9" w:rsidRPr="00D942F9" w:rsidRDefault="00D942F9" w:rsidP="00D942F9">
      <w:pPr>
        <w:pStyle w:val="ab"/>
        <w:rPr>
          <w:lang w:val="en-US"/>
        </w:rPr>
      </w:pPr>
      <w:r w:rsidRPr="00D942F9">
        <w:rPr>
          <w:lang w:val="en-US"/>
        </w:rPr>
        <w:t xml:space="preserve">Customs Russian Customs Academy, </w:t>
      </w:r>
      <w:proofErr w:type="spellStart"/>
      <w:r w:rsidRPr="00D942F9">
        <w:rPr>
          <w:lang w:val="en-US"/>
        </w:rPr>
        <w:t>Lyubertsy</w:t>
      </w:r>
      <w:proofErr w:type="spellEnd"/>
      <w:r w:rsidRPr="00D942F9">
        <w:rPr>
          <w:lang w:val="en-US"/>
        </w:rPr>
        <w:t xml:space="preserve">, Russia </w:t>
      </w:r>
    </w:p>
    <w:p w:rsidR="00D942F9" w:rsidRPr="00D942F9" w:rsidRDefault="00D942F9" w:rsidP="00D942F9">
      <w:pPr>
        <w:pStyle w:val="a7"/>
        <w:rPr>
          <w:lang w:val="en-US"/>
        </w:rPr>
      </w:pPr>
      <w:r w:rsidRPr="00D942F9">
        <w:rPr>
          <w:spacing w:val="43"/>
          <w:lang w:val="en-US"/>
        </w:rPr>
        <w:t>Abstract</w:t>
      </w:r>
      <w:r w:rsidRPr="00D942F9">
        <w:rPr>
          <w:lang w:val="en-US"/>
        </w:rPr>
        <w:t xml:space="preserve">. The article discusses the methodology for analyzing the net assets of an organization. A practical example shows the methodology for analyzing the value of the Net assets of PJSC MMC Norilsk Nickel according to the financial statements for 2021-2023. The paper analyzes the dynamics, turnover and profitability of the organization’s net assets in order to determine the capital structure and financial stability, as well as the risk of liquidation. </w:t>
      </w:r>
    </w:p>
    <w:p w:rsidR="00D942F9" w:rsidRPr="00D942F9" w:rsidRDefault="00D942F9" w:rsidP="00D942F9">
      <w:pPr>
        <w:pStyle w:val="a7"/>
        <w:rPr>
          <w:lang w:val="en-US"/>
        </w:rPr>
      </w:pPr>
      <w:r w:rsidRPr="00D942F9">
        <w:rPr>
          <w:spacing w:val="43"/>
          <w:lang w:val="en-US"/>
        </w:rPr>
        <w:t>Keywords</w:t>
      </w:r>
      <w:r w:rsidRPr="00D942F9">
        <w:rPr>
          <w:lang w:val="en-US"/>
        </w:rPr>
        <w:t>: net assets; dynamics; sources of financing; financial stability; financial risk; turnover; efficiency.</w:t>
      </w:r>
    </w:p>
    <w:p w:rsidR="00D942F9" w:rsidRPr="009035A4" w:rsidRDefault="00D942F9" w:rsidP="00D942F9">
      <w:pPr>
        <w:pStyle w:val="ac"/>
        <w:rPr>
          <w:lang w:val="en-US"/>
        </w:rPr>
      </w:pPr>
      <w:r w:rsidRPr="00D942F9">
        <w:rPr>
          <w:spacing w:val="43"/>
          <w:lang w:val="en-US"/>
        </w:rPr>
        <w:t>For citation:</w:t>
      </w:r>
      <w:r w:rsidRPr="00D942F9">
        <w:rPr>
          <w:lang w:val="en-US"/>
        </w:rPr>
        <w:t xml:space="preserve"> </w:t>
      </w:r>
      <w:proofErr w:type="spellStart"/>
      <w:r w:rsidRPr="00D942F9">
        <w:rPr>
          <w:lang w:val="en-US"/>
        </w:rPr>
        <w:t>Ryazanova</w:t>
      </w:r>
      <w:proofErr w:type="spellEnd"/>
      <w:r w:rsidRPr="00D942F9">
        <w:rPr>
          <w:lang w:val="en-US"/>
        </w:rPr>
        <w:t xml:space="preserve"> T. V. Methodology for conducting an analysis of the organization’s net assets. </w:t>
      </w:r>
      <w:proofErr w:type="gramStart"/>
      <w:r w:rsidRPr="009035A4">
        <w:rPr>
          <w:i/>
          <w:iCs/>
          <w:lang w:val="en-US"/>
        </w:rPr>
        <w:t>Regional and branch economy,</w:t>
      </w:r>
      <w:r w:rsidRPr="009035A4">
        <w:rPr>
          <w:lang w:val="en-US"/>
        </w:rPr>
        <w:t xml:space="preserve"> 2025, no. 3, pp. 190–194.</w:t>
      </w:r>
      <w:proofErr w:type="gramEnd"/>
      <w:r w:rsidRPr="009035A4">
        <w:rPr>
          <w:lang w:val="en-US"/>
        </w:rPr>
        <w:t xml:space="preserve"> </w:t>
      </w:r>
      <w:proofErr w:type="spellStart"/>
      <w:proofErr w:type="gramStart"/>
      <w:r w:rsidRPr="009035A4">
        <w:rPr>
          <w:lang w:val="en-US"/>
        </w:rPr>
        <w:t>doi</w:t>
      </w:r>
      <w:proofErr w:type="spellEnd"/>
      <w:proofErr w:type="gramEnd"/>
      <w:r w:rsidRPr="009035A4">
        <w:rPr>
          <w:lang w:val="en-US"/>
        </w:rPr>
        <w:t>: 10.47576/2949-1916.2025.3.3.023.</w:t>
      </w:r>
    </w:p>
    <w:p w:rsidR="009035A4" w:rsidRDefault="009035A4" w:rsidP="009035A4">
      <w:pPr>
        <w:pStyle w:val="a3"/>
      </w:pPr>
      <w:proofErr w:type="spellStart"/>
      <w:r>
        <w:t>Научная</w:t>
      </w:r>
      <w:proofErr w:type="spellEnd"/>
      <w:r>
        <w:t xml:space="preserve"> </w:t>
      </w:r>
      <w:proofErr w:type="spellStart"/>
      <w:r>
        <w:t>статья</w:t>
      </w:r>
      <w:proofErr w:type="spellEnd"/>
    </w:p>
    <w:p w:rsidR="009035A4" w:rsidRDefault="009035A4" w:rsidP="009035A4">
      <w:pPr>
        <w:pStyle w:val="a3"/>
      </w:pPr>
      <w:r>
        <w:t>УДК 336</w:t>
      </w:r>
    </w:p>
    <w:p w:rsidR="009035A4" w:rsidRPr="009035A4" w:rsidRDefault="009035A4" w:rsidP="009035A4">
      <w:pPr>
        <w:pStyle w:val="a3"/>
        <w:rPr>
          <w:lang w:val="ru-RU"/>
        </w:rPr>
      </w:pPr>
      <w:proofErr w:type="spellStart"/>
      <w:proofErr w:type="gramStart"/>
      <w:r>
        <w:t>doi</w:t>
      </w:r>
      <w:proofErr w:type="spellEnd"/>
      <w:proofErr w:type="gramEnd"/>
      <w:r w:rsidRPr="009035A4">
        <w:rPr>
          <w:lang w:val="ru-RU"/>
        </w:rPr>
        <w:t>: 10.47576/2949-1916.2025.3.3.024</w:t>
      </w:r>
    </w:p>
    <w:p w:rsidR="009035A4" w:rsidRDefault="009035A4" w:rsidP="009035A4">
      <w:pPr>
        <w:pStyle w:val="a4"/>
      </w:pPr>
      <w:r>
        <w:t xml:space="preserve">Предпосылки банкротства и меры по ослаблению </w:t>
      </w:r>
      <w:r>
        <w:br/>
        <w:t>их влияния</w:t>
      </w:r>
    </w:p>
    <w:p w:rsidR="009035A4" w:rsidRDefault="009035A4" w:rsidP="009035A4">
      <w:pPr>
        <w:pStyle w:val="a5"/>
      </w:pPr>
      <w:r>
        <w:lastRenderedPageBreak/>
        <w:t xml:space="preserve">Бакаева </w:t>
      </w:r>
      <w:proofErr w:type="spellStart"/>
      <w:r>
        <w:t>Зарета</w:t>
      </w:r>
      <w:proofErr w:type="spellEnd"/>
      <w:r>
        <w:t xml:space="preserve"> </w:t>
      </w:r>
      <w:proofErr w:type="spellStart"/>
      <w:r>
        <w:t>Рашадовна</w:t>
      </w:r>
      <w:proofErr w:type="spellEnd"/>
      <w:r>
        <w:t xml:space="preserve"> </w:t>
      </w:r>
    </w:p>
    <w:p w:rsidR="009035A4" w:rsidRDefault="009035A4" w:rsidP="009035A4">
      <w:pPr>
        <w:pStyle w:val="a6"/>
      </w:pPr>
      <w:r>
        <w:t xml:space="preserve">Кабардино-Балкарский государственный аграрный университет имени В. М. </w:t>
      </w:r>
      <w:proofErr w:type="spellStart"/>
      <w:r>
        <w:t>Кокова</w:t>
      </w:r>
      <w:proofErr w:type="spellEnd"/>
      <w:r>
        <w:t>, Нальчик, Россия, zbakaieva77@mail.ru</w:t>
      </w:r>
    </w:p>
    <w:p w:rsidR="009035A4" w:rsidRDefault="009035A4" w:rsidP="009035A4">
      <w:pPr>
        <w:pStyle w:val="a7"/>
      </w:pPr>
      <w:r>
        <w:rPr>
          <w:spacing w:val="43"/>
        </w:rPr>
        <w:t>Аннотация</w:t>
      </w:r>
      <w:r>
        <w:t>. Банкротство предопределено самой сущностью рыночных отношений, которые сопряжены с неопределенностью достижения конечных результатов и риском потерь. Однако знание причин банкротства и принятие соответствующих мер по его предупреждению помогают избежать неблагоприятных последствий от введения процедуры банкротства. В статье рассматриваются предпосылки возникновения банкротства, а также меры по ослаблению их влияния на деятельность хозяйствующего субъекта.</w:t>
      </w:r>
    </w:p>
    <w:p w:rsidR="009035A4" w:rsidRDefault="009035A4" w:rsidP="009035A4">
      <w:pPr>
        <w:pStyle w:val="a7"/>
      </w:pPr>
      <w:r>
        <w:rPr>
          <w:spacing w:val="43"/>
        </w:rPr>
        <w:t>Ключевые слова:</w:t>
      </w:r>
      <w:r>
        <w:t xml:space="preserve"> банкротство; факторы; ликвидность; платежеспособность; кризисная ситуация; антикризисное управление.</w:t>
      </w:r>
    </w:p>
    <w:p w:rsidR="009035A4" w:rsidRPr="009035A4" w:rsidRDefault="009035A4" w:rsidP="009035A4">
      <w:pPr>
        <w:pStyle w:val="a8"/>
        <w:rPr>
          <w:lang w:val="en-US"/>
        </w:rPr>
      </w:pPr>
      <w:r>
        <w:rPr>
          <w:spacing w:val="43"/>
        </w:rPr>
        <w:t>Для цитирования:</w:t>
      </w:r>
      <w:r>
        <w:t xml:space="preserve"> Бакаева З. Р. Предпосылки банкротства и меры по ослаблению </w:t>
      </w:r>
      <w:r>
        <w:br/>
        <w:t>их</w:t>
      </w:r>
      <w:r w:rsidRPr="009035A4">
        <w:rPr>
          <w:lang w:val="en-US"/>
        </w:rPr>
        <w:t xml:space="preserve"> </w:t>
      </w:r>
      <w:r>
        <w:t>влияния</w:t>
      </w:r>
      <w:r w:rsidRPr="009035A4">
        <w:rPr>
          <w:lang w:val="en-US"/>
        </w:rPr>
        <w:t xml:space="preserve"> // </w:t>
      </w:r>
      <w:r>
        <w:t>Региональная</w:t>
      </w:r>
      <w:r w:rsidRPr="009035A4">
        <w:rPr>
          <w:lang w:val="en-US"/>
        </w:rPr>
        <w:t xml:space="preserve"> </w:t>
      </w:r>
      <w:r>
        <w:t>и</w:t>
      </w:r>
      <w:r w:rsidRPr="009035A4">
        <w:rPr>
          <w:lang w:val="en-US"/>
        </w:rPr>
        <w:t xml:space="preserve"> </w:t>
      </w:r>
      <w:r>
        <w:t>отраслевая</w:t>
      </w:r>
      <w:r w:rsidRPr="009035A4">
        <w:rPr>
          <w:lang w:val="en-US"/>
        </w:rPr>
        <w:t xml:space="preserve"> </w:t>
      </w:r>
      <w:r>
        <w:t>экономика</w:t>
      </w:r>
      <w:r w:rsidRPr="009035A4">
        <w:rPr>
          <w:lang w:val="en-US"/>
        </w:rPr>
        <w:t xml:space="preserve">. – 2025. – № 3. – </w:t>
      </w:r>
      <w:r>
        <w:t>С</w:t>
      </w:r>
      <w:r w:rsidRPr="009035A4">
        <w:rPr>
          <w:lang w:val="en-US"/>
        </w:rPr>
        <w:t xml:space="preserve">. 195–201. </w:t>
      </w:r>
      <w:r w:rsidRPr="009035A4">
        <w:rPr>
          <w:lang w:val="en-US"/>
        </w:rPr>
        <w:br/>
      </w:r>
      <w:proofErr w:type="spellStart"/>
      <w:r w:rsidRPr="009035A4">
        <w:rPr>
          <w:lang w:val="en-US"/>
        </w:rPr>
        <w:t>doi</w:t>
      </w:r>
      <w:proofErr w:type="spellEnd"/>
      <w:r w:rsidRPr="009035A4">
        <w:rPr>
          <w:lang w:val="en-US"/>
        </w:rPr>
        <w:t>: 10.47576/2949-1916.2025.3.3.024.</w:t>
      </w:r>
    </w:p>
    <w:p w:rsidR="009035A4" w:rsidRDefault="009035A4" w:rsidP="009035A4">
      <w:pPr>
        <w:pStyle w:val="original"/>
      </w:pPr>
      <w:r>
        <w:t>Original article</w:t>
      </w:r>
    </w:p>
    <w:p w:rsidR="009035A4" w:rsidRPr="009035A4" w:rsidRDefault="009035A4" w:rsidP="009035A4">
      <w:pPr>
        <w:pStyle w:val="a9"/>
        <w:rPr>
          <w:lang w:val="en-US"/>
        </w:rPr>
      </w:pPr>
      <w:r w:rsidRPr="009035A4">
        <w:rPr>
          <w:lang w:val="en-US"/>
        </w:rPr>
        <w:t>Prerequisites for bankruptcy and mitigation measures their influences</w:t>
      </w:r>
    </w:p>
    <w:p w:rsidR="009035A4" w:rsidRPr="009035A4" w:rsidRDefault="009035A4" w:rsidP="009035A4">
      <w:pPr>
        <w:pStyle w:val="aa"/>
        <w:rPr>
          <w:lang w:val="en-US"/>
        </w:rPr>
      </w:pPr>
      <w:proofErr w:type="spellStart"/>
      <w:r w:rsidRPr="009035A4">
        <w:rPr>
          <w:lang w:val="en-US"/>
        </w:rPr>
        <w:t>Bakayeva</w:t>
      </w:r>
      <w:proofErr w:type="spellEnd"/>
      <w:r w:rsidRPr="009035A4">
        <w:rPr>
          <w:lang w:val="en-US"/>
        </w:rPr>
        <w:t xml:space="preserve"> </w:t>
      </w:r>
      <w:proofErr w:type="spellStart"/>
      <w:r w:rsidRPr="009035A4">
        <w:rPr>
          <w:lang w:val="en-US"/>
        </w:rPr>
        <w:t>Zareta</w:t>
      </w:r>
      <w:proofErr w:type="spellEnd"/>
      <w:r w:rsidRPr="009035A4">
        <w:rPr>
          <w:lang w:val="en-US"/>
        </w:rPr>
        <w:t xml:space="preserve"> R. </w:t>
      </w:r>
    </w:p>
    <w:p w:rsidR="009035A4" w:rsidRPr="009035A4" w:rsidRDefault="009035A4" w:rsidP="009035A4">
      <w:pPr>
        <w:pStyle w:val="ab"/>
        <w:rPr>
          <w:lang w:val="en-US"/>
        </w:rPr>
      </w:pPr>
      <w:proofErr w:type="spellStart"/>
      <w:r w:rsidRPr="009035A4">
        <w:rPr>
          <w:lang w:val="en-US"/>
        </w:rPr>
        <w:t>Kabardino-Balkarian</w:t>
      </w:r>
      <w:proofErr w:type="spellEnd"/>
      <w:r w:rsidRPr="009035A4">
        <w:rPr>
          <w:lang w:val="en-US"/>
        </w:rPr>
        <w:t xml:space="preserve"> State Agrarian University named after V.M. </w:t>
      </w:r>
      <w:proofErr w:type="spellStart"/>
      <w:r w:rsidRPr="009035A4">
        <w:rPr>
          <w:lang w:val="en-US"/>
        </w:rPr>
        <w:t>Kokov</w:t>
      </w:r>
      <w:proofErr w:type="spellEnd"/>
      <w:r w:rsidRPr="009035A4">
        <w:rPr>
          <w:lang w:val="en-US"/>
        </w:rPr>
        <w:t>, Nalchik, Russia</w:t>
      </w:r>
    </w:p>
    <w:p w:rsidR="009035A4" w:rsidRPr="009035A4" w:rsidRDefault="009035A4" w:rsidP="009035A4">
      <w:pPr>
        <w:pStyle w:val="a7"/>
        <w:rPr>
          <w:lang w:val="en-US"/>
        </w:rPr>
      </w:pPr>
      <w:r w:rsidRPr="009035A4">
        <w:rPr>
          <w:spacing w:val="43"/>
          <w:lang w:val="en-US"/>
        </w:rPr>
        <w:t>Abstract</w:t>
      </w:r>
      <w:r w:rsidRPr="009035A4">
        <w:rPr>
          <w:lang w:val="en-US"/>
        </w:rPr>
        <w:t xml:space="preserve">. Bankruptcy is predetermined by the very essence of market relations, which are associated with the uncertainty of achieving final results and the risk of losses. However, knowing the causes of bankruptcy and taking appropriate measures to prevent it helps to avoid adverse consequences from the introduction of bankruptcy proceedings. The article discusses the prerequisites for bankruptcy, as well as measures to reduce their impact on the activities of an economic entity. </w:t>
      </w:r>
    </w:p>
    <w:p w:rsidR="009035A4" w:rsidRPr="009035A4" w:rsidRDefault="009035A4" w:rsidP="009035A4">
      <w:pPr>
        <w:pStyle w:val="a7"/>
        <w:rPr>
          <w:lang w:val="en-US"/>
        </w:rPr>
      </w:pPr>
      <w:r w:rsidRPr="009035A4">
        <w:rPr>
          <w:spacing w:val="43"/>
          <w:lang w:val="en-US"/>
        </w:rPr>
        <w:t>Keywords</w:t>
      </w:r>
      <w:r w:rsidRPr="009035A4">
        <w:rPr>
          <w:lang w:val="en-US"/>
        </w:rPr>
        <w:t>: bankruptcy; factors; liquidity; solvency; crisis situation; anti-crisis management.</w:t>
      </w:r>
    </w:p>
    <w:p w:rsidR="009035A4" w:rsidRPr="00BE0798" w:rsidRDefault="009035A4" w:rsidP="009035A4">
      <w:pPr>
        <w:pStyle w:val="ac"/>
        <w:rPr>
          <w:lang w:val="en-US"/>
        </w:rPr>
      </w:pPr>
      <w:r w:rsidRPr="009035A4">
        <w:rPr>
          <w:spacing w:val="43"/>
          <w:lang w:val="en-US"/>
        </w:rPr>
        <w:t>For citation:</w:t>
      </w:r>
      <w:r w:rsidRPr="009035A4">
        <w:rPr>
          <w:lang w:val="en-US"/>
        </w:rPr>
        <w:t xml:space="preserve"> </w:t>
      </w:r>
      <w:proofErr w:type="spellStart"/>
      <w:r w:rsidRPr="009035A4">
        <w:rPr>
          <w:lang w:val="en-US"/>
        </w:rPr>
        <w:t>Bakayeva</w:t>
      </w:r>
      <w:proofErr w:type="spellEnd"/>
      <w:r w:rsidRPr="009035A4">
        <w:rPr>
          <w:lang w:val="en-US"/>
        </w:rPr>
        <w:t xml:space="preserve"> Z. R. Prerequisites for bankruptcy and mitigation measures </w:t>
      </w:r>
      <w:r w:rsidRPr="009035A4">
        <w:rPr>
          <w:lang w:val="en-US"/>
        </w:rPr>
        <w:br/>
        <w:t xml:space="preserve">their influences. </w:t>
      </w:r>
      <w:proofErr w:type="gramStart"/>
      <w:r w:rsidRPr="00BE0798">
        <w:rPr>
          <w:i/>
          <w:iCs/>
          <w:lang w:val="en-US"/>
        </w:rPr>
        <w:t xml:space="preserve">Regional and branch economy, </w:t>
      </w:r>
      <w:r w:rsidRPr="00BE0798">
        <w:rPr>
          <w:lang w:val="en-US"/>
        </w:rPr>
        <w:t>2025, no. 3, pp. 195–201.</w:t>
      </w:r>
      <w:proofErr w:type="gramEnd"/>
      <w:r w:rsidRPr="00BE0798">
        <w:rPr>
          <w:lang w:val="en-US"/>
        </w:rPr>
        <w:t xml:space="preserve"> </w:t>
      </w:r>
      <w:proofErr w:type="spellStart"/>
      <w:proofErr w:type="gramStart"/>
      <w:r w:rsidRPr="00BE0798">
        <w:rPr>
          <w:lang w:val="en-US"/>
        </w:rPr>
        <w:t>doi</w:t>
      </w:r>
      <w:proofErr w:type="spellEnd"/>
      <w:proofErr w:type="gramEnd"/>
      <w:r w:rsidRPr="00BE0798">
        <w:rPr>
          <w:lang w:val="en-US"/>
        </w:rPr>
        <w:t>: 10.47576/2949-1916.2025.3.3.024.</w:t>
      </w:r>
    </w:p>
    <w:p w:rsidR="006B159E" w:rsidRDefault="006B159E" w:rsidP="006B159E">
      <w:pPr>
        <w:pStyle w:val="a3"/>
      </w:pPr>
      <w:proofErr w:type="spellStart"/>
      <w:r>
        <w:t>Научная</w:t>
      </w:r>
      <w:proofErr w:type="spellEnd"/>
      <w:r>
        <w:t xml:space="preserve"> </w:t>
      </w:r>
      <w:proofErr w:type="spellStart"/>
      <w:r>
        <w:t>статья</w:t>
      </w:r>
      <w:proofErr w:type="spellEnd"/>
    </w:p>
    <w:p w:rsidR="006B159E" w:rsidRDefault="006B159E" w:rsidP="006B159E">
      <w:pPr>
        <w:pStyle w:val="a3"/>
      </w:pPr>
      <w:r>
        <w:t>УДК 338.001.36</w:t>
      </w:r>
    </w:p>
    <w:p w:rsidR="006B159E" w:rsidRPr="00BE0798" w:rsidRDefault="006B159E" w:rsidP="006B159E">
      <w:pPr>
        <w:pStyle w:val="a3"/>
        <w:rPr>
          <w:lang w:val="ru-RU"/>
        </w:rPr>
      </w:pPr>
      <w:proofErr w:type="spellStart"/>
      <w:proofErr w:type="gramStart"/>
      <w:r>
        <w:t>doi</w:t>
      </w:r>
      <w:proofErr w:type="spellEnd"/>
      <w:proofErr w:type="gramEnd"/>
      <w:r w:rsidRPr="00BE0798">
        <w:rPr>
          <w:lang w:val="ru-RU"/>
        </w:rPr>
        <w:t>: 10.47576/2949-1916.2025.3.3.025</w:t>
      </w:r>
    </w:p>
    <w:p w:rsidR="006B159E" w:rsidRDefault="006B159E" w:rsidP="006B159E">
      <w:pPr>
        <w:pStyle w:val="a4"/>
      </w:pPr>
      <w:r>
        <w:t>Тенденции развития европейского рынка складов формата self-storage</w:t>
      </w:r>
    </w:p>
    <w:p w:rsidR="006B159E" w:rsidRDefault="006B159E" w:rsidP="006B159E">
      <w:pPr>
        <w:pStyle w:val="a5"/>
      </w:pPr>
      <w:proofErr w:type="spellStart"/>
      <w:r>
        <w:t>Холмовский</w:t>
      </w:r>
      <w:proofErr w:type="spellEnd"/>
      <w:r>
        <w:t xml:space="preserve"> Станислав Геннадьевич </w:t>
      </w:r>
    </w:p>
    <w:p w:rsidR="006B159E" w:rsidRDefault="006B159E" w:rsidP="006B159E">
      <w:pPr>
        <w:pStyle w:val="a6"/>
      </w:pPr>
      <w:r>
        <w:t>Байкальский государственный университет, Иркутск, Россия, staskhol@mail.ru</w:t>
      </w:r>
    </w:p>
    <w:p w:rsidR="006B159E" w:rsidRDefault="006B159E" w:rsidP="006B159E">
      <w:pPr>
        <w:pStyle w:val="a7"/>
      </w:pPr>
      <w:r>
        <w:rPr>
          <w:spacing w:val="43"/>
        </w:rPr>
        <w:t>Аннотация</w:t>
      </w:r>
      <w:r>
        <w:t xml:space="preserve">. В статье изучаются тенденции развития особого сегмента европейского рынка складской недвижимости – рынка складов </w:t>
      </w:r>
      <w:proofErr w:type="spellStart"/>
      <w:r>
        <w:t>self-storage</w:t>
      </w:r>
      <w:proofErr w:type="spellEnd"/>
      <w:r>
        <w:t xml:space="preserve">. В исследовании проанализирован исторический опыт развития формата в Европе, показана роль европейского рынка в структуре мирового рынка, рассмотрена его территориальная структура, оценена степень востребованности формата среди различных групп </w:t>
      </w:r>
      <w:r>
        <w:lastRenderedPageBreak/>
        <w:t>потребителей, изучено влияние отдельных факторов на степень обеспеченности складскими помещениями формата в отдельных европейских государствах. Определены основные факторы, которые будут определять развитие европейского рынка в среднесрочной перспективе.</w:t>
      </w:r>
    </w:p>
    <w:p w:rsidR="006B159E" w:rsidRDefault="006B159E" w:rsidP="006B159E">
      <w:pPr>
        <w:pStyle w:val="a7"/>
      </w:pPr>
      <w:r>
        <w:rPr>
          <w:spacing w:val="43"/>
        </w:rPr>
        <w:t>Ключевые слова:</w:t>
      </w:r>
      <w:r>
        <w:t xml:space="preserve"> склады индивидуального хранения; </w:t>
      </w:r>
      <w:proofErr w:type="spellStart"/>
      <w:r>
        <w:t>self-storage</w:t>
      </w:r>
      <w:proofErr w:type="spellEnd"/>
      <w:r>
        <w:t>; европейская складская недвижимость.</w:t>
      </w:r>
    </w:p>
    <w:p w:rsidR="006B159E" w:rsidRDefault="006B159E" w:rsidP="006B159E">
      <w:pPr>
        <w:pStyle w:val="a8"/>
      </w:pPr>
      <w:r>
        <w:rPr>
          <w:spacing w:val="43"/>
        </w:rPr>
        <w:t>Для цитирования:</w:t>
      </w:r>
      <w:r>
        <w:t xml:space="preserve"> </w:t>
      </w:r>
      <w:proofErr w:type="spellStart"/>
      <w:r>
        <w:t>Холмовский</w:t>
      </w:r>
      <w:proofErr w:type="spellEnd"/>
      <w:r>
        <w:t xml:space="preserve"> С. Г. Тенденции развития европейского рынка складов формата </w:t>
      </w:r>
      <w:proofErr w:type="spellStart"/>
      <w:r>
        <w:t>self-storage</w:t>
      </w:r>
      <w:proofErr w:type="spellEnd"/>
      <w:r>
        <w:t xml:space="preserve"> // Региональная и отраслевая экономика. – 2025. – </w:t>
      </w:r>
      <w:r>
        <w:br/>
        <w:t xml:space="preserve">№ 3. – С. 202–209. </w:t>
      </w:r>
      <w:proofErr w:type="spellStart"/>
      <w:r>
        <w:t>doi</w:t>
      </w:r>
      <w:proofErr w:type="spellEnd"/>
      <w:r>
        <w:t>: 10.47576/2949-1916.2025.3.3.025.</w:t>
      </w:r>
    </w:p>
    <w:p w:rsidR="006B159E" w:rsidRDefault="006B159E" w:rsidP="006B159E">
      <w:pPr>
        <w:pStyle w:val="original"/>
      </w:pPr>
      <w:r>
        <w:t>Original article</w:t>
      </w:r>
    </w:p>
    <w:p w:rsidR="006B159E" w:rsidRPr="006B159E" w:rsidRDefault="006B159E" w:rsidP="006B159E">
      <w:pPr>
        <w:pStyle w:val="a9"/>
        <w:rPr>
          <w:lang w:val="en-US"/>
        </w:rPr>
      </w:pPr>
      <w:r w:rsidRPr="006B159E">
        <w:rPr>
          <w:lang w:val="en-US"/>
        </w:rPr>
        <w:t xml:space="preserve">Trends in the development of the european market </w:t>
      </w:r>
      <w:r w:rsidRPr="006B159E">
        <w:rPr>
          <w:lang w:val="en-US"/>
        </w:rPr>
        <w:br/>
        <w:t>of self-storage warehouses</w:t>
      </w:r>
    </w:p>
    <w:p w:rsidR="006B159E" w:rsidRPr="006B159E" w:rsidRDefault="006B159E" w:rsidP="006B159E">
      <w:pPr>
        <w:pStyle w:val="aa"/>
        <w:rPr>
          <w:lang w:val="en-US"/>
        </w:rPr>
      </w:pPr>
      <w:proofErr w:type="spellStart"/>
      <w:r w:rsidRPr="006B159E">
        <w:rPr>
          <w:lang w:val="en-US"/>
        </w:rPr>
        <w:t>Kholmovsky</w:t>
      </w:r>
      <w:proofErr w:type="spellEnd"/>
      <w:r w:rsidRPr="006B159E">
        <w:rPr>
          <w:lang w:val="en-US"/>
        </w:rPr>
        <w:t xml:space="preserve"> </w:t>
      </w:r>
      <w:proofErr w:type="spellStart"/>
      <w:r w:rsidRPr="006B159E">
        <w:rPr>
          <w:lang w:val="en-US"/>
        </w:rPr>
        <w:t>Stanislav</w:t>
      </w:r>
      <w:proofErr w:type="spellEnd"/>
      <w:r w:rsidRPr="006B159E">
        <w:rPr>
          <w:lang w:val="en-US"/>
        </w:rPr>
        <w:t xml:space="preserve"> G. </w:t>
      </w:r>
    </w:p>
    <w:p w:rsidR="006B159E" w:rsidRPr="006B159E" w:rsidRDefault="006B159E" w:rsidP="006B159E">
      <w:pPr>
        <w:pStyle w:val="ab"/>
        <w:rPr>
          <w:lang w:val="en-US"/>
        </w:rPr>
      </w:pPr>
      <w:r w:rsidRPr="006B159E">
        <w:rPr>
          <w:lang w:val="en-US"/>
        </w:rPr>
        <w:t>Baikal State University, Irkutsk, Russia, staskhol@mail.ru</w:t>
      </w:r>
    </w:p>
    <w:p w:rsidR="006B159E" w:rsidRPr="006B159E" w:rsidRDefault="006B159E" w:rsidP="006B159E">
      <w:pPr>
        <w:pStyle w:val="a7"/>
        <w:rPr>
          <w:lang w:val="en-US"/>
        </w:rPr>
      </w:pPr>
      <w:r w:rsidRPr="006B159E">
        <w:rPr>
          <w:spacing w:val="43"/>
          <w:lang w:val="en-US"/>
        </w:rPr>
        <w:t>Abstract</w:t>
      </w:r>
      <w:r w:rsidRPr="006B159E">
        <w:rPr>
          <w:lang w:val="en-US"/>
        </w:rPr>
        <w:t xml:space="preserve">. The article examines the development trends of a special segment of the European warehouse real estate market – the self-storage warehouse market. The study analyzes the historical experience of the format’s development in Europe, shows the role of the European market in the structure of the global market, examines its territorial structure, assesses the degree of demand for the format among various consumer groups, and examines the attitude of customers to the use of individual storage warehouse services. The factors driving the development of the format in Europe are identified, and a forecast for the development of the self-storage market in the medium term is presented. </w:t>
      </w:r>
    </w:p>
    <w:p w:rsidR="006B159E" w:rsidRPr="006B159E" w:rsidRDefault="006B159E" w:rsidP="006B159E">
      <w:pPr>
        <w:pStyle w:val="a7"/>
        <w:rPr>
          <w:lang w:val="en-US"/>
        </w:rPr>
      </w:pPr>
      <w:r w:rsidRPr="006B159E">
        <w:rPr>
          <w:spacing w:val="43"/>
          <w:lang w:val="en-US"/>
        </w:rPr>
        <w:t>Keywords</w:t>
      </w:r>
      <w:r w:rsidRPr="006B159E">
        <w:rPr>
          <w:lang w:val="en-US"/>
        </w:rPr>
        <w:t>: Individual storage warehouses; self-storage; European warehouse real estate.</w:t>
      </w:r>
    </w:p>
    <w:p w:rsidR="006B159E" w:rsidRPr="00BE0798" w:rsidRDefault="006B159E" w:rsidP="006B159E">
      <w:pPr>
        <w:pStyle w:val="ac"/>
        <w:rPr>
          <w:lang w:val="en-US"/>
        </w:rPr>
      </w:pPr>
      <w:r w:rsidRPr="006B159E">
        <w:rPr>
          <w:spacing w:val="43"/>
          <w:lang w:val="en-US"/>
        </w:rPr>
        <w:t xml:space="preserve">For citation: </w:t>
      </w:r>
      <w:proofErr w:type="spellStart"/>
      <w:r w:rsidRPr="006B159E">
        <w:rPr>
          <w:lang w:val="en-US"/>
        </w:rPr>
        <w:t>Kholmovsky</w:t>
      </w:r>
      <w:proofErr w:type="spellEnd"/>
      <w:r w:rsidRPr="006B159E">
        <w:rPr>
          <w:lang w:val="en-US"/>
        </w:rPr>
        <w:t xml:space="preserve"> S. G. Trends in the development of the </w:t>
      </w:r>
      <w:proofErr w:type="spellStart"/>
      <w:proofErr w:type="gramStart"/>
      <w:r w:rsidRPr="006B159E">
        <w:rPr>
          <w:lang w:val="en-US"/>
        </w:rPr>
        <w:t>european</w:t>
      </w:r>
      <w:proofErr w:type="spellEnd"/>
      <w:proofErr w:type="gramEnd"/>
      <w:r w:rsidRPr="006B159E">
        <w:rPr>
          <w:lang w:val="en-US"/>
        </w:rPr>
        <w:t xml:space="preserve"> market of self-storage warehouses. </w:t>
      </w:r>
      <w:proofErr w:type="gramStart"/>
      <w:r w:rsidRPr="00BE0798">
        <w:rPr>
          <w:i/>
          <w:iCs/>
          <w:lang w:val="en-US"/>
        </w:rPr>
        <w:t xml:space="preserve">Regional and branch economy, </w:t>
      </w:r>
      <w:r w:rsidRPr="00BE0798">
        <w:rPr>
          <w:lang w:val="en-US"/>
        </w:rPr>
        <w:t>2025, no. 3, pp. 202–209.</w:t>
      </w:r>
      <w:proofErr w:type="gramEnd"/>
      <w:r w:rsidRPr="00BE0798">
        <w:rPr>
          <w:lang w:val="en-US"/>
        </w:rPr>
        <w:t xml:space="preserve"> </w:t>
      </w:r>
      <w:r w:rsidRPr="00BE0798">
        <w:rPr>
          <w:lang w:val="en-US"/>
        </w:rPr>
        <w:br/>
      </w:r>
      <w:proofErr w:type="spellStart"/>
      <w:proofErr w:type="gramStart"/>
      <w:r w:rsidRPr="00BE0798">
        <w:rPr>
          <w:lang w:val="en-US"/>
        </w:rPr>
        <w:t>doi</w:t>
      </w:r>
      <w:proofErr w:type="spellEnd"/>
      <w:proofErr w:type="gramEnd"/>
      <w:r w:rsidRPr="00BE0798">
        <w:rPr>
          <w:lang w:val="en-US"/>
        </w:rPr>
        <w:t>: 10.47576/2949-1916.2025.3.3.025.</w:t>
      </w:r>
    </w:p>
    <w:p w:rsidR="00BE0798" w:rsidRDefault="00BE0798" w:rsidP="00BE0798">
      <w:pPr>
        <w:pStyle w:val="a3"/>
      </w:pPr>
      <w:proofErr w:type="spellStart"/>
      <w:r>
        <w:t>Научная</w:t>
      </w:r>
      <w:proofErr w:type="spellEnd"/>
      <w:r>
        <w:t xml:space="preserve"> </w:t>
      </w:r>
      <w:proofErr w:type="spellStart"/>
      <w:r>
        <w:t>статья</w:t>
      </w:r>
      <w:proofErr w:type="spellEnd"/>
    </w:p>
    <w:p w:rsidR="00BE0798" w:rsidRDefault="00BE0798" w:rsidP="00BE0798">
      <w:pPr>
        <w:pStyle w:val="a3"/>
      </w:pPr>
      <w:r>
        <w:t>УДК 332.1</w:t>
      </w:r>
    </w:p>
    <w:p w:rsidR="00BE0798" w:rsidRPr="00BE0798" w:rsidRDefault="00BE0798" w:rsidP="00BE0798">
      <w:pPr>
        <w:pStyle w:val="a3"/>
        <w:rPr>
          <w:lang w:val="ru-RU"/>
        </w:rPr>
      </w:pPr>
      <w:proofErr w:type="spellStart"/>
      <w:proofErr w:type="gramStart"/>
      <w:r>
        <w:t>doi</w:t>
      </w:r>
      <w:proofErr w:type="spellEnd"/>
      <w:proofErr w:type="gramEnd"/>
      <w:r w:rsidRPr="00BE0798">
        <w:rPr>
          <w:lang w:val="ru-RU"/>
        </w:rPr>
        <w:t>: 10.47576/2949-1916.2025.3.3.026</w:t>
      </w:r>
    </w:p>
    <w:p w:rsidR="00BE0798" w:rsidRDefault="00BE0798" w:rsidP="00BE0798">
      <w:pPr>
        <w:pStyle w:val="a4"/>
      </w:pPr>
      <w:r>
        <w:t>Анализ реализации государственной программы, направленной на экономическое развитие региона (на примере Республики Калмыкия)</w:t>
      </w:r>
    </w:p>
    <w:p w:rsidR="00BE0798" w:rsidRDefault="00BE0798" w:rsidP="00BE0798">
      <w:pPr>
        <w:pStyle w:val="a5"/>
      </w:pPr>
      <w:proofErr w:type="spellStart"/>
      <w:r>
        <w:t>Болаев</w:t>
      </w:r>
      <w:proofErr w:type="spellEnd"/>
      <w:r>
        <w:t xml:space="preserve"> Кита </w:t>
      </w:r>
      <w:proofErr w:type="spellStart"/>
      <w:r>
        <w:t>Канурович</w:t>
      </w:r>
      <w:proofErr w:type="spellEnd"/>
    </w:p>
    <w:p w:rsidR="00BE0798" w:rsidRDefault="00BE0798" w:rsidP="00BE0798">
      <w:pPr>
        <w:pStyle w:val="a6"/>
      </w:pPr>
      <w:r>
        <w:t xml:space="preserve">Калмыцкий государственный университет имени Б. Б. </w:t>
      </w:r>
      <w:proofErr w:type="spellStart"/>
      <w:r>
        <w:t>Городовикова</w:t>
      </w:r>
      <w:proofErr w:type="spellEnd"/>
      <w:r>
        <w:t>, Элиста, Россия, bolaev_kk@mail.ru</w:t>
      </w:r>
    </w:p>
    <w:p w:rsidR="00BE0798" w:rsidRDefault="00BE0798" w:rsidP="00BE0798">
      <w:pPr>
        <w:pStyle w:val="a5"/>
      </w:pPr>
      <w:proofErr w:type="spellStart"/>
      <w:r>
        <w:t>Болаева</w:t>
      </w:r>
      <w:proofErr w:type="spellEnd"/>
      <w:r>
        <w:t xml:space="preserve"> </w:t>
      </w:r>
      <w:proofErr w:type="spellStart"/>
      <w:r>
        <w:t>Джиргал</w:t>
      </w:r>
      <w:proofErr w:type="spellEnd"/>
      <w:r>
        <w:t xml:space="preserve"> </w:t>
      </w:r>
      <w:proofErr w:type="spellStart"/>
      <w:r>
        <w:t>Китаевна</w:t>
      </w:r>
      <w:proofErr w:type="spellEnd"/>
    </w:p>
    <w:p w:rsidR="00BE0798" w:rsidRDefault="00BE0798" w:rsidP="00BE0798">
      <w:pPr>
        <w:pStyle w:val="a6"/>
      </w:pPr>
      <w:r>
        <w:t xml:space="preserve">Калмыцкий государственный университет имени Б. Б. </w:t>
      </w:r>
      <w:proofErr w:type="spellStart"/>
      <w:r>
        <w:t>Городовикова</w:t>
      </w:r>
      <w:proofErr w:type="spellEnd"/>
      <w:r>
        <w:t xml:space="preserve">, Элиста, Россия, dzhirgal.bolaeva@bk.ru </w:t>
      </w:r>
    </w:p>
    <w:p w:rsidR="00BE0798" w:rsidRDefault="00BE0798" w:rsidP="00BE0798">
      <w:pPr>
        <w:pStyle w:val="a5"/>
      </w:pPr>
      <w:proofErr w:type="spellStart"/>
      <w:r>
        <w:t>Джупаева</w:t>
      </w:r>
      <w:proofErr w:type="spellEnd"/>
      <w:r>
        <w:t xml:space="preserve"> </w:t>
      </w:r>
      <w:proofErr w:type="spellStart"/>
      <w:r>
        <w:t>Даяна</w:t>
      </w:r>
      <w:proofErr w:type="spellEnd"/>
      <w:r>
        <w:t xml:space="preserve"> Валерьевна</w:t>
      </w:r>
    </w:p>
    <w:p w:rsidR="00BE0798" w:rsidRDefault="00BE0798" w:rsidP="00BE0798">
      <w:pPr>
        <w:pStyle w:val="a6"/>
      </w:pPr>
      <w:r>
        <w:lastRenderedPageBreak/>
        <w:t xml:space="preserve">Калмыцкий государственный университет имени Б. Б. </w:t>
      </w:r>
      <w:proofErr w:type="spellStart"/>
      <w:r>
        <w:t>Городовикова</w:t>
      </w:r>
      <w:proofErr w:type="spellEnd"/>
      <w:r>
        <w:t xml:space="preserve">, Элиста, Россия, dzhypaeva@gmail.com </w:t>
      </w:r>
    </w:p>
    <w:p w:rsidR="00BE0798" w:rsidRDefault="00BE0798" w:rsidP="00BE0798">
      <w:pPr>
        <w:pStyle w:val="a5"/>
      </w:pPr>
      <w:proofErr w:type="spellStart"/>
      <w:r>
        <w:t>Китеева</w:t>
      </w:r>
      <w:proofErr w:type="spellEnd"/>
      <w:r>
        <w:t xml:space="preserve"> </w:t>
      </w:r>
      <w:proofErr w:type="spellStart"/>
      <w:r>
        <w:t>Дельгир</w:t>
      </w:r>
      <w:proofErr w:type="spellEnd"/>
      <w:r>
        <w:t xml:space="preserve"> Ильинична</w:t>
      </w:r>
    </w:p>
    <w:p w:rsidR="00BE0798" w:rsidRDefault="00BE0798" w:rsidP="00BE0798">
      <w:pPr>
        <w:pStyle w:val="a6"/>
      </w:pPr>
      <w:r>
        <w:t xml:space="preserve">Калмыцкий государственный университет имени Б. Б. </w:t>
      </w:r>
      <w:proofErr w:type="spellStart"/>
      <w:r>
        <w:t>Городовикова</w:t>
      </w:r>
      <w:proofErr w:type="spellEnd"/>
      <w:r>
        <w:t xml:space="preserve">, Элиста, Россия, dzhypaeva@gmail.com </w:t>
      </w:r>
    </w:p>
    <w:p w:rsidR="00BE0798" w:rsidRDefault="00BE0798" w:rsidP="00BE0798">
      <w:pPr>
        <w:pStyle w:val="a5"/>
      </w:pPr>
      <w:proofErr w:type="spellStart"/>
      <w:r>
        <w:t>Бембетов</w:t>
      </w:r>
      <w:proofErr w:type="spellEnd"/>
      <w:r>
        <w:t xml:space="preserve"> Петр </w:t>
      </w:r>
      <w:proofErr w:type="spellStart"/>
      <w:r>
        <w:t>Бадмаевич</w:t>
      </w:r>
      <w:proofErr w:type="spellEnd"/>
    </w:p>
    <w:p w:rsidR="00BE0798" w:rsidRDefault="00BE0798" w:rsidP="00BE0798">
      <w:pPr>
        <w:pStyle w:val="a6"/>
      </w:pPr>
      <w:r>
        <w:t xml:space="preserve">Калмыцкий государственный университет имени Б. Б. </w:t>
      </w:r>
      <w:proofErr w:type="spellStart"/>
      <w:r>
        <w:t>Городовикова</w:t>
      </w:r>
      <w:proofErr w:type="spellEnd"/>
      <w:r>
        <w:t>, Элиста, Россия, Bembetov.p@bk.ru</w:t>
      </w:r>
    </w:p>
    <w:p w:rsidR="00BE0798" w:rsidRDefault="00BE0798" w:rsidP="00BE0798">
      <w:pPr>
        <w:pStyle w:val="a7"/>
      </w:pPr>
      <w:r>
        <w:rPr>
          <w:spacing w:val="43"/>
        </w:rPr>
        <w:t>Аннотация</w:t>
      </w:r>
      <w:r>
        <w:t>. В статье проведен анализ государственной программы, направленной на экономическое развитие Республики Калмыкия, исследована структура государственной программы и результаты ее реализации. В целях преодоления актуальных вызовов, с которыми сталкивается национальная экономика, а также достижения стратегических целей и задач социально-экономического развития Республики Калмыкия определены конкретные цели, разработана действенная структура и система показателей (индикаторов), отражающих реальный ход реализации программы.</w:t>
      </w:r>
    </w:p>
    <w:p w:rsidR="00BE0798" w:rsidRDefault="00BE0798" w:rsidP="00BE0798">
      <w:pPr>
        <w:pStyle w:val="a7"/>
      </w:pPr>
      <w:r>
        <w:rPr>
          <w:spacing w:val="43"/>
        </w:rPr>
        <w:t>Ключевые слова:</w:t>
      </w:r>
      <w:r>
        <w:t xml:space="preserve"> регион, экономическое развитие, государственная программы, экономика региона</w:t>
      </w:r>
    </w:p>
    <w:p w:rsidR="00BE0798" w:rsidRDefault="00BE0798" w:rsidP="00BE0798">
      <w:pPr>
        <w:pStyle w:val="a8"/>
      </w:pPr>
      <w:r>
        <w:rPr>
          <w:spacing w:val="43"/>
        </w:rPr>
        <w:t>Для цитирования:</w:t>
      </w:r>
      <w:r>
        <w:t xml:space="preserve"> </w:t>
      </w:r>
      <w:proofErr w:type="spellStart"/>
      <w:r>
        <w:t>Болаев</w:t>
      </w:r>
      <w:proofErr w:type="spellEnd"/>
      <w:r>
        <w:t xml:space="preserve"> К. К., </w:t>
      </w:r>
      <w:proofErr w:type="spellStart"/>
      <w:r>
        <w:t>Болаева</w:t>
      </w:r>
      <w:proofErr w:type="spellEnd"/>
      <w:r>
        <w:t xml:space="preserve"> Д. К., </w:t>
      </w:r>
      <w:proofErr w:type="spellStart"/>
      <w:r>
        <w:t>Джупаева</w:t>
      </w:r>
      <w:proofErr w:type="spellEnd"/>
      <w:r>
        <w:t xml:space="preserve"> Д. В., </w:t>
      </w:r>
      <w:proofErr w:type="spellStart"/>
      <w:r>
        <w:t>Китеева</w:t>
      </w:r>
      <w:proofErr w:type="spellEnd"/>
      <w:r>
        <w:t xml:space="preserve"> Д. И., </w:t>
      </w:r>
      <w:proofErr w:type="spellStart"/>
      <w:r>
        <w:t>Бембетов</w:t>
      </w:r>
      <w:proofErr w:type="spellEnd"/>
      <w:r>
        <w:t xml:space="preserve"> П. Б. Анализ реализации государственной программы, направленной на экономическое развитие региона (на примере Республики Калмыкия) // Региональная и отраслевая экономика. – 2025. – № 3. – С. 210–216. </w:t>
      </w:r>
      <w:proofErr w:type="spellStart"/>
      <w:r>
        <w:t>doi</w:t>
      </w:r>
      <w:proofErr w:type="spellEnd"/>
      <w:r>
        <w:t>: 10.47576/2949-1916.2025.3.3.026.</w:t>
      </w:r>
    </w:p>
    <w:p w:rsidR="00BE0798" w:rsidRDefault="00BE0798" w:rsidP="00BE0798">
      <w:pPr>
        <w:pStyle w:val="original"/>
      </w:pPr>
      <w:r>
        <w:t>Original article</w:t>
      </w:r>
    </w:p>
    <w:p w:rsidR="00BE0798" w:rsidRPr="00BE0798" w:rsidRDefault="00BE0798" w:rsidP="00BE0798">
      <w:pPr>
        <w:pStyle w:val="a9"/>
        <w:rPr>
          <w:lang w:val="en-US"/>
        </w:rPr>
      </w:pPr>
      <w:r w:rsidRPr="00BE0798">
        <w:rPr>
          <w:lang w:val="en-US"/>
        </w:rPr>
        <w:t>Analysis of the implementation of the state program aimed at the economic development of the region (using the example of the Republic of Kalmykia)</w:t>
      </w:r>
    </w:p>
    <w:p w:rsidR="00BE0798" w:rsidRPr="00BE0798" w:rsidRDefault="00BE0798" w:rsidP="00BE0798">
      <w:pPr>
        <w:pStyle w:val="aa"/>
        <w:rPr>
          <w:lang w:val="en-US"/>
        </w:rPr>
      </w:pPr>
      <w:proofErr w:type="spellStart"/>
      <w:r w:rsidRPr="00BE0798">
        <w:rPr>
          <w:lang w:val="en-US"/>
        </w:rPr>
        <w:t>Bolaev</w:t>
      </w:r>
      <w:proofErr w:type="spellEnd"/>
      <w:r w:rsidRPr="00BE0798">
        <w:rPr>
          <w:lang w:val="en-US"/>
        </w:rPr>
        <w:t xml:space="preserve"> Kita K.</w:t>
      </w:r>
    </w:p>
    <w:p w:rsidR="00BE0798" w:rsidRPr="00BE0798" w:rsidRDefault="00BE0798" w:rsidP="00BE0798">
      <w:pPr>
        <w:pStyle w:val="ab"/>
        <w:rPr>
          <w:lang w:val="en-US"/>
        </w:rPr>
      </w:pPr>
      <w:r w:rsidRPr="00BE0798">
        <w:rPr>
          <w:lang w:val="en-US"/>
        </w:rPr>
        <w:t xml:space="preserve">Kalmyk State University named after B.B. </w:t>
      </w:r>
      <w:proofErr w:type="spellStart"/>
      <w:r w:rsidRPr="00BE0798">
        <w:rPr>
          <w:lang w:val="en-US"/>
        </w:rPr>
        <w:t>Gorodovikov</w:t>
      </w:r>
      <w:proofErr w:type="spellEnd"/>
      <w:r w:rsidRPr="00BE0798">
        <w:rPr>
          <w:lang w:val="en-US"/>
        </w:rPr>
        <w:t xml:space="preserve">, </w:t>
      </w:r>
      <w:proofErr w:type="spellStart"/>
      <w:r w:rsidRPr="00BE0798">
        <w:rPr>
          <w:lang w:val="en-US"/>
        </w:rPr>
        <w:t>Elista</w:t>
      </w:r>
      <w:proofErr w:type="spellEnd"/>
      <w:r w:rsidRPr="00BE0798">
        <w:rPr>
          <w:lang w:val="en-US"/>
        </w:rPr>
        <w:t xml:space="preserve">, Russia, </w:t>
      </w:r>
      <w:proofErr w:type="gramStart"/>
      <w:r w:rsidRPr="00BE0798">
        <w:rPr>
          <w:lang w:val="en-US"/>
        </w:rPr>
        <w:t>bolaev</w:t>
      </w:r>
      <w:proofErr w:type="gramEnd"/>
      <w:r w:rsidRPr="00BE0798">
        <w:rPr>
          <w:lang w:val="en-US"/>
        </w:rPr>
        <w:t>_kk@mail.ru</w:t>
      </w:r>
    </w:p>
    <w:p w:rsidR="00BE0798" w:rsidRPr="00BE0798" w:rsidRDefault="00BE0798" w:rsidP="00BE0798">
      <w:pPr>
        <w:pStyle w:val="aa"/>
        <w:rPr>
          <w:lang w:val="en-US"/>
        </w:rPr>
      </w:pPr>
      <w:proofErr w:type="spellStart"/>
      <w:r w:rsidRPr="00BE0798">
        <w:rPr>
          <w:lang w:val="en-US"/>
        </w:rPr>
        <w:t>Bolaeva</w:t>
      </w:r>
      <w:proofErr w:type="spellEnd"/>
      <w:r w:rsidRPr="00BE0798">
        <w:rPr>
          <w:lang w:val="en-US"/>
        </w:rPr>
        <w:t xml:space="preserve"> </w:t>
      </w:r>
      <w:proofErr w:type="spellStart"/>
      <w:r w:rsidRPr="00BE0798">
        <w:rPr>
          <w:lang w:val="en-US"/>
        </w:rPr>
        <w:t>Dzhirgal</w:t>
      </w:r>
      <w:proofErr w:type="spellEnd"/>
      <w:r w:rsidRPr="00BE0798">
        <w:rPr>
          <w:lang w:val="en-US"/>
        </w:rPr>
        <w:t xml:space="preserve"> K.</w:t>
      </w:r>
    </w:p>
    <w:p w:rsidR="00BE0798" w:rsidRPr="00BE0798" w:rsidRDefault="00BE0798" w:rsidP="00BE0798">
      <w:pPr>
        <w:pStyle w:val="ab"/>
        <w:rPr>
          <w:lang w:val="en-US"/>
        </w:rPr>
      </w:pPr>
      <w:r w:rsidRPr="00BE0798">
        <w:rPr>
          <w:lang w:val="en-US"/>
        </w:rPr>
        <w:t xml:space="preserve">Kalmyk State University named after B.B. </w:t>
      </w:r>
      <w:proofErr w:type="spellStart"/>
      <w:r w:rsidRPr="00BE0798">
        <w:rPr>
          <w:lang w:val="en-US"/>
        </w:rPr>
        <w:t>Gorodovikov</w:t>
      </w:r>
      <w:proofErr w:type="spellEnd"/>
      <w:r w:rsidRPr="00BE0798">
        <w:rPr>
          <w:lang w:val="en-US"/>
        </w:rPr>
        <w:t xml:space="preserve">, </w:t>
      </w:r>
      <w:proofErr w:type="spellStart"/>
      <w:r w:rsidRPr="00BE0798">
        <w:rPr>
          <w:lang w:val="en-US"/>
        </w:rPr>
        <w:t>Elista</w:t>
      </w:r>
      <w:proofErr w:type="spellEnd"/>
      <w:r w:rsidRPr="00BE0798">
        <w:rPr>
          <w:lang w:val="en-US"/>
        </w:rPr>
        <w:t xml:space="preserve">, Russia, </w:t>
      </w:r>
      <w:proofErr w:type="gramStart"/>
      <w:r w:rsidRPr="00BE0798">
        <w:rPr>
          <w:lang w:val="en-US"/>
        </w:rPr>
        <w:t>dzhirgal.bolaeva@bk.ru</w:t>
      </w:r>
      <w:proofErr w:type="gramEnd"/>
    </w:p>
    <w:p w:rsidR="00BE0798" w:rsidRPr="00BE0798" w:rsidRDefault="00BE0798" w:rsidP="00BE0798">
      <w:pPr>
        <w:pStyle w:val="aa"/>
        <w:rPr>
          <w:lang w:val="en-US"/>
        </w:rPr>
      </w:pPr>
      <w:proofErr w:type="spellStart"/>
      <w:r w:rsidRPr="00BE0798">
        <w:rPr>
          <w:lang w:val="en-US"/>
        </w:rPr>
        <w:t>Dzhupaeva</w:t>
      </w:r>
      <w:proofErr w:type="spellEnd"/>
      <w:r w:rsidRPr="00BE0798">
        <w:rPr>
          <w:lang w:val="en-US"/>
        </w:rPr>
        <w:t xml:space="preserve"> </w:t>
      </w:r>
      <w:proofErr w:type="spellStart"/>
      <w:r w:rsidRPr="00BE0798">
        <w:rPr>
          <w:lang w:val="en-US"/>
        </w:rPr>
        <w:t>Dayana</w:t>
      </w:r>
      <w:proofErr w:type="spellEnd"/>
      <w:r w:rsidRPr="00BE0798">
        <w:rPr>
          <w:lang w:val="en-US"/>
        </w:rPr>
        <w:t xml:space="preserve"> V.</w:t>
      </w:r>
    </w:p>
    <w:p w:rsidR="00BE0798" w:rsidRPr="00BE0798" w:rsidRDefault="00BE0798" w:rsidP="00BE0798">
      <w:pPr>
        <w:pStyle w:val="ab"/>
        <w:rPr>
          <w:lang w:val="en-US"/>
        </w:rPr>
      </w:pPr>
      <w:r w:rsidRPr="00BE0798">
        <w:rPr>
          <w:lang w:val="en-US"/>
        </w:rPr>
        <w:t xml:space="preserve">Kalmyk State University named after B.B. </w:t>
      </w:r>
      <w:proofErr w:type="spellStart"/>
      <w:r w:rsidRPr="00BE0798">
        <w:rPr>
          <w:lang w:val="en-US"/>
        </w:rPr>
        <w:t>Gorodovikov</w:t>
      </w:r>
      <w:proofErr w:type="spellEnd"/>
      <w:r w:rsidRPr="00BE0798">
        <w:rPr>
          <w:lang w:val="en-US"/>
        </w:rPr>
        <w:t xml:space="preserve">, </w:t>
      </w:r>
      <w:proofErr w:type="spellStart"/>
      <w:r w:rsidRPr="00BE0798">
        <w:rPr>
          <w:lang w:val="en-US"/>
        </w:rPr>
        <w:t>Elista</w:t>
      </w:r>
      <w:proofErr w:type="spellEnd"/>
      <w:r w:rsidRPr="00BE0798">
        <w:rPr>
          <w:lang w:val="en-US"/>
        </w:rPr>
        <w:t xml:space="preserve">, Russia, </w:t>
      </w:r>
      <w:proofErr w:type="gramStart"/>
      <w:r w:rsidRPr="00BE0798">
        <w:rPr>
          <w:lang w:val="en-US"/>
        </w:rPr>
        <w:t>dzhypaeva@gmail.com</w:t>
      </w:r>
      <w:proofErr w:type="gramEnd"/>
      <w:r w:rsidRPr="00BE0798">
        <w:rPr>
          <w:lang w:val="en-US"/>
        </w:rPr>
        <w:t xml:space="preserve"> </w:t>
      </w:r>
    </w:p>
    <w:p w:rsidR="00BE0798" w:rsidRPr="00BE0798" w:rsidRDefault="00BE0798" w:rsidP="00BE0798">
      <w:pPr>
        <w:pStyle w:val="aa"/>
        <w:rPr>
          <w:lang w:val="en-US"/>
        </w:rPr>
      </w:pPr>
      <w:proofErr w:type="spellStart"/>
      <w:r w:rsidRPr="00BE0798">
        <w:rPr>
          <w:lang w:val="en-US"/>
        </w:rPr>
        <w:t>Kiteeva</w:t>
      </w:r>
      <w:proofErr w:type="spellEnd"/>
      <w:r w:rsidRPr="00BE0798">
        <w:rPr>
          <w:lang w:val="en-US"/>
        </w:rPr>
        <w:t xml:space="preserve"> </w:t>
      </w:r>
      <w:proofErr w:type="spellStart"/>
      <w:r w:rsidRPr="00BE0798">
        <w:rPr>
          <w:lang w:val="en-US"/>
        </w:rPr>
        <w:t>Delgir</w:t>
      </w:r>
      <w:proofErr w:type="spellEnd"/>
      <w:r w:rsidRPr="00BE0798">
        <w:rPr>
          <w:lang w:val="en-US"/>
        </w:rPr>
        <w:t xml:space="preserve"> I.</w:t>
      </w:r>
    </w:p>
    <w:p w:rsidR="00BE0798" w:rsidRPr="00BE0798" w:rsidRDefault="00BE0798" w:rsidP="00BE0798">
      <w:pPr>
        <w:pStyle w:val="ab"/>
        <w:rPr>
          <w:lang w:val="en-US"/>
        </w:rPr>
      </w:pPr>
      <w:r w:rsidRPr="00BE0798">
        <w:rPr>
          <w:lang w:val="en-US"/>
        </w:rPr>
        <w:t xml:space="preserve">Kalmyk State University named after B.B. </w:t>
      </w:r>
      <w:proofErr w:type="spellStart"/>
      <w:r w:rsidRPr="00BE0798">
        <w:rPr>
          <w:lang w:val="en-US"/>
        </w:rPr>
        <w:t>Gorodovikov</w:t>
      </w:r>
      <w:proofErr w:type="spellEnd"/>
      <w:r w:rsidRPr="00BE0798">
        <w:rPr>
          <w:lang w:val="en-US"/>
        </w:rPr>
        <w:t xml:space="preserve">, </w:t>
      </w:r>
      <w:proofErr w:type="spellStart"/>
      <w:r w:rsidRPr="00BE0798">
        <w:rPr>
          <w:lang w:val="en-US"/>
        </w:rPr>
        <w:t>Elista</w:t>
      </w:r>
      <w:proofErr w:type="spellEnd"/>
      <w:r w:rsidRPr="00BE0798">
        <w:rPr>
          <w:lang w:val="en-US"/>
        </w:rPr>
        <w:t xml:space="preserve">, Russia, </w:t>
      </w:r>
      <w:proofErr w:type="gramStart"/>
      <w:r w:rsidRPr="00BE0798">
        <w:rPr>
          <w:lang w:val="en-US"/>
        </w:rPr>
        <w:t>delya.kiteeva@mail.ru</w:t>
      </w:r>
      <w:proofErr w:type="gramEnd"/>
      <w:r w:rsidRPr="00BE0798">
        <w:rPr>
          <w:lang w:val="en-US"/>
        </w:rPr>
        <w:t xml:space="preserve"> </w:t>
      </w:r>
    </w:p>
    <w:p w:rsidR="00BE0798" w:rsidRPr="00BE0798" w:rsidRDefault="00BE0798" w:rsidP="00BE0798">
      <w:pPr>
        <w:pStyle w:val="aa"/>
        <w:rPr>
          <w:lang w:val="en-US"/>
        </w:rPr>
      </w:pPr>
      <w:proofErr w:type="spellStart"/>
      <w:r w:rsidRPr="00BE0798">
        <w:rPr>
          <w:lang w:val="en-US"/>
        </w:rPr>
        <w:t>Bembetov</w:t>
      </w:r>
      <w:proofErr w:type="spellEnd"/>
      <w:r w:rsidRPr="00BE0798">
        <w:rPr>
          <w:lang w:val="en-US"/>
        </w:rPr>
        <w:t xml:space="preserve"> </w:t>
      </w:r>
      <w:proofErr w:type="spellStart"/>
      <w:r w:rsidRPr="00BE0798">
        <w:rPr>
          <w:lang w:val="en-US"/>
        </w:rPr>
        <w:t>Pyotr</w:t>
      </w:r>
      <w:proofErr w:type="spellEnd"/>
      <w:r w:rsidRPr="00BE0798">
        <w:rPr>
          <w:lang w:val="en-US"/>
        </w:rPr>
        <w:t xml:space="preserve"> B.</w:t>
      </w:r>
    </w:p>
    <w:p w:rsidR="00BE0798" w:rsidRPr="00BE0798" w:rsidRDefault="00BE0798" w:rsidP="00BE0798">
      <w:pPr>
        <w:pStyle w:val="ab"/>
        <w:rPr>
          <w:lang w:val="en-US"/>
        </w:rPr>
      </w:pPr>
      <w:r w:rsidRPr="00BE0798">
        <w:rPr>
          <w:lang w:val="en-US"/>
        </w:rPr>
        <w:t xml:space="preserve">Kalmyk State University named after B.B. </w:t>
      </w:r>
      <w:proofErr w:type="spellStart"/>
      <w:r w:rsidRPr="00BE0798">
        <w:rPr>
          <w:lang w:val="en-US"/>
        </w:rPr>
        <w:t>Gorodovikov</w:t>
      </w:r>
      <w:proofErr w:type="spellEnd"/>
      <w:r w:rsidRPr="00BE0798">
        <w:rPr>
          <w:lang w:val="en-US"/>
        </w:rPr>
        <w:t xml:space="preserve">, </w:t>
      </w:r>
      <w:proofErr w:type="spellStart"/>
      <w:r w:rsidRPr="00BE0798">
        <w:rPr>
          <w:lang w:val="en-US"/>
        </w:rPr>
        <w:t>Elista</w:t>
      </w:r>
      <w:proofErr w:type="spellEnd"/>
      <w:r w:rsidRPr="00BE0798">
        <w:rPr>
          <w:lang w:val="en-US"/>
        </w:rPr>
        <w:t xml:space="preserve">, Russia, </w:t>
      </w:r>
      <w:proofErr w:type="gramStart"/>
      <w:r w:rsidRPr="00BE0798">
        <w:rPr>
          <w:lang w:val="en-US"/>
        </w:rPr>
        <w:t>Bembetov.p@bk.ru</w:t>
      </w:r>
      <w:proofErr w:type="gramEnd"/>
    </w:p>
    <w:p w:rsidR="00BE0798" w:rsidRPr="00BE0798" w:rsidRDefault="00BE0798" w:rsidP="00BE0798">
      <w:pPr>
        <w:pStyle w:val="a7"/>
        <w:rPr>
          <w:lang w:val="en-US"/>
        </w:rPr>
      </w:pPr>
      <w:r w:rsidRPr="00BE0798">
        <w:rPr>
          <w:spacing w:val="43"/>
          <w:lang w:val="en-US"/>
        </w:rPr>
        <w:t>Abstract</w:t>
      </w:r>
      <w:r w:rsidRPr="00BE0798">
        <w:rPr>
          <w:lang w:val="en-US"/>
        </w:rPr>
        <w:t xml:space="preserve">. The article analyzes the state program aimed at the economic development of the Republic of </w:t>
      </w:r>
      <w:proofErr w:type="spellStart"/>
      <w:r w:rsidRPr="00BE0798">
        <w:rPr>
          <w:lang w:val="en-US"/>
        </w:rPr>
        <w:t>Kalmykia</w:t>
      </w:r>
      <w:proofErr w:type="spellEnd"/>
      <w:r w:rsidRPr="00BE0798">
        <w:rPr>
          <w:lang w:val="en-US"/>
        </w:rPr>
        <w:t xml:space="preserve">, examines the structure of the state program and the results of its implementation. In order to overcome the current challenges faced by the national economy, as well as achieve strategic goals and objectives of socio-economic development of the Republic of </w:t>
      </w:r>
      <w:proofErr w:type="spellStart"/>
      <w:r w:rsidRPr="00BE0798">
        <w:rPr>
          <w:lang w:val="en-US"/>
        </w:rPr>
        <w:t>Kalmykia</w:t>
      </w:r>
      <w:proofErr w:type="spellEnd"/>
      <w:r w:rsidRPr="00BE0798">
        <w:rPr>
          <w:lang w:val="en-US"/>
        </w:rPr>
        <w:t xml:space="preserve">, specific goals have been </w:t>
      </w:r>
      <w:proofErr w:type="gramStart"/>
      <w:r w:rsidRPr="00BE0798">
        <w:rPr>
          <w:lang w:val="en-US"/>
        </w:rPr>
        <w:t>identified,</w:t>
      </w:r>
      <w:proofErr w:type="gramEnd"/>
      <w:r w:rsidRPr="00BE0798">
        <w:rPr>
          <w:lang w:val="en-US"/>
        </w:rPr>
        <w:t xml:space="preserve"> an effective structure and a system of indicators (indicators) have been developed that reflect the actual progress of the </w:t>
      </w:r>
      <w:r>
        <w:t>р</w:t>
      </w:r>
      <w:proofErr w:type="spellStart"/>
      <w:r w:rsidRPr="00BE0798">
        <w:rPr>
          <w:lang w:val="en-US"/>
        </w:rPr>
        <w:t>rogram</w:t>
      </w:r>
      <w:proofErr w:type="spellEnd"/>
      <w:r w:rsidRPr="00BE0798">
        <w:rPr>
          <w:lang w:val="en-US"/>
        </w:rPr>
        <w:t>.</w:t>
      </w:r>
    </w:p>
    <w:p w:rsidR="00BE0798" w:rsidRPr="00BE0798" w:rsidRDefault="00BE0798" w:rsidP="00BE0798">
      <w:pPr>
        <w:pStyle w:val="a7"/>
        <w:rPr>
          <w:lang w:val="en-US"/>
        </w:rPr>
      </w:pPr>
      <w:r w:rsidRPr="00BE0798">
        <w:rPr>
          <w:spacing w:val="43"/>
          <w:lang w:val="en-US"/>
        </w:rPr>
        <w:t>Keywords</w:t>
      </w:r>
      <w:r w:rsidRPr="00BE0798">
        <w:rPr>
          <w:lang w:val="en-US"/>
        </w:rPr>
        <w:t>: region; economic development; government programs; regional economy.</w:t>
      </w:r>
    </w:p>
    <w:p w:rsidR="00BE0798" w:rsidRPr="007955C9" w:rsidRDefault="00BE0798" w:rsidP="00BE0798">
      <w:pPr>
        <w:pStyle w:val="ac"/>
        <w:rPr>
          <w:lang w:val="en-US"/>
        </w:rPr>
      </w:pPr>
      <w:r w:rsidRPr="00BE0798">
        <w:rPr>
          <w:spacing w:val="43"/>
          <w:lang w:val="en-US"/>
        </w:rPr>
        <w:lastRenderedPageBreak/>
        <w:t>For citation:</w:t>
      </w:r>
      <w:r w:rsidRPr="00BE0798">
        <w:rPr>
          <w:lang w:val="en-US"/>
        </w:rPr>
        <w:t xml:space="preserve"> </w:t>
      </w:r>
      <w:proofErr w:type="spellStart"/>
      <w:r w:rsidRPr="00BE0798">
        <w:rPr>
          <w:lang w:val="en-US"/>
        </w:rPr>
        <w:t>Bolaev</w:t>
      </w:r>
      <w:proofErr w:type="spellEnd"/>
      <w:r w:rsidRPr="00BE0798">
        <w:rPr>
          <w:lang w:val="en-US"/>
        </w:rPr>
        <w:t xml:space="preserve"> K. K., </w:t>
      </w:r>
      <w:proofErr w:type="spellStart"/>
      <w:r w:rsidRPr="00BE0798">
        <w:rPr>
          <w:lang w:val="en-US"/>
        </w:rPr>
        <w:t>Bolaeva</w:t>
      </w:r>
      <w:proofErr w:type="spellEnd"/>
      <w:r w:rsidRPr="00BE0798">
        <w:rPr>
          <w:lang w:val="en-US"/>
        </w:rPr>
        <w:t xml:space="preserve"> D. K., </w:t>
      </w:r>
      <w:proofErr w:type="spellStart"/>
      <w:r w:rsidRPr="00BE0798">
        <w:rPr>
          <w:lang w:val="en-US"/>
        </w:rPr>
        <w:t>Dzhupaeva</w:t>
      </w:r>
      <w:proofErr w:type="spellEnd"/>
      <w:r w:rsidRPr="00BE0798">
        <w:rPr>
          <w:lang w:val="en-US"/>
        </w:rPr>
        <w:t xml:space="preserve"> D. V., </w:t>
      </w:r>
      <w:proofErr w:type="spellStart"/>
      <w:r w:rsidRPr="00BE0798">
        <w:rPr>
          <w:lang w:val="en-US"/>
        </w:rPr>
        <w:t>Kiteeva</w:t>
      </w:r>
      <w:proofErr w:type="spellEnd"/>
      <w:r w:rsidRPr="00BE0798">
        <w:rPr>
          <w:lang w:val="en-US"/>
        </w:rPr>
        <w:t xml:space="preserve"> D. I., </w:t>
      </w:r>
      <w:proofErr w:type="spellStart"/>
      <w:r w:rsidRPr="00BE0798">
        <w:rPr>
          <w:lang w:val="en-US"/>
        </w:rPr>
        <w:t>Bembetov</w:t>
      </w:r>
      <w:proofErr w:type="spellEnd"/>
      <w:r w:rsidRPr="00BE0798">
        <w:rPr>
          <w:lang w:val="en-US"/>
        </w:rPr>
        <w:t xml:space="preserve"> P. B. Analysis of the implementation of the state program aimed at the economic development of the region (using the example of the Republic of </w:t>
      </w:r>
      <w:proofErr w:type="spellStart"/>
      <w:r w:rsidRPr="00BE0798">
        <w:rPr>
          <w:lang w:val="en-US"/>
        </w:rPr>
        <w:t>Kalmykia</w:t>
      </w:r>
      <w:proofErr w:type="spellEnd"/>
      <w:r w:rsidRPr="00BE0798">
        <w:rPr>
          <w:lang w:val="en-US"/>
        </w:rPr>
        <w:t xml:space="preserve">). </w:t>
      </w:r>
      <w:proofErr w:type="gramStart"/>
      <w:r w:rsidRPr="007955C9">
        <w:rPr>
          <w:i/>
          <w:iCs/>
          <w:lang w:val="en-US"/>
        </w:rPr>
        <w:t>Regional and branch economy,</w:t>
      </w:r>
      <w:r w:rsidRPr="007955C9">
        <w:rPr>
          <w:lang w:val="en-US"/>
        </w:rPr>
        <w:t xml:space="preserve"> 2025, no. 3, pp. 210–216.</w:t>
      </w:r>
      <w:proofErr w:type="gramEnd"/>
      <w:r w:rsidRPr="007955C9">
        <w:rPr>
          <w:lang w:val="en-US"/>
        </w:rPr>
        <w:t xml:space="preserve"> </w:t>
      </w:r>
      <w:proofErr w:type="spellStart"/>
      <w:proofErr w:type="gramStart"/>
      <w:r w:rsidRPr="007955C9">
        <w:rPr>
          <w:lang w:val="en-US"/>
        </w:rPr>
        <w:t>doi</w:t>
      </w:r>
      <w:proofErr w:type="spellEnd"/>
      <w:proofErr w:type="gramEnd"/>
      <w:r w:rsidRPr="007955C9">
        <w:rPr>
          <w:lang w:val="en-US"/>
        </w:rPr>
        <w:t>: 10.47576/2949-1916.2025.3.3.026.</w:t>
      </w:r>
    </w:p>
    <w:p w:rsidR="007955C9" w:rsidRDefault="007955C9" w:rsidP="007955C9">
      <w:pPr>
        <w:pStyle w:val="a3"/>
      </w:pPr>
      <w:proofErr w:type="spellStart"/>
      <w:r>
        <w:t>Научная</w:t>
      </w:r>
      <w:proofErr w:type="spellEnd"/>
      <w:r>
        <w:t xml:space="preserve"> </w:t>
      </w:r>
      <w:proofErr w:type="spellStart"/>
      <w:r>
        <w:t>статья</w:t>
      </w:r>
      <w:proofErr w:type="spellEnd"/>
    </w:p>
    <w:p w:rsidR="007955C9" w:rsidRDefault="007955C9" w:rsidP="007955C9">
      <w:pPr>
        <w:pStyle w:val="a3"/>
      </w:pPr>
      <w:r>
        <w:t>УДК 338.2:004</w:t>
      </w:r>
    </w:p>
    <w:p w:rsidR="007955C9" w:rsidRPr="007955C9" w:rsidRDefault="007955C9" w:rsidP="007955C9">
      <w:pPr>
        <w:pStyle w:val="a3"/>
        <w:rPr>
          <w:lang w:val="ru-RU"/>
        </w:rPr>
      </w:pPr>
      <w:proofErr w:type="spellStart"/>
      <w:proofErr w:type="gramStart"/>
      <w:r>
        <w:t>doi</w:t>
      </w:r>
      <w:proofErr w:type="spellEnd"/>
      <w:proofErr w:type="gramEnd"/>
      <w:r w:rsidRPr="007955C9">
        <w:rPr>
          <w:lang w:val="ru-RU"/>
        </w:rPr>
        <w:t>: 10.47576/2949-1916.2025.3.3.027</w:t>
      </w:r>
    </w:p>
    <w:p w:rsidR="007955C9" w:rsidRDefault="007955C9" w:rsidP="007955C9">
      <w:pPr>
        <w:pStyle w:val="a4"/>
      </w:pPr>
      <w:r>
        <w:t>Сущностные характеристики и исторические этапы формирования искусственного интеллекта</w:t>
      </w:r>
    </w:p>
    <w:p w:rsidR="007955C9" w:rsidRDefault="007955C9" w:rsidP="007955C9">
      <w:pPr>
        <w:pStyle w:val="a5"/>
      </w:pPr>
      <w:proofErr w:type="spellStart"/>
      <w:r>
        <w:t>Денике</w:t>
      </w:r>
      <w:proofErr w:type="spellEnd"/>
      <w:r>
        <w:t xml:space="preserve"> Л. В. </w:t>
      </w:r>
    </w:p>
    <w:p w:rsidR="007955C9" w:rsidRDefault="007955C9" w:rsidP="007955C9">
      <w:pPr>
        <w:pStyle w:val="a6"/>
      </w:pPr>
      <w:r>
        <w:t xml:space="preserve">Белгородский государственный технологический университет имени В. Г. Шухова, </w:t>
      </w:r>
      <w:r>
        <w:br/>
        <w:t>Белгород, Россия</w:t>
      </w:r>
    </w:p>
    <w:p w:rsidR="007955C9" w:rsidRDefault="007955C9" w:rsidP="007955C9">
      <w:pPr>
        <w:pStyle w:val="a7"/>
      </w:pPr>
      <w:r>
        <w:rPr>
          <w:spacing w:val="43"/>
        </w:rPr>
        <w:t>Аннотация</w:t>
      </w:r>
      <w:r>
        <w:t>. В статье представлен обзор классических определений искусственного интеллекта (ИИ), сформулировано современное определение его как области, занимающейся созданием систем, способных выполнять интеллектуальные задачи и адаптироваться к меняющимся условиям. Выделен исторический путь искусственного интеллекта от истоков создания, математико</w:t>
      </w:r>
      <w:r>
        <w:noBreakHyphen/>
        <w:t xml:space="preserve">философских основ через зарождение символических методов и экспертных систем до создания </w:t>
      </w:r>
      <w:proofErr w:type="spellStart"/>
      <w:r>
        <w:t>нейросетей</w:t>
      </w:r>
      <w:proofErr w:type="spellEnd"/>
      <w:r>
        <w:t xml:space="preserve"> и машинного обучения. Показана значимость искусственного интеллекта как наиболее эффективного инструмента в процессе цифровой трансформации общества, отмечена его роль как катализатора инноваций, способствующего повышению эффективности в различных отраслях.</w:t>
      </w:r>
    </w:p>
    <w:p w:rsidR="007955C9" w:rsidRDefault="007955C9" w:rsidP="007955C9">
      <w:pPr>
        <w:pStyle w:val="a7"/>
      </w:pPr>
      <w:r>
        <w:rPr>
          <w:spacing w:val="43"/>
        </w:rPr>
        <w:t xml:space="preserve">Ключевые слова: </w:t>
      </w:r>
      <w:r>
        <w:t>искусственный интеллект; история развития; сущностные характеристики.</w:t>
      </w:r>
    </w:p>
    <w:p w:rsidR="007955C9" w:rsidRDefault="007955C9" w:rsidP="007955C9">
      <w:pPr>
        <w:pStyle w:val="a8"/>
      </w:pPr>
      <w:r>
        <w:rPr>
          <w:spacing w:val="43"/>
        </w:rPr>
        <w:t>Для цитирования</w:t>
      </w:r>
      <w:r>
        <w:t xml:space="preserve">: </w:t>
      </w:r>
      <w:proofErr w:type="spellStart"/>
      <w:r>
        <w:t>Денике</w:t>
      </w:r>
      <w:proofErr w:type="spellEnd"/>
      <w:r>
        <w:t xml:space="preserve"> Л. В. Сущностные характеристики и исторические этапы формирования искусственного интеллекта // Региональная и отраслевая экономика. – 2025. – № 3. – С. 217–223. </w:t>
      </w:r>
      <w:proofErr w:type="spellStart"/>
      <w:r>
        <w:t>doi</w:t>
      </w:r>
      <w:proofErr w:type="spellEnd"/>
      <w:r>
        <w:t>: 10.47576/2949-1916.2025.3.3.027.</w:t>
      </w:r>
    </w:p>
    <w:p w:rsidR="007955C9" w:rsidRDefault="007955C9" w:rsidP="007955C9">
      <w:pPr>
        <w:pStyle w:val="original"/>
      </w:pPr>
      <w:r>
        <w:t>Original article</w:t>
      </w:r>
    </w:p>
    <w:p w:rsidR="007955C9" w:rsidRPr="007955C9" w:rsidRDefault="007955C9" w:rsidP="007955C9">
      <w:pPr>
        <w:pStyle w:val="a9"/>
        <w:rPr>
          <w:lang w:val="en-US"/>
        </w:rPr>
      </w:pPr>
      <w:r w:rsidRPr="007955C9">
        <w:rPr>
          <w:lang w:val="en-US"/>
        </w:rPr>
        <w:t xml:space="preserve">Essential characteristics and historical stages </w:t>
      </w:r>
      <w:r w:rsidRPr="007955C9">
        <w:rPr>
          <w:lang w:val="en-US"/>
        </w:rPr>
        <w:br/>
        <w:t>of artificial intelligence formation</w:t>
      </w:r>
    </w:p>
    <w:p w:rsidR="007955C9" w:rsidRPr="007955C9" w:rsidRDefault="007955C9" w:rsidP="007955C9">
      <w:pPr>
        <w:pStyle w:val="aa"/>
        <w:rPr>
          <w:lang w:val="en-US"/>
        </w:rPr>
      </w:pPr>
      <w:proofErr w:type="spellStart"/>
      <w:r w:rsidRPr="007955C9">
        <w:rPr>
          <w:lang w:val="en-US"/>
        </w:rPr>
        <w:t>Denike</w:t>
      </w:r>
      <w:proofErr w:type="spellEnd"/>
      <w:r w:rsidRPr="007955C9">
        <w:rPr>
          <w:lang w:val="en-US"/>
        </w:rPr>
        <w:t xml:space="preserve"> L. V. </w:t>
      </w:r>
    </w:p>
    <w:p w:rsidR="007955C9" w:rsidRPr="007955C9" w:rsidRDefault="007955C9" w:rsidP="007955C9">
      <w:pPr>
        <w:pStyle w:val="ab"/>
        <w:rPr>
          <w:lang w:val="en-US"/>
        </w:rPr>
      </w:pPr>
      <w:r w:rsidRPr="007955C9">
        <w:rPr>
          <w:lang w:val="en-US"/>
        </w:rPr>
        <w:t xml:space="preserve">Belgorod State Technological University named after V.G. </w:t>
      </w:r>
      <w:proofErr w:type="spellStart"/>
      <w:r w:rsidRPr="007955C9">
        <w:rPr>
          <w:lang w:val="en-US"/>
        </w:rPr>
        <w:t>Shukhov</w:t>
      </w:r>
      <w:proofErr w:type="spellEnd"/>
      <w:r w:rsidRPr="007955C9">
        <w:rPr>
          <w:lang w:val="en-US"/>
        </w:rPr>
        <w:t>, Belgorod, Russia</w:t>
      </w:r>
    </w:p>
    <w:p w:rsidR="007955C9" w:rsidRPr="007955C9" w:rsidRDefault="007955C9" w:rsidP="007955C9">
      <w:pPr>
        <w:pStyle w:val="a7"/>
        <w:rPr>
          <w:lang w:val="en-US"/>
        </w:rPr>
      </w:pPr>
      <w:r w:rsidRPr="007955C9">
        <w:rPr>
          <w:spacing w:val="43"/>
          <w:lang w:val="en-US"/>
        </w:rPr>
        <w:t>Abstract</w:t>
      </w:r>
      <w:r w:rsidRPr="007955C9">
        <w:rPr>
          <w:lang w:val="en-US"/>
        </w:rPr>
        <w:t>. The article provides an overview of the classical definitions of artificial intelligence (AI), and formulates a modern definition of AI as a field that creates systems capable of performing intelligent tasks and adapting to changing conditions. The historical path of AI is highlighted from the origins of its creation, mathematical and philosophical foundations through the emergence of symbolic methods and expert systems to the creation of neural networks and machine learning. The importance of AI as the most effective tool in the process of digital transformation of society is shown, and the role of AI as a catalyst for innovation, contributing to increased efficiency in various industries, is noted.</w:t>
      </w:r>
    </w:p>
    <w:p w:rsidR="007955C9" w:rsidRPr="007955C9" w:rsidRDefault="007955C9" w:rsidP="007955C9">
      <w:pPr>
        <w:pStyle w:val="a7"/>
        <w:rPr>
          <w:lang w:val="en-US"/>
        </w:rPr>
      </w:pPr>
      <w:r w:rsidRPr="007955C9">
        <w:rPr>
          <w:spacing w:val="43"/>
          <w:lang w:val="en-US"/>
        </w:rPr>
        <w:t>Keywords</w:t>
      </w:r>
      <w:r w:rsidRPr="007955C9">
        <w:rPr>
          <w:lang w:val="en-US"/>
        </w:rPr>
        <w:t>: artificial intelligence; history of development; essential characteristics.</w:t>
      </w:r>
    </w:p>
    <w:p w:rsidR="007955C9" w:rsidRPr="00BF2796" w:rsidRDefault="007955C9" w:rsidP="007955C9">
      <w:pPr>
        <w:pStyle w:val="ac"/>
        <w:rPr>
          <w:lang w:val="en-US"/>
        </w:rPr>
      </w:pPr>
      <w:r w:rsidRPr="007955C9">
        <w:rPr>
          <w:spacing w:val="43"/>
          <w:lang w:val="en-US"/>
        </w:rPr>
        <w:lastRenderedPageBreak/>
        <w:t>For citation:</w:t>
      </w:r>
      <w:r w:rsidRPr="007955C9">
        <w:rPr>
          <w:lang w:val="en-US"/>
        </w:rPr>
        <w:t xml:space="preserve"> </w:t>
      </w:r>
      <w:proofErr w:type="spellStart"/>
      <w:r w:rsidRPr="007955C9">
        <w:rPr>
          <w:lang w:val="en-US"/>
        </w:rPr>
        <w:t>Denike</w:t>
      </w:r>
      <w:proofErr w:type="spellEnd"/>
      <w:r w:rsidRPr="007955C9">
        <w:rPr>
          <w:lang w:val="en-US"/>
        </w:rPr>
        <w:t xml:space="preserve"> L. V. Essential characteristics and historical stages of artificial intelligence formation.</w:t>
      </w:r>
      <w:r w:rsidRPr="007955C9">
        <w:rPr>
          <w:i/>
          <w:iCs/>
          <w:lang w:val="en-US"/>
        </w:rPr>
        <w:t xml:space="preserve"> </w:t>
      </w:r>
      <w:r w:rsidRPr="00BF2796">
        <w:rPr>
          <w:i/>
          <w:iCs/>
          <w:lang w:val="en-US"/>
        </w:rPr>
        <w:t xml:space="preserve">Regional and branch economy, </w:t>
      </w:r>
      <w:r w:rsidRPr="00BF2796">
        <w:rPr>
          <w:lang w:val="en-US"/>
        </w:rPr>
        <w:t xml:space="preserve">2025, no. 3, pp. 217–223. </w:t>
      </w:r>
      <w:r w:rsidRPr="00BF2796">
        <w:rPr>
          <w:lang w:val="en-US"/>
        </w:rPr>
        <w:br/>
        <w:t>doi: 10.47576/2949-1916.2025.3.3.027.</w:t>
      </w:r>
    </w:p>
    <w:p w:rsidR="00BF2796" w:rsidRDefault="00BF2796" w:rsidP="00BF2796">
      <w:pPr>
        <w:pStyle w:val="a3"/>
      </w:pPr>
      <w:proofErr w:type="spellStart"/>
      <w:r>
        <w:t>Научная</w:t>
      </w:r>
      <w:proofErr w:type="spellEnd"/>
      <w:r>
        <w:t xml:space="preserve"> </w:t>
      </w:r>
      <w:proofErr w:type="spellStart"/>
      <w:r>
        <w:t>статья</w:t>
      </w:r>
      <w:proofErr w:type="spellEnd"/>
    </w:p>
    <w:p w:rsidR="00BF2796" w:rsidRDefault="00BF2796" w:rsidP="00BF2796">
      <w:pPr>
        <w:pStyle w:val="a3"/>
      </w:pPr>
      <w:r>
        <w:t>УДК 330</w:t>
      </w:r>
    </w:p>
    <w:p w:rsidR="00BF2796" w:rsidRPr="00BF2796" w:rsidRDefault="00BF2796" w:rsidP="00BF2796">
      <w:pPr>
        <w:pStyle w:val="a3"/>
        <w:rPr>
          <w:lang w:val="ru-RU"/>
        </w:rPr>
      </w:pPr>
      <w:proofErr w:type="spellStart"/>
      <w:proofErr w:type="gramStart"/>
      <w:r>
        <w:t>doi</w:t>
      </w:r>
      <w:proofErr w:type="spellEnd"/>
      <w:proofErr w:type="gramEnd"/>
      <w:r w:rsidRPr="00BF2796">
        <w:rPr>
          <w:lang w:val="ru-RU"/>
        </w:rPr>
        <w:t>: 10.47576/2949-1916.2025.3.3.028</w:t>
      </w:r>
    </w:p>
    <w:p w:rsidR="00BF2796" w:rsidRDefault="00BF2796" w:rsidP="00BF2796">
      <w:pPr>
        <w:pStyle w:val="a4"/>
      </w:pPr>
      <w:r>
        <w:t xml:space="preserve">Национальная специфика и ее влияние на </w:t>
      </w:r>
      <w:proofErr w:type="gramStart"/>
      <w:r>
        <w:t>бизнес-коммуникации</w:t>
      </w:r>
      <w:proofErr w:type="gramEnd"/>
      <w:r>
        <w:t xml:space="preserve"> в современных условиях</w:t>
      </w:r>
    </w:p>
    <w:p w:rsidR="00BF2796" w:rsidRDefault="00BF2796" w:rsidP="00BF2796">
      <w:pPr>
        <w:pStyle w:val="a5"/>
      </w:pPr>
      <w:r>
        <w:rPr>
          <w:rtl/>
          <w:lang w:bidi="ar-YE"/>
        </w:rPr>
        <w:t>Макарова Юлия Леонидовна</w:t>
      </w:r>
      <w:r>
        <w:t xml:space="preserve"> </w:t>
      </w:r>
    </w:p>
    <w:p w:rsidR="00BF2796" w:rsidRDefault="00BF2796" w:rsidP="00BF2796">
      <w:pPr>
        <w:pStyle w:val="a6"/>
      </w:pPr>
      <w:r>
        <w:t xml:space="preserve">Российская академия народного хозяйства и государственной службы </w:t>
      </w:r>
      <w:r>
        <w:br/>
        <w:t xml:space="preserve">при Президенте Российской Федерации (Среднерусский институт управления – </w:t>
      </w:r>
      <w:r>
        <w:br/>
        <w:t>ф?????),</w:t>
      </w:r>
      <w:proofErr w:type="gramStart"/>
      <w:r>
        <w:t xml:space="preserve"> ?</w:t>
      </w:r>
      <w:proofErr w:type="gramEnd"/>
      <w:r>
        <w:t>???, ??????, yuliamak0307@yandex.ru</w:t>
      </w:r>
    </w:p>
    <w:p w:rsidR="00BF2796" w:rsidRDefault="00BF2796" w:rsidP="00BF2796">
      <w:pPr>
        <w:pStyle w:val="a6"/>
      </w:pPr>
      <w:proofErr w:type="spellStart"/>
      <w:proofErr w:type="gramStart"/>
      <w:r>
        <w:t>илиал</w:t>
      </w:r>
      <w:proofErr w:type="spellEnd"/>
      <w:r>
        <w:t>), Орел, Россия, yuliamak0307@yandex.ru</w:t>
      </w:r>
      <w:proofErr w:type="gramEnd"/>
    </w:p>
    <w:p w:rsidR="00BF2796" w:rsidRDefault="00BF2796" w:rsidP="00BF2796">
      <w:pPr>
        <w:pStyle w:val="a5"/>
      </w:pPr>
      <w:r>
        <w:rPr>
          <w:rtl/>
          <w:lang w:bidi="ar-YE"/>
        </w:rPr>
        <w:t>Горбова Ирина Николаевна</w:t>
      </w:r>
      <w:r>
        <w:t xml:space="preserve"> </w:t>
      </w:r>
    </w:p>
    <w:p w:rsidR="00BF2796" w:rsidRDefault="00BF2796" w:rsidP="00BF2796">
      <w:pPr>
        <w:pStyle w:val="a6"/>
      </w:pPr>
      <w:r>
        <w:t xml:space="preserve">Российская академия народного хозяйства и государственной службы </w:t>
      </w:r>
      <w:r>
        <w:br/>
        <w:t xml:space="preserve">при Президенте Российской Федерации (Среднерусский институт управления – </w:t>
      </w:r>
      <w:r>
        <w:br/>
        <w:t>ф?????),</w:t>
      </w:r>
      <w:proofErr w:type="gramStart"/>
      <w:r>
        <w:t xml:space="preserve"> ?</w:t>
      </w:r>
      <w:proofErr w:type="gramEnd"/>
      <w:r>
        <w:t>???, ??????, igorbova.ru@gmail.com</w:t>
      </w:r>
    </w:p>
    <w:p w:rsidR="00BF2796" w:rsidRDefault="00BF2796" w:rsidP="00BF2796">
      <w:pPr>
        <w:pStyle w:val="a6"/>
      </w:pPr>
      <w:proofErr w:type="spellStart"/>
      <w:proofErr w:type="gramStart"/>
      <w:r>
        <w:t>илиал</w:t>
      </w:r>
      <w:proofErr w:type="spellEnd"/>
      <w:r>
        <w:t>), Орел, Россия, igorbova.ru@gmail.com</w:t>
      </w:r>
      <w:proofErr w:type="gramEnd"/>
    </w:p>
    <w:p w:rsidR="00BF2796" w:rsidRDefault="00BF2796" w:rsidP="00BF2796">
      <w:pPr>
        <w:pStyle w:val="a5"/>
      </w:pPr>
      <w:r>
        <w:rPr>
          <w:rtl/>
          <w:lang w:bidi="ar-YE"/>
        </w:rPr>
        <w:t>Мартынов Геннадий Николаевич</w:t>
      </w:r>
      <w:r>
        <w:t xml:space="preserve"> </w:t>
      </w:r>
    </w:p>
    <w:p w:rsidR="00BF2796" w:rsidRDefault="00BF2796" w:rsidP="00BF2796">
      <w:pPr>
        <w:pStyle w:val="a6"/>
      </w:pPr>
      <w:r>
        <w:t xml:space="preserve">Российская академия народного хозяйства и государственной службы </w:t>
      </w:r>
      <w:r>
        <w:br/>
        <w:t xml:space="preserve">при Президенте Российской Федерации (Среднерусский институт управления – </w:t>
      </w:r>
      <w:r>
        <w:br/>
        <w:t>ф?????),</w:t>
      </w:r>
      <w:proofErr w:type="gramStart"/>
      <w:r>
        <w:t xml:space="preserve"> ?</w:t>
      </w:r>
      <w:proofErr w:type="gramEnd"/>
      <w:r>
        <w:t>???, ??????, martgn@mail.ru</w:t>
      </w:r>
    </w:p>
    <w:p w:rsidR="00BF2796" w:rsidRDefault="00BF2796" w:rsidP="00BF2796">
      <w:pPr>
        <w:pStyle w:val="a6"/>
      </w:pPr>
      <w:proofErr w:type="spellStart"/>
      <w:proofErr w:type="gramStart"/>
      <w:r>
        <w:t>илиал</w:t>
      </w:r>
      <w:proofErr w:type="spellEnd"/>
      <w:r>
        <w:t>), Орел, Россия, martgn@mail.ru</w:t>
      </w:r>
      <w:proofErr w:type="gramEnd"/>
    </w:p>
    <w:p w:rsidR="00BF2796" w:rsidRDefault="00BF2796" w:rsidP="00BF2796">
      <w:pPr>
        <w:pStyle w:val="a7"/>
      </w:pPr>
      <w:r>
        <w:rPr>
          <w:spacing w:val="43"/>
        </w:rPr>
        <w:t>Аннотация</w:t>
      </w:r>
      <w:r>
        <w:t>. В статье рассматривается влияние национальных аспектов на международную деловую коммуникацию и деловую культуру в современных условиях. Показаны особенности взаимодействия между различными национальными культурами и их роль в организации бизнеса. Коммуникации между представителями разных культур и национальностей являются совокупностью множества факторов, явлений и процессов, характеризующих эффективное взаимодействие между ними.</w:t>
      </w:r>
    </w:p>
    <w:p w:rsidR="00BF2796" w:rsidRDefault="00BF2796" w:rsidP="00BF2796">
      <w:pPr>
        <w:pStyle w:val="a7"/>
      </w:pPr>
      <w:r>
        <w:rPr>
          <w:spacing w:val="43"/>
        </w:rPr>
        <w:t>Ключевые слова</w:t>
      </w:r>
      <w:r>
        <w:t xml:space="preserve">: деловая культура; </w:t>
      </w:r>
      <w:proofErr w:type="gramStart"/>
      <w:r>
        <w:t>бизнес-коммуникации</w:t>
      </w:r>
      <w:proofErr w:type="gramEnd"/>
      <w:r>
        <w:t>; кросс-культуры; международные переговоры; национальные стереотипы; деловой этикет.</w:t>
      </w:r>
    </w:p>
    <w:p w:rsidR="00BF2796" w:rsidRDefault="00BF2796" w:rsidP="00BF2796">
      <w:pPr>
        <w:pStyle w:val="a8"/>
      </w:pPr>
      <w:r>
        <w:rPr>
          <w:spacing w:val="43"/>
        </w:rPr>
        <w:t>Для цитирования:</w:t>
      </w:r>
      <w:r>
        <w:t xml:space="preserve"> Макарова Ю. Л., </w:t>
      </w:r>
      <w:proofErr w:type="spellStart"/>
      <w:r>
        <w:t>Горбова</w:t>
      </w:r>
      <w:proofErr w:type="spellEnd"/>
      <w:r>
        <w:t xml:space="preserve"> И. Н., Мартынов Г. Н. Национальная специфика и ее влияние на </w:t>
      </w:r>
      <w:proofErr w:type="gramStart"/>
      <w:r>
        <w:t>бизнес-коммуникации</w:t>
      </w:r>
      <w:proofErr w:type="gramEnd"/>
      <w:r>
        <w:t xml:space="preserve"> в современных условиях // Региональная и отраслевая экономика. – 2025. – № 3. – С. 224–232. </w:t>
      </w:r>
      <w:proofErr w:type="spellStart"/>
      <w:r>
        <w:t>doi</w:t>
      </w:r>
      <w:proofErr w:type="spellEnd"/>
      <w:r>
        <w:t>: 10.47576/2949-1916.2025.3.3.028.</w:t>
      </w:r>
    </w:p>
    <w:p w:rsidR="00BF2796" w:rsidRDefault="00BF2796" w:rsidP="00BF2796">
      <w:pPr>
        <w:pStyle w:val="original"/>
      </w:pPr>
      <w:r>
        <w:t>Original article</w:t>
      </w:r>
    </w:p>
    <w:p w:rsidR="00BF2796" w:rsidRPr="00BF2796" w:rsidRDefault="00BF2796" w:rsidP="00BF2796">
      <w:pPr>
        <w:pStyle w:val="a9"/>
        <w:rPr>
          <w:lang w:val="en-US"/>
        </w:rPr>
      </w:pPr>
      <w:r w:rsidRPr="00BF2796">
        <w:rPr>
          <w:lang w:val="en-US"/>
        </w:rPr>
        <w:t>National specifics and their impact on business communications in modern conditions</w:t>
      </w:r>
    </w:p>
    <w:p w:rsidR="00BF2796" w:rsidRPr="00BF2796" w:rsidRDefault="00BF2796" w:rsidP="00BF2796">
      <w:pPr>
        <w:pStyle w:val="aa"/>
        <w:rPr>
          <w:lang w:val="en-US"/>
        </w:rPr>
      </w:pPr>
      <w:r w:rsidRPr="00BF2796">
        <w:rPr>
          <w:lang w:val="en-US"/>
        </w:rPr>
        <w:t>Makarova Yulia L.</w:t>
      </w:r>
    </w:p>
    <w:p w:rsidR="00BF2796" w:rsidRPr="00BF2796" w:rsidRDefault="00BF2796" w:rsidP="00BF2796">
      <w:pPr>
        <w:pStyle w:val="ab"/>
        <w:rPr>
          <w:lang w:val="en-US"/>
        </w:rPr>
      </w:pPr>
      <w:r w:rsidRPr="00BF2796">
        <w:rPr>
          <w:lang w:val="en-US"/>
        </w:rPr>
        <w:lastRenderedPageBreak/>
        <w:t xml:space="preserve">Russian Presidential Academy of National Economy and Public Administration </w:t>
      </w:r>
      <w:r w:rsidRPr="00BF2796">
        <w:rPr>
          <w:lang w:val="en-US"/>
        </w:rPr>
        <w:br/>
        <w:t xml:space="preserve">(Central Russian Institute of </w:t>
      </w:r>
      <w:bookmarkStart w:id="0" w:name="_GoBack"/>
      <w:bookmarkEnd w:id="0"/>
      <w:r w:rsidRPr="00BF2796">
        <w:rPr>
          <w:lang w:val="en-US"/>
        </w:rPr>
        <w:t>Management, branch), Orel, Russia, yuliamak0307@yandex.ru</w:t>
      </w:r>
    </w:p>
    <w:p w:rsidR="00BF2796" w:rsidRPr="00BF2796" w:rsidRDefault="00BF2796" w:rsidP="00BF2796">
      <w:pPr>
        <w:pStyle w:val="aa"/>
        <w:rPr>
          <w:lang w:val="en-US"/>
        </w:rPr>
      </w:pPr>
      <w:r w:rsidRPr="00BF2796">
        <w:rPr>
          <w:lang w:val="en-US"/>
        </w:rPr>
        <w:t xml:space="preserve">Gorbova Irina N. </w:t>
      </w:r>
    </w:p>
    <w:p w:rsidR="00BF2796" w:rsidRPr="00BF2796" w:rsidRDefault="00BF2796" w:rsidP="00BF2796">
      <w:pPr>
        <w:pStyle w:val="ab"/>
        <w:rPr>
          <w:lang w:val="en-US"/>
        </w:rPr>
      </w:pPr>
      <w:r w:rsidRPr="00BF2796">
        <w:rPr>
          <w:lang w:val="en-US"/>
        </w:rPr>
        <w:t xml:space="preserve">Russian Presidential Academy of National Economy and Public Administration </w:t>
      </w:r>
      <w:r w:rsidRPr="00BF2796">
        <w:rPr>
          <w:lang w:val="en-US"/>
        </w:rPr>
        <w:br/>
        <w:t>(Central Russian Institute of Management, branch), Orel, Russia, igorbova.ru@gmail.com</w:t>
      </w:r>
    </w:p>
    <w:p w:rsidR="00BF2796" w:rsidRPr="00BF2796" w:rsidRDefault="00BF2796" w:rsidP="00BF2796">
      <w:pPr>
        <w:pStyle w:val="aa"/>
        <w:rPr>
          <w:lang w:val="en-US"/>
        </w:rPr>
      </w:pPr>
      <w:r w:rsidRPr="00BF2796">
        <w:rPr>
          <w:lang w:val="en-US"/>
        </w:rPr>
        <w:t>Martynov Gennady N.</w:t>
      </w:r>
    </w:p>
    <w:p w:rsidR="00BF2796" w:rsidRPr="00BF2796" w:rsidRDefault="00BF2796" w:rsidP="00BF2796">
      <w:pPr>
        <w:pStyle w:val="ab"/>
        <w:rPr>
          <w:lang w:val="en-US"/>
        </w:rPr>
      </w:pPr>
      <w:r w:rsidRPr="00BF2796">
        <w:rPr>
          <w:lang w:val="en-US"/>
        </w:rPr>
        <w:t xml:space="preserve">Russian Presidential Academy of National Economy and Public Administration </w:t>
      </w:r>
      <w:r w:rsidRPr="00BF2796">
        <w:rPr>
          <w:lang w:val="en-US"/>
        </w:rPr>
        <w:br/>
        <w:t>(Central Russian Institute of Management, branch), Orel, Russia, martgn@mail.ru</w:t>
      </w:r>
    </w:p>
    <w:p w:rsidR="00BF2796" w:rsidRPr="00BF2796" w:rsidRDefault="00BF2796" w:rsidP="00BF2796">
      <w:pPr>
        <w:pStyle w:val="a7"/>
        <w:rPr>
          <w:lang w:val="en-US"/>
        </w:rPr>
      </w:pPr>
      <w:r w:rsidRPr="00BF2796">
        <w:rPr>
          <w:spacing w:val="43"/>
          <w:lang w:val="en-US"/>
        </w:rPr>
        <w:t>Abstract</w:t>
      </w:r>
      <w:r w:rsidRPr="00BF2796">
        <w:rPr>
          <w:lang w:val="en-US"/>
        </w:rPr>
        <w:t xml:space="preserve">. The article examines the influence of national aspects on international business communication and business culture in modern conditions. The peculiarities of interaction between different national cultures and their role in business organization are shown. Communication between representatives of different cultures and nationalities is a combination of many factors, phenomena and processes that characterize effective interaction between them. </w:t>
      </w:r>
    </w:p>
    <w:p w:rsidR="00BF2796" w:rsidRPr="00BF2796" w:rsidRDefault="00BF2796" w:rsidP="00BF2796">
      <w:pPr>
        <w:pStyle w:val="a7"/>
        <w:rPr>
          <w:lang w:val="en-US"/>
        </w:rPr>
      </w:pPr>
      <w:r w:rsidRPr="00BF2796">
        <w:rPr>
          <w:spacing w:val="43"/>
          <w:lang w:val="en-US"/>
        </w:rPr>
        <w:t>Keywords</w:t>
      </w:r>
      <w:r w:rsidRPr="00BF2796">
        <w:rPr>
          <w:lang w:val="en-US"/>
        </w:rPr>
        <w:t>: business culture; business communications; cross-cultures; international negotiations; national stereotypes; business etiquette.</w:t>
      </w:r>
    </w:p>
    <w:p w:rsidR="00BF2796" w:rsidRDefault="00BF2796" w:rsidP="00BF2796">
      <w:pPr>
        <w:pStyle w:val="ac"/>
      </w:pPr>
      <w:r w:rsidRPr="00BF2796">
        <w:rPr>
          <w:spacing w:val="43"/>
          <w:lang w:val="en-US"/>
        </w:rPr>
        <w:t>For citation:</w:t>
      </w:r>
      <w:r w:rsidRPr="00BF2796">
        <w:rPr>
          <w:lang w:val="en-US"/>
        </w:rPr>
        <w:t xml:space="preserve"> Makarova Yu. L., Gorbova I. N., Martynov G. N. National specifics and their impact on business communications in modern conditions.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w:t>
      </w:r>
      <w:r>
        <w:t xml:space="preserve"> 2025, </w:t>
      </w:r>
      <w:proofErr w:type="spellStart"/>
      <w:r>
        <w:t>no</w:t>
      </w:r>
      <w:proofErr w:type="spellEnd"/>
      <w:r>
        <w:t xml:space="preserve">. 3, </w:t>
      </w:r>
      <w:proofErr w:type="spellStart"/>
      <w:r>
        <w:t>pp</w:t>
      </w:r>
      <w:proofErr w:type="spellEnd"/>
      <w:r>
        <w:t xml:space="preserve">. 224–232. </w:t>
      </w:r>
      <w:proofErr w:type="spellStart"/>
      <w:r>
        <w:t>doi</w:t>
      </w:r>
      <w:proofErr w:type="spellEnd"/>
      <w:r>
        <w:t>: 10.47576/2949-1916.2025.3.3.028.</w:t>
      </w:r>
    </w:p>
    <w:p w:rsidR="00EA3C7C" w:rsidRPr="005422D0" w:rsidRDefault="00EA3C7C">
      <w:pPr>
        <w:rPr>
          <w:lang w:val="en-US"/>
        </w:rPr>
      </w:pPr>
    </w:p>
    <w:sectPr w:rsidR="00EA3C7C" w:rsidRPr="005422D0" w:rsidSect="007A303A">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D29"/>
    <w:rsid w:val="000210E3"/>
    <w:rsid w:val="00080FE1"/>
    <w:rsid w:val="0019635A"/>
    <w:rsid w:val="002E41BE"/>
    <w:rsid w:val="00325ED7"/>
    <w:rsid w:val="005033B4"/>
    <w:rsid w:val="005422D0"/>
    <w:rsid w:val="005523EA"/>
    <w:rsid w:val="005B1BE5"/>
    <w:rsid w:val="005F3C4F"/>
    <w:rsid w:val="006056C6"/>
    <w:rsid w:val="006B159E"/>
    <w:rsid w:val="006C0BE6"/>
    <w:rsid w:val="007955C9"/>
    <w:rsid w:val="008256E4"/>
    <w:rsid w:val="00842029"/>
    <w:rsid w:val="00864F31"/>
    <w:rsid w:val="009035A4"/>
    <w:rsid w:val="00A21F31"/>
    <w:rsid w:val="00A8353B"/>
    <w:rsid w:val="00AE2FFE"/>
    <w:rsid w:val="00BD2D29"/>
    <w:rsid w:val="00BE0798"/>
    <w:rsid w:val="00BF2796"/>
    <w:rsid w:val="00C86831"/>
    <w:rsid w:val="00CC111E"/>
    <w:rsid w:val="00D942F9"/>
    <w:rsid w:val="00E268E7"/>
    <w:rsid w:val="00E431A6"/>
    <w:rsid w:val="00E62AF9"/>
    <w:rsid w:val="00EA3C7C"/>
    <w:rsid w:val="00EF1104"/>
    <w:rsid w:val="00FB1942"/>
    <w:rsid w:val="00FE0CD0"/>
    <w:rsid w:val="00FF5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5F3C4F"/>
    <w:pPr>
      <w:autoSpaceDE w:val="0"/>
      <w:autoSpaceDN w:val="0"/>
      <w:adjustRightInd w:val="0"/>
      <w:spacing w:after="227" w:line="288" w:lineRule="auto"/>
      <w:textAlignment w:val="center"/>
    </w:pPr>
    <w:rPr>
      <w:rFonts w:ascii="Arial" w:hAnsi="Arial" w:cs="Arial"/>
      <w:color w:val="000000"/>
      <w:sz w:val="28"/>
      <w:szCs w:val="28"/>
      <w:lang w:val="en-US"/>
    </w:rPr>
  </w:style>
  <w:style w:type="paragraph" w:customStyle="1" w:styleId="a4">
    <w:name w:val="Заголовок статьи"/>
    <w:basedOn w:val="a"/>
    <w:uiPriority w:val="99"/>
    <w:rsid w:val="005F3C4F"/>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5F3C4F"/>
    <w:pPr>
      <w:autoSpaceDE w:val="0"/>
      <w:autoSpaceDN w:val="0"/>
      <w:adjustRightInd w:val="0"/>
      <w:spacing w:after="0" w:line="288" w:lineRule="auto"/>
      <w:jc w:val="center"/>
      <w:textAlignment w:val="center"/>
    </w:pPr>
    <w:rPr>
      <w:rFonts w:ascii="Arial" w:hAnsi="Arial" w:cs="Arial"/>
      <w:b/>
      <w:bCs/>
      <w:color w:val="000000"/>
      <w:sz w:val="24"/>
      <w:szCs w:val="24"/>
    </w:rPr>
  </w:style>
  <w:style w:type="paragraph" w:customStyle="1" w:styleId="a6">
    <w:name w:val="автор_кандидат"/>
    <w:basedOn w:val="a"/>
    <w:uiPriority w:val="99"/>
    <w:rsid w:val="005F3C4F"/>
    <w:pPr>
      <w:autoSpaceDE w:val="0"/>
      <w:autoSpaceDN w:val="0"/>
      <w:adjustRightInd w:val="0"/>
      <w:spacing w:after="113" w:line="288" w:lineRule="auto"/>
      <w:jc w:val="center"/>
      <w:textAlignment w:val="center"/>
    </w:pPr>
    <w:rPr>
      <w:rFonts w:ascii="Arial" w:hAnsi="Arial" w:cs="Arial"/>
      <w:i/>
      <w:iCs/>
      <w:color w:val="000000"/>
    </w:rPr>
  </w:style>
  <w:style w:type="paragraph" w:customStyle="1" w:styleId="a7">
    <w:name w:val="аннотация"/>
    <w:basedOn w:val="a"/>
    <w:uiPriority w:val="99"/>
    <w:rsid w:val="005F3C4F"/>
    <w:pPr>
      <w:autoSpaceDE w:val="0"/>
      <w:autoSpaceDN w:val="0"/>
      <w:adjustRightInd w:val="0"/>
      <w:spacing w:before="57" w:after="57" w:line="288" w:lineRule="auto"/>
      <w:ind w:left="794" w:right="794"/>
      <w:jc w:val="both"/>
      <w:textAlignment w:val="center"/>
    </w:pPr>
    <w:rPr>
      <w:rFonts w:ascii="Arial" w:hAnsi="Arial" w:cs="Arial"/>
      <w:color w:val="000000"/>
      <w:sz w:val="20"/>
      <w:szCs w:val="20"/>
    </w:rPr>
  </w:style>
  <w:style w:type="paragraph" w:customStyle="1" w:styleId="a8">
    <w:name w:val="для цитирования_рус"/>
    <w:basedOn w:val="a7"/>
    <w:uiPriority w:val="99"/>
    <w:rsid w:val="005F3C4F"/>
  </w:style>
  <w:style w:type="paragraph" w:customStyle="1" w:styleId="original">
    <w:name w:val="original"/>
    <w:basedOn w:val="a"/>
    <w:uiPriority w:val="99"/>
    <w:rsid w:val="005F3C4F"/>
    <w:pPr>
      <w:autoSpaceDE w:val="0"/>
      <w:autoSpaceDN w:val="0"/>
      <w:adjustRightInd w:val="0"/>
      <w:spacing w:before="340" w:after="57" w:line="288" w:lineRule="auto"/>
      <w:textAlignment w:val="center"/>
    </w:pPr>
    <w:rPr>
      <w:rFonts w:ascii="Arial" w:hAnsi="Arial" w:cs="Arial"/>
      <w:color w:val="000000"/>
      <w:sz w:val="28"/>
      <w:szCs w:val="28"/>
      <w:lang w:val="en-US"/>
    </w:rPr>
  </w:style>
  <w:style w:type="paragraph" w:customStyle="1" w:styleId="a9">
    <w:name w:val="Заголовок статьи_англ"/>
    <w:basedOn w:val="a4"/>
    <w:uiPriority w:val="99"/>
    <w:rsid w:val="005F3C4F"/>
    <w:pPr>
      <w:spacing w:before="340"/>
    </w:pPr>
  </w:style>
  <w:style w:type="paragraph" w:customStyle="1" w:styleId="aa">
    <w:name w:val="Автор_англ"/>
    <w:basedOn w:val="a5"/>
    <w:uiPriority w:val="99"/>
    <w:rsid w:val="005F3C4F"/>
  </w:style>
  <w:style w:type="paragraph" w:customStyle="1" w:styleId="ab">
    <w:name w:val="автор_кандидат_англ"/>
    <w:basedOn w:val="a6"/>
    <w:uiPriority w:val="99"/>
    <w:rsid w:val="005F3C4F"/>
  </w:style>
  <w:style w:type="paragraph" w:customStyle="1" w:styleId="ac">
    <w:name w:val="для цитирования_англ"/>
    <w:basedOn w:val="a8"/>
    <w:uiPriority w:val="99"/>
    <w:rsid w:val="005F3C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5F3C4F"/>
    <w:pPr>
      <w:autoSpaceDE w:val="0"/>
      <w:autoSpaceDN w:val="0"/>
      <w:adjustRightInd w:val="0"/>
      <w:spacing w:after="227" w:line="288" w:lineRule="auto"/>
      <w:textAlignment w:val="center"/>
    </w:pPr>
    <w:rPr>
      <w:rFonts w:ascii="Arial" w:hAnsi="Arial" w:cs="Arial"/>
      <w:color w:val="000000"/>
      <w:sz w:val="28"/>
      <w:szCs w:val="28"/>
      <w:lang w:val="en-US"/>
    </w:rPr>
  </w:style>
  <w:style w:type="paragraph" w:customStyle="1" w:styleId="a4">
    <w:name w:val="Заголовок статьи"/>
    <w:basedOn w:val="a"/>
    <w:uiPriority w:val="99"/>
    <w:rsid w:val="005F3C4F"/>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5F3C4F"/>
    <w:pPr>
      <w:autoSpaceDE w:val="0"/>
      <w:autoSpaceDN w:val="0"/>
      <w:adjustRightInd w:val="0"/>
      <w:spacing w:after="0" w:line="288" w:lineRule="auto"/>
      <w:jc w:val="center"/>
      <w:textAlignment w:val="center"/>
    </w:pPr>
    <w:rPr>
      <w:rFonts w:ascii="Arial" w:hAnsi="Arial" w:cs="Arial"/>
      <w:b/>
      <w:bCs/>
      <w:color w:val="000000"/>
      <w:sz w:val="24"/>
      <w:szCs w:val="24"/>
    </w:rPr>
  </w:style>
  <w:style w:type="paragraph" w:customStyle="1" w:styleId="a6">
    <w:name w:val="автор_кандидат"/>
    <w:basedOn w:val="a"/>
    <w:uiPriority w:val="99"/>
    <w:rsid w:val="005F3C4F"/>
    <w:pPr>
      <w:autoSpaceDE w:val="0"/>
      <w:autoSpaceDN w:val="0"/>
      <w:adjustRightInd w:val="0"/>
      <w:spacing w:after="113" w:line="288" w:lineRule="auto"/>
      <w:jc w:val="center"/>
      <w:textAlignment w:val="center"/>
    </w:pPr>
    <w:rPr>
      <w:rFonts w:ascii="Arial" w:hAnsi="Arial" w:cs="Arial"/>
      <w:i/>
      <w:iCs/>
      <w:color w:val="000000"/>
    </w:rPr>
  </w:style>
  <w:style w:type="paragraph" w:customStyle="1" w:styleId="a7">
    <w:name w:val="аннотация"/>
    <w:basedOn w:val="a"/>
    <w:uiPriority w:val="99"/>
    <w:rsid w:val="005F3C4F"/>
    <w:pPr>
      <w:autoSpaceDE w:val="0"/>
      <w:autoSpaceDN w:val="0"/>
      <w:adjustRightInd w:val="0"/>
      <w:spacing w:before="57" w:after="57" w:line="288" w:lineRule="auto"/>
      <w:ind w:left="794" w:right="794"/>
      <w:jc w:val="both"/>
      <w:textAlignment w:val="center"/>
    </w:pPr>
    <w:rPr>
      <w:rFonts w:ascii="Arial" w:hAnsi="Arial" w:cs="Arial"/>
      <w:color w:val="000000"/>
      <w:sz w:val="20"/>
      <w:szCs w:val="20"/>
    </w:rPr>
  </w:style>
  <w:style w:type="paragraph" w:customStyle="1" w:styleId="a8">
    <w:name w:val="для цитирования_рус"/>
    <w:basedOn w:val="a7"/>
    <w:uiPriority w:val="99"/>
    <w:rsid w:val="005F3C4F"/>
  </w:style>
  <w:style w:type="paragraph" w:customStyle="1" w:styleId="original">
    <w:name w:val="original"/>
    <w:basedOn w:val="a"/>
    <w:uiPriority w:val="99"/>
    <w:rsid w:val="005F3C4F"/>
    <w:pPr>
      <w:autoSpaceDE w:val="0"/>
      <w:autoSpaceDN w:val="0"/>
      <w:adjustRightInd w:val="0"/>
      <w:spacing w:before="340" w:after="57" w:line="288" w:lineRule="auto"/>
      <w:textAlignment w:val="center"/>
    </w:pPr>
    <w:rPr>
      <w:rFonts w:ascii="Arial" w:hAnsi="Arial" w:cs="Arial"/>
      <w:color w:val="000000"/>
      <w:sz w:val="28"/>
      <w:szCs w:val="28"/>
      <w:lang w:val="en-US"/>
    </w:rPr>
  </w:style>
  <w:style w:type="paragraph" w:customStyle="1" w:styleId="a9">
    <w:name w:val="Заголовок статьи_англ"/>
    <w:basedOn w:val="a4"/>
    <w:uiPriority w:val="99"/>
    <w:rsid w:val="005F3C4F"/>
    <w:pPr>
      <w:spacing w:before="340"/>
    </w:pPr>
  </w:style>
  <w:style w:type="paragraph" w:customStyle="1" w:styleId="aa">
    <w:name w:val="Автор_англ"/>
    <w:basedOn w:val="a5"/>
    <w:uiPriority w:val="99"/>
    <w:rsid w:val="005F3C4F"/>
  </w:style>
  <w:style w:type="paragraph" w:customStyle="1" w:styleId="ab">
    <w:name w:val="автор_кандидат_англ"/>
    <w:basedOn w:val="a6"/>
    <w:uiPriority w:val="99"/>
    <w:rsid w:val="005F3C4F"/>
  </w:style>
  <w:style w:type="paragraph" w:customStyle="1" w:styleId="ac">
    <w:name w:val="для цитирования_англ"/>
    <w:basedOn w:val="a8"/>
    <w:uiPriority w:val="99"/>
    <w:rsid w:val="005F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33</Pages>
  <Words>12596</Words>
  <Characters>71800</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33</cp:revision>
  <dcterms:created xsi:type="dcterms:W3CDTF">2025-03-13T15:54:00Z</dcterms:created>
  <dcterms:modified xsi:type="dcterms:W3CDTF">2025-05-22T15:14:00Z</dcterms:modified>
</cp:coreProperties>
</file>