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915" w:rsidRPr="006A2915" w:rsidRDefault="006A2915" w:rsidP="006A2915">
      <w:pPr>
        <w:pStyle w:val="a3"/>
        <w:rPr>
          <w:lang w:val="ru-RU"/>
        </w:rPr>
      </w:pPr>
      <w:r w:rsidRPr="006A2915">
        <w:rPr>
          <w:lang w:val="ru-RU"/>
        </w:rPr>
        <w:t>Научная статья</w:t>
      </w:r>
    </w:p>
    <w:p w:rsidR="006A2915" w:rsidRPr="006A2915" w:rsidRDefault="006A2915" w:rsidP="006A2915">
      <w:pPr>
        <w:pStyle w:val="a3"/>
        <w:rPr>
          <w:lang w:val="ru-RU"/>
        </w:rPr>
      </w:pPr>
      <w:r w:rsidRPr="006A2915">
        <w:rPr>
          <w:lang w:val="ru-RU"/>
        </w:rPr>
        <w:t>УДК 330</w:t>
      </w:r>
    </w:p>
    <w:p w:rsidR="006A2915" w:rsidRPr="006A2915" w:rsidRDefault="006A2915" w:rsidP="006A2915">
      <w:pPr>
        <w:pStyle w:val="a3"/>
        <w:rPr>
          <w:lang w:val="ru-RU"/>
        </w:rPr>
      </w:pPr>
      <w:r>
        <w:t>doi</w:t>
      </w:r>
      <w:r w:rsidRPr="006A2915">
        <w:rPr>
          <w:lang w:val="ru-RU"/>
        </w:rPr>
        <w:t>: 10.47576/2949-1916.2025.4.4.001</w:t>
      </w:r>
    </w:p>
    <w:p w:rsidR="006A2915" w:rsidRDefault="006A2915" w:rsidP="006A2915">
      <w:pPr>
        <w:pStyle w:val="a4"/>
      </w:pPr>
      <w:r>
        <w:t xml:space="preserve">Векторы развития интеграционных процессов: основные модели и концепции </w:t>
      </w:r>
    </w:p>
    <w:p w:rsidR="006A2915" w:rsidRDefault="006A2915" w:rsidP="006A2915">
      <w:pPr>
        <w:pStyle w:val="a5"/>
      </w:pPr>
      <w:r>
        <w:t xml:space="preserve">Добров Виктор Петрович </w:t>
      </w:r>
    </w:p>
    <w:p w:rsidR="006A2915" w:rsidRDefault="006A2915" w:rsidP="006A2915">
      <w:pPr>
        <w:pStyle w:val="a6"/>
      </w:pPr>
      <w:r>
        <w:t>ООО «Холдинг Транспортные Компоненты», Тверь, Россия, viktor.dobrov@mail.ru</w:t>
      </w:r>
    </w:p>
    <w:p w:rsidR="006A2915" w:rsidRDefault="006A2915" w:rsidP="006A2915">
      <w:pPr>
        <w:pStyle w:val="a5"/>
      </w:pPr>
      <w:r>
        <w:t xml:space="preserve">Зенова Елена Николаевна </w:t>
      </w:r>
    </w:p>
    <w:p w:rsidR="006A2915" w:rsidRDefault="006A2915" w:rsidP="006A2915">
      <w:pPr>
        <w:pStyle w:val="a6"/>
      </w:pPr>
      <w:r>
        <w:t>Нижегородская академия МВД России, Нижний Новгород, Россия, e.n.zenova@yandex.ru</w:t>
      </w:r>
    </w:p>
    <w:p w:rsidR="006A2915" w:rsidRDefault="006A2915" w:rsidP="006A2915">
      <w:pPr>
        <w:pStyle w:val="a7"/>
      </w:pPr>
      <w:r>
        <w:rPr>
          <w:spacing w:val="43"/>
        </w:rPr>
        <w:t>Аннотация</w:t>
      </w:r>
      <w:r>
        <w:t>. В статье анализируются основные векторы развития интеграционных процессов с учетом существующих моделей и концепций. Сделан вывод, что основные модели экономической интеграции по-прежнему развиваются по эволюционному принципу. Выявлены современные тенденции развития интеграционных процессов, а также основные проблемы развития международной экономической интеграции. Обоснованы перспективные направления развития интеграционных объединений.</w:t>
      </w:r>
    </w:p>
    <w:p w:rsidR="006A2915" w:rsidRDefault="006A2915" w:rsidP="006A2915">
      <w:pPr>
        <w:pStyle w:val="a7"/>
      </w:pPr>
      <w:r>
        <w:rPr>
          <w:spacing w:val="43"/>
        </w:rPr>
        <w:t>Ключевые слова</w:t>
      </w:r>
      <w:r>
        <w:t>: вектор; модель; концепция; интеграционные процессы; интеграционные объединения; тенденции; проблемы; перспективные направления.</w:t>
      </w:r>
    </w:p>
    <w:p w:rsidR="006A2915" w:rsidRDefault="006A2915" w:rsidP="006A2915">
      <w:pPr>
        <w:pStyle w:val="a8"/>
      </w:pPr>
      <w:r>
        <w:rPr>
          <w:spacing w:val="43"/>
        </w:rPr>
        <w:t xml:space="preserve">Для цитирования: </w:t>
      </w:r>
      <w:r>
        <w:t>Добров В. П., Зенова Е. Н. Векторы развития интеграционных процессов: основные модели и концепции // Региональная и отраслевая экономика. – 2025. – № 4. – С. 10–17. doi: 10.47576/2949-1916.2025.4.4.001.</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Vectors of development of integration processes: basic models and concepts</w:t>
      </w:r>
    </w:p>
    <w:p w:rsidR="006A2915" w:rsidRPr="006A2915" w:rsidRDefault="006A2915" w:rsidP="006A2915">
      <w:pPr>
        <w:pStyle w:val="aa"/>
        <w:rPr>
          <w:lang w:val="en-US"/>
        </w:rPr>
      </w:pPr>
      <w:r w:rsidRPr="006A2915">
        <w:rPr>
          <w:lang w:val="en-US"/>
        </w:rPr>
        <w:t xml:space="preserve">Dobrov Viktor P. </w:t>
      </w:r>
    </w:p>
    <w:p w:rsidR="006A2915" w:rsidRPr="006A2915" w:rsidRDefault="006A2915" w:rsidP="006A2915">
      <w:pPr>
        <w:pStyle w:val="ab"/>
        <w:rPr>
          <w:lang w:val="en-US"/>
        </w:rPr>
      </w:pPr>
      <w:r w:rsidRPr="006A2915">
        <w:rPr>
          <w:lang w:val="en-US"/>
        </w:rPr>
        <w:t>Transport Components Holding LLC, Tver, Russia</w:t>
      </w:r>
    </w:p>
    <w:p w:rsidR="006A2915" w:rsidRPr="006A2915" w:rsidRDefault="006A2915" w:rsidP="006A2915">
      <w:pPr>
        <w:pStyle w:val="aa"/>
        <w:rPr>
          <w:lang w:val="en-US"/>
        </w:rPr>
      </w:pPr>
      <w:r w:rsidRPr="006A2915">
        <w:rPr>
          <w:lang w:val="en-US"/>
        </w:rPr>
        <w:t xml:space="preserve">Zenova Elena N. </w:t>
      </w:r>
    </w:p>
    <w:p w:rsidR="006A2915" w:rsidRPr="006A2915" w:rsidRDefault="006A2915" w:rsidP="006A2915">
      <w:pPr>
        <w:pStyle w:val="ab"/>
        <w:rPr>
          <w:lang w:val="en-US"/>
        </w:rPr>
      </w:pPr>
      <w:r w:rsidRPr="006A2915">
        <w:rPr>
          <w:lang w:val="en-US"/>
        </w:rPr>
        <w:t>Nizhny Novgorod Academy of the Ministry of Internal Affairs of Russia, Nizhny Novgorod, Russia, e.n.zenova@yandex.ru</w:t>
      </w:r>
    </w:p>
    <w:p w:rsidR="006A2915" w:rsidRPr="006A2915" w:rsidRDefault="006A2915" w:rsidP="006A2915">
      <w:pPr>
        <w:pStyle w:val="a7"/>
        <w:rPr>
          <w:lang w:val="en-US"/>
        </w:rPr>
      </w:pPr>
      <w:r w:rsidRPr="006A2915">
        <w:rPr>
          <w:spacing w:val="43"/>
          <w:lang w:val="en-US"/>
        </w:rPr>
        <w:t>Abstract</w:t>
      </w:r>
      <w:r w:rsidRPr="006A2915">
        <w:rPr>
          <w:lang w:val="en-US"/>
        </w:rPr>
        <w:t xml:space="preserve">. The article analyzes the main vectors of development of integration processes, taking into account existing models and concepts. It is concluded that the main models of economic integration are still developing according to the evolutionary principle. The current trends in the development of integration processes, as well as the main problems of the development of international economic integration, are identified. The promising directions of development of integration associations are substantiated. </w:t>
      </w:r>
    </w:p>
    <w:p w:rsidR="006A2915" w:rsidRPr="006A2915" w:rsidRDefault="006A2915" w:rsidP="006A2915">
      <w:pPr>
        <w:pStyle w:val="a7"/>
        <w:rPr>
          <w:lang w:val="en-US"/>
        </w:rPr>
      </w:pPr>
      <w:r w:rsidRPr="006A2915">
        <w:rPr>
          <w:spacing w:val="43"/>
          <w:lang w:val="en-US"/>
        </w:rPr>
        <w:t>Keywords</w:t>
      </w:r>
      <w:r w:rsidRPr="006A2915">
        <w:rPr>
          <w:lang w:val="en-US"/>
        </w:rPr>
        <w:t>: vector; model; concept; integration processes; integration associations; trends; problems; promising directions.</w:t>
      </w:r>
    </w:p>
    <w:p w:rsidR="006A2915" w:rsidRPr="006A2915" w:rsidRDefault="006A2915" w:rsidP="006A2915">
      <w:pPr>
        <w:pStyle w:val="ac"/>
        <w:rPr>
          <w:lang w:val="en-US"/>
        </w:rPr>
      </w:pPr>
      <w:r w:rsidRPr="006A2915">
        <w:rPr>
          <w:spacing w:val="43"/>
          <w:lang w:val="en-US"/>
        </w:rPr>
        <w:t>For citation</w:t>
      </w:r>
      <w:r w:rsidRPr="006A2915">
        <w:rPr>
          <w:lang w:val="en-US"/>
        </w:rPr>
        <w:t xml:space="preserve">: Dobrov V. P., Zenova E. N. Vectors of development of integration processes: basic models and concepts. </w:t>
      </w:r>
      <w:r w:rsidRPr="006A2915">
        <w:rPr>
          <w:i/>
          <w:iCs/>
          <w:lang w:val="en-US"/>
        </w:rPr>
        <w:t xml:space="preserve">Regional and branch economy, </w:t>
      </w:r>
      <w:r w:rsidRPr="006A2915">
        <w:rPr>
          <w:lang w:val="en-US"/>
        </w:rPr>
        <w:t xml:space="preserve">2025, no. 4, </w:t>
      </w:r>
      <w:r w:rsidRPr="006A2915">
        <w:rPr>
          <w:lang w:val="en-US"/>
        </w:rPr>
        <w:br/>
        <w:t>pp. 10–17. doi: 10.47576/2949-1916.2025.4.4.001.</w:t>
      </w:r>
    </w:p>
    <w:p w:rsidR="006A2915" w:rsidRDefault="006A2915" w:rsidP="006A2915">
      <w:pPr>
        <w:pStyle w:val="a3"/>
      </w:pPr>
      <w:r>
        <w:t>Научная статья</w:t>
      </w:r>
    </w:p>
    <w:p w:rsidR="006A2915" w:rsidRDefault="006A2915" w:rsidP="006A2915">
      <w:pPr>
        <w:pStyle w:val="a3"/>
      </w:pPr>
      <w:r>
        <w:lastRenderedPageBreak/>
        <w:t>УДК 332</w:t>
      </w:r>
    </w:p>
    <w:p w:rsidR="006A2915" w:rsidRPr="006A2915" w:rsidRDefault="006A2915" w:rsidP="006A2915">
      <w:pPr>
        <w:pStyle w:val="a3"/>
        <w:rPr>
          <w:lang w:val="ru-RU"/>
        </w:rPr>
      </w:pPr>
      <w:r>
        <w:t>doi</w:t>
      </w:r>
      <w:r w:rsidRPr="006A2915">
        <w:rPr>
          <w:lang w:val="ru-RU"/>
        </w:rPr>
        <w:t>: 10.47576/2949-1916.2025.4.4.002</w:t>
      </w:r>
    </w:p>
    <w:p w:rsidR="006A2915" w:rsidRDefault="006A2915" w:rsidP="006A2915">
      <w:pPr>
        <w:pStyle w:val="a4"/>
      </w:pPr>
      <w:r>
        <w:t>Реализация конституционных принципов местного самоуправления в единой системе публичной власти Дагестана: анализ и проблемы</w:t>
      </w:r>
    </w:p>
    <w:p w:rsidR="006A2915" w:rsidRDefault="006A2915" w:rsidP="006A2915">
      <w:pPr>
        <w:pStyle w:val="a5"/>
      </w:pPr>
      <w:r>
        <w:t xml:space="preserve">Махмудов Рахман Русланович </w:t>
      </w:r>
    </w:p>
    <w:p w:rsidR="006A2915" w:rsidRDefault="006A2915" w:rsidP="006A2915">
      <w:pPr>
        <w:pStyle w:val="a6"/>
      </w:pPr>
      <w:r>
        <w:t xml:space="preserve">Институт мировой экономики, Дербент, Россия, rakhmanrm@gmail.com </w:t>
      </w:r>
    </w:p>
    <w:p w:rsidR="006A2915" w:rsidRDefault="006A2915" w:rsidP="006A2915">
      <w:pPr>
        <w:pStyle w:val="a7"/>
      </w:pPr>
      <w:r>
        <w:rPr>
          <w:spacing w:val="43"/>
        </w:rPr>
        <w:t>Аннотация</w:t>
      </w:r>
      <w:r>
        <w:t>. В статье рассматриваются вопросы реализации конституционных принципов местного самоуправления в Республике Дагестан в контексте формирования единой системы публичной власти. Анализируются законодательные и организационные основы функционирования местного самоуправления, выявляются проблемы, связанные с обеспечением его самостоятельности и эффективного взаимодействия с органами государственной власти. Предлагаются пути совершенствования правового регулирования и практики реализации местного самоуправления в регионе.</w:t>
      </w:r>
    </w:p>
    <w:p w:rsidR="006A2915" w:rsidRDefault="006A2915" w:rsidP="006A2915">
      <w:pPr>
        <w:pStyle w:val="a7"/>
      </w:pPr>
      <w:r>
        <w:rPr>
          <w:spacing w:val="43"/>
        </w:rPr>
        <w:t>Ключевые слова:</w:t>
      </w:r>
      <w:r>
        <w:t xml:space="preserve"> местное самоуправление; единая система публичной власти; конституционные принципы; Республика Дагестан; муниципальные образования; органы местного самоуправления; самостоятельность; взаимодействие; проблемы реализации.</w:t>
      </w:r>
    </w:p>
    <w:p w:rsidR="006A2915" w:rsidRDefault="006A2915" w:rsidP="006A2915">
      <w:pPr>
        <w:pStyle w:val="a8"/>
      </w:pPr>
      <w:r>
        <w:rPr>
          <w:spacing w:val="43"/>
        </w:rPr>
        <w:t>Для цитирования:</w:t>
      </w:r>
      <w:r>
        <w:t xml:space="preserve"> Махмудов Р. Р. Реализация конституционных принципов местного самоуправления в единой системе публичной власти Дагестана: анализ и проблемы // Региональная и отраслевая экономика. – 2025. – № 4. – С. 18–23. doi: 10.47576/2949-1916.2025.4.4.002.</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Implementation of the constitutional principles of local self-government in the unified system of public authority in Dagestan: analysis and problems</w:t>
      </w:r>
    </w:p>
    <w:p w:rsidR="006A2915" w:rsidRPr="006A2915" w:rsidRDefault="006A2915" w:rsidP="006A2915">
      <w:pPr>
        <w:pStyle w:val="aa"/>
        <w:rPr>
          <w:lang w:val="en-US"/>
        </w:rPr>
      </w:pPr>
      <w:r w:rsidRPr="006A2915">
        <w:rPr>
          <w:lang w:val="en-US"/>
        </w:rPr>
        <w:t xml:space="preserve">Makhmudov Rahman R. </w:t>
      </w:r>
    </w:p>
    <w:p w:rsidR="006A2915" w:rsidRPr="006A2915" w:rsidRDefault="006A2915" w:rsidP="006A2915">
      <w:pPr>
        <w:pStyle w:val="ab"/>
        <w:rPr>
          <w:lang w:val="en-US"/>
        </w:rPr>
      </w:pPr>
      <w:r w:rsidRPr="006A2915">
        <w:rPr>
          <w:lang w:val="en-US"/>
        </w:rPr>
        <w:t>Institute of World Economy, Derbent, Russia, rakhmanrm@gmail.com</w:t>
      </w:r>
    </w:p>
    <w:p w:rsidR="006A2915" w:rsidRPr="006A2915" w:rsidRDefault="006A2915" w:rsidP="006A2915">
      <w:pPr>
        <w:pStyle w:val="a7"/>
        <w:rPr>
          <w:lang w:val="en-US"/>
        </w:rPr>
      </w:pPr>
      <w:r w:rsidRPr="006A2915">
        <w:rPr>
          <w:spacing w:val="43"/>
          <w:lang w:val="en-US"/>
        </w:rPr>
        <w:t>Abstract</w:t>
      </w:r>
      <w:r w:rsidRPr="006A2915">
        <w:rPr>
          <w:lang w:val="en-US"/>
        </w:rPr>
        <w:t>. The article discusses the implementation of the constitutional principles of local self-government in the Republic of Dagestan in the context of the formation of a unified system of public authority. The article analyzes the legislative and organizational foundations of the functioning of local self-government, identifies problems related to ensuring its independence and effective interaction with public authorities. Ways to improve the legal regulation and practice of local self-government in the region are proposed.</w:t>
      </w:r>
    </w:p>
    <w:p w:rsidR="006A2915" w:rsidRPr="006A2915" w:rsidRDefault="006A2915" w:rsidP="006A2915">
      <w:pPr>
        <w:pStyle w:val="a7"/>
        <w:rPr>
          <w:lang w:val="en-US"/>
        </w:rPr>
      </w:pPr>
      <w:r w:rsidRPr="006A2915">
        <w:rPr>
          <w:spacing w:val="43"/>
          <w:lang w:val="en-US"/>
        </w:rPr>
        <w:t>Keywords</w:t>
      </w:r>
      <w:r w:rsidRPr="006A2915">
        <w:rPr>
          <w:lang w:val="en-US"/>
        </w:rPr>
        <w:t>: local self-government; unified system of public authority; constitutional principles; Republic of Dagestan; municipalities; local self-government; independence; interaction; problems of implementation.</w:t>
      </w:r>
    </w:p>
    <w:p w:rsidR="006A2915" w:rsidRPr="006A2915" w:rsidRDefault="006A2915" w:rsidP="006A2915">
      <w:pPr>
        <w:pStyle w:val="ac"/>
        <w:rPr>
          <w:lang w:val="en-US"/>
        </w:rPr>
      </w:pPr>
      <w:r w:rsidRPr="006A2915">
        <w:rPr>
          <w:spacing w:val="44"/>
          <w:lang w:val="en-US"/>
        </w:rPr>
        <w:t>For citation:</w:t>
      </w:r>
      <w:r w:rsidRPr="006A2915">
        <w:rPr>
          <w:lang w:val="en-US"/>
        </w:rPr>
        <w:t xml:space="preserve"> Makhmudov R. R. Implementation of the constitutional principles of local self-government in the unified system of public authority in Dagestan: analysis and problems. </w:t>
      </w:r>
      <w:r w:rsidRPr="006A2915">
        <w:rPr>
          <w:i/>
          <w:iCs/>
          <w:lang w:val="en-US"/>
        </w:rPr>
        <w:t xml:space="preserve">Regional and branch economy, </w:t>
      </w:r>
      <w:r w:rsidRPr="006A2915">
        <w:rPr>
          <w:lang w:val="en-US"/>
        </w:rPr>
        <w:t>2025, no. 4, pp. 18–23. doi: 10.47576/2949-1916.2025.4.4.002.</w:t>
      </w:r>
    </w:p>
    <w:p w:rsidR="006A2915" w:rsidRDefault="006A2915" w:rsidP="006A2915">
      <w:pPr>
        <w:pStyle w:val="a3"/>
      </w:pPr>
      <w:r>
        <w:t>Научная статья</w:t>
      </w:r>
    </w:p>
    <w:p w:rsidR="006A2915" w:rsidRDefault="006A2915" w:rsidP="006A2915">
      <w:pPr>
        <w:pStyle w:val="a3"/>
      </w:pPr>
      <w:r>
        <w:t>УДК 339</w:t>
      </w:r>
    </w:p>
    <w:p w:rsidR="006A2915" w:rsidRPr="006A2915" w:rsidRDefault="006A2915" w:rsidP="006A2915">
      <w:pPr>
        <w:pStyle w:val="a3"/>
        <w:rPr>
          <w:lang w:val="ru-RU"/>
        </w:rPr>
      </w:pPr>
      <w:r>
        <w:lastRenderedPageBreak/>
        <w:t>doi</w:t>
      </w:r>
      <w:r w:rsidRPr="006A2915">
        <w:rPr>
          <w:lang w:val="ru-RU"/>
        </w:rPr>
        <w:t>: 10.47576/2949-1916.2025.4.4.003</w:t>
      </w:r>
    </w:p>
    <w:p w:rsidR="006A2915" w:rsidRDefault="006A2915" w:rsidP="006A2915">
      <w:pPr>
        <w:pStyle w:val="a4"/>
      </w:pPr>
      <w:r>
        <w:t xml:space="preserve">Историческое развитие творческих индустрий </w:t>
      </w:r>
      <w:r>
        <w:br/>
        <w:t>в Европе</w:t>
      </w:r>
    </w:p>
    <w:p w:rsidR="006A2915" w:rsidRDefault="006A2915" w:rsidP="006A2915">
      <w:pPr>
        <w:pStyle w:val="a5"/>
      </w:pPr>
      <w:r>
        <w:t xml:space="preserve">Арно Камдем Жорж </w:t>
      </w:r>
    </w:p>
    <w:p w:rsidR="006A2915" w:rsidRDefault="006A2915" w:rsidP="006A2915">
      <w:pPr>
        <w:pStyle w:val="a6"/>
      </w:pPr>
      <w:r>
        <w:t>Российская государственная академия интеллектуальной собственности, Москва, Россия</w:t>
      </w:r>
    </w:p>
    <w:p w:rsidR="006A2915" w:rsidRDefault="006A2915" w:rsidP="006A2915">
      <w:pPr>
        <w:pStyle w:val="a7"/>
      </w:pPr>
      <w:r>
        <w:rPr>
          <w:spacing w:val="43"/>
        </w:rPr>
        <w:t>Аннотация</w:t>
      </w:r>
      <w:r>
        <w:t>. В статье представлен обзор проблем развития творческих индустрий (кинематографа) в Великобритании, Германии и Франции в экономическом, социальном и культурном аспектах с исторической точки зрения.</w:t>
      </w:r>
    </w:p>
    <w:p w:rsidR="006A2915" w:rsidRDefault="006A2915" w:rsidP="006A2915">
      <w:pPr>
        <w:pStyle w:val="a7"/>
      </w:pPr>
      <w:r>
        <w:rPr>
          <w:spacing w:val="43"/>
        </w:rPr>
        <w:t>Ключевые слова</w:t>
      </w:r>
      <w:r>
        <w:t>: творческие индустрии; креативные индустрии Франции; креативные индустрии Великобритании; креативные индустрии Германии; кинематограф; креативная экономика.</w:t>
      </w:r>
    </w:p>
    <w:p w:rsidR="006A2915" w:rsidRDefault="006A2915" w:rsidP="006A2915">
      <w:pPr>
        <w:pStyle w:val="a8"/>
      </w:pPr>
      <w:r>
        <w:rPr>
          <w:spacing w:val="43"/>
        </w:rPr>
        <w:t>Для цитирования:</w:t>
      </w:r>
      <w:r>
        <w:t xml:space="preserve"> Арно К. Ж. Историческое развитие творческих индустрий в Европе // Региональная и отраслевая экономика. – 2025. – № 4. – С. 24–28. doi: 10.47576/2949-1916.2025.4.4.003.</w:t>
      </w:r>
    </w:p>
    <w:p w:rsidR="006A2915" w:rsidRDefault="006A2915" w:rsidP="006A2915">
      <w:pPr>
        <w:pStyle w:val="original"/>
      </w:pPr>
      <w:r>
        <w:t>Original article</w:t>
      </w:r>
    </w:p>
    <w:p w:rsidR="006A2915" w:rsidRPr="006A2915" w:rsidRDefault="006A2915" w:rsidP="006A2915">
      <w:pPr>
        <w:pStyle w:val="a4"/>
        <w:rPr>
          <w:lang w:val="en-US"/>
        </w:rPr>
      </w:pPr>
      <w:r w:rsidRPr="006A2915">
        <w:rPr>
          <w:lang w:val="en-US"/>
        </w:rPr>
        <w:t>Problems of the development of the creative industry (cinema) in the UK, Germany and France</w:t>
      </w:r>
    </w:p>
    <w:p w:rsidR="006A2915" w:rsidRPr="006A2915" w:rsidRDefault="006A2915" w:rsidP="006A2915">
      <w:pPr>
        <w:pStyle w:val="aa"/>
        <w:rPr>
          <w:lang w:val="en-US"/>
        </w:rPr>
      </w:pPr>
      <w:r w:rsidRPr="006A2915">
        <w:rPr>
          <w:lang w:val="en-US"/>
        </w:rPr>
        <w:t xml:space="preserve">Arnaud Kamdem Georges </w:t>
      </w:r>
    </w:p>
    <w:p w:rsidR="006A2915" w:rsidRPr="006A2915" w:rsidRDefault="006A2915" w:rsidP="006A2915">
      <w:pPr>
        <w:pStyle w:val="ab"/>
        <w:rPr>
          <w:lang w:val="en-US"/>
        </w:rPr>
      </w:pPr>
      <w:r w:rsidRPr="006A2915">
        <w:rPr>
          <w:lang w:val="en-US"/>
        </w:rPr>
        <w:t>Russian State Academy of Intellectual Property, Moscow, Russia</w:t>
      </w:r>
    </w:p>
    <w:p w:rsidR="006A2915" w:rsidRPr="006A2915" w:rsidRDefault="006A2915" w:rsidP="006A2915">
      <w:pPr>
        <w:pStyle w:val="a7"/>
        <w:rPr>
          <w:lang w:val="en-US"/>
        </w:rPr>
      </w:pPr>
      <w:r w:rsidRPr="006A2915">
        <w:rPr>
          <w:spacing w:val="43"/>
          <w:lang w:val="en-US"/>
        </w:rPr>
        <w:t>Abstract</w:t>
      </w:r>
      <w:r w:rsidRPr="006A2915">
        <w:rPr>
          <w:lang w:val="en-US"/>
        </w:rPr>
        <w:t>. The article provides an overview of the problems of the development of creative industries (cinema) in Great Britain, Germany and France in economic, social and cultural aspects.</w:t>
      </w:r>
    </w:p>
    <w:p w:rsidR="006A2915" w:rsidRPr="006A2915" w:rsidRDefault="006A2915" w:rsidP="006A2915">
      <w:pPr>
        <w:pStyle w:val="a7"/>
        <w:rPr>
          <w:lang w:val="en-US"/>
        </w:rPr>
      </w:pPr>
      <w:r w:rsidRPr="006A2915">
        <w:rPr>
          <w:spacing w:val="43"/>
          <w:lang w:val="en-US"/>
        </w:rPr>
        <w:t>Keywords</w:t>
      </w:r>
      <w:r w:rsidRPr="006A2915">
        <w:rPr>
          <w:lang w:val="en-US"/>
        </w:rPr>
        <w:t>: creative industries; creative industries of France; creative industries of Great Britain; creative industries of Germany; cinematography; creative economy.</w:t>
      </w:r>
    </w:p>
    <w:p w:rsidR="006A2915" w:rsidRPr="006A2915" w:rsidRDefault="006A2915" w:rsidP="006A2915">
      <w:pPr>
        <w:pStyle w:val="ac"/>
        <w:rPr>
          <w:lang w:val="en-US"/>
        </w:rPr>
      </w:pPr>
      <w:r w:rsidRPr="006A2915">
        <w:rPr>
          <w:spacing w:val="43"/>
          <w:lang w:val="en-US"/>
        </w:rPr>
        <w:t>For citation:</w:t>
      </w:r>
      <w:r w:rsidRPr="006A2915">
        <w:rPr>
          <w:lang w:val="en-US"/>
        </w:rPr>
        <w:t xml:space="preserve"> Arnaud K. G. Problems of the development of the creative industry (cinema) in the UK, Germany and France. </w:t>
      </w:r>
      <w:r w:rsidRPr="006A2915">
        <w:rPr>
          <w:i/>
          <w:iCs/>
          <w:lang w:val="en-US"/>
        </w:rPr>
        <w:t xml:space="preserve">Regional and branch economy, </w:t>
      </w:r>
      <w:r w:rsidRPr="006A2915">
        <w:rPr>
          <w:lang w:val="en-US"/>
        </w:rPr>
        <w:t xml:space="preserve">2025, no. 4, </w:t>
      </w:r>
      <w:r w:rsidRPr="006A2915">
        <w:rPr>
          <w:lang w:val="en-US"/>
        </w:rPr>
        <w:br/>
        <w:t>pp. 24–28. doi: 10.47576/2949-1916.2025.4.4.003.</w:t>
      </w:r>
    </w:p>
    <w:p w:rsidR="006A2915" w:rsidRDefault="006A2915" w:rsidP="006A2915">
      <w:pPr>
        <w:pStyle w:val="a3"/>
      </w:pPr>
      <w:r>
        <w:t>Научная статья</w:t>
      </w:r>
    </w:p>
    <w:p w:rsidR="006A2915" w:rsidRDefault="006A2915" w:rsidP="006A2915">
      <w:pPr>
        <w:pStyle w:val="a3"/>
      </w:pPr>
      <w:r>
        <w:t>УДК 336.64</w:t>
      </w:r>
    </w:p>
    <w:p w:rsidR="006A2915" w:rsidRPr="006A2915" w:rsidRDefault="006A2915" w:rsidP="006A2915">
      <w:pPr>
        <w:pStyle w:val="a3"/>
        <w:rPr>
          <w:lang w:val="ru-RU"/>
        </w:rPr>
      </w:pPr>
      <w:r>
        <w:t>doi</w:t>
      </w:r>
      <w:r w:rsidRPr="006A2915">
        <w:rPr>
          <w:lang w:val="ru-RU"/>
        </w:rPr>
        <w:t>: 10.47576/2949-1916.2025.4.4.004</w:t>
      </w:r>
    </w:p>
    <w:p w:rsidR="006A2915" w:rsidRDefault="006A2915" w:rsidP="006A2915">
      <w:pPr>
        <w:pStyle w:val="a4"/>
      </w:pPr>
      <w:r>
        <w:t>Финансовые механизмы обеспечения устойчивости бизнеса в условиях неопределенности</w:t>
      </w:r>
    </w:p>
    <w:p w:rsidR="006A2915" w:rsidRDefault="006A2915" w:rsidP="006A2915">
      <w:pPr>
        <w:pStyle w:val="a5"/>
      </w:pPr>
      <w:r>
        <w:t xml:space="preserve">Назаренко Оксана Владимировна </w:t>
      </w:r>
    </w:p>
    <w:p w:rsidR="006A2915" w:rsidRDefault="006A2915" w:rsidP="006A2915">
      <w:pPr>
        <w:pStyle w:val="a6"/>
      </w:pPr>
      <w:r>
        <w:t>Российский университет транспорта (МИИТ)</w:t>
      </w:r>
      <w:r>
        <w:br/>
        <w:t>Московский университет имени С. Ю.  Витте</w:t>
      </w:r>
      <w:r>
        <w:br/>
        <w:t>Москва, Россия, prof.Nazarenko@yandex.ru</w:t>
      </w:r>
    </w:p>
    <w:p w:rsidR="006A2915" w:rsidRDefault="006A2915" w:rsidP="006A2915">
      <w:pPr>
        <w:pStyle w:val="a7"/>
      </w:pPr>
      <w:r>
        <w:rPr>
          <w:spacing w:val="43"/>
        </w:rPr>
        <w:t>Аннотация</w:t>
      </w:r>
      <w:r>
        <w:t xml:space="preserve">. Статья посвящена исследованию финансовых механизмов устойчивости бизнеса в условиях неопределенности и постоянных изменений. В условиях современной нестабильной экономической среды устойчивость бизнеса становится одним из ключевых </w:t>
      </w:r>
      <w:r>
        <w:lastRenderedPageBreak/>
        <w:t>факторов успешного развития компаний. Происходящие изменения на рынке и в мировой экономической системе, технологические инновации, усиление конкуренции и нестабильность финансовых рынков ставят перед отечественными предприятиями серьезные вызовы. Рассматриваются финансовые механизмы, обеспечивающие устойчивость бизнеса в условиях внешней нестабильности и неопределенности. Предложены актуальные подходы к управлению финансами и риску, которые способствуют сохранению стабильности и увеличению конкурентоспособности компании.</w:t>
      </w:r>
    </w:p>
    <w:p w:rsidR="006A2915" w:rsidRDefault="006A2915" w:rsidP="006A2915">
      <w:pPr>
        <w:pStyle w:val="a7"/>
      </w:pPr>
      <w:r>
        <w:rPr>
          <w:spacing w:val="43"/>
        </w:rPr>
        <w:t>Ключевые слова:</w:t>
      </w:r>
      <w:r>
        <w:t xml:space="preserve"> финансовая устойчивость; устойчивость бизнеса; финансовые механизмы; управление финансовой устойчивостью; управление рисками; структура капитала</w:t>
      </w:r>
    </w:p>
    <w:p w:rsidR="006A2915" w:rsidRDefault="006A2915" w:rsidP="006A2915">
      <w:pPr>
        <w:pStyle w:val="a8"/>
      </w:pPr>
      <w:r>
        <w:rPr>
          <w:spacing w:val="43"/>
        </w:rPr>
        <w:t xml:space="preserve">Для цитирования: </w:t>
      </w:r>
      <w:r>
        <w:t>Назаренко О. В. Финансовые механизмы обеспечения устойчивости бизнеса в условиях неопределенности // Региональная и отраслевая экономика. – 2025. – № 4. – С. 29–38. doi: 10.47576/2949-1916.2025.4.4.004.</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Financial mechanisms for ensuring business sustainability in the face of uncertainty</w:t>
      </w:r>
    </w:p>
    <w:p w:rsidR="006A2915" w:rsidRPr="006A2915" w:rsidRDefault="006A2915" w:rsidP="006A2915">
      <w:pPr>
        <w:pStyle w:val="aa"/>
        <w:rPr>
          <w:lang w:val="en-US"/>
        </w:rPr>
      </w:pPr>
      <w:r w:rsidRPr="006A2915">
        <w:rPr>
          <w:lang w:val="en-US"/>
        </w:rPr>
        <w:t xml:space="preserve">Nazarenko Oksana  V. </w:t>
      </w:r>
    </w:p>
    <w:p w:rsidR="006A2915" w:rsidRPr="006A2915" w:rsidRDefault="006A2915" w:rsidP="006A2915">
      <w:pPr>
        <w:pStyle w:val="ab"/>
        <w:rPr>
          <w:lang w:val="en-US"/>
        </w:rPr>
      </w:pPr>
      <w:r w:rsidRPr="006A2915">
        <w:rPr>
          <w:lang w:val="en-US"/>
        </w:rPr>
        <w:t>Russian University of Transport (MIIT)</w:t>
      </w:r>
      <w:r w:rsidRPr="006A2915">
        <w:rPr>
          <w:lang w:val="en-US"/>
        </w:rPr>
        <w:br/>
        <w:t>Moscow Witte University</w:t>
      </w:r>
      <w:r w:rsidRPr="006A2915">
        <w:rPr>
          <w:lang w:val="en-US"/>
        </w:rPr>
        <w:br/>
        <w:t>Moscow, Russia, prof.Nazarenko@yandex.ru</w:t>
      </w:r>
    </w:p>
    <w:p w:rsidR="006A2915" w:rsidRPr="006A2915" w:rsidRDefault="006A2915" w:rsidP="006A2915">
      <w:pPr>
        <w:pStyle w:val="a7"/>
        <w:rPr>
          <w:lang w:val="en-US"/>
        </w:rPr>
      </w:pPr>
      <w:r w:rsidRPr="006A2915">
        <w:rPr>
          <w:spacing w:val="43"/>
          <w:lang w:val="en-US"/>
        </w:rPr>
        <w:t>Abstract</w:t>
      </w:r>
      <w:r w:rsidRPr="006A2915">
        <w:rPr>
          <w:lang w:val="en-US"/>
        </w:rPr>
        <w:t>. The article is devoted to the study of financial mechanisms of business sustainability in conditions of uncertainty and constant changes. In today’s unstable economic environment, business sustainability is becoming one of the key factors for the successful development of companies. The ongoing changes in the market and in the global economic system, technological innovations, increased competition and instability of financial markets pose serious challenges to domestic enterprises. This article discusses financial mechanisms that ensure the sustainability of a business in the face of external instability and uncertainty. Current approaches to financial and risk management are proposed, which contribute to maintaining stability and increasing the competitiveness of the company.</w:t>
      </w:r>
    </w:p>
    <w:p w:rsidR="006A2915" w:rsidRPr="006A2915" w:rsidRDefault="006A2915" w:rsidP="006A2915">
      <w:pPr>
        <w:pStyle w:val="a7"/>
        <w:rPr>
          <w:lang w:val="en-US"/>
        </w:rPr>
      </w:pPr>
      <w:r w:rsidRPr="006A2915">
        <w:rPr>
          <w:spacing w:val="43"/>
          <w:lang w:val="en-US"/>
        </w:rPr>
        <w:t>Keywords</w:t>
      </w:r>
      <w:r w:rsidRPr="006A2915">
        <w:rPr>
          <w:lang w:val="en-US"/>
        </w:rPr>
        <w:t>: Financial stability; business stability; financial mechanisms; financial stability management; risk management; capital structure</w:t>
      </w:r>
    </w:p>
    <w:p w:rsidR="006A2915" w:rsidRPr="006A2915" w:rsidRDefault="006A2915" w:rsidP="006A2915">
      <w:pPr>
        <w:pStyle w:val="ac"/>
        <w:rPr>
          <w:lang w:val="en-US"/>
        </w:rPr>
      </w:pPr>
      <w:r w:rsidRPr="006A2915">
        <w:rPr>
          <w:spacing w:val="43"/>
          <w:lang w:val="en-US"/>
        </w:rPr>
        <w:t>For citation:</w:t>
      </w:r>
      <w:r w:rsidRPr="006A2915">
        <w:rPr>
          <w:lang w:val="en-US"/>
        </w:rPr>
        <w:t xml:space="preserve"> Nazarenko O. V. Financial mechanisms for ensuring business sustainability in the face of uncertainty. </w:t>
      </w:r>
      <w:r w:rsidRPr="006A2915">
        <w:rPr>
          <w:i/>
          <w:iCs/>
          <w:lang w:val="en-US"/>
        </w:rPr>
        <w:t>Regional and branch economy,</w:t>
      </w:r>
      <w:r w:rsidRPr="006A2915">
        <w:rPr>
          <w:lang w:val="en-US"/>
        </w:rPr>
        <w:t xml:space="preserve"> 2025, no. 4, pp. 29–38. </w:t>
      </w:r>
      <w:r w:rsidRPr="006A2915">
        <w:rPr>
          <w:lang w:val="en-US"/>
        </w:rPr>
        <w:br/>
        <w:t>doi: 10.47576/2949-1916.2025.4.4.004.</w:t>
      </w:r>
    </w:p>
    <w:p w:rsidR="006A2915" w:rsidRDefault="006A2915" w:rsidP="006A2915">
      <w:pPr>
        <w:pStyle w:val="a3"/>
      </w:pPr>
      <w:r>
        <w:t>Научная статья</w:t>
      </w:r>
    </w:p>
    <w:p w:rsidR="006A2915" w:rsidRDefault="006A2915" w:rsidP="006A2915">
      <w:pPr>
        <w:pStyle w:val="a3"/>
      </w:pPr>
      <w:r>
        <w:t>УДК 339.18:001.895</w:t>
      </w:r>
    </w:p>
    <w:p w:rsidR="006A2915" w:rsidRPr="006A2915" w:rsidRDefault="006A2915" w:rsidP="006A2915">
      <w:pPr>
        <w:pStyle w:val="a3"/>
        <w:rPr>
          <w:lang w:val="ru-RU"/>
        </w:rPr>
      </w:pPr>
      <w:r>
        <w:t>doi</w:t>
      </w:r>
      <w:r w:rsidRPr="006A2915">
        <w:rPr>
          <w:lang w:val="ru-RU"/>
        </w:rPr>
        <w:t>: 10.47576/2949-1916.2025.4.4.005</w:t>
      </w:r>
    </w:p>
    <w:p w:rsidR="006A2915" w:rsidRDefault="006A2915" w:rsidP="006A2915">
      <w:pPr>
        <w:pStyle w:val="a4"/>
      </w:pPr>
      <w:r>
        <w:t xml:space="preserve">Исследование развития инновационной деятельности торговых комплексов Москвы </w:t>
      </w:r>
      <w:r>
        <w:br/>
        <w:t>и Московской области</w:t>
      </w:r>
    </w:p>
    <w:p w:rsidR="006A2915" w:rsidRDefault="006A2915" w:rsidP="006A2915">
      <w:pPr>
        <w:pStyle w:val="a5"/>
      </w:pPr>
      <w:r>
        <w:t>Гратий Валерий Григорьевич</w:t>
      </w:r>
    </w:p>
    <w:p w:rsidR="006A2915" w:rsidRDefault="006A2915" w:rsidP="006A2915">
      <w:pPr>
        <w:pStyle w:val="a6"/>
      </w:pPr>
      <w:r>
        <w:t>Российский биотехнологический университет, Москва, Россия, Gratiyvg@invkapital.ru</w:t>
      </w:r>
    </w:p>
    <w:p w:rsidR="006A2915" w:rsidRDefault="006A2915" w:rsidP="006A2915">
      <w:pPr>
        <w:pStyle w:val="a7"/>
      </w:pPr>
      <w:r>
        <w:rPr>
          <w:spacing w:val="43"/>
        </w:rPr>
        <w:lastRenderedPageBreak/>
        <w:t>Аннотация</w:t>
      </w:r>
      <w:r>
        <w:t xml:space="preserve">. В статье рассмотрены современное состояние и перспективные тенденции в области развития инновационной деятельности торговых комплексов на региональном уровне. В частности, установлены факторы, определяющие перспективы инновационного развития региональных торговых комплексов; исследован процесс трансформации парадигмы инновационного развития торговых; проведена оценка наиболее актуальных инновационных разработок, используемые торговыми комплексами столицы и Подмосковья. Цель исследования заключается в проработке особенностей и установлении ключевых тенденций процессов формирования и развития инновационной деятельности торговых комплексов на региональном уровне. </w:t>
      </w:r>
    </w:p>
    <w:p w:rsidR="006A2915" w:rsidRDefault="006A2915" w:rsidP="006A2915">
      <w:pPr>
        <w:pStyle w:val="a7"/>
      </w:pPr>
      <w:r>
        <w:rPr>
          <w:spacing w:val="43"/>
        </w:rPr>
        <w:t>Ключевые слова</w:t>
      </w:r>
      <w:r>
        <w:t>: торговые комплексы; инновационная деятельность и развитие; торгово-технологический процесс; рынок; конкуренция; эффективность.</w:t>
      </w:r>
    </w:p>
    <w:p w:rsidR="006A2915" w:rsidRDefault="006A2915" w:rsidP="006A2915">
      <w:pPr>
        <w:pStyle w:val="a8"/>
      </w:pPr>
      <w:r>
        <w:rPr>
          <w:spacing w:val="43"/>
        </w:rPr>
        <w:t>Для цитирования</w:t>
      </w:r>
      <w:r>
        <w:t>: Гратий В. Г. Исследование развития инновационной деятельности торговых комплексов Москвы и Московской области // Региональная и отраслевая экономика. – 2025. – № 4. – С. 39–47. doi: 10.47576/2949-1916.2025.4.4.005.</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Research of innovation development processes in shopping malls in Moscow and the Moscow region</w:t>
      </w:r>
    </w:p>
    <w:p w:rsidR="006A2915" w:rsidRPr="006A2915" w:rsidRDefault="006A2915" w:rsidP="006A2915">
      <w:pPr>
        <w:pStyle w:val="aa"/>
        <w:rPr>
          <w:lang w:val="en-US"/>
        </w:rPr>
      </w:pPr>
      <w:r w:rsidRPr="006A2915">
        <w:rPr>
          <w:lang w:val="en-US"/>
        </w:rPr>
        <w:t>Gratiy Valery G.</w:t>
      </w:r>
    </w:p>
    <w:p w:rsidR="006A2915" w:rsidRPr="006A2915" w:rsidRDefault="006A2915" w:rsidP="006A2915">
      <w:pPr>
        <w:pStyle w:val="ab"/>
        <w:rPr>
          <w:lang w:val="en-US"/>
        </w:rPr>
      </w:pPr>
      <w:r w:rsidRPr="006A2915">
        <w:rPr>
          <w:lang w:val="en-US"/>
        </w:rPr>
        <w:t>Russian University of Biotechnology, Moscow, Russia, Gratiyvg@invkapital.ru</w:t>
      </w:r>
    </w:p>
    <w:p w:rsidR="006A2915" w:rsidRPr="006A2915" w:rsidRDefault="006A2915" w:rsidP="006A2915">
      <w:pPr>
        <w:pStyle w:val="a7"/>
        <w:rPr>
          <w:lang w:val="en-US"/>
        </w:rPr>
      </w:pPr>
      <w:r w:rsidRPr="006A2915">
        <w:rPr>
          <w:spacing w:val="43"/>
          <w:lang w:val="en-US"/>
        </w:rPr>
        <w:t>Abstract</w:t>
      </w:r>
      <w:r w:rsidRPr="006A2915">
        <w:rPr>
          <w:lang w:val="en-US"/>
        </w:rPr>
        <w:t xml:space="preserve">. The article examines the current state and promising trends in the develoment of innovative activities of shopping malls at the regional level, in particular, identifies the factors determining the prospects for the innovative development of regional shopping malls; examines the process of transformation of the paradigm of innovative development of shopping malls; evaluates the most relevant innovative developments used by shopping malls in the capital and Moscow region. The purpose of the study is to study the features and identify key trends in the formation and development of innovative activities of shopping malls at the regional level. </w:t>
      </w:r>
    </w:p>
    <w:p w:rsidR="006A2915" w:rsidRPr="006A2915" w:rsidRDefault="006A2915" w:rsidP="006A2915">
      <w:pPr>
        <w:pStyle w:val="a7"/>
        <w:rPr>
          <w:lang w:val="en-US"/>
        </w:rPr>
      </w:pPr>
      <w:r w:rsidRPr="006A2915">
        <w:rPr>
          <w:spacing w:val="43"/>
          <w:lang w:val="en-US"/>
        </w:rPr>
        <w:t>Keywords</w:t>
      </w:r>
      <w:r w:rsidRPr="006A2915">
        <w:rPr>
          <w:lang w:val="en-US"/>
        </w:rPr>
        <w:t>: shopping malls; innovation and development; trade and technological process; market, competition, efficiency.</w:t>
      </w:r>
    </w:p>
    <w:p w:rsidR="006A2915" w:rsidRPr="006A2915" w:rsidRDefault="006A2915" w:rsidP="006A2915">
      <w:pPr>
        <w:pStyle w:val="ac"/>
        <w:rPr>
          <w:lang w:val="en-US"/>
        </w:rPr>
      </w:pPr>
      <w:r w:rsidRPr="006A2915">
        <w:rPr>
          <w:spacing w:val="43"/>
          <w:lang w:val="en-US"/>
        </w:rPr>
        <w:t>For citation</w:t>
      </w:r>
      <w:r w:rsidRPr="006A2915">
        <w:rPr>
          <w:lang w:val="en-US"/>
        </w:rPr>
        <w:t xml:space="preserve">: Gratiy V. G. Research of innovation development processes in shopping malls in Moscow and the Moscow region. </w:t>
      </w:r>
      <w:r w:rsidRPr="006A2915">
        <w:rPr>
          <w:i/>
          <w:iCs/>
          <w:lang w:val="en-US"/>
        </w:rPr>
        <w:t xml:space="preserve">Regional and branch economy, </w:t>
      </w:r>
      <w:r w:rsidRPr="006A2915">
        <w:rPr>
          <w:lang w:val="en-US"/>
        </w:rPr>
        <w:t xml:space="preserve">2025, no. 4, </w:t>
      </w:r>
      <w:r w:rsidRPr="006A2915">
        <w:rPr>
          <w:lang w:val="en-US"/>
        </w:rPr>
        <w:br/>
        <w:t>pp. 39–47. doi: 10.47576/2949-1916.2025.4.4.005.</w:t>
      </w:r>
    </w:p>
    <w:p w:rsidR="006A2915" w:rsidRDefault="006A2915" w:rsidP="006A2915">
      <w:pPr>
        <w:pStyle w:val="a3"/>
      </w:pPr>
      <w:r>
        <w:t>Научная статья</w:t>
      </w:r>
    </w:p>
    <w:p w:rsidR="006A2915" w:rsidRDefault="006A2915" w:rsidP="006A2915">
      <w:pPr>
        <w:pStyle w:val="a3"/>
      </w:pPr>
      <w:r>
        <w:t>УДК 001.895:330</w:t>
      </w:r>
    </w:p>
    <w:p w:rsidR="006A2915" w:rsidRPr="006A2915" w:rsidRDefault="006A2915" w:rsidP="006A2915">
      <w:pPr>
        <w:pStyle w:val="a3"/>
        <w:rPr>
          <w:lang w:val="ru-RU"/>
        </w:rPr>
      </w:pPr>
      <w:r>
        <w:t>doi</w:t>
      </w:r>
      <w:r w:rsidRPr="006A2915">
        <w:rPr>
          <w:lang w:val="ru-RU"/>
        </w:rPr>
        <w:t>: 10.47576/2949-1916.2025.4.4.006</w:t>
      </w:r>
    </w:p>
    <w:p w:rsidR="006A2915" w:rsidRDefault="006A2915" w:rsidP="006A2915">
      <w:pPr>
        <w:pStyle w:val="a4"/>
      </w:pPr>
      <w:r>
        <w:t xml:space="preserve">Этика и инновации: исследование этических аспектов влияния инновационных технологий </w:t>
      </w:r>
      <w:r>
        <w:br/>
        <w:t>на современное общество</w:t>
      </w:r>
    </w:p>
    <w:p w:rsidR="006A2915" w:rsidRDefault="006A2915" w:rsidP="006A2915">
      <w:pPr>
        <w:pStyle w:val="a5"/>
      </w:pPr>
      <w:r>
        <w:t xml:space="preserve">Кустова Марина Николаевна </w:t>
      </w:r>
    </w:p>
    <w:p w:rsidR="006A2915" w:rsidRDefault="006A2915" w:rsidP="006A2915">
      <w:pPr>
        <w:pStyle w:val="a6"/>
      </w:pPr>
      <w:r>
        <w:t xml:space="preserve">Поволжский государственный университет телекоммуникаций и информатики, </w:t>
      </w:r>
      <w:r>
        <w:br/>
        <w:t>Самара, Россия, kustova.64@mail.com</w:t>
      </w:r>
    </w:p>
    <w:p w:rsidR="006A2915" w:rsidRDefault="006A2915" w:rsidP="006A2915">
      <w:pPr>
        <w:pStyle w:val="a5"/>
      </w:pPr>
      <w:r>
        <w:t xml:space="preserve">Умарова Айзиля Алишеровна </w:t>
      </w:r>
    </w:p>
    <w:p w:rsidR="006A2915" w:rsidRDefault="006A2915" w:rsidP="006A2915">
      <w:pPr>
        <w:pStyle w:val="a6"/>
      </w:pPr>
      <w:r>
        <w:lastRenderedPageBreak/>
        <w:t xml:space="preserve">Поволжский государственный университет телекоммуникаций и информатики, </w:t>
      </w:r>
      <w:r>
        <w:br/>
        <w:t>Самара, Россия, umarova.ayzilya@gmail.com</w:t>
      </w:r>
    </w:p>
    <w:p w:rsidR="006A2915" w:rsidRDefault="006A2915" w:rsidP="006A2915">
      <w:pPr>
        <w:pStyle w:val="a7"/>
      </w:pPr>
      <w:r>
        <w:rPr>
          <w:spacing w:val="43"/>
        </w:rPr>
        <w:t>Аннотация</w:t>
      </w:r>
      <w:r>
        <w:t>. Современное общество находится на пороге новой технологической эры, характеризующейся быстрым развитием инновационных технологий, таких как искусственный интеллект, биотехнологии и интернет вещей. Эти достижения открывают новые горизонты для улучшения качества жизни, оптимизации процессов и повышения эффективности различных сфер деятельности. Однако с внедрением новых технологий возникает и ряд этических вопросов, касающихся их влияния на общество, личные права и свободы, а также на моральные нормы, формирующие нашу повседневную жизнь. В связи с этим изучение этических аспектов инноваций становится необходимым для осознания потенциальных рисков и выгод, связанных с их использованием.</w:t>
      </w:r>
    </w:p>
    <w:p w:rsidR="006A2915" w:rsidRDefault="006A2915" w:rsidP="006A2915">
      <w:pPr>
        <w:pStyle w:val="a7"/>
      </w:pPr>
      <w:r>
        <w:rPr>
          <w:spacing w:val="43"/>
        </w:rPr>
        <w:t>Ключевые слова:</w:t>
      </w:r>
      <w:r>
        <w:t xml:space="preserve"> инновации; этика; этические аспекты; экономика; инновационные технологии.</w:t>
      </w:r>
    </w:p>
    <w:p w:rsidR="006A2915" w:rsidRDefault="006A2915" w:rsidP="006A2915">
      <w:pPr>
        <w:pStyle w:val="a8"/>
      </w:pPr>
      <w:r>
        <w:rPr>
          <w:spacing w:val="43"/>
        </w:rPr>
        <w:t>Для цитирования</w:t>
      </w:r>
      <w:r>
        <w:t>: Кустова М. Н., Умарова А. А. Этика и инновации: исследование этических аспектов влияния инновационных технологий на современное общество // Региональная и отраслевая экономика. – 2025. – № 4. – С. 48–57. doi: 10.47576/2949-1916.2025.4.4.006.</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Ethics and Innovation: a study of the ethical aspects of the impact of innovative technologies on modern society</w:t>
      </w:r>
    </w:p>
    <w:p w:rsidR="006A2915" w:rsidRPr="006A2915" w:rsidRDefault="006A2915" w:rsidP="006A2915">
      <w:pPr>
        <w:pStyle w:val="aa"/>
        <w:rPr>
          <w:lang w:val="en-US"/>
        </w:rPr>
      </w:pPr>
      <w:r w:rsidRPr="006A2915">
        <w:rPr>
          <w:lang w:val="en-US"/>
        </w:rPr>
        <w:t xml:space="preserve">Kustova Marina N. </w:t>
      </w:r>
    </w:p>
    <w:p w:rsidR="006A2915" w:rsidRPr="006A2915" w:rsidRDefault="006A2915" w:rsidP="006A2915">
      <w:pPr>
        <w:pStyle w:val="ab"/>
        <w:rPr>
          <w:lang w:val="en-US"/>
        </w:rPr>
      </w:pPr>
      <w:r w:rsidRPr="006A2915">
        <w:rPr>
          <w:lang w:val="en-US"/>
        </w:rPr>
        <w:t xml:space="preserve">Volga Region State University of Telecommunications and Informatics, </w:t>
      </w:r>
      <w:r w:rsidRPr="006A2915">
        <w:rPr>
          <w:lang w:val="en-US"/>
        </w:rPr>
        <w:br/>
        <w:t>Samara, Russia, kustova.64@gmail.com</w:t>
      </w:r>
    </w:p>
    <w:p w:rsidR="006A2915" w:rsidRPr="006A2915" w:rsidRDefault="006A2915" w:rsidP="006A2915">
      <w:pPr>
        <w:pStyle w:val="aa"/>
        <w:rPr>
          <w:lang w:val="en-US"/>
        </w:rPr>
      </w:pPr>
      <w:r w:rsidRPr="006A2915">
        <w:rPr>
          <w:lang w:val="en-US"/>
        </w:rPr>
        <w:t xml:space="preserve">Umarova Aizilya A. </w:t>
      </w:r>
    </w:p>
    <w:p w:rsidR="006A2915" w:rsidRPr="006A2915" w:rsidRDefault="006A2915" w:rsidP="006A2915">
      <w:pPr>
        <w:pStyle w:val="ab"/>
        <w:rPr>
          <w:lang w:val="en-US"/>
        </w:rPr>
      </w:pPr>
      <w:r w:rsidRPr="006A2915">
        <w:rPr>
          <w:lang w:val="en-US"/>
        </w:rPr>
        <w:t xml:space="preserve">Volga Region State University of Telecommunications and Informatics, </w:t>
      </w:r>
      <w:r w:rsidRPr="006A2915">
        <w:rPr>
          <w:lang w:val="en-US"/>
        </w:rPr>
        <w:br/>
        <w:t>Samara, Russia, umarova.ayzilya@gmail.com</w:t>
      </w:r>
    </w:p>
    <w:p w:rsidR="006A2915" w:rsidRPr="006A2915" w:rsidRDefault="006A2915" w:rsidP="006A2915">
      <w:pPr>
        <w:pStyle w:val="a7"/>
        <w:rPr>
          <w:lang w:val="en-US"/>
        </w:rPr>
      </w:pPr>
      <w:r w:rsidRPr="006A2915">
        <w:rPr>
          <w:spacing w:val="43"/>
          <w:lang w:val="en-US"/>
        </w:rPr>
        <w:t>Abstract</w:t>
      </w:r>
      <w:r w:rsidRPr="006A2915">
        <w:rPr>
          <w:lang w:val="en-US"/>
        </w:rPr>
        <w:t>. Modern society is on the threshold of a new technological era characterized by the rapid development of innovative technologies such as artificial intelligence, biotechnology and the Internet of Things. These achievements certainly open up new horizons for improving the quality of life, optimizing processes and increasing the efficiency of various fields of activity. However, with the introduction of new technologies, a number of ethical issues arise regarding their impact on society, personal rights and freedoms, as well as on the moral norms that shape our daily lives. In this regard, the study of the ethical aspects of innovation becomes necessary to understand the potential risks and benefits associated with their use.</w:t>
      </w:r>
    </w:p>
    <w:p w:rsidR="006A2915" w:rsidRPr="006A2915" w:rsidRDefault="006A2915" w:rsidP="006A2915">
      <w:pPr>
        <w:pStyle w:val="a7"/>
        <w:rPr>
          <w:lang w:val="en-US"/>
        </w:rPr>
      </w:pPr>
      <w:r w:rsidRPr="006A2915">
        <w:rPr>
          <w:spacing w:val="43"/>
          <w:lang w:val="en-US"/>
        </w:rPr>
        <w:t>Keywords</w:t>
      </w:r>
      <w:r w:rsidRPr="006A2915">
        <w:rPr>
          <w:lang w:val="en-US"/>
        </w:rPr>
        <w:t>: innovation; ethics; ethical aspects; economics; innovative technologies.</w:t>
      </w:r>
    </w:p>
    <w:p w:rsidR="006A2915" w:rsidRPr="006A2915" w:rsidRDefault="006A2915" w:rsidP="006A2915">
      <w:pPr>
        <w:pStyle w:val="ac"/>
        <w:rPr>
          <w:lang w:val="en-US"/>
        </w:rPr>
      </w:pPr>
      <w:r w:rsidRPr="006A2915">
        <w:rPr>
          <w:spacing w:val="43"/>
          <w:lang w:val="en-US"/>
        </w:rPr>
        <w:t>For citation:</w:t>
      </w:r>
      <w:r w:rsidRPr="006A2915">
        <w:rPr>
          <w:lang w:val="en-US"/>
        </w:rPr>
        <w:t xml:space="preserve"> Kustova M. N., Umarova A. A. Ethics and Innovation: a study of the ethical aspects of the impact of innovative technologies on modern society. </w:t>
      </w:r>
      <w:r w:rsidRPr="006A2915">
        <w:rPr>
          <w:i/>
          <w:iCs/>
          <w:lang w:val="en-US"/>
        </w:rPr>
        <w:t>Regional and branch economy,</w:t>
      </w:r>
      <w:r w:rsidRPr="006A2915">
        <w:rPr>
          <w:lang w:val="en-US"/>
        </w:rPr>
        <w:t xml:space="preserve"> 2025, no. 4, pp. 48–57. doi: 10.47576/2949-1916.2025.4.4.006.</w:t>
      </w:r>
    </w:p>
    <w:p w:rsidR="006A2915" w:rsidRDefault="006A2915" w:rsidP="006A2915">
      <w:pPr>
        <w:pStyle w:val="a3"/>
      </w:pPr>
      <w:r>
        <w:t>Научная статья</w:t>
      </w:r>
    </w:p>
    <w:p w:rsidR="006A2915" w:rsidRDefault="006A2915" w:rsidP="006A2915">
      <w:pPr>
        <w:pStyle w:val="a3"/>
      </w:pPr>
      <w:r>
        <w:t>УДК 332.1</w:t>
      </w:r>
    </w:p>
    <w:p w:rsidR="006A2915" w:rsidRPr="006A2915" w:rsidRDefault="006A2915" w:rsidP="006A2915">
      <w:pPr>
        <w:pStyle w:val="a3"/>
        <w:rPr>
          <w:lang w:val="ru-RU"/>
        </w:rPr>
      </w:pPr>
      <w:r>
        <w:t>doi</w:t>
      </w:r>
      <w:r w:rsidRPr="006A2915">
        <w:rPr>
          <w:lang w:val="ru-RU"/>
        </w:rPr>
        <w:t>: 10.47576/2949-1916.2025.4.4.007</w:t>
      </w:r>
    </w:p>
    <w:p w:rsidR="006A2915" w:rsidRDefault="006A2915" w:rsidP="006A2915">
      <w:pPr>
        <w:pStyle w:val="a4"/>
      </w:pPr>
      <w:r>
        <w:lastRenderedPageBreak/>
        <w:t>Оценка сырьевых зон молокоперерабатывающей отрасли региона на основе территориально-производственной сегментации</w:t>
      </w:r>
    </w:p>
    <w:p w:rsidR="006A2915" w:rsidRDefault="006A2915" w:rsidP="006A2915">
      <w:pPr>
        <w:pStyle w:val="a5"/>
      </w:pPr>
      <w:r>
        <w:t xml:space="preserve">Ковалева Ирина Валериевна </w:t>
      </w:r>
    </w:p>
    <w:p w:rsidR="006A2915" w:rsidRDefault="006A2915" w:rsidP="006A2915">
      <w:pPr>
        <w:pStyle w:val="a6"/>
      </w:pPr>
      <w:r>
        <w:t>Алтайский государственный аграрный университет, Барнаул, Россия</w:t>
      </w:r>
    </w:p>
    <w:p w:rsidR="006A2915" w:rsidRDefault="006A2915" w:rsidP="006A2915">
      <w:pPr>
        <w:pStyle w:val="a5"/>
      </w:pPr>
      <w:r>
        <w:t>Мердяшева Алла Владимировна</w:t>
      </w:r>
    </w:p>
    <w:p w:rsidR="006A2915" w:rsidRDefault="006A2915" w:rsidP="006A2915">
      <w:pPr>
        <w:pStyle w:val="a6"/>
      </w:pPr>
      <w:r>
        <w:t>Министерство сельского хозяйства Алтайского края, Барнаул, Россия</w:t>
      </w:r>
    </w:p>
    <w:p w:rsidR="006A2915" w:rsidRDefault="006A2915" w:rsidP="006A2915">
      <w:pPr>
        <w:pStyle w:val="a5"/>
      </w:pPr>
      <w:r>
        <w:t>Горносталь Наталья Александровна</w:t>
      </w:r>
    </w:p>
    <w:p w:rsidR="006A2915" w:rsidRDefault="006A2915" w:rsidP="006A2915">
      <w:pPr>
        <w:pStyle w:val="a6"/>
      </w:pPr>
      <w:r>
        <w:t>Алтайский государственный университет, Барнаул, Россия</w:t>
      </w:r>
    </w:p>
    <w:p w:rsidR="006A2915" w:rsidRDefault="006A2915" w:rsidP="006A2915">
      <w:pPr>
        <w:pStyle w:val="a7"/>
      </w:pPr>
      <w:r>
        <w:rPr>
          <w:spacing w:val="43"/>
        </w:rPr>
        <w:t>Аннотация</w:t>
      </w:r>
      <w:r>
        <w:t xml:space="preserve">. Развитие перерабатывающей промышленности подвержено влиянию многих факторов, среди которых основным рассматривается наличие сырьевой зоны для выработки продукции. Специализация предприятий перерабатывающей промышленности определяется во многом сырьевым ресурсным потенциалом и территориальной локализацией. Оценка эффективности использования сельскохозяйственного сырья для последующей переработки возможна с применением методов </w:t>
      </w:r>
      <w:bookmarkStart w:id="0" w:name="_GoBack"/>
      <w:bookmarkEnd w:id="0"/>
      <w:r>
        <w:t>территориально-производственной сегментации, позволяющих проанализировать уровень использования перерабатывающих мощностей с предложением перспектив эффективного функционирования.</w:t>
      </w:r>
    </w:p>
    <w:p w:rsidR="006A2915" w:rsidRDefault="006A2915" w:rsidP="006A2915">
      <w:pPr>
        <w:pStyle w:val="a7"/>
      </w:pPr>
      <w:r>
        <w:rPr>
          <w:spacing w:val="43"/>
        </w:rPr>
        <w:t>Ключевые слова</w:t>
      </w:r>
      <w:r>
        <w:t>: молокоперерабатывающая отрасль; сегментация; оценка; сырьевая зона.</w:t>
      </w:r>
    </w:p>
    <w:p w:rsidR="006A2915" w:rsidRDefault="006A2915" w:rsidP="006A2915">
      <w:pPr>
        <w:pStyle w:val="a8"/>
      </w:pPr>
      <w:r>
        <w:rPr>
          <w:spacing w:val="43"/>
        </w:rPr>
        <w:t>Для цитирования</w:t>
      </w:r>
      <w:r>
        <w:t>: Ковалева И. В., Мердяшева А. В., Горносталь Н. А. Оценка сырьевых зон молокоперерабатывающей отрасли региона на основе территориально-производственной сегментации // Региональная и отраслевая экономика. – 2025. – № 4. – С. 58–69. doi: 10.47576/2949-1916.2025.4.4.007.</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Assessment of raw material zones of the regional dairy processing industry based on territorial-production segmentation</w:t>
      </w:r>
    </w:p>
    <w:p w:rsidR="006A2915" w:rsidRPr="006A2915" w:rsidRDefault="006A2915" w:rsidP="006A2915">
      <w:pPr>
        <w:pStyle w:val="aa"/>
        <w:rPr>
          <w:lang w:val="en-US"/>
        </w:rPr>
      </w:pPr>
      <w:r w:rsidRPr="006A2915">
        <w:rPr>
          <w:lang w:val="en-US"/>
        </w:rPr>
        <w:t>Kovaleva Irina V.</w:t>
      </w:r>
    </w:p>
    <w:p w:rsidR="006A2915" w:rsidRPr="006A2915" w:rsidRDefault="006A2915" w:rsidP="006A2915">
      <w:pPr>
        <w:pStyle w:val="ab"/>
        <w:rPr>
          <w:lang w:val="en-US"/>
        </w:rPr>
      </w:pPr>
      <w:r w:rsidRPr="006A2915">
        <w:rPr>
          <w:lang w:val="en-US"/>
        </w:rPr>
        <w:t>Altai State Agrarian University, Barnaul, Russia</w:t>
      </w:r>
    </w:p>
    <w:p w:rsidR="006A2915" w:rsidRPr="006A2915" w:rsidRDefault="006A2915" w:rsidP="006A2915">
      <w:pPr>
        <w:pStyle w:val="aa"/>
        <w:rPr>
          <w:lang w:val="en-US"/>
        </w:rPr>
      </w:pPr>
      <w:r w:rsidRPr="006A2915">
        <w:rPr>
          <w:lang w:val="en-US"/>
        </w:rPr>
        <w:t>Merdyasheva Alla V.</w:t>
      </w:r>
    </w:p>
    <w:p w:rsidR="006A2915" w:rsidRPr="006A2915" w:rsidRDefault="006A2915" w:rsidP="006A2915">
      <w:pPr>
        <w:pStyle w:val="ab"/>
        <w:rPr>
          <w:lang w:val="en-US"/>
        </w:rPr>
      </w:pPr>
      <w:r w:rsidRPr="006A2915">
        <w:rPr>
          <w:lang w:val="en-US"/>
        </w:rPr>
        <w:t>Ministry of Agriculture of the Altai Territory, Barnaul, Russia</w:t>
      </w:r>
    </w:p>
    <w:p w:rsidR="006A2915" w:rsidRPr="006A2915" w:rsidRDefault="006A2915" w:rsidP="006A2915">
      <w:pPr>
        <w:pStyle w:val="aa"/>
        <w:rPr>
          <w:lang w:val="en-US"/>
        </w:rPr>
      </w:pPr>
      <w:r w:rsidRPr="006A2915">
        <w:rPr>
          <w:lang w:val="en-US"/>
        </w:rPr>
        <w:t>Gornostal Natalia A.</w:t>
      </w:r>
    </w:p>
    <w:p w:rsidR="006A2915" w:rsidRPr="006A2915" w:rsidRDefault="006A2915" w:rsidP="006A2915">
      <w:pPr>
        <w:pStyle w:val="ab"/>
        <w:rPr>
          <w:lang w:val="en-US"/>
        </w:rPr>
      </w:pPr>
      <w:r w:rsidRPr="006A2915">
        <w:rPr>
          <w:lang w:val="en-US"/>
        </w:rPr>
        <w:t>Altai State University, Barnaul, Russia</w:t>
      </w:r>
    </w:p>
    <w:p w:rsidR="006A2915" w:rsidRPr="006A2915" w:rsidRDefault="006A2915" w:rsidP="006A2915">
      <w:pPr>
        <w:pStyle w:val="a7"/>
        <w:rPr>
          <w:lang w:val="en-US"/>
        </w:rPr>
      </w:pPr>
      <w:r w:rsidRPr="006A2915">
        <w:rPr>
          <w:spacing w:val="43"/>
          <w:lang w:val="en-US"/>
        </w:rPr>
        <w:t>Abstract</w:t>
      </w:r>
      <w:r w:rsidRPr="006A2915">
        <w:rPr>
          <w:lang w:val="en-US"/>
        </w:rPr>
        <w:t>. Development of the processing industry is influenced by many factors, among which the main one is the availability of a raw material zone for the production of products. Specialization of enterprises in the processing industry is determined largely by the raw material resource potential and territorial localization. Evaluation of the efficiency of using agricultural raw materials for subsequent processing is possible using territorial-production segmentation methods, which allow analyzing the level of use of processing capacities with a proposal for prospects for effective operation.</w:t>
      </w:r>
    </w:p>
    <w:p w:rsidR="006A2915" w:rsidRPr="006A2915" w:rsidRDefault="006A2915" w:rsidP="006A2915">
      <w:pPr>
        <w:pStyle w:val="a7"/>
        <w:rPr>
          <w:lang w:val="en-US"/>
        </w:rPr>
      </w:pPr>
      <w:r w:rsidRPr="006A2915">
        <w:rPr>
          <w:spacing w:val="43"/>
          <w:lang w:val="en-US"/>
        </w:rPr>
        <w:t>Keywords</w:t>
      </w:r>
      <w:r w:rsidRPr="006A2915">
        <w:rPr>
          <w:lang w:val="en-US"/>
        </w:rPr>
        <w:t>: Dairy processing industry; segmentation; assessment; raw material zone.</w:t>
      </w:r>
    </w:p>
    <w:p w:rsidR="006A2915" w:rsidRPr="006A2915" w:rsidRDefault="006A2915" w:rsidP="006A2915">
      <w:pPr>
        <w:pStyle w:val="ac"/>
        <w:rPr>
          <w:lang w:val="en-US"/>
        </w:rPr>
      </w:pPr>
      <w:r w:rsidRPr="006A2915">
        <w:rPr>
          <w:spacing w:val="43"/>
          <w:lang w:val="en-US"/>
        </w:rPr>
        <w:lastRenderedPageBreak/>
        <w:t>For citation:</w:t>
      </w:r>
      <w:r w:rsidRPr="006A2915">
        <w:rPr>
          <w:lang w:val="en-US"/>
        </w:rPr>
        <w:t xml:space="preserve"> Kovaleva I. V., Merdyasheva A. V., Gornostal N. A. Assessment of raw material zones of the regional dairy processing industry based on territorial-production segmentation. </w:t>
      </w:r>
      <w:r w:rsidRPr="006A2915">
        <w:rPr>
          <w:i/>
          <w:iCs/>
          <w:lang w:val="en-US"/>
        </w:rPr>
        <w:t xml:space="preserve">Regional and branch economy, </w:t>
      </w:r>
      <w:r w:rsidRPr="006A2915">
        <w:rPr>
          <w:lang w:val="en-US"/>
        </w:rPr>
        <w:t>2025, no. 4, pp. 58–69. doi: 10.47576/2949-1916.2025.4.4.007.</w:t>
      </w:r>
    </w:p>
    <w:p w:rsidR="004D368B" w:rsidRPr="004D368B" w:rsidRDefault="004D368B" w:rsidP="004D368B">
      <w:pPr>
        <w:autoSpaceDE w:val="0"/>
        <w:autoSpaceDN w:val="0"/>
        <w:adjustRightInd w:val="0"/>
        <w:spacing w:after="227" w:line="288" w:lineRule="auto"/>
        <w:textAlignment w:val="center"/>
        <w:rPr>
          <w:rFonts w:ascii="Arial" w:hAnsi="Arial" w:cs="Arial"/>
          <w:color w:val="000000"/>
          <w:sz w:val="28"/>
          <w:szCs w:val="28"/>
          <w:lang w:val="en-US"/>
        </w:rPr>
      </w:pPr>
      <w:r w:rsidRPr="004D368B">
        <w:rPr>
          <w:rFonts w:ascii="Arial" w:hAnsi="Arial" w:cs="Arial"/>
          <w:color w:val="000000"/>
          <w:sz w:val="28"/>
          <w:szCs w:val="28"/>
          <w:lang w:val="en-US"/>
        </w:rPr>
        <w:t>Научная статья</w:t>
      </w:r>
    </w:p>
    <w:p w:rsidR="004D368B" w:rsidRPr="004D368B" w:rsidRDefault="004D368B" w:rsidP="004D368B">
      <w:pPr>
        <w:autoSpaceDE w:val="0"/>
        <w:autoSpaceDN w:val="0"/>
        <w:adjustRightInd w:val="0"/>
        <w:spacing w:after="227" w:line="288" w:lineRule="auto"/>
        <w:textAlignment w:val="center"/>
        <w:rPr>
          <w:rFonts w:ascii="Arial" w:hAnsi="Arial" w:cs="Arial"/>
          <w:color w:val="000000"/>
          <w:sz w:val="28"/>
          <w:szCs w:val="28"/>
          <w:lang w:val="en-US"/>
        </w:rPr>
      </w:pPr>
      <w:r w:rsidRPr="004D368B">
        <w:rPr>
          <w:rFonts w:ascii="Arial" w:hAnsi="Arial" w:cs="Arial"/>
          <w:color w:val="000000"/>
          <w:sz w:val="28"/>
          <w:szCs w:val="28"/>
          <w:lang w:val="en-US"/>
        </w:rPr>
        <w:t>УДК 332</w:t>
      </w:r>
    </w:p>
    <w:p w:rsidR="004D368B" w:rsidRPr="004D368B" w:rsidRDefault="004D368B" w:rsidP="004D368B">
      <w:pPr>
        <w:autoSpaceDE w:val="0"/>
        <w:autoSpaceDN w:val="0"/>
        <w:adjustRightInd w:val="0"/>
        <w:spacing w:after="227" w:line="288" w:lineRule="auto"/>
        <w:textAlignment w:val="center"/>
        <w:rPr>
          <w:rFonts w:ascii="Arial" w:hAnsi="Arial" w:cs="Arial"/>
          <w:color w:val="000000"/>
          <w:sz w:val="28"/>
          <w:szCs w:val="28"/>
          <w:lang w:val="en-US"/>
        </w:rPr>
      </w:pPr>
      <w:r w:rsidRPr="004D368B">
        <w:rPr>
          <w:rFonts w:ascii="Arial" w:hAnsi="Arial" w:cs="Arial"/>
          <w:color w:val="000000"/>
          <w:sz w:val="28"/>
          <w:szCs w:val="28"/>
          <w:lang w:val="en-US"/>
        </w:rPr>
        <w:t>doi: 10.47576/2949-1916.2025.4.4.008</w:t>
      </w:r>
    </w:p>
    <w:p w:rsidR="004D368B" w:rsidRPr="004D368B" w:rsidRDefault="004D368B" w:rsidP="004D368B">
      <w:pPr>
        <w:suppressAutoHyphens/>
        <w:autoSpaceDE w:val="0"/>
        <w:autoSpaceDN w:val="0"/>
        <w:adjustRightInd w:val="0"/>
        <w:spacing w:before="113" w:after="340" w:line="288" w:lineRule="auto"/>
        <w:jc w:val="center"/>
        <w:textAlignment w:val="center"/>
        <w:rPr>
          <w:rFonts w:ascii="Helios" w:hAnsi="Helios" w:cs="Helios"/>
          <w:b/>
          <w:bCs/>
          <w:caps/>
          <w:color w:val="000000"/>
          <w:sz w:val="30"/>
          <w:szCs w:val="30"/>
        </w:rPr>
      </w:pPr>
      <w:r w:rsidRPr="004D368B">
        <w:rPr>
          <w:rFonts w:ascii="Helios" w:hAnsi="Helios" w:cs="Helios"/>
          <w:b/>
          <w:bCs/>
          <w:caps/>
          <w:color w:val="000000"/>
          <w:sz w:val="30"/>
          <w:szCs w:val="30"/>
        </w:rPr>
        <w:t>Роль малых и фермерских хозяйств в развитии сельского хозяйства Краснодарского, Ставропольского и Ростовского регионов</w:t>
      </w:r>
    </w:p>
    <w:p w:rsidR="004D368B" w:rsidRPr="004D368B" w:rsidRDefault="004D368B" w:rsidP="004D368B">
      <w:pPr>
        <w:autoSpaceDE w:val="0"/>
        <w:autoSpaceDN w:val="0"/>
        <w:adjustRightInd w:val="0"/>
        <w:spacing w:after="0" w:line="288" w:lineRule="auto"/>
        <w:jc w:val="center"/>
        <w:textAlignment w:val="center"/>
        <w:rPr>
          <w:rFonts w:ascii="Arial" w:hAnsi="Arial" w:cs="Arial"/>
          <w:b/>
          <w:bCs/>
          <w:color w:val="000000"/>
          <w:sz w:val="24"/>
          <w:szCs w:val="24"/>
        </w:rPr>
      </w:pPr>
      <w:r w:rsidRPr="004D368B">
        <w:rPr>
          <w:rFonts w:ascii="Arial" w:hAnsi="Arial" w:cs="Arial"/>
          <w:b/>
          <w:bCs/>
          <w:color w:val="000000"/>
          <w:sz w:val="24"/>
          <w:szCs w:val="24"/>
        </w:rPr>
        <w:t xml:space="preserve">Чернявская Светлана Александровна </w:t>
      </w:r>
    </w:p>
    <w:p w:rsidR="004D368B" w:rsidRPr="004D368B" w:rsidRDefault="004D368B" w:rsidP="004D368B">
      <w:pPr>
        <w:autoSpaceDE w:val="0"/>
        <w:autoSpaceDN w:val="0"/>
        <w:adjustRightInd w:val="0"/>
        <w:spacing w:after="113" w:line="288" w:lineRule="auto"/>
        <w:jc w:val="center"/>
        <w:textAlignment w:val="center"/>
        <w:rPr>
          <w:rFonts w:ascii="Arial" w:hAnsi="Arial" w:cs="Arial"/>
          <w:i/>
          <w:iCs/>
          <w:color w:val="000000"/>
        </w:rPr>
      </w:pPr>
      <w:r w:rsidRPr="004D368B">
        <w:rPr>
          <w:rFonts w:ascii="Arial" w:hAnsi="Arial" w:cs="Arial"/>
          <w:i/>
          <w:iCs/>
          <w:color w:val="000000"/>
        </w:rPr>
        <w:t xml:space="preserve">Кубанский государственный аграрный университет имени И. Т. Трубилина, </w:t>
      </w:r>
      <w:r w:rsidRPr="004D368B">
        <w:rPr>
          <w:rFonts w:ascii="Arial" w:hAnsi="Arial" w:cs="Arial"/>
          <w:i/>
          <w:iCs/>
          <w:color w:val="000000"/>
        </w:rPr>
        <w:br/>
        <w:t>Краснодар, Россия, docsveta17@gmail.com</w:t>
      </w:r>
    </w:p>
    <w:p w:rsidR="004D368B" w:rsidRPr="004D368B" w:rsidRDefault="004D368B" w:rsidP="004D368B">
      <w:pPr>
        <w:autoSpaceDE w:val="0"/>
        <w:autoSpaceDN w:val="0"/>
        <w:adjustRightInd w:val="0"/>
        <w:spacing w:after="0" w:line="288" w:lineRule="auto"/>
        <w:jc w:val="center"/>
        <w:textAlignment w:val="center"/>
        <w:rPr>
          <w:rFonts w:ascii="Arial" w:hAnsi="Arial" w:cs="Arial"/>
          <w:b/>
          <w:bCs/>
          <w:color w:val="000000"/>
          <w:sz w:val="24"/>
          <w:szCs w:val="24"/>
        </w:rPr>
      </w:pPr>
      <w:r w:rsidRPr="004D368B">
        <w:rPr>
          <w:rFonts w:ascii="Arial" w:hAnsi="Arial" w:cs="Arial"/>
          <w:b/>
          <w:bCs/>
          <w:color w:val="000000"/>
          <w:sz w:val="24"/>
          <w:szCs w:val="24"/>
        </w:rPr>
        <w:t xml:space="preserve">Куколовна Анастасия Юрьевна </w:t>
      </w:r>
    </w:p>
    <w:p w:rsidR="004D368B" w:rsidRPr="004D368B" w:rsidRDefault="004D368B" w:rsidP="004D368B">
      <w:pPr>
        <w:autoSpaceDE w:val="0"/>
        <w:autoSpaceDN w:val="0"/>
        <w:adjustRightInd w:val="0"/>
        <w:spacing w:after="113" w:line="288" w:lineRule="auto"/>
        <w:jc w:val="center"/>
        <w:textAlignment w:val="center"/>
        <w:rPr>
          <w:rFonts w:ascii="Arial" w:hAnsi="Arial" w:cs="Arial"/>
          <w:i/>
          <w:iCs/>
          <w:color w:val="000000"/>
        </w:rPr>
      </w:pPr>
      <w:r w:rsidRPr="004D368B">
        <w:rPr>
          <w:rFonts w:ascii="Arial" w:hAnsi="Arial" w:cs="Arial"/>
          <w:i/>
          <w:iCs/>
          <w:color w:val="000000"/>
        </w:rPr>
        <w:t xml:space="preserve">Кубанский государственный аграрный университет имени И. Т. Трубилина, </w:t>
      </w:r>
      <w:r w:rsidRPr="004D368B">
        <w:rPr>
          <w:rFonts w:ascii="Arial" w:hAnsi="Arial" w:cs="Arial"/>
          <w:i/>
          <w:iCs/>
          <w:color w:val="000000"/>
        </w:rPr>
        <w:br/>
        <w:t>Краснодар, Россия</w:t>
      </w:r>
    </w:p>
    <w:p w:rsidR="004D368B" w:rsidRPr="004D368B" w:rsidRDefault="004D368B" w:rsidP="004D368B">
      <w:pPr>
        <w:autoSpaceDE w:val="0"/>
        <w:autoSpaceDN w:val="0"/>
        <w:adjustRightInd w:val="0"/>
        <w:spacing w:after="0" w:line="288" w:lineRule="auto"/>
        <w:jc w:val="center"/>
        <w:textAlignment w:val="center"/>
        <w:rPr>
          <w:rFonts w:ascii="Arial" w:hAnsi="Arial" w:cs="Arial"/>
          <w:b/>
          <w:bCs/>
          <w:color w:val="000000"/>
          <w:sz w:val="24"/>
          <w:szCs w:val="24"/>
        </w:rPr>
      </w:pPr>
      <w:r w:rsidRPr="004D368B">
        <w:rPr>
          <w:rFonts w:ascii="Arial" w:hAnsi="Arial" w:cs="Arial"/>
          <w:b/>
          <w:bCs/>
          <w:color w:val="000000"/>
          <w:sz w:val="24"/>
          <w:szCs w:val="24"/>
        </w:rPr>
        <w:t>Ходжаева Сабина Санжаровна</w:t>
      </w:r>
    </w:p>
    <w:p w:rsidR="004D368B" w:rsidRPr="004D368B" w:rsidRDefault="004D368B" w:rsidP="004D368B">
      <w:pPr>
        <w:autoSpaceDE w:val="0"/>
        <w:autoSpaceDN w:val="0"/>
        <w:adjustRightInd w:val="0"/>
        <w:spacing w:after="113" w:line="288" w:lineRule="auto"/>
        <w:jc w:val="center"/>
        <w:textAlignment w:val="center"/>
        <w:rPr>
          <w:rFonts w:ascii="Arial" w:hAnsi="Arial" w:cs="Arial"/>
          <w:i/>
          <w:iCs/>
          <w:color w:val="000000"/>
        </w:rPr>
      </w:pPr>
      <w:r w:rsidRPr="004D368B">
        <w:rPr>
          <w:rFonts w:ascii="Arial" w:hAnsi="Arial" w:cs="Arial"/>
          <w:i/>
          <w:iCs/>
          <w:color w:val="000000"/>
        </w:rPr>
        <w:t xml:space="preserve">Кубанский государственный аграрный университет имени И. Т. Трубилина, </w:t>
      </w:r>
      <w:r w:rsidRPr="004D368B">
        <w:rPr>
          <w:rFonts w:ascii="Arial" w:hAnsi="Arial" w:cs="Arial"/>
          <w:i/>
          <w:iCs/>
          <w:color w:val="000000"/>
        </w:rPr>
        <w:br/>
        <w:t>Краснодар, Россия</w:t>
      </w:r>
    </w:p>
    <w:p w:rsidR="004D368B" w:rsidRPr="004D368B" w:rsidRDefault="004D368B" w:rsidP="004D368B">
      <w:pPr>
        <w:autoSpaceDE w:val="0"/>
        <w:autoSpaceDN w:val="0"/>
        <w:adjustRightInd w:val="0"/>
        <w:spacing w:before="57" w:after="57" w:line="288" w:lineRule="auto"/>
        <w:ind w:left="794" w:right="794"/>
        <w:jc w:val="both"/>
        <w:textAlignment w:val="center"/>
        <w:rPr>
          <w:rFonts w:ascii="Arial" w:hAnsi="Arial" w:cs="Arial"/>
          <w:color w:val="000000"/>
          <w:sz w:val="20"/>
          <w:szCs w:val="20"/>
        </w:rPr>
      </w:pPr>
      <w:r w:rsidRPr="004D368B">
        <w:rPr>
          <w:rFonts w:ascii="Arial" w:hAnsi="Arial" w:cs="Arial"/>
          <w:color w:val="000000"/>
          <w:spacing w:val="43"/>
          <w:sz w:val="20"/>
          <w:szCs w:val="20"/>
        </w:rPr>
        <w:t>Аннотация</w:t>
      </w:r>
      <w:r w:rsidRPr="004D368B">
        <w:rPr>
          <w:rFonts w:ascii="Arial" w:hAnsi="Arial" w:cs="Arial"/>
          <w:color w:val="000000"/>
          <w:sz w:val="20"/>
          <w:szCs w:val="20"/>
        </w:rPr>
        <w:t>. В статье исследована роль малых и фермерских хозяйств в развитии сельского хозяйства, их влияние на продовольственную безопасность и устойчивое развитие аграрного сектора. На примере Краснодарского края, Ставропольского края и Ростовской области проведен детальный анализ объемов государственной поддержки в виде субсидий и льготных кредитов с 2021 по 2023 г. Рассмотрена динамика основных производственных показателей, включая посевные площади, урожайность зерновых культур и объемы производства молока. Установлено, что внедрение современных технологий и увеличение объема финансирования способствовали росту производительности и конкурентоспособности фермерских хозяйств. Выявлены ключевые вызовы, такие как ограниченная доступность долгосрочного финансирования и нехватка инфраструктуры, а также предложены практические меры для их устранения. Сделан вывод о необходимости дальнейшего развития программ государственной поддержки, направленных на цифровизацию производства, улучшение логистики и внедрение устойчивых агротехнологий.</w:t>
      </w:r>
    </w:p>
    <w:p w:rsidR="004D368B" w:rsidRPr="004D368B" w:rsidRDefault="004D368B" w:rsidP="004D368B">
      <w:pPr>
        <w:autoSpaceDE w:val="0"/>
        <w:autoSpaceDN w:val="0"/>
        <w:adjustRightInd w:val="0"/>
        <w:spacing w:before="57" w:after="57" w:line="288" w:lineRule="auto"/>
        <w:ind w:left="794" w:right="794"/>
        <w:jc w:val="both"/>
        <w:textAlignment w:val="center"/>
        <w:rPr>
          <w:rFonts w:ascii="Arial" w:hAnsi="Arial" w:cs="Arial"/>
          <w:color w:val="000000"/>
          <w:sz w:val="20"/>
          <w:szCs w:val="20"/>
        </w:rPr>
      </w:pPr>
      <w:r w:rsidRPr="004D368B">
        <w:rPr>
          <w:rFonts w:ascii="Arial" w:hAnsi="Arial" w:cs="Arial"/>
          <w:color w:val="000000"/>
          <w:spacing w:val="43"/>
          <w:sz w:val="20"/>
          <w:szCs w:val="20"/>
        </w:rPr>
        <w:t>Ключевые слова</w:t>
      </w:r>
      <w:r w:rsidRPr="004D368B">
        <w:rPr>
          <w:rFonts w:ascii="Arial" w:hAnsi="Arial" w:cs="Arial"/>
          <w:color w:val="000000"/>
          <w:sz w:val="20"/>
          <w:szCs w:val="20"/>
        </w:rPr>
        <w:t>: малые и фермерские хозяйства; государственная поддержка; сельское хозяйство; продовольственная безопасность; инновационные технологии.</w:t>
      </w:r>
    </w:p>
    <w:p w:rsidR="004D368B" w:rsidRPr="004D368B" w:rsidRDefault="004D368B" w:rsidP="004D368B">
      <w:pPr>
        <w:autoSpaceDE w:val="0"/>
        <w:autoSpaceDN w:val="0"/>
        <w:adjustRightInd w:val="0"/>
        <w:spacing w:before="57" w:after="57" w:line="288" w:lineRule="auto"/>
        <w:ind w:left="794" w:right="794"/>
        <w:jc w:val="both"/>
        <w:textAlignment w:val="center"/>
        <w:rPr>
          <w:rFonts w:ascii="Arial" w:hAnsi="Arial" w:cs="Arial"/>
          <w:color w:val="000000"/>
          <w:sz w:val="20"/>
          <w:szCs w:val="20"/>
        </w:rPr>
      </w:pPr>
      <w:r w:rsidRPr="004D368B">
        <w:rPr>
          <w:rFonts w:ascii="Arial" w:hAnsi="Arial" w:cs="Arial"/>
          <w:color w:val="000000"/>
          <w:spacing w:val="43"/>
          <w:sz w:val="20"/>
          <w:szCs w:val="20"/>
        </w:rPr>
        <w:t>Для цитирования</w:t>
      </w:r>
      <w:r w:rsidRPr="004D368B">
        <w:rPr>
          <w:rFonts w:ascii="Arial" w:hAnsi="Arial" w:cs="Arial"/>
          <w:color w:val="000000"/>
          <w:sz w:val="20"/>
          <w:szCs w:val="20"/>
        </w:rPr>
        <w:t>: Чернявская С. А., Куколовна А. Ю., Ходжаева С. С. Роль малых и фермерских хозяйств в развитии сельского хозяйства Краснодарского, Ставропольского и Ростовского регионов // Региональная и отраслевая экономика. – 2025. – № 4. – С. 70–78. doi: 10.47576/2949-1916.2025.4.4.008.</w:t>
      </w:r>
    </w:p>
    <w:p w:rsidR="004D368B" w:rsidRPr="004D368B" w:rsidRDefault="004D368B" w:rsidP="004D368B">
      <w:pPr>
        <w:autoSpaceDE w:val="0"/>
        <w:autoSpaceDN w:val="0"/>
        <w:adjustRightInd w:val="0"/>
        <w:spacing w:before="340" w:after="57" w:line="288" w:lineRule="auto"/>
        <w:textAlignment w:val="center"/>
        <w:rPr>
          <w:rFonts w:ascii="Arial" w:hAnsi="Arial" w:cs="Arial"/>
          <w:color w:val="000000"/>
          <w:sz w:val="28"/>
          <w:szCs w:val="28"/>
          <w:lang w:val="en-US"/>
        </w:rPr>
      </w:pPr>
      <w:r w:rsidRPr="004D368B">
        <w:rPr>
          <w:rFonts w:ascii="Arial" w:hAnsi="Arial" w:cs="Arial"/>
          <w:color w:val="000000"/>
          <w:sz w:val="28"/>
          <w:szCs w:val="28"/>
          <w:lang w:val="en-US"/>
        </w:rPr>
        <w:t>Original article</w:t>
      </w:r>
    </w:p>
    <w:p w:rsidR="004D368B" w:rsidRPr="004D368B" w:rsidRDefault="004D368B" w:rsidP="004D368B">
      <w:pPr>
        <w:suppressAutoHyphens/>
        <w:autoSpaceDE w:val="0"/>
        <w:autoSpaceDN w:val="0"/>
        <w:adjustRightInd w:val="0"/>
        <w:spacing w:before="340" w:after="340" w:line="288" w:lineRule="auto"/>
        <w:jc w:val="center"/>
        <w:textAlignment w:val="center"/>
        <w:rPr>
          <w:rFonts w:ascii="Helios" w:hAnsi="Helios" w:cs="Helios"/>
          <w:b/>
          <w:bCs/>
          <w:caps/>
          <w:color w:val="000000"/>
          <w:sz w:val="30"/>
          <w:szCs w:val="30"/>
          <w:lang w:val="en-US"/>
        </w:rPr>
      </w:pPr>
      <w:r w:rsidRPr="004D368B">
        <w:rPr>
          <w:rFonts w:ascii="Helios" w:hAnsi="Helios" w:cs="Helios"/>
          <w:b/>
          <w:bCs/>
          <w:caps/>
          <w:color w:val="000000"/>
          <w:sz w:val="30"/>
          <w:szCs w:val="30"/>
          <w:lang w:val="en-US"/>
        </w:rPr>
        <w:t xml:space="preserve">The role of small and farm enterprises </w:t>
      </w:r>
      <w:r w:rsidRPr="004D368B">
        <w:rPr>
          <w:rFonts w:ascii="Helios" w:hAnsi="Helios" w:cs="Helios"/>
          <w:b/>
          <w:bCs/>
          <w:caps/>
          <w:color w:val="000000"/>
          <w:sz w:val="30"/>
          <w:szCs w:val="30"/>
          <w:lang w:val="en-US"/>
        </w:rPr>
        <w:br/>
        <w:t>in the development of agriculture in the Krasnodar, Stavropol and Rostov regions</w:t>
      </w:r>
    </w:p>
    <w:p w:rsidR="004D368B" w:rsidRPr="004D368B" w:rsidRDefault="004D368B" w:rsidP="004D368B">
      <w:pPr>
        <w:autoSpaceDE w:val="0"/>
        <w:autoSpaceDN w:val="0"/>
        <w:adjustRightInd w:val="0"/>
        <w:spacing w:after="0" w:line="288" w:lineRule="auto"/>
        <w:jc w:val="center"/>
        <w:textAlignment w:val="center"/>
        <w:rPr>
          <w:rFonts w:ascii="Arial" w:hAnsi="Arial" w:cs="Arial"/>
          <w:b/>
          <w:bCs/>
          <w:color w:val="000000"/>
          <w:sz w:val="24"/>
          <w:szCs w:val="24"/>
          <w:lang w:val="en-US"/>
        </w:rPr>
      </w:pPr>
      <w:r w:rsidRPr="004D368B">
        <w:rPr>
          <w:rFonts w:ascii="Arial" w:hAnsi="Arial" w:cs="Arial"/>
          <w:b/>
          <w:bCs/>
          <w:color w:val="000000"/>
          <w:sz w:val="24"/>
          <w:szCs w:val="24"/>
          <w:lang w:val="en-US"/>
        </w:rPr>
        <w:lastRenderedPageBreak/>
        <w:t xml:space="preserve">Chernyavskaya Svetlana A. </w:t>
      </w:r>
    </w:p>
    <w:p w:rsidR="004D368B" w:rsidRPr="004D368B" w:rsidRDefault="004D368B" w:rsidP="004D368B">
      <w:pPr>
        <w:autoSpaceDE w:val="0"/>
        <w:autoSpaceDN w:val="0"/>
        <w:adjustRightInd w:val="0"/>
        <w:spacing w:after="113" w:line="288" w:lineRule="auto"/>
        <w:jc w:val="center"/>
        <w:textAlignment w:val="center"/>
        <w:rPr>
          <w:rFonts w:ascii="Arial" w:hAnsi="Arial" w:cs="Arial"/>
          <w:i/>
          <w:iCs/>
          <w:color w:val="000000"/>
          <w:lang w:val="en-US"/>
        </w:rPr>
      </w:pPr>
      <w:r w:rsidRPr="004D368B">
        <w:rPr>
          <w:rFonts w:ascii="Arial" w:hAnsi="Arial" w:cs="Arial"/>
          <w:i/>
          <w:iCs/>
          <w:color w:val="000000"/>
          <w:lang w:val="en-US"/>
        </w:rPr>
        <w:t xml:space="preserve">I. T. Trubilin Kuban State Agrarian University, Krasnodar, Russia, docsveta17@gmail.com </w:t>
      </w:r>
    </w:p>
    <w:p w:rsidR="004D368B" w:rsidRPr="004D368B" w:rsidRDefault="004D368B" w:rsidP="004D368B">
      <w:pPr>
        <w:autoSpaceDE w:val="0"/>
        <w:autoSpaceDN w:val="0"/>
        <w:adjustRightInd w:val="0"/>
        <w:spacing w:after="0" w:line="288" w:lineRule="auto"/>
        <w:jc w:val="center"/>
        <w:textAlignment w:val="center"/>
        <w:rPr>
          <w:rFonts w:ascii="Arial" w:hAnsi="Arial" w:cs="Arial"/>
          <w:b/>
          <w:bCs/>
          <w:color w:val="000000"/>
          <w:sz w:val="24"/>
          <w:szCs w:val="24"/>
          <w:lang w:val="en-US"/>
        </w:rPr>
      </w:pPr>
      <w:r w:rsidRPr="004D368B">
        <w:rPr>
          <w:rFonts w:ascii="Arial" w:hAnsi="Arial" w:cs="Arial"/>
          <w:b/>
          <w:bCs/>
          <w:color w:val="000000"/>
          <w:sz w:val="24"/>
          <w:szCs w:val="24"/>
          <w:lang w:val="en-US"/>
        </w:rPr>
        <w:t xml:space="preserve">Kukolovna Anastasia Yu. </w:t>
      </w:r>
    </w:p>
    <w:p w:rsidR="004D368B" w:rsidRPr="004D368B" w:rsidRDefault="004D368B" w:rsidP="004D368B">
      <w:pPr>
        <w:autoSpaceDE w:val="0"/>
        <w:autoSpaceDN w:val="0"/>
        <w:adjustRightInd w:val="0"/>
        <w:spacing w:after="113" w:line="288" w:lineRule="auto"/>
        <w:jc w:val="center"/>
        <w:textAlignment w:val="center"/>
        <w:rPr>
          <w:rFonts w:ascii="Arial" w:hAnsi="Arial" w:cs="Arial"/>
          <w:i/>
          <w:iCs/>
          <w:color w:val="000000"/>
          <w:lang w:val="en-US"/>
        </w:rPr>
      </w:pPr>
      <w:r w:rsidRPr="004D368B">
        <w:rPr>
          <w:rFonts w:ascii="Arial" w:hAnsi="Arial" w:cs="Arial"/>
          <w:i/>
          <w:iCs/>
          <w:color w:val="000000"/>
          <w:lang w:val="en-US"/>
        </w:rPr>
        <w:t xml:space="preserve">I. T. Trubilin Kuban State Agrarian University, Krasnodar, Russia </w:t>
      </w:r>
    </w:p>
    <w:p w:rsidR="004D368B" w:rsidRPr="004D368B" w:rsidRDefault="004D368B" w:rsidP="004D368B">
      <w:pPr>
        <w:autoSpaceDE w:val="0"/>
        <w:autoSpaceDN w:val="0"/>
        <w:adjustRightInd w:val="0"/>
        <w:spacing w:after="0" w:line="288" w:lineRule="auto"/>
        <w:jc w:val="center"/>
        <w:textAlignment w:val="center"/>
        <w:rPr>
          <w:rFonts w:ascii="Arial" w:hAnsi="Arial" w:cs="Arial"/>
          <w:b/>
          <w:bCs/>
          <w:color w:val="000000"/>
          <w:sz w:val="24"/>
          <w:szCs w:val="24"/>
          <w:lang w:val="en-US"/>
        </w:rPr>
      </w:pPr>
      <w:r w:rsidRPr="004D368B">
        <w:rPr>
          <w:rFonts w:ascii="Arial" w:hAnsi="Arial" w:cs="Arial"/>
          <w:b/>
          <w:bCs/>
          <w:color w:val="000000"/>
          <w:sz w:val="24"/>
          <w:szCs w:val="24"/>
          <w:lang w:val="en-US"/>
        </w:rPr>
        <w:t xml:space="preserve">Khodjaeva Sabina S. </w:t>
      </w:r>
    </w:p>
    <w:p w:rsidR="004D368B" w:rsidRPr="004D368B" w:rsidRDefault="004D368B" w:rsidP="004D368B">
      <w:pPr>
        <w:autoSpaceDE w:val="0"/>
        <w:autoSpaceDN w:val="0"/>
        <w:adjustRightInd w:val="0"/>
        <w:spacing w:after="113" w:line="288" w:lineRule="auto"/>
        <w:jc w:val="center"/>
        <w:textAlignment w:val="center"/>
        <w:rPr>
          <w:rFonts w:ascii="Arial" w:hAnsi="Arial" w:cs="Arial"/>
          <w:i/>
          <w:iCs/>
          <w:color w:val="000000"/>
          <w:lang w:val="en-US"/>
        </w:rPr>
      </w:pPr>
      <w:r w:rsidRPr="004D368B">
        <w:rPr>
          <w:rFonts w:ascii="Arial" w:hAnsi="Arial" w:cs="Arial"/>
          <w:i/>
          <w:iCs/>
          <w:color w:val="000000"/>
          <w:lang w:val="en-US"/>
        </w:rPr>
        <w:t>I. T. Trubilin Kuban State Agrarian University, Krasnodar, Russia</w:t>
      </w:r>
    </w:p>
    <w:p w:rsidR="004D368B" w:rsidRPr="004D368B" w:rsidRDefault="004D368B" w:rsidP="004D368B">
      <w:pPr>
        <w:autoSpaceDE w:val="0"/>
        <w:autoSpaceDN w:val="0"/>
        <w:adjustRightInd w:val="0"/>
        <w:spacing w:before="57" w:after="57" w:line="288" w:lineRule="auto"/>
        <w:ind w:left="794" w:right="794"/>
        <w:jc w:val="both"/>
        <w:textAlignment w:val="center"/>
        <w:rPr>
          <w:rFonts w:ascii="Arial" w:hAnsi="Arial" w:cs="Arial"/>
          <w:color w:val="000000"/>
          <w:sz w:val="20"/>
          <w:szCs w:val="20"/>
          <w:lang w:val="en-US"/>
        </w:rPr>
      </w:pPr>
      <w:r w:rsidRPr="004D368B">
        <w:rPr>
          <w:rFonts w:ascii="Arial" w:hAnsi="Arial" w:cs="Arial"/>
          <w:color w:val="000000"/>
          <w:spacing w:val="43"/>
          <w:sz w:val="20"/>
          <w:szCs w:val="20"/>
          <w:lang w:val="en-US"/>
        </w:rPr>
        <w:t>Abstract</w:t>
      </w:r>
      <w:r w:rsidRPr="004D368B">
        <w:rPr>
          <w:rFonts w:ascii="Arial" w:hAnsi="Arial" w:cs="Arial"/>
          <w:color w:val="000000"/>
          <w:sz w:val="20"/>
          <w:szCs w:val="20"/>
          <w:lang w:val="en-US"/>
        </w:rPr>
        <w:t>. The article examines the role of small and medium-sized farms in the development of agriculture, their impact on food security and sustainable development of the agricultural sector. Using the example of the Krasnodar Territory, Stavropol Territory and Rostov Region, a detailed analysis of the volume of state support in the form of subsidies and concessional loans for the period from 2021 to 2023 was carried out. The dynamics of the main production indicators, including sown areas, grain yields and milk production volumes, were considered. It was found that the introduction of modern technologies and an increase in the volume of financing contributed to the growth of productivity and competitiveness of farms. Key challenges, such as limited availability of long-term financing and lack of infrastructure, were identified, and practical measures to eliminate them were proposed. A conclusion was made about the need for further development of state support programs aimed at digitalizing production, improving logistics and introducing sustainable agricultural technologies.</w:t>
      </w:r>
    </w:p>
    <w:p w:rsidR="004D368B" w:rsidRPr="004D368B" w:rsidRDefault="004D368B" w:rsidP="004D368B">
      <w:pPr>
        <w:autoSpaceDE w:val="0"/>
        <w:autoSpaceDN w:val="0"/>
        <w:adjustRightInd w:val="0"/>
        <w:spacing w:before="57" w:after="57" w:line="288" w:lineRule="auto"/>
        <w:ind w:left="794" w:right="794"/>
        <w:jc w:val="both"/>
        <w:textAlignment w:val="center"/>
        <w:rPr>
          <w:rFonts w:ascii="Arial" w:hAnsi="Arial" w:cs="Arial"/>
          <w:color w:val="000000"/>
          <w:sz w:val="20"/>
          <w:szCs w:val="20"/>
          <w:lang w:val="en-US"/>
        </w:rPr>
      </w:pPr>
      <w:r w:rsidRPr="004D368B">
        <w:rPr>
          <w:rFonts w:ascii="Arial" w:hAnsi="Arial" w:cs="Arial"/>
          <w:color w:val="000000"/>
          <w:spacing w:val="43"/>
          <w:sz w:val="20"/>
          <w:szCs w:val="20"/>
          <w:lang w:val="en-US"/>
        </w:rPr>
        <w:t>Keywords</w:t>
      </w:r>
      <w:r w:rsidRPr="004D368B">
        <w:rPr>
          <w:rFonts w:ascii="Arial" w:hAnsi="Arial" w:cs="Arial"/>
          <w:color w:val="000000"/>
          <w:sz w:val="20"/>
          <w:szCs w:val="20"/>
          <w:lang w:val="en-US"/>
        </w:rPr>
        <w:t>: small and farm enterprises; state support; agriculture; food security; innovative technologies.</w:t>
      </w:r>
    </w:p>
    <w:p w:rsidR="004D368B" w:rsidRPr="004D368B" w:rsidRDefault="004D368B" w:rsidP="004D368B">
      <w:pPr>
        <w:autoSpaceDE w:val="0"/>
        <w:autoSpaceDN w:val="0"/>
        <w:adjustRightInd w:val="0"/>
        <w:spacing w:before="57" w:after="57" w:line="288" w:lineRule="auto"/>
        <w:ind w:left="794" w:right="794"/>
        <w:jc w:val="both"/>
        <w:textAlignment w:val="center"/>
        <w:rPr>
          <w:rFonts w:ascii="Arial" w:hAnsi="Arial" w:cs="Arial"/>
          <w:color w:val="000000"/>
          <w:sz w:val="20"/>
          <w:szCs w:val="20"/>
          <w:lang w:val="en-US"/>
        </w:rPr>
      </w:pPr>
      <w:r w:rsidRPr="004D368B">
        <w:rPr>
          <w:rFonts w:ascii="Arial" w:hAnsi="Arial" w:cs="Arial"/>
          <w:color w:val="000000"/>
          <w:spacing w:val="43"/>
          <w:sz w:val="20"/>
          <w:szCs w:val="20"/>
          <w:lang w:val="en-US"/>
        </w:rPr>
        <w:t xml:space="preserve">For citation: </w:t>
      </w:r>
      <w:r w:rsidRPr="004D368B">
        <w:rPr>
          <w:rFonts w:ascii="Arial" w:hAnsi="Arial" w:cs="Arial"/>
          <w:color w:val="000000"/>
          <w:sz w:val="20"/>
          <w:szCs w:val="20"/>
          <w:lang w:val="en-US"/>
        </w:rPr>
        <w:t xml:space="preserve">Chernyavskaya S. A., Kukolovna A. Yu., Khodjaeva S. S.  The role of small and farm enterprises in the development of agriculture in the Krasnodar, Stavropol and Rostov regions. </w:t>
      </w:r>
      <w:r w:rsidRPr="004D368B">
        <w:rPr>
          <w:rFonts w:ascii="Arial" w:hAnsi="Arial" w:cs="Arial"/>
          <w:i/>
          <w:iCs/>
          <w:color w:val="000000"/>
          <w:sz w:val="20"/>
          <w:szCs w:val="20"/>
          <w:lang w:val="en-US"/>
        </w:rPr>
        <w:t xml:space="preserve">Regional and branch economy, </w:t>
      </w:r>
      <w:r w:rsidRPr="004D368B">
        <w:rPr>
          <w:rFonts w:ascii="Arial" w:hAnsi="Arial" w:cs="Arial"/>
          <w:color w:val="000000"/>
          <w:sz w:val="20"/>
          <w:szCs w:val="20"/>
          <w:lang w:val="en-US"/>
        </w:rPr>
        <w:t>2025, no. 4, pp. 70–78. doi: 10.47576/2949-1916.2025.4.4.008.</w:t>
      </w:r>
    </w:p>
    <w:p w:rsidR="006A2915" w:rsidRDefault="006A2915" w:rsidP="006A2915">
      <w:pPr>
        <w:pStyle w:val="a3"/>
      </w:pPr>
      <w:r>
        <w:t>Научная статья</w:t>
      </w:r>
    </w:p>
    <w:p w:rsidR="006A2915" w:rsidRDefault="006A2915" w:rsidP="006A2915">
      <w:pPr>
        <w:pStyle w:val="a3"/>
      </w:pPr>
      <w:r>
        <w:t>УДК 332.852.5</w:t>
      </w:r>
    </w:p>
    <w:p w:rsidR="006A2915" w:rsidRPr="006A2915" w:rsidRDefault="006A2915" w:rsidP="006A2915">
      <w:pPr>
        <w:pStyle w:val="a3"/>
        <w:rPr>
          <w:lang w:val="ru-RU"/>
        </w:rPr>
      </w:pPr>
      <w:r>
        <w:t>doi</w:t>
      </w:r>
      <w:r w:rsidRPr="006A2915">
        <w:rPr>
          <w:lang w:val="ru-RU"/>
        </w:rPr>
        <w:t>: 10.47576/2949-1916.2025.4.4.009</w:t>
      </w:r>
    </w:p>
    <w:p w:rsidR="006A2915" w:rsidRDefault="006A2915" w:rsidP="006A2915">
      <w:pPr>
        <w:pStyle w:val="a4"/>
      </w:pPr>
      <w:r>
        <w:t>Региональные особенности цен на рынке жилья</w:t>
      </w:r>
    </w:p>
    <w:p w:rsidR="006A2915" w:rsidRDefault="006A2915" w:rsidP="006A2915">
      <w:pPr>
        <w:pStyle w:val="a5"/>
      </w:pPr>
      <w:r>
        <w:t xml:space="preserve">Снежко Вера Леонидовна </w:t>
      </w:r>
    </w:p>
    <w:p w:rsidR="006A2915" w:rsidRDefault="006A2915" w:rsidP="006A2915">
      <w:pPr>
        <w:pStyle w:val="a6"/>
      </w:pPr>
      <w:r>
        <w:t>Российская академия народного хозяйства и государственной службы при Президенте Российской Федерации, Москва, Россия, VL_Snejko@mail.ru</w:t>
      </w:r>
    </w:p>
    <w:p w:rsidR="006A2915" w:rsidRDefault="006A2915" w:rsidP="006A2915">
      <w:pPr>
        <w:pStyle w:val="a5"/>
      </w:pPr>
      <w:r>
        <w:t xml:space="preserve">Ужахов Али Магомед-Бекович  </w:t>
      </w:r>
    </w:p>
    <w:p w:rsidR="006A2915" w:rsidRDefault="006A2915" w:rsidP="006A2915">
      <w:pPr>
        <w:pStyle w:val="a6"/>
      </w:pPr>
      <w:r>
        <w:t>Российская академия народного хозяйства и государственной службы при Президенте Российской Федерации, Москва, Россия</w:t>
      </w:r>
    </w:p>
    <w:p w:rsidR="006A2915" w:rsidRDefault="006A2915" w:rsidP="006A2915">
      <w:pPr>
        <w:pStyle w:val="a5"/>
      </w:pPr>
      <w:r>
        <w:t xml:space="preserve">Ужахов Ибрагим Магомед-Бекович  </w:t>
      </w:r>
    </w:p>
    <w:p w:rsidR="006A2915" w:rsidRDefault="006A2915" w:rsidP="006A2915">
      <w:pPr>
        <w:pStyle w:val="a6"/>
      </w:pPr>
      <w:r>
        <w:t>Российская академия народного хозяйства и государственной службы при Президенте Российской Федерации, Москва, Россия</w:t>
      </w:r>
    </w:p>
    <w:p w:rsidR="006A2915" w:rsidRDefault="006A2915" w:rsidP="006A2915">
      <w:pPr>
        <w:pStyle w:val="a7"/>
      </w:pPr>
      <w:r>
        <w:rPr>
          <w:spacing w:val="43"/>
        </w:rPr>
        <w:t>Аннотация</w:t>
      </w:r>
      <w:r>
        <w:t xml:space="preserve">. Рынок жилья является ключевым индикатором социально-экономического развития регионов. Значительные диспропорции в ценах на первичном и вторичном рынках жилья на территории Российской Федерации прослеживаются более 15 лет. Целью исследования стала типизация регионов по средним ценам 1 кв. м общей жилой площади на первичном и вторичном рынках жилья по данным 2024 года и интерпретация состава кластеров с учетом социально-экономических характеристик субъектов. Для анализа использованы официальные статистические данные по ценам на жилье в 82 субъектах за исключением Москвы и Санкт-Петербурга, высокие цены на недвижимость в которых не являются характерными. За недостаточностью данных также не анализировался рынок </w:t>
      </w:r>
      <w:r>
        <w:lastRenderedPageBreak/>
        <w:t>недвижимости новых территорий. Методами исследований являлись кластерный анализ, визуализация и картографическое моделирование. Статистическая проверка качества полученной кластеризации подтвердила достоверность выделения шести кластеров, уровень значимости различий между кластерами был много меньше 0,05. Выявлены основные закономерности региональных различий на рынке недвижимости. Полученные результаты могут быть полезны для разработки дифференцированных подходов к регулированию жилищного рынка. Выявленные кластерные различия следует учитывать при формировании региональных программ жилищного строительства и разработке мер поддержки населения.</w:t>
      </w:r>
    </w:p>
    <w:p w:rsidR="006A2915" w:rsidRDefault="006A2915" w:rsidP="006A2915">
      <w:pPr>
        <w:pStyle w:val="a7"/>
      </w:pPr>
      <w:r>
        <w:rPr>
          <w:spacing w:val="43"/>
        </w:rPr>
        <w:t>Ключевые слова</w:t>
      </w:r>
      <w:r>
        <w:t>: недвижимость; цены; рынок жилья; региональные диспропорции; математические методы; эконометрика; кластеры.</w:t>
      </w:r>
    </w:p>
    <w:p w:rsidR="006A2915" w:rsidRDefault="006A2915" w:rsidP="006A2915">
      <w:pPr>
        <w:pStyle w:val="a8"/>
      </w:pPr>
      <w:r>
        <w:rPr>
          <w:spacing w:val="43"/>
        </w:rPr>
        <w:t>Для цитирования:</w:t>
      </w:r>
      <w:r>
        <w:t xml:space="preserve"> Снежко В. Л., Ужахов А. М.-Б.,  Ужахов И. М.-Б. Региональные особенности цен на рынке жилья // Региональная и отраслевая экономика. – 2025. – № 4. – С. 79–85. doi: 10.47576/2949-1916.2025.4.4.009.</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Regional features of prices in the housing market</w:t>
      </w:r>
    </w:p>
    <w:p w:rsidR="006A2915" w:rsidRPr="006A2915" w:rsidRDefault="006A2915" w:rsidP="006A2915">
      <w:pPr>
        <w:pStyle w:val="aa"/>
        <w:rPr>
          <w:lang w:val="en-US"/>
        </w:rPr>
      </w:pPr>
      <w:r w:rsidRPr="006A2915">
        <w:rPr>
          <w:lang w:val="en-US"/>
        </w:rPr>
        <w:t xml:space="preserve">Snezhko Vera L. </w:t>
      </w:r>
    </w:p>
    <w:p w:rsidR="006A2915" w:rsidRPr="006A2915" w:rsidRDefault="006A2915" w:rsidP="006A2915">
      <w:pPr>
        <w:pStyle w:val="ab"/>
        <w:rPr>
          <w:lang w:val="en-US"/>
        </w:rPr>
      </w:pPr>
      <w:r w:rsidRPr="006A2915">
        <w:rPr>
          <w:lang w:val="en-US"/>
        </w:rPr>
        <w:t>Presidential Academy, Moscow, Russia, VL_Snejko@mail.ru</w:t>
      </w:r>
    </w:p>
    <w:p w:rsidR="006A2915" w:rsidRPr="006A2915" w:rsidRDefault="006A2915" w:rsidP="006A2915">
      <w:pPr>
        <w:pStyle w:val="aa"/>
        <w:rPr>
          <w:lang w:val="en-US"/>
        </w:rPr>
      </w:pPr>
      <w:r w:rsidRPr="006A2915">
        <w:rPr>
          <w:lang w:val="en-US"/>
        </w:rPr>
        <w:t>Uzhahov Ali M.-B.</w:t>
      </w:r>
    </w:p>
    <w:p w:rsidR="006A2915" w:rsidRPr="006A2915" w:rsidRDefault="006A2915" w:rsidP="006A2915">
      <w:pPr>
        <w:pStyle w:val="ab"/>
        <w:rPr>
          <w:lang w:val="en-US"/>
        </w:rPr>
      </w:pPr>
      <w:r w:rsidRPr="006A2915">
        <w:rPr>
          <w:lang w:val="en-US"/>
        </w:rPr>
        <w:t>Presidential Academy, Moscow, Russia</w:t>
      </w:r>
    </w:p>
    <w:p w:rsidR="006A2915" w:rsidRPr="006A2915" w:rsidRDefault="006A2915" w:rsidP="006A2915">
      <w:pPr>
        <w:pStyle w:val="aa"/>
        <w:rPr>
          <w:lang w:val="en-US"/>
        </w:rPr>
      </w:pPr>
      <w:r w:rsidRPr="006A2915">
        <w:rPr>
          <w:lang w:val="en-US"/>
        </w:rPr>
        <w:t>Uzhahov Ibragim M.-B.</w:t>
      </w:r>
    </w:p>
    <w:p w:rsidR="006A2915" w:rsidRPr="006A2915" w:rsidRDefault="006A2915" w:rsidP="006A2915">
      <w:pPr>
        <w:pStyle w:val="ab"/>
        <w:rPr>
          <w:lang w:val="en-US"/>
        </w:rPr>
      </w:pPr>
      <w:r w:rsidRPr="006A2915">
        <w:rPr>
          <w:lang w:val="en-US"/>
        </w:rPr>
        <w:t>Presidential Academy, Moscow, Russia</w:t>
      </w:r>
    </w:p>
    <w:p w:rsidR="006A2915" w:rsidRPr="006A2915" w:rsidRDefault="006A2915" w:rsidP="006A2915">
      <w:pPr>
        <w:pStyle w:val="a7"/>
        <w:rPr>
          <w:lang w:val="en-US"/>
        </w:rPr>
      </w:pPr>
      <w:r w:rsidRPr="006A2915">
        <w:rPr>
          <w:spacing w:val="43"/>
          <w:lang w:val="en-US"/>
        </w:rPr>
        <w:t>Abstract</w:t>
      </w:r>
      <w:r w:rsidRPr="006A2915">
        <w:rPr>
          <w:lang w:val="en-US"/>
        </w:rPr>
        <w:t>. The housing market is a key indicator of the socio-economic development of regions. Significant disparities in prices in the primary and secondary housing markets in the Russian Federation have been observed for over 15 years. The purpose of the study was to typify regions by average prices per 1 sq. m of total living space in the primary and secondary housing markets based on 2024 data and interpret the composition of clusters taking into account the socio-economic characteristics of the subjects. For the analysis, official statistics on housing prices in 82 subjects were used, with the exception of Moscow and St. Petersburg, where high real estate prices are not typical. Due to insufficient data, the real estate market of new territories was also not analyzed. The research methods were cluster analysis, visualization and cartographic modeling. Statistical verification of the quality of the resulting clustering confirmed the reliability of the allocation of six clusters, the level of significance of differences between the clusters was much less than 0.05. The main patterns of regional differences in the real estate market are revealed. The results obtained can be useful for developing differentiated approaches to regulating the housing market. The identified cluster differences should be taken into account when forming regional housing construction programs and developing measures to support the population.</w:t>
      </w:r>
    </w:p>
    <w:p w:rsidR="006A2915" w:rsidRPr="006A2915" w:rsidRDefault="006A2915" w:rsidP="006A2915">
      <w:pPr>
        <w:pStyle w:val="a7"/>
        <w:rPr>
          <w:lang w:val="en-US"/>
        </w:rPr>
      </w:pPr>
      <w:r w:rsidRPr="006A2915">
        <w:rPr>
          <w:spacing w:val="43"/>
          <w:lang w:val="en-US"/>
        </w:rPr>
        <w:t>Keywords</w:t>
      </w:r>
      <w:r w:rsidRPr="006A2915">
        <w:rPr>
          <w:lang w:val="en-US"/>
        </w:rPr>
        <w:t>: real estate; prices; housing market; regional disparities; mathematical methods; econometrics; clusters.</w:t>
      </w:r>
    </w:p>
    <w:p w:rsidR="006A2915" w:rsidRPr="006A2915" w:rsidRDefault="006A2915" w:rsidP="006A2915">
      <w:pPr>
        <w:pStyle w:val="ac"/>
        <w:rPr>
          <w:lang w:val="en-US"/>
        </w:rPr>
      </w:pPr>
      <w:r w:rsidRPr="006A2915">
        <w:rPr>
          <w:spacing w:val="43"/>
          <w:lang w:val="en-US"/>
        </w:rPr>
        <w:t>For citation:</w:t>
      </w:r>
      <w:r w:rsidRPr="006A2915">
        <w:rPr>
          <w:lang w:val="en-US"/>
        </w:rPr>
        <w:t xml:space="preserve"> Snezhko V. L., Uzhahov A. M.-B., Uzhahov I. M.-B. Regional features of prices in the housing market. </w:t>
      </w:r>
      <w:r w:rsidRPr="006A2915">
        <w:rPr>
          <w:i/>
          <w:iCs/>
          <w:lang w:val="en-US"/>
        </w:rPr>
        <w:t>Regional and branch economy,</w:t>
      </w:r>
      <w:r w:rsidRPr="006A2915">
        <w:rPr>
          <w:lang w:val="en-US"/>
        </w:rPr>
        <w:t xml:space="preserve"> 2025, no. 4, pp. 79–85. doi: 10.47576/2949-1916.2025.4.4.009.</w:t>
      </w:r>
    </w:p>
    <w:p w:rsidR="006A2915" w:rsidRDefault="006A2915" w:rsidP="006A2915">
      <w:pPr>
        <w:pStyle w:val="a3"/>
      </w:pPr>
      <w:r>
        <w:t>Научная статья</w:t>
      </w:r>
    </w:p>
    <w:p w:rsidR="006A2915" w:rsidRDefault="006A2915" w:rsidP="006A2915">
      <w:pPr>
        <w:pStyle w:val="a3"/>
      </w:pPr>
      <w:r>
        <w:t>УДК 338.439.02:631.1</w:t>
      </w:r>
    </w:p>
    <w:p w:rsidR="006A2915" w:rsidRPr="006A2915" w:rsidRDefault="006A2915" w:rsidP="006A2915">
      <w:pPr>
        <w:pStyle w:val="a3"/>
        <w:rPr>
          <w:lang w:val="ru-RU"/>
        </w:rPr>
      </w:pPr>
      <w:r>
        <w:t>doi</w:t>
      </w:r>
      <w:r w:rsidRPr="006A2915">
        <w:rPr>
          <w:lang w:val="ru-RU"/>
        </w:rPr>
        <w:t>: 10.47576/2949-1916.2025.4.4.010</w:t>
      </w:r>
    </w:p>
    <w:p w:rsidR="006A2915" w:rsidRDefault="006A2915" w:rsidP="006A2915">
      <w:pPr>
        <w:pStyle w:val="a4"/>
      </w:pPr>
      <w:r>
        <w:lastRenderedPageBreak/>
        <w:t xml:space="preserve">Анализ производственных запасов </w:t>
      </w:r>
      <w:r>
        <w:br/>
        <w:t>и эффективности использования материальных ресурсов сельскохозяйственных предприятий Краснодарского края</w:t>
      </w:r>
    </w:p>
    <w:p w:rsidR="006A2915" w:rsidRDefault="006A2915" w:rsidP="006A2915">
      <w:pPr>
        <w:pStyle w:val="a5"/>
      </w:pPr>
      <w:r>
        <w:t xml:space="preserve">Чернявская С. А.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 docsveta17@gmail.com</w:t>
      </w:r>
    </w:p>
    <w:p w:rsidR="006A2915" w:rsidRDefault="006A2915" w:rsidP="006A2915">
      <w:pPr>
        <w:pStyle w:val="a5"/>
      </w:pPr>
      <w:r>
        <w:t xml:space="preserve">Селина В. С.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w:t>
      </w:r>
    </w:p>
    <w:p w:rsidR="006A2915" w:rsidRDefault="006A2915" w:rsidP="006A2915">
      <w:pPr>
        <w:pStyle w:val="a5"/>
      </w:pPr>
      <w:r>
        <w:t xml:space="preserve">Цыганок В. С.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w:t>
      </w:r>
    </w:p>
    <w:p w:rsidR="006A2915" w:rsidRDefault="006A2915" w:rsidP="006A2915">
      <w:pPr>
        <w:pStyle w:val="a7"/>
      </w:pPr>
      <w:r>
        <w:rPr>
          <w:spacing w:val="43"/>
        </w:rPr>
        <w:t>Аннотация</w:t>
      </w:r>
      <w:r>
        <w:t>. Анализ управления запасами на сельскохозяйственных предприятиях Краснодарского края продемонстрировал важность рационального использования материальных ресурсов для повышения производственной и финансовой эффективности. Основное внимание уделено материалами, их оборачиваемости и затратам. Рекомендуется оптимизировать расходы на сырье, улучшить управление запасами и снизить материалоемкость продукции. Внедрение предложенных мер способствует повышению конкурентоспособности и устойчивости предприятий в условиях экономической нестабильности, улучшению финансовых показателей и производственных результатов. Это обеспечит более эффективное использование ресурсов и снижение излишних затрат. Применение эффективных методов управления запасами позволяет улучшить производственные процессы и повысить рентабельность предприятий. В условиях неопределенности важно настраивать систему учета и контроля, чтобы оперативно реагировать на изменения внешней среды и внутренних потребностей.</w:t>
      </w:r>
    </w:p>
    <w:p w:rsidR="006A2915" w:rsidRDefault="006A2915" w:rsidP="006A2915">
      <w:pPr>
        <w:pStyle w:val="a7"/>
      </w:pPr>
      <w:r>
        <w:rPr>
          <w:spacing w:val="43"/>
        </w:rPr>
        <w:t>Ключевые слова</w:t>
      </w:r>
      <w:r>
        <w:t>: производственные запасы; использование материальных ресурсов; управление запасами; снижение издержек; рентабельность; устойчивость бизнеса; экономическая среда.</w:t>
      </w:r>
    </w:p>
    <w:p w:rsidR="006A2915" w:rsidRDefault="006A2915" w:rsidP="006A2915">
      <w:pPr>
        <w:pStyle w:val="a8"/>
      </w:pPr>
      <w:r>
        <w:rPr>
          <w:spacing w:val="43"/>
        </w:rPr>
        <w:t>Для цитирования</w:t>
      </w:r>
      <w:r>
        <w:t>: Чернявская С. А., Селина В. С., Цыганок В. С. Анализ производственных запасов и эффективности использования материальных ресурсов сельскохозяйственных предприятий Краснодарского края // Региональная и отраслевая экономика. – 2025. – № 4. – С. 86–93. doi: 10.47576/2949-1916.2025.4.4.010.</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 xml:space="preserve">Analysis of production stocks and efficiency </w:t>
      </w:r>
      <w:r w:rsidRPr="006A2915">
        <w:rPr>
          <w:lang w:val="en-US"/>
        </w:rPr>
        <w:br/>
        <w:t>of use of material resources agricultural enterprises of the Krasnodar region</w:t>
      </w:r>
    </w:p>
    <w:p w:rsidR="006A2915" w:rsidRPr="006A2915" w:rsidRDefault="006A2915" w:rsidP="006A2915">
      <w:pPr>
        <w:pStyle w:val="aa"/>
        <w:rPr>
          <w:lang w:val="en-US"/>
        </w:rPr>
      </w:pPr>
      <w:r w:rsidRPr="006A2915">
        <w:rPr>
          <w:lang w:val="en-US"/>
        </w:rPr>
        <w:t xml:space="preserve">Chernyavskaya S. A. </w:t>
      </w:r>
    </w:p>
    <w:p w:rsidR="006A2915" w:rsidRPr="006A2915" w:rsidRDefault="006A2915" w:rsidP="006A2915">
      <w:pPr>
        <w:pStyle w:val="ab"/>
        <w:rPr>
          <w:lang w:val="en-US"/>
        </w:rPr>
      </w:pPr>
      <w:r w:rsidRPr="006A2915">
        <w:rPr>
          <w:lang w:val="en-US"/>
        </w:rPr>
        <w:t xml:space="preserve">I. T. Trubilin Kuban State Agrarian University, Krasnodar, Russia, docsveta17@gmail.com </w:t>
      </w:r>
    </w:p>
    <w:p w:rsidR="006A2915" w:rsidRPr="006A2915" w:rsidRDefault="006A2915" w:rsidP="006A2915">
      <w:pPr>
        <w:pStyle w:val="aa"/>
        <w:rPr>
          <w:lang w:val="en-US"/>
        </w:rPr>
      </w:pPr>
      <w:r w:rsidRPr="006A2915">
        <w:rPr>
          <w:lang w:val="en-US"/>
        </w:rPr>
        <w:t xml:space="preserve">Selina V. S. </w:t>
      </w:r>
    </w:p>
    <w:p w:rsidR="006A2915" w:rsidRPr="006A2915" w:rsidRDefault="006A2915" w:rsidP="006A2915">
      <w:pPr>
        <w:pStyle w:val="ab"/>
        <w:rPr>
          <w:lang w:val="en-US"/>
        </w:rPr>
      </w:pPr>
      <w:r w:rsidRPr="006A2915">
        <w:rPr>
          <w:lang w:val="en-US"/>
        </w:rPr>
        <w:t xml:space="preserve">I. T. Trubilin Kuban State Agrarian University, Krasnodar, Russia </w:t>
      </w:r>
    </w:p>
    <w:p w:rsidR="006A2915" w:rsidRPr="006A2915" w:rsidRDefault="006A2915" w:rsidP="006A2915">
      <w:pPr>
        <w:pStyle w:val="aa"/>
        <w:rPr>
          <w:lang w:val="en-US"/>
        </w:rPr>
      </w:pPr>
      <w:r w:rsidRPr="006A2915">
        <w:rPr>
          <w:lang w:val="en-US"/>
        </w:rPr>
        <w:t xml:space="preserve">Tsyganok V. S. </w:t>
      </w:r>
    </w:p>
    <w:p w:rsidR="006A2915" w:rsidRPr="006A2915" w:rsidRDefault="006A2915" w:rsidP="006A2915">
      <w:pPr>
        <w:pStyle w:val="ab"/>
        <w:rPr>
          <w:lang w:val="en-US"/>
        </w:rPr>
      </w:pPr>
      <w:r w:rsidRPr="006A2915">
        <w:rPr>
          <w:lang w:val="en-US"/>
        </w:rPr>
        <w:lastRenderedPageBreak/>
        <w:t>I. T. Trubilin Kuban State Agrarian University, Krasnodar, Russia</w:t>
      </w:r>
    </w:p>
    <w:p w:rsidR="006A2915" w:rsidRPr="006A2915" w:rsidRDefault="006A2915" w:rsidP="006A2915">
      <w:pPr>
        <w:pStyle w:val="a7"/>
        <w:rPr>
          <w:lang w:val="en-US"/>
        </w:rPr>
      </w:pPr>
      <w:r w:rsidRPr="006A2915">
        <w:rPr>
          <w:spacing w:val="43"/>
          <w:lang w:val="en-US"/>
        </w:rPr>
        <w:t>Abstract</w:t>
      </w:r>
      <w:r w:rsidRPr="006A2915">
        <w:rPr>
          <w:lang w:val="en-US"/>
        </w:rPr>
        <w:t>. An analysis of inventory management at agricultural enterprises in the Krasnodar Territory has demonstrated the importance of rational use of material resources to increase production and financial efficiency. The main focus is on materials, their turnover and costs. It is recommended to optimize the cost of raw materials, improve inventory management and reduce the material consumption of products. The implementation of the proposed measures contributes to increasing the competitiveness and sustainability of enterprises in conditions of economic instability, improving financial performance and production results. This will ensure more efficient use of resources and lower unnecessary costs. The use of effective inventory management methods makes it possible to improve production processes and increase the profitability of enterprises. In conditions of uncertainty, it is important to set up an accounting and control system in order to respond promptly to changes in the external environment and internal needs.</w:t>
      </w:r>
    </w:p>
    <w:p w:rsidR="006A2915" w:rsidRPr="006A2915" w:rsidRDefault="006A2915" w:rsidP="006A2915">
      <w:pPr>
        <w:pStyle w:val="a7"/>
        <w:rPr>
          <w:lang w:val="en-US"/>
        </w:rPr>
      </w:pPr>
      <w:r w:rsidRPr="006A2915">
        <w:rPr>
          <w:spacing w:val="43"/>
          <w:lang w:val="en-US"/>
        </w:rPr>
        <w:t>Keywords</w:t>
      </w:r>
      <w:r w:rsidRPr="006A2915">
        <w:rPr>
          <w:lang w:val="en-US"/>
        </w:rPr>
        <w:t>: Production inventories; material resource utilization; inventory management; cost reduction; profitability; business sustainability; economic environment.</w:t>
      </w:r>
    </w:p>
    <w:p w:rsidR="006A2915" w:rsidRPr="006A2915" w:rsidRDefault="006A2915" w:rsidP="006A2915">
      <w:pPr>
        <w:pStyle w:val="ac"/>
        <w:rPr>
          <w:lang w:val="en-US"/>
        </w:rPr>
      </w:pPr>
      <w:r w:rsidRPr="006A2915">
        <w:rPr>
          <w:spacing w:val="43"/>
          <w:lang w:val="en-US"/>
        </w:rPr>
        <w:t>For citation</w:t>
      </w:r>
      <w:r w:rsidRPr="006A2915">
        <w:rPr>
          <w:lang w:val="en-US"/>
        </w:rPr>
        <w:t xml:space="preserve">: Chernyavskaya S. A., Selina V. S., Tsyganok V. S. Analysis of production stocks and efficiency of use of material resources agricultural enterprises of the Krasnodar region. </w:t>
      </w:r>
      <w:r w:rsidRPr="006A2915">
        <w:rPr>
          <w:i/>
          <w:iCs/>
          <w:lang w:val="en-US"/>
        </w:rPr>
        <w:t xml:space="preserve">Regional and branch economy, </w:t>
      </w:r>
      <w:r w:rsidRPr="006A2915">
        <w:rPr>
          <w:lang w:val="en-US"/>
        </w:rPr>
        <w:t>2025, no. 4, pp. 86–93. doi: 10.47576/2949-1916.2025.4.4.010.</w:t>
      </w:r>
    </w:p>
    <w:p w:rsidR="006A2915" w:rsidRDefault="006A2915" w:rsidP="006A2915">
      <w:pPr>
        <w:pStyle w:val="a3"/>
      </w:pPr>
      <w:r>
        <w:t>Научная статья</w:t>
      </w:r>
    </w:p>
    <w:p w:rsidR="006A2915" w:rsidRDefault="006A2915" w:rsidP="006A2915">
      <w:pPr>
        <w:pStyle w:val="a3"/>
      </w:pPr>
      <w:r>
        <w:t>УДК 336</w:t>
      </w:r>
    </w:p>
    <w:p w:rsidR="006A2915" w:rsidRPr="006A2915" w:rsidRDefault="006A2915" w:rsidP="006A2915">
      <w:pPr>
        <w:pStyle w:val="a3"/>
        <w:rPr>
          <w:lang w:val="ru-RU"/>
        </w:rPr>
      </w:pPr>
      <w:r>
        <w:t>doi</w:t>
      </w:r>
      <w:r w:rsidRPr="006A2915">
        <w:rPr>
          <w:lang w:val="ru-RU"/>
        </w:rPr>
        <w:t>: 10.47576/2949-1916.2025.4.4.011</w:t>
      </w:r>
    </w:p>
    <w:p w:rsidR="006A2915" w:rsidRDefault="006A2915" w:rsidP="006A2915">
      <w:pPr>
        <w:pStyle w:val="a4"/>
      </w:pPr>
      <w:r>
        <w:t>Бухгалтерский баланс: сравнение информативности РСБУ и МСФО для инвестиционных решений</w:t>
      </w:r>
    </w:p>
    <w:p w:rsidR="006A2915" w:rsidRDefault="006A2915" w:rsidP="006A2915">
      <w:pPr>
        <w:pStyle w:val="a5"/>
      </w:pPr>
      <w:r>
        <w:t xml:space="preserve">Жердева Оксана Викторовна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w:t>
      </w:r>
    </w:p>
    <w:p w:rsidR="006A2915" w:rsidRDefault="006A2915" w:rsidP="006A2915">
      <w:pPr>
        <w:pStyle w:val="a5"/>
      </w:pPr>
      <w:r>
        <w:t xml:space="preserve">Абдуллаева Алина Казимагомедовна </w:t>
      </w:r>
    </w:p>
    <w:p w:rsidR="006A2915" w:rsidRDefault="006A2915" w:rsidP="006A2915">
      <w:pPr>
        <w:pStyle w:val="a6"/>
      </w:pPr>
      <w:r>
        <w:t xml:space="preserve">Кубанский государственный аграрный университет имени И. Т. Трубилина, </w:t>
      </w:r>
      <w:r>
        <w:br/>
        <w:t>Краснодар, abdullaevaa797@gmail.com</w:t>
      </w:r>
    </w:p>
    <w:p w:rsidR="006A2915" w:rsidRDefault="006A2915" w:rsidP="006A2915">
      <w:pPr>
        <w:pStyle w:val="a5"/>
      </w:pPr>
      <w:r>
        <w:t xml:space="preserve">Пипенко Мария Дмитриевна </w:t>
      </w:r>
    </w:p>
    <w:p w:rsidR="006A2915" w:rsidRDefault="006A2915" w:rsidP="006A2915">
      <w:pPr>
        <w:pStyle w:val="a6"/>
      </w:pPr>
      <w:r>
        <w:t xml:space="preserve">Кубанский государственный аграрный университет имени И. Т. Трубилина, </w:t>
      </w:r>
      <w:r>
        <w:br/>
        <w:t>Краснодар, pipenko2022@gmail.com</w:t>
      </w:r>
    </w:p>
    <w:p w:rsidR="006A2915" w:rsidRDefault="006A2915" w:rsidP="006A2915">
      <w:pPr>
        <w:pStyle w:val="a5"/>
      </w:pPr>
      <w:r>
        <w:t xml:space="preserve">Полющенко Екатерина Алексеевна </w:t>
      </w:r>
    </w:p>
    <w:p w:rsidR="006A2915" w:rsidRDefault="006A2915" w:rsidP="006A2915">
      <w:pPr>
        <w:pStyle w:val="a6"/>
      </w:pPr>
      <w:r>
        <w:t xml:space="preserve">Кубанский государственный аграрный университет имени И. Т. Трубилина, </w:t>
      </w:r>
      <w:r>
        <w:br/>
        <w:t>Краснодар, Polyushenko_katerina@mail.ru</w:t>
      </w:r>
    </w:p>
    <w:p w:rsidR="006A2915" w:rsidRDefault="006A2915" w:rsidP="006A2915">
      <w:pPr>
        <w:pStyle w:val="a7"/>
      </w:pPr>
      <w:r>
        <w:rPr>
          <w:spacing w:val="43"/>
        </w:rPr>
        <w:t>Аннотация</w:t>
      </w:r>
      <w:r>
        <w:t xml:space="preserve">. Проведен всесторонний анализ различий между бухгалтерским балансом, подготовленным на основе международных стандартов финансовой отчетности (МСФО), и отчетностью, составляемой по российским правилам (РСБУ). Основное внимание уделено сопоставлению информативности обоих подходов для целей инвестиционного анализа, что обусловило детальное изучение особенностей отражения активов, структуры капитала, обязательств и ключевых финансовых коэффициентов. Методологическая база включает теоретическое рассмотрение вопросов сопоставимости балансов и эмпирическое исследование данных российских компаний, позволяющее выделить фундаментальные расхождения не только в методах оценки показателей, но и в их аналитической ценности. Результаты работы демонстрируют, что отчетность, подготовленная по МСФО, заметно превосходит российскую систему учета с точки зрения полноты и экономической значимости </w:t>
      </w:r>
      <w:r>
        <w:lastRenderedPageBreak/>
        <w:t>представляемой информации, что особенно важно для оценки инвестиционной привлекательности. На основе выявленных различий сформулированы рекомендации для инвесторов по адаптации аналитических инструментов к условиям неполной сопоставимости отчетностей, а также обозначены конкретные меры для совершенствования российской учетной практики. В работе указывается, что повышение прозрачности и доверия к финансовым данным должно являться одной из ключевых задач реформирования национальных стандартов. Полученные выводы находят применение как при разработке нормативных инициатив в области финансовой отчетности, так и при подготовке моделей инвестиционного анализа, а также в образовательном процессе по финансам и бухгалтерии.</w:t>
      </w:r>
    </w:p>
    <w:p w:rsidR="006A2915" w:rsidRDefault="006A2915" w:rsidP="006A2915">
      <w:pPr>
        <w:pStyle w:val="a7"/>
      </w:pPr>
      <w:r>
        <w:rPr>
          <w:spacing w:val="43"/>
        </w:rPr>
        <w:t>Ключевые слова:</w:t>
      </w:r>
      <w:r>
        <w:t xml:space="preserve"> бухгалтерский баланс; РСБУ; МСФО; финансовая отчетность; инвестиционные решения; справедливая стоимость; прозрачность; финансовый анализ; реформирование учета; регуляторная политика.</w:t>
      </w:r>
    </w:p>
    <w:p w:rsidR="006A2915" w:rsidRDefault="006A2915" w:rsidP="006A2915">
      <w:pPr>
        <w:pStyle w:val="a8"/>
      </w:pPr>
      <w:r>
        <w:rPr>
          <w:spacing w:val="43"/>
        </w:rPr>
        <w:t>Для цитирования</w:t>
      </w:r>
      <w:r>
        <w:t xml:space="preserve">: Жердева О. В., Абдуллаева А. К., Пипенко М. Д., Полющенко Е. А. Бухгалтерский баланс: сравнение информативности РСБУ и МСФО для инвестиционных решений // Региональная и отраслевая экономика. – 2025. – № 4. – </w:t>
      </w:r>
      <w:r>
        <w:br/>
        <w:t>С. 94–104. doi: 10.47576/2949-1916.2025.4.4.011.</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 xml:space="preserve">Balance sheet: comparison of informativeness </w:t>
      </w:r>
      <w:r w:rsidRPr="006A2915">
        <w:rPr>
          <w:lang w:val="en-US"/>
        </w:rPr>
        <w:br/>
        <w:t>of RAS and IFRS for investment decisions</w:t>
      </w:r>
    </w:p>
    <w:p w:rsidR="006A2915" w:rsidRPr="006A2915" w:rsidRDefault="006A2915" w:rsidP="006A2915">
      <w:pPr>
        <w:pStyle w:val="aa"/>
        <w:rPr>
          <w:lang w:val="en-US"/>
        </w:rPr>
      </w:pPr>
      <w:r w:rsidRPr="006A2915">
        <w:rPr>
          <w:lang w:val="en-US"/>
        </w:rPr>
        <w:t xml:space="preserve">Zherdeva Oksana V. </w:t>
      </w:r>
    </w:p>
    <w:p w:rsidR="006A2915" w:rsidRPr="006A2915" w:rsidRDefault="006A2915" w:rsidP="006A2915">
      <w:pPr>
        <w:pStyle w:val="ab"/>
        <w:rPr>
          <w:lang w:val="en-US"/>
        </w:rPr>
      </w:pPr>
      <w:r w:rsidRPr="006A2915">
        <w:rPr>
          <w:lang w:val="en-US"/>
        </w:rPr>
        <w:t xml:space="preserve">I. T. Trublin Kuban State Agrarian University, Krasnodar, Russia </w:t>
      </w:r>
    </w:p>
    <w:p w:rsidR="006A2915" w:rsidRPr="006A2915" w:rsidRDefault="006A2915" w:rsidP="006A2915">
      <w:pPr>
        <w:pStyle w:val="aa"/>
        <w:rPr>
          <w:lang w:val="en-US"/>
        </w:rPr>
      </w:pPr>
      <w:r w:rsidRPr="006A2915">
        <w:rPr>
          <w:lang w:val="en-US"/>
        </w:rPr>
        <w:t xml:space="preserve">Abdullayeva Alina K. </w:t>
      </w:r>
    </w:p>
    <w:p w:rsidR="006A2915" w:rsidRPr="006A2915" w:rsidRDefault="006A2915" w:rsidP="006A2915">
      <w:pPr>
        <w:pStyle w:val="ab"/>
        <w:rPr>
          <w:lang w:val="en-US"/>
        </w:rPr>
      </w:pPr>
      <w:r w:rsidRPr="006A2915">
        <w:rPr>
          <w:lang w:val="en-US"/>
        </w:rPr>
        <w:t>I. T. Trublin Kuban State Agrarian University, Krasnodar, Russia, abdullaevaa797@gmail.com</w:t>
      </w:r>
    </w:p>
    <w:p w:rsidR="006A2915" w:rsidRPr="006A2915" w:rsidRDefault="006A2915" w:rsidP="006A2915">
      <w:pPr>
        <w:pStyle w:val="aa"/>
        <w:rPr>
          <w:lang w:val="en-US"/>
        </w:rPr>
      </w:pPr>
      <w:r w:rsidRPr="006A2915">
        <w:rPr>
          <w:lang w:val="en-US"/>
        </w:rPr>
        <w:t xml:space="preserve">Pipenko Maria D. </w:t>
      </w:r>
    </w:p>
    <w:p w:rsidR="006A2915" w:rsidRPr="006A2915" w:rsidRDefault="006A2915" w:rsidP="006A2915">
      <w:pPr>
        <w:pStyle w:val="ab"/>
        <w:rPr>
          <w:lang w:val="en-US"/>
        </w:rPr>
      </w:pPr>
      <w:r w:rsidRPr="006A2915">
        <w:rPr>
          <w:lang w:val="en-US"/>
        </w:rPr>
        <w:t xml:space="preserve">I. T. Trublin Kuban State Agrarian University, Krasnodar, Russia, pipenko2022@gmail.com </w:t>
      </w:r>
    </w:p>
    <w:p w:rsidR="006A2915" w:rsidRPr="006A2915" w:rsidRDefault="006A2915" w:rsidP="006A2915">
      <w:pPr>
        <w:pStyle w:val="aa"/>
        <w:rPr>
          <w:lang w:val="en-US"/>
        </w:rPr>
      </w:pPr>
      <w:r w:rsidRPr="006A2915">
        <w:rPr>
          <w:lang w:val="en-US"/>
        </w:rPr>
        <w:t xml:space="preserve">Polushchenko Ekaterina A. </w:t>
      </w:r>
    </w:p>
    <w:p w:rsidR="006A2915" w:rsidRPr="006A2915" w:rsidRDefault="006A2915" w:rsidP="006A2915">
      <w:pPr>
        <w:pStyle w:val="ab"/>
        <w:rPr>
          <w:lang w:val="en-US"/>
        </w:rPr>
      </w:pPr>
      <w:r w:rsidRPr="006A2915">
        <w:rPr>
          <w:lang w:val="en-US"/>
        </w:rPr>
        <w:t>I. T. Trublin Kuban State Agrarian University, Krasnodar, Russia Polyushenko_katerina@mail.ru</w:t>
      </w:r>
    </w:p>
    <w:p w:rsidR="006A2915" w:rsidRPr="006A2915" w:rsidRDefault="006A2915" w:rsidP="006A2915">
      <w:pPr>
        <w:pStyle w:val="a7"/>
        <w:rPr>
          <w:lang w:val="en-US"/>
        </w:rPr>
      </w:pPr>
      <w:r w:rsidRPr="006A2915">
        <w:rPr>
          <w:spacing w:val="43"/>
          <w:lang w:val="en-US"/>
        </w:rPr>
        <w:t>Abstract</w:t>
      </w:r>
      <w:r w:rsidRPr="006A2915">
        <w:rPr>
          <w:lang w:val="en-US"/>
        </w:rPr>
        <w:t>. A comprehensive analysis of the differences between the balance sheet prepared on the basis of international financial reporting standards (IFRS) and the reporting prepared in accordance with Russian rules (RAS) is carried out. The main attention in the study is paid to the comparison of the information content of both approaches for the purposes of investment analysis, which led to a detailed study of the features of reflecting assets, capital structure, liabilities and key financial ratios. The methodological base includes a theoretical consideration of balance sheet comparability issues and an empirical study of data from Russian companies, which makes it possible to identify fundamental differences not only in the methods of assessing indicators, but also in their analytical value. The results of the work demonstrate that reporting prepared in accordance with IFRS significantly surpasses the Russian accounting system in terms of completeness and economic significance of the information provided, which is especially important for assessing investment attractiveness. Based on the identified differences, recommendations for investors on adapting analytical tools to the conditions of incomplete comparability of reports are formulated, and specific measures for improving Russian accounting practice are outlined. The paper indicates that increasing transparency and trust in financial data should be one of the key tasks of reforming national standards. The findings are used both in developing regulatory initiatives in the field of financial reporting and in preparing investment analysis models, as well as in the educational process in finance and accounting.</w:t>
      </w:r>
    </w:p>
    <w:p w:rsidR="006A2915" w:rsidRPr="006A2915" w:rsidRDefault="006A2915" w:rsidP="006A2915">
      <w:pPr>
        <w:pStyle w:val="a7"/>
        <w:rPr>
          <w:lang w:val="en-US"/>
        </w:rPr>
      </w:pPr>
      <w:r w:rsidRPr="006A2915">
        <w:rPr>
          <w:spacing w:val="43"/>
          <w:lang w:val="en-US"/>
        </w:rPr>
        <w:t>Keywords</w:t>
      </w:r>
      <w:r w:rsidRPr="006A2915">
        <w:rPr>
          <w:lang w:val="en-US"/>
        </w:rPr>
        <w:t>: balance sheet; RAS; IFRS; financial reporting; investment decisions; fair value; transparency; financial analysis; accounting reform; regulatory policy.</w:t>
      </w:r>
    </w:p>
    <w:p w:rsidR="006A2915" w:rsidRPr="006A2915" w:rsidRDefault="006A2915" w:rsidP="006A2915">
      <w:pPr>
        <w:pStyle w:val="ac"/>
        <w:rPr>
          <w:lang w:val="en-US"/>
        </w:rPr>
      </w:pPr>
      <w:r w:rsidRPr="006A2915">
        <w:rPr>
          <w:spacing w:val="43"/>
          <w:lang w:val="en-US"/>
        </w:rPr>
        <w:lastRenderedPageBreak/>
        <w:t>For citation</w:t>
      </w:r>
      <w:r w:rsidRPr="006A2915">
        <w:rPr>
          <w:lang w:val="en-US"/>
        </w:rPr>
        <w:t xml:space="preserve">: Zherdeva O. V., Abdullayeva A. K., Pipenko M. D., Polushchenko E. A. Balance sheet: comparison of informativeness of RAS and IFRS for investment decisions. </w:t>
      </w:r>
      <w:r w:rsidRPr="006A2915">
        <w:rPr>
          <w:i/>
          <w:iCs/>
          <w:lang w:val="en-US"/>
        </w:rPr>
        <w:t xml:space="preserve">Regional and branch economy, </w:t>
      </w:r>
      <w:r w:rsidRPr="006A2915">
        <w:rPr>
          <w:lang w:val="en-US"/>
        </w:rPr>
        <w:t>2025, no. 4, pp. 94–104. doi: 10.47576/2949-1916.2025.4.4.011.</w:t>
      </w:r>
    </w:p>
    <w:p w:rsidR="006A2915" w:rsidRDefault="006A2915" w:rsidP="006A2915">
      <w:pPr>
        <w:pStyle w:val="a3"/>
      </w:pPr>
      <w:r>
        <w:t>Научная статья</w:t>
      </w:r>
    </w:p>
    <w:p w:rsidR="006A2915" w:rsidRDefault="006A2915" w:rsidP="006A2915">
      <w:pPr>
        <w:pStyle w:val="a3"/>
      </w:pPr>
      <w:r>
        <w:t>УДК 332</w:t>
      </w:r>
    </w:p>
    <w:p w:rsidR="006A2915" w:rsidRPr="006A2915" w:rsidRDefault="006A2915" w:rsidP="006A2915">
      <w:pPr>
        <w:pStyle w:val="a3"/>
        <w:rPr>
          <w:lang w:val="ru-RU"/>
        </w:rPr>
      </w:pPr>
      <w:r>
        <w:t>doi</w:t>
      </w:r>
      <w:r w:rsidRPr="006A2915">
        <w:rPr>
          <w:lang w:val="ru-RU"/>
        </w:rPr>
        <w:t>: 10.47576/2949-1916.2025.4.4.012</w:t>
      </w:r>
    </w:p>
    <w:p w:rsidR="006A2915" w:rsidRDefault="006A2915" w:rsidP="006A2915">
      <w:pPr>
        <w:pStyle w:val="a4"/>
      </w:pPr>
      <w:r>
        <w:t>Система индексов количественной оценки влияния региональной среды на эффективность функционирования холдинговых структур</w:t>
      </w:r>
    </w:p>
    <w:p w:rsidR="006A2915" w:rsidRDefault="006A2915" w:rsidP="006A2915">
      <w:pPr>
        <w:pStyle w:val="a5"/>
      </w:pPr>
      <w:r>
        <w:t>Карпов Сергей Борисович</w:t>
      </w:r>
    </w:p>
    <w:p w:rsidR="006A2915" w:rsidRDefault="006A2915" w:rsidP="006A2915">
      <w:pPr>
        <w:pStyle w:val="a6"/>
      </w:pPr>
      <w:r>
        <w:t>ФГБНУ «Аналитический центр», Москва, Россия, finadvisorrr@gmail.com</w:t>
      </w:r>
    </w:p>
    <w:p w:rsidR="006A2915" w:rsidRDefault="006A2915" w:rsidP="006A2915">
      <w:pPr>
        <w:pStyle w:val="a7"/>
      </w:pPr>
      <w:r>
        <w:rPr>
          <w:spacing w:val="43"/>
        </w:rPr>
        <w:t>Аннотация</w:t>
      </w:r>
      <w:r>
        <w:t>. В статье представлена система количественной оценки влияния региональной среды на эффективность функционирования холдинговых структур. Разработаны интегральные и специализированные индексы, включая IRI, IRHA, HIPR и IDSH, позволяющие формализовать влияние институциональных, цифровых и инфраструктурных факторов региона на производственно-логистические потоки холдинга. Предложенная методология встроена в динамическую многомерную модель оценки потоковых процессов (ДММЭПП), что обеспечивает комплексную и адаптивную диагностику. Практическая значимость исследования заключается в возможности применения индексов при выборе локаций, адаптации корпоративной архитектуры и разработке региональной инвестиционной политики.</w:t>
      </w:r>
    </w:p>
    <w:p w:rsidR="006A2915" w:rsidRDefault="006A2915" w:rsidP="006A2915">
      <w:pPr>
        <w:pStyle w:val="a7"/>
      </w:pPr>
      <w:r>
        <w:rPr>
          <w:spacing w:val="43"/>
        </w:rPr>
        <w:t>Ключевые слова</w:t>
      </w:r>
      <w:r>
        <w:t>: холдинговые структуры; региональная экономика; потоковые процессы; цифровая устойчивость; институциональная среда; количественная оценка.</w:t>
      </w:r>
    </w:p>
    <w:p w:rsidR="006A2915" w:rsidRPr="006A2915" w:rsidRDefault="006A2915" w:rsidP="006A2915">
      <w:pPr>
        <w:pStyle w:val="a8"/>
        <w:rPr>
          <w:lang w:val="en-US"/>
        </w:rPr>
      </w:pPr>
      <w:r>
        <w:rPr>
          <w:spacing w:val="43"/>
        </w:rPr>
        <w:t>Для цитирования</w:t>
      </w:r>
      <w:r>
        <w:t xml:space="preserve">: Карпов С. Б. Система индексов количественной оценки влияния региональной среды на эффективность функционирования холдинговых структур // Региональная и отраслевая экономика. – 2025. – № 4. – С. 105–109. </w:t>
      </w:r>
      <w:r>
        <w:br/>
      </w:r>
      <w:r w:rsidRPr="006A2915">
        <w:rPr>
          <w:lang w:val="en-US"/>
        </w:rPr>
        <w:t>doi: 10.47576/2949-1916.2025.4.4.012.</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 xml:space="preserve">System of Quantitative Indices for Assessing the Impact of the Regional Environment on the Performance of Holding Structures   </w:t>
      </w:r>
    </w:p>
    <w:p w:rsidR="006A2915" w:rsidRPr="006A2915" w:rsidRDefault="006A2915" w:rsidP="006A2915">
      <w:pPr>
        <w:pStyle w:val="aa"/>
        <w:rPr>
          <w:lang w:val="en-US"/>
        </w:rPr>
      </w:pPr>
      <w:r w:rsidRPr="006A2915">
        <w:rPr>
          <w:lang w:val="en-US"/>
        </w:rPr>
        <w:t xml:space="preserve">Karpov Sergey B. </w:t>
      </w:r>
    </w:p>
    <w:p w:rsidR="006A2915" w:rsidRPr="006A2915" w:rsidRDefault="006A2915" w:rsidP="006A2915">
      <w:pPr>
        <w:pStyle w:val="ab"/>
        <w:rPr>
          <w:lang w:val="en-US"/>
        </w:rPr>
      </w:pPr>
      <w:r w:rsidRPr="006A2915">
        <w:rPr>
          <w:lang w:val="en-US"/>
        </w:rPr>
        <w:t>FSBSI “Analytical Center”, Moscow, Russia, finadvisorrr@gmail.com</w:t>
      </w:r>
    </w:p>
    <w:p w:rsidR="006A2915" w:rsidRPr="006A2915" w:rsidRDefault="006A2915" w:rsidP="006A2915">
      <w:pPr>
        <w:pStyle w:val="a7"/>
        <w:rPr>
          <w:lang w:val="en-US"/>
        </w:rPr>
      </w:pPr>
      <w:r w:rsidRPr="006A2915">
        <w:rPr>
          <w:spacing w:val="43"/>
          <w:lang w:val="en-US"/>
        </w:rPr>
        <w:t>Abstract</w:t>
      </w:r>
      <w:r w:rsidRPr="006A2915">
        <w:rPr>
          <w:lang w:val="en-US"/>
        </w:rPr>
        <w:t>. The article presents a system for quantitatively assessing the impact of the regional environment on the performance of holding structures. The author proposes integral and specialized indices, including IRI, IRHA, HIPR, and IDSH, which formalize the influence of institutional, digital, and infrastructure factors on a holding’s production and logistics flows. The methodology is integrated into a dynamic multidimensional model (DMMEPP), providing comprehensive and adaptive diagnostics. The practical significance lies in the applicability of the indices for location selection, corporate architecture adjustment, and the formulation of regional investment policy.</w:t>
      </w:r>
    </w:p>
    <w:p w:rsidR="006A2915" w:rsidRPr="006A2915" w:rsidRDefault="006A2915" w:rsidP="006A2915">
      <w:pPr>
        <w:pStyle w:val="a7"/>
        <w:rPr>
          <w:lang w:val="en-US"/>
        </w:rPr>
      </w:pPr>
      <w:r w:rsidRPr="006A2915">
        <w:rPr>
          <w:spacing w:val="43"/>
          <w:lang w:val="en-US"/>
        </w:rPr>
        <w:lastRenderedPageBreak/>
        <w:t>Keywords</w:t>
      </w:r>
      <w:r w:rsidRPr="006A2915">
        <w:rPr>
          <w:lang w:val="en-US"/>
        </w:rPr>
        <w:t>: holding structures; regional economy; flow processes; digital sustainability; institutional environment; quantitative assessment.</w:t>
      </w:r>
    </w:p>
    <w:p w:rsidR="006A2915" w:rsidRPr="006A2915" w:rsidRDefault="006A2915" w:rsidP="006A2915">
      <w:pPr>
        <w:pStyle w:val="ac"/>
        <w:rPr>
          <w:lang w:val="en-US"/>
        </w:rPr>
      </w:pPr>
      <w:r w:rsidRPr="006A2915">
        <w:rPr>
          <w:spacing w:val="43"/>
          <w:lang w:val="en-US"/>
        </w:rPr>
        <w:t>For citation:</w:t>
      </w:r>
      <w:r w:rsidRPr="006A2915">
        <w:rPr>
          <w:lang w:val="en-US"/>
        </w:rPr>
        <w:t xml:space="preserve"> Karpov S. B. System of Quantitative Indices for Assessing the Impact of the Regional Environment on the Performance of Holding Structures. </w:t>
      </w:r>
      <w:r w:rsidRPr="006A2915">
        <w:rPr>
          <w:i/>
          <w:iCs/>
          <w:lang w:val="en-US"/>
        </w:rPr>
        <w:t xml:space="preserve">Regional and branch economy, </w:t>
      </w:r>
      <w:r w:rsidRPr="006A2915">
        <w:rPr>
          <w:lang w:val="en-US"/>
        </w:rPr>
        <w:t>2025, no. 4, pp. 105–109. doi: 10.47576/2949-1916.2025.4.4.012.</w:t>
      </w:r>
    </w:p>
    <w:p w:rsidR="006A2915" w:rsidRDefault="006A2915" w:rsidP="006A2915">
      <w:pPr>
        <w:pStyle w:val="a3"/>
      </w:pPr>
      <w:r>
        <w:t>Научная статья</w:t>
      </w:r>
    </w:p>
    <w:p w:rsidR="006A2915" w:rsidRDefault="006A2915" w:rsidP="006A2915">
      <w:pPr>
        <w:pStyle w:val="a3"/>
      </w:pPr>
      <w:r>
        <w:t>УДК 330</w:t>
      </w:r>
    </w:p>
    <w:p w:rsidR="006A2915" w:rsidRPr="006A2915" w:rsidRDefault="006A2915" w:rsidP="006A2915">
      <w:pPr>
        <w:pStyle w:val="a3"/>
        <w:rPr>
          <w:lang w:val="ru-RU"/>
        </w:rPr>
      </w:pPr>
      <w:r>
        <w:t>doi</w:t>
      </w:r>
      <w:r w:rsidRPr="006A2915">
        <w:rPr>
          <w:lang w:val="ru-RU"/>
        </w:rPr>
        <w:t>: 10.47576/2949-1916.2025.4.4.013</w:t>
      </w:r>
    </w:p>
    <w:p w:rsidR="006A2915" w:rsidRDefault="006A2915" w:rsidP="006A2915">
      <w:pPr>
        <w:pStyle w:val="a4"/>
      </w:pPr>
      <w:r>
        <w:t>Концептуальная парадигма креативной экономики в разрезе инновационного развития</w:t>
      </w:r>
    </w:p>
    <w:p w:rsidR="006A2915" w:rsidRDefault="006A2915" w:rsidP="006A2915">
      <w:pPr>
        <w:pStyle w:val="a5"/>
      </w:pPr>
      <w:r>
        <w:t xml:space="preserve">Жаворонкова Зинаида Александровна </w:t>
      </w:r>
    </w:p>
    <w:p w:rsidR="006A2915" w:rsidRDefault="006A2915" w:rsidP="006A2915">
      <w:pPr>
        <w:pStyle w:val="a6"/>
      </w:pPr>
      <w:r>
        <w:t xml:space="preserve">Крымский федеральный университет имени В. И. Вернадского, </w:t>
      </w:r>
      <w:r>
        <w:br/>
        <w:t>Симферополь, Россия, zina-zhavor@mil.ru</w:t>
      </w:r>
    </w:p>
    <w:p w:rsidR="006A2915" w:rsidRDefault="006A2915" w:rsidP="006A2915">
      <w:pPr>
        <w:pStyle w:val="a5"/>
      </w:pPr>
      <w:r>
        <w:t xml:space="preserve">Ярош Ольга Борисовна </w:t>
      </w:r>
    </w:p>
    <w:p w:rsidR="006A2915" w:rsidRDefault="006A2915" w:rsidP="006A2915">
      <w:pPr>
        <w:pStyle w:val="a6"/>
      </w:pPr>
      <w:r>
        <w:t xml:space="preserve">Крымский федеральный университет имени В. И. Вернадского, </w:t>
      </w:r>
      <w:r>
        <w:br/>
        <w:t>Симферополь, Россия,  iarosh.olga.cfu@gmail.com</w:t>
      </w:r>
    </w:p>
    <w:p w:rsidR="006A2915" w:rsidRDefault="006A2915" w:rsidP="006A2915">
      <w:pPr>
        <w:pStyle w:val="a7"/>
      </w:pPr>
      <w:r>
        <w:rPr>
          <w:spacing w:val="43"/>
        </w:rPr>
        <w:t>Аннотация</w:t>
      </w:r>
      <w:r>
        <w:t>. Данная работа посвящена определению места креативной экономики в рамках инновационного развития. Произведен библиографический анализ, где определены ключевые кластеры направлений исследований. Сформирована парадигма процесса формирования «продукта», где одним из основополагающих этапов выступает креативная экономика.</w:t>
      </w:r>
    </w:p>
    <w:p w:rsidR="006A2915" w:rsidRDefault="006A2915" w:rsidP="006A2915">
      <w:pPr>
        <w:pStyle w:val="a7"/>
      </w:pPr>
      <w:r>
        <w:rPr>
          <w:spacing w:val="43"/>
        </w:rPr>
        <w:t>Ключевые слова</w:t>
      </w:r>
      <w:r>
        <w:t xml:space="preserve">: инновации; креативная экономика; человеческий капитал; цифровизация; кластеризация. </w:t>
      </w:r>
    </w:p>
    <w:p w:rsidR="006A2915" w:rsidRDefault="006A2915" w:rsidP="006A2915">
      <w:pPr>
        <w:pStyle w:val="a8"/>
      </w:pPr>
      <w:r>
        <w:rPr>
          <w:spacing w:val="43"/>
        </w:rPr>
        <w:t xml:space="preserve">Для цитирования: </w:t>
      </w:r>
      <w:r>
        <w:t>Жаворонкова З. А., Ярош О. Б. Концептуальная парадигма креативной экономики в разрезе инновационного развития // Региональная и отраслевая экономика. – 2025. – № 4. – С. 110–115. doi: 10.47576/2949-1916.2025.4.4.013.</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 xml:space="preserve">The conceptual paradigm of the creative economy </w:t>
      </w:r>
      <w:r w:rsidRPr="006A2915">
        <w:rPr>
          <w:lang w:val="en-US"/>
        </w:rPr>
        <w:br/>
        <w:t>in the context of innovative development</w:t>
      </w:r>
    </w:p>
    <w:p w:rsidR="006A2915" w:rsidRPr="006A2915" w:rsidRDefault="006A2915" w:rsidP="006A2915">
      <w:pPr>
        <w:pStyle w:val="aa"/>
        <w:rPr>
          <w:lang w:val="en-US"/>
        </w:rPr>
      </w:pPr>
      <w:r w:rsidRPr="006A2915">
        <w:rPr>
          <w:lang w:val="en-US"/>
        </w:rPr>
        <w:t xml:space="preserve">Zhavoronkova Zinaida A. </w:t>
      </w:r>
    </w:p>
    <w:p w:rsidR="006A2915" w:rsidRPr="006A2915" w:rsidRDefault="006A2915" w:rsidP="006A2915">
      <w:pPr>
        <w:pStyle w:val="ab"/>
        <w:rPr>
          <w:lang w:val="en-US"/>
        </w:rPr>
      </w:pPr>
      <w:r w:rsidRPr="006A2915">
        <w:rPr>
          <w:lang w:val="en-US"/>
        </w:rPr>
        <w:t xml:space="preserve">Vernadsky Crimean Federal University, Simferopol, Russia, zina-zhavor@mil.ru </w:t>
      </w:r>
    </w:p>
    <w:p w:rsidR="006A2915" w:rsidRPr="006A2915" w:rsidRDefault="006A2915" w:rsidP="006A2915">
      <w:pPr>
        <w:pStyle w:val="aa"/>
        <w:rPr>
          <w:lang w:val="en-US"/>
        </w:rPr>
      </w:pPr>
      <w:r w:rsidRPr="006A2915">
        <w:rPr>
          <w:lang w:val="en-US"/>
        </w:rPr>
        <w:t xml:space="preserve">Yarosh Olga B. </w:t>
      </w:r>
    </w:p>
    <w:p w:rsidR="006A2915" w:rsidRPr="006A2915" w:rsidRDefault="006A2915" w:rsidP="006A2915">
      <w:pPr>
        <w:pStyle w:val="ab"/>
        <w:rPr>
          <w:lang w:val="en-US"/>
        </w:rPr>
      </w:pPr>
      <w:r w:rsidRPr="006A2915">
        <w:rPr>
          <w:lang w:val="en-US"/>
        </w:rPr>
        <w:t>Vernadsky Crimean Federal University, Simferopol, Russia, iarosh.olga.cfu@gmail.com</w:t>
      </w:r>
    </w:p>
    <w:p w:rsidR="006A2915" w:rsidRPr="006A2915" w:rsidRDefault="006A2915" w:rsidP="006A2915">
      <w:pPr>
        <w:pStyle w:val="a7"/>
        <w:rPr>
          <w:lang w:val="en-US"/>
        </w:rPr>
      </w:pPr>
      <w:r w:rsidRPr="006A2915">
        <w:rPr>
          <w:spacing w:val="43"/>
          <w:lang w:val="en-US"/>
        </w:rPr>
        <w:t>Abstract</w:t>
      </w:r>
      <w:r w:rsidRPr="006A2915">
        <w:rPr>
          <w:lang w:val="en-US"/>
        </w:rPr>
        <w:t>. This paper is devoted to determining the place of the creative economy in the framework of innovative development. A bibliographic analysis has been performed, where key clusters of research areas have been identified. A paradigm of the process of forming a “product” has been formed, where one of the fundamental stages is the creative economy.</w:t>
      </w:r>
    </w:p>
    <w:p w:rsidR="006A2915" w:rsidRPr="006A2915" w:rsidRDefault="006A2915" w:rsidP="006A2915">
      <w:pPr>
        <w:pStyle w:val="a7"/>
        <w:rPr>
          <w:lang w:val="en-US"/>
        </w:rPr>
      </w:pPr>
      <w:r>
        <w:rPr>
          <w:spacing w:val="43"/>
        </w:rPr>
        <w:t>Ключевые</w:t>
      </w:r>
      <w:r w:rsidRPr="006A2915">
        <w:rPr>
          <w:spacing w:val="43"/>
          <w:lang w:val="en-US"/>
        </w:rPr>
        <w:t xml:space="preserve"> </w:t>
      </w:r>
      <w:r>
        <w:rPr>
          <w:spacing w:val="43"/>
        </w:rPr>
        <w:t>слова</w:t>
      </w:r>
      <w:r w:rsidRPr="006A2915">
        <w:rPr>
          <w:lang w:val="en-US"/>
        </w:rPr>
        <w:t>: Innovation; creative economy; human capital; digitalization; clusterization.</w:t>
      </w:r>
    </w:p>
    <w:p w:rsidR="006A2915" w:rsidRPr="006A2915" w:rsidRDefault="006A2915" w:rsidP="006A2915">
      <w:pPr>
        <w:pStyle w:val="ac"/>
        <w:rPr>
          <w:lang w:val="en-US"/>
        </w:rPr>
      </w:pPr>
      <w:r w:rsidRPr="006A2915">
        <w:rPr>
          <w:spacing w:val="43"/>
          <w:lang w:val="en-US"/>
        </w:rPr>
        <w:lastRenderedPageBreak/>
        <w:t>For citation</w:t>
      </w:r>
      <w:r w:rsidRPr="006A2915">
        <w:rPr>
          <w:lang w:val="en-US"/>
        </w:rPr>
        <w:t xml:space="preserve">: Zhavoronkova Z. A., Yarosh Olga B. The conceptual paradigm of the creative economy in the context of innovative development. </w:t>
      </w:r>
      <w:r w:rsidRPr="006A2915">
        <w:rPr>
          <w:i/>
          <w:iCs/>
          <w:lang w:val="en-US"/>
        </w:rPr>
        <w:t xml:space="preserve">Regional and branch economy, </w:t>
      </w:r>
      <w:r w:rsidRPr="006A2915">
        <w:rPr>
          <w:lang w:val="en-US"/>
        </w:rPr>
        <w:t>2025, no. 4, pp. 110–115. doi: 10.47576/2949-1916.2025.4.4.013.</w:t>
      </w:r>
    </w:p>
    <w:p w:rsidR="006A2915" w:rsidRDefault="006A2915" w:rsidP="006A2915">
      <w:pPr>
        <w:pStyle w:val="a3"/>
      </w:pPr>
      <w:r>
        <w:t>Научная статья</w:t>
      </w:r>
    </w:p>
    <w:p w:rsidR="006A2915" w:rsidRDefault="006A2915" w:rsidP="006A2915">
      <w:pPr>
        <w:pStyle w:val="a3"/>
      </w:pPr>
      <w:r>
        <w:t>УДК 332</w:t>
      </w:r>
    </w:p>
    <w:p w:rsidR="006A2915" w:rsidRPr="006A2915" w:rsidRDefault="006A2915" w:rsidP="006A2915">
      <w:pPr>
        <w:pStyle w:val="a3"/>
        <w:rPr>
          <w:lang w:val="ru-RU"/>
        </w:rPr>
      </w:pPr>
      <w:r>
        <w:t>doi</w:t>
      </w:r>
      <w:r w:rsidRPr="006A2915">
        <w:rPr>
          <w:lang w:val="ru-RU"/>
        </w:rPr>
        <w:t>: 10.47576/2949-1916.2025.4.4.014</w:t>
      </w:r>
    </w:p>
    <w:p w:rsidR="006A2915" w:rsidRDefault="006A2915" w:rsidP="006A2915">
      <w:pPr>
        <w:pStyle w:val="a4"/>
      </w:pPr>
      <w:r>
        <w:t xml:space="preserve">Оценка влияния природных условий и социальных факторов на развитие экономического потенциала регионального сельского хозяйства </w:t>
      </w:r>
    </w:p>
    <w:p w:rsidR="006A2915" w:rsidRDefault="006A2915" w:rsidP="006A2915">
      <w:pPr>
        <w:pStyle w:val="a5"/>
      </w:pPr>
      <w:r>
        <w:t xml:space="preserve">Бандурина Инна Петровна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 908.inna@gmail.com</w:t>
      </w:r>
    </w:p>
    <w:p w:rsidR="006A2915" w:rsidRDefault="006A2915" w:rsidP="006A2915">
      <w:pPr>
        <w:pStyle w:val="a5"/>
      </w:pPr>
      <w:r>
        <w:t xml:space="preserve">Аганов Андрей Артурович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 aganov.an@icloud.com</w:t>
      </w:r>
    </w:p>
    <w:p w:rsidR="006A2915" w:rsidRDefault="006A2915" w:rsidP="006A2915">
      <w:pPr>
        <w:pStyle w:val="a5"/>
      </w:pPr>
      <w:r>
        <w:t xml:space="preserve">Губашиева Дана Казбековна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 Gubasievadana53@gmail.com</w:t>
      </w:r>
    </w:p>
    <w:p w:rsidR="006A2915" w:rsidRDefault="006A2915" w:rsidP="006A2915">
      <w:pPr>
        <w:pStyle w:val="a5"/>
      </w:pPr>
      <w:r>
        <w:t xml:space="preserve">Николенко Вячеслав Александрович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 slavanikolenkos@gmail.com</w:t>
      </w:r>
    </w:p>
    <w:p w:rsidR="006A2915" w:rsidRDefault="006A2915" w:rsidP="006A2915">
      <w:pPr>
        <w:pStyle w:val="a7"/>
      </w:pPr>
      <w:r>
        <w:rPr>
          <w:spacing w:val="43"/>
        </w:rPr>
        <w:t>Аннотация</w:t>
      </w:r>
      <w:r>
        <w:t>. Статья посвящена анализу влияния природных условий и социальных факторов на развитие экономического потенциала сельского хозяйства в трех регионах Юга России: Краснодарском крае, республиках Адыгея и Дагестан. На основе данных за 2020–2022 гг. проведена оценка структуры сельскохозяйственных земель, динамики их использования, а также демографических и экономических показателей. Выявлены ключевые различия в землепользовании: доминирование пашни в Краснодарском крае и Адыгее, преобладание пастбищ в Дагестане. Отмечено сокращение неиспользуемых земель во всех регионах, однако в Дагестане их уровень остается критически высоким. Исследование подчеркивает необходимость адаптации стратегий развития аграрного сектора с учетом региональных особенностей.</w:t>
      </w:r>
    </w:p>
    <w:p w:rsidR="006A2915" w:rsidRDefault="006A2915" w:rsidP="006A2915">
      <w:pPr>
        <w:pStyle w:val="a7"/>
      </w:pPr>
      <w:r>
        <w:rPr>
          <w:spacing w:val="43"/>
        </w:rPr>
        <w:t>Ключевые слова</w:t>
      </w:r>
      <w:r>
        <w:t>: сельское хозяйство; землепользование; экономический потенциал; региональное развитие; природные условия; социальные факторы.</w:t>
      </w:r>
    </w:p>
    <w:p w:rsidR="006A2915" w:rsidRDefault="006A2915" w:rsidP="006A2915">
      <w:pPr>
        <w:pStyle w:val="a8"/>
      </w:pPr>
      <w:r>
        <w:rPr>
          <w:spacing w:val="43"/>
        </w:rPr>
        <w:t>Для цитирования:</w:t>
      </w:r>
      <w:r>
        <w:t xml:space="preserve"> Бандурина И. П., Аганов А. А., Губашиева Д. К., Николенко В. А. Оценка влияния природных условий и социальных факторов на развитие экономического потенциала регионального сельского хозяйства // Региональная и отраслевая экономика. – 2025. – № 4. – С. 116–124. doi: 10.47576/2949-1916.2025.4.4.014.</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 xml:space="preserve">Assessment of the impact of natural conditions and social factors on the development of the economic potential of regional agriculture </w:t>
      </w:r>
    </w:p>
    <w:p w:rsidR="006A2915" w:rsidRPr="006A2915" w:rsidRDefault="006A2915" w:rsidP="006A2915">
      <w:pPr>
        <w:pStyle w:val="aa"/>
        <w:rPr>
          <w:lang w:val="en-US"/>
        </w:rPr>
      </w:pPr>
      <w:r w:rsidRPr="006A2915">
        <w:rPr>
          <w:lang w:val="en-US"/>
        </w:rPr>
        <w:lastRenderedPageBreak/>
        <w:t xml:space="preserve">Bandurina Inna P. </w:t>
      </w:r>
    </w:p>
    <w:p w:rsidR="006A2915" w:rsidRPr="006A2915" w:rsidRDefault="006A2915" w:rsidP="006A2915">
      <w:pPr>
        <w:pStyle w:val="ab"/>
        <w:rPr>
          <w:lang w:val="en-US"/>
        </w:rPr>
      </w:pPr>
      <w:r w:rsidRPr="006A2915">
        <w:rPr>
          <w:lang w:val="en-US"/>
        </w:rPr>
        <w:t xml:space="preserve">I. T. Trubilin Kuban State Agrarian University, Krasnodar, Russia, 908.inna@gmail.com </w:t>
      </w:r>
    </w:p>
    <w:p w:rsidR="006A2915" w:rsidRPr="006A2915" w:rsidRDefault="006A2915" w:rsidP="006A2915">
      <w:pPr>
        <w:pStyle w:val="aa"/>
        <w:rPr>
          <w:lang w:val="en-US"/>
        </w:rPr>
      </w:pPr>
      <w:r w:rsidRPr="006A2915">
        <w:rPr>
          <w:lang w:val="en-US"/>
        </w:rPr>
        <w:t xml:space="preserve">Aganov Andrey A. </w:t>
      </w:r>
    </w:p>
    <w:p w:rsidR="006A2915" w:rsidRPr="006A2915" w:rsidRDefault="006A2915" w:rsidP="006A2915">
      <w:pPr>
        <w:pStyle w:val="ab"/>
        <w:rPr>
          <w:lang w:val="en-US"/>
        </w:rPr>
      </w:pPr>
      <w:r w:rsidRPr="006A2915">
        <w:rPr>
          <w:lang w:val="en-US"/>
        </w:rPr>
        <w:t xml:space="preserve">I. T. Trubilin Kuban State Agrarian University, Krasnodar, Russia, aganov.an@icloud.com </w:t>
      </w:r>
    </w:p>
    <w:p w:rsidR="006A2915" w:rsidRPr="006A2915" w:rsidRDefault="006A2915" w:rsidP="006A2915">
      <w:pPr>
        <w:pStyle w:val="aa"/>
        <w:rPr>
          <w:lang w:val="en-US"/>
        </w:rPr>
      </w:pPr>
      <w:r w:rsidRPr="006A2915">
        <w:rPr>
          <w:lang w:val="en-US"/>
        </w:rPr>
        <w:t xml:space="preserve">Gubashieva Dana K. </w:t>
      </w:r>
    </w:p>
    <w:p w:rsidR="006A2915" w:rsidRPr="006A2915" w:rsidRDefault="006A2915" w:rsidP="006A2915">
      <w:pPr>
        <w:pStyle w:val="ab"/>
        <w:rPr>
          <w:lang w:val="en-US"/>
        </w:rPr>
      </w:pPr>
      <w:r w:rsidRPr="006A2915">
        <w:rPr>
          <w:lang w:val="en-US"/>
        </w:rPr>
        <w:t xml:space="preserve">I. T. Trubilin Kuban State Agrarian University, Krasnodar, Russia, Gubasievadana53@gmail.com </w:t>
      </w:r>
    </w:p>
    <w:p w:rsidR="006A2915" w:rsidRPr="006A2915" w:rsidRDefault="006A2915" w:rsidP="006A2915">
      <w:pPr>
        <w:pStyle w:val="aa"/>
        <w:rPr>
          <w:lang w:val="en-US"/>
        </w:rPr>
      </w:pPr>
      <w:r w:rsidRPr="006A2915">
        <w:rPr>
          <w:lang w:val="en-US"/>
        </w:rPr>
        <w:t xml:space="preserve">Nikolenko Vyacheslav A. </w:t>
      </w:r>
    </w:p>
    <w:p w:rsidR="006A2915" w:rsidRPr="006A2915" w:rsidRDefault="006A2915" w:rsidP="006A2915">
      <w:pPr>
        <w:pStyle w:val="ab"/>
        <w:rPr>
          <w:lang w:val="en-US"/>
        </w:rPr>
      </w:pPr>
      <w:r w:rsidRPr="006A2915">
        <w:rPr>
          <w:lang w:val="en-US"/>
        </w:rPr>
        <w:t>I. T. Trubilin Kuban State Agrarian University, Krasnodar, Russia, slavanikolenkos@gmail.com</w:t>
      </w:r>
    </w:p>
    <w:p w:rsidR="006A2915" w:rsidRPr="006A2915" w:rsidRDefault="006A2915" w:rsidP="006A2915">
      <w:pPr>
        <w:pStyle w:val="a7"/>
        <w:rPr>
          <w:lang w:val="en-US"/>
        </w:rPr>
      </w:pPr>
      <w:r w:rsidRPr="006A2915">
        <w:rPr>
          <w:spacing w:val="43"/>
          <w:lang w:val="en-US"/>
        </w:rPr>
        <w:t>Abstract</w:t>
      </w:r>
      <w:r w:rsidRPr="006A2915">
        <w:rPr>
          <w:lang w:val="en-US"/>
        </w:rPr>
        <w:t>. The article is devoted to the analysis of the influence of natural conditions and social factors on the development of the economic potential of agriculture in three regions of Southern Russia: Krasnodar Territory, the Republics of Adygea and Dagestan. Based on the data for 2020-2022, the assessment of the structure of agricultural lands, the dynamics of their use, as well as demographic and economic indicators was carried out. Key differences in land use have been identified: the dominance of arable land in the Krasnodar Territory and Adygea, and the predominance of pastures in Dagestan. There has been a decrease in unused land in all regions, but in Dagestan its level remains critically high. The study highlights the need to adapt agricultural sector development strategies to regional specificities.</w:t>
      </w:r>
    </w:p>
    <w:p w:rsidR="006A2915" w:rsidRPr="006A2915" w:rsidRDefault="006A2915" w:rsidP="006A2915">
      <w:pPr>
        <w:pStyle w:val="a7"/>
        <w:rPr>
          <w:lang w:val="en-US"/>
        </w:rPr>
      </w:pPr>
      <w:r w:rsidRPr="006A2915">
        <w:rPr>
          <w:spacing w:val="43"/>
          <w:lang w:val="en-US"/>
        </w:rPr>
        <w:t>Keywords</w:t>
      </w:r>
      <w:r w:rsidRPr="006A2915">
        <w:rPr>
          <w:lang w:val="en-US"/>
        </w:rPr>
        <w:t>: agriculture; land use; economic potential; regional development; natural conditions; social factors.</w:t>
      </w:r>
    </w:p>
    <w:p w:rsidR="006A2915" w:rsidRPr="006A2915" w:rsidRDefault="006A2915" w:rsidP="006A2915">
      <w:pPr>
        <w:pStyle w:val="ac"/>
        <w:rPr>
          <w:lang w:val="en-US"/>
        </w:rPr>
      </w:pPr>
      <w:r w:rsidRPr="006A2915">
        <w:rPr>
          <w:spacing w:val="43"/>
          <w:lang w:val="en-US"/>
        </w:rPr>
        <w:t>For citation</w:t>
      </w:r>
      <w:r w:rsidRPr="006A2915">
        <w:rPr>
          <w:lang w:val="en-US"/>
        </w:rPr>
        <w:t xml:space="preserve">: Bandurina I. P., Aganov A. A., Gubashieva D. K., Nikolenko V. A. Assessment of the impact of natural conditions and social factors on the development of the economic potential of regional agriculture. </w:t>
      </w:r>
      <w:r w:rsidRPr="006A2915">
        <w:rPr>
          <w:i/>
          <w:iCs/>
          <w:lang w:val="en-US"/>
        </w:rPr>
        <w:t xml:space="preserve">Regional and branch economy, </w:t>
      </w:r>
      <w:r w:rsidRPr="006A2915">
        <w:rPr>
          <w:lang w:val="en-US"/>
        </w:rPr>
        <w:t xml:space="preserve">2025, no. 4, </w:t>
      </w:r>
      <w:r w:rsidRPr="006A2915">
        <w:rPr>
          <w:lang w:val="en-US"/>
        </w:rPr>
        <w:br/>
        <w:t>pp. 116–124. doi: 10.47576/2949-1916.2025.4.4.014.</w:t>
      </w:r>
    </w:p>
    <w:p w:rsidR="006A2915" w:rsidRDefault="006A2915" w:rsidP="006A2915">
      <w:pPr>
        <w:pStyle w:val="a3"/>
      </w:pPr>
      <w:r>
        <w:t>Научная статья</w:t>
      </w:r>
    </w:p>
    <w:p w:rsidR="006A2915" w:rsidRDefault="006A2915" w:rsidP="006A2915">
      <w:pPr>
        <w:pStyle w:val="a3"/>
      </w:pPr>
      <w:r>
        <w:t>УДК 332.14</w:t>
      </w:r>
    </w:p>
    <w:p w:rsidR="006A2915" w:rsidRPr="006A2915" w:rsidRDefault="006A2915" w:rsidP="006A2915">
      <w:pPr>
        <w:pStyle w:val="a3"/>
        <w:rPr>
          <w:lang w:val="ru-RU"/>
        </w:rPr>
      </w:pPr>
      <w:r>
        <w:t>doi</w:t>
      </w:r>
      <w:r w:rsidRPr="006A2915">
        <w:rPr>
          <w:lang w:val="ru-RU"/>
        </w:rPr>
        <w:t>: 10.47576/2949-1916.2025.4.4.015</w:t>
      </w:r>
    </w:p>
    <w:p w:rsidR="006A2915" w:rsidRDefault="006A2915" w:rsidP="006A2915">
      <w:pPr>
        <w:pStyle w:val="a4"/>
      </w:pPr>
      <w:r>
        <w:t>Отечественные методы оценки инновационного развития регионов с позиции интеллектуальной собственности</w:t>
      </w:r>
    </w:p>
    <w:p w:rsidR="006A2915" w:rsidRDefault="006A2915" w:rsidP="006A2915">
      <w:pPr>
        <w:pStyle w:val="a5"/>
      </w:pPr>
      <w:r>
        <w:t xml:space="preserve">Демьянкова Валерия Игоревна </w:t>
      </w:r>
    </w:p>
    <w:p w:rsidR="006A2915" w:rsidRDefault="006A2915" w:rsidP="006A2915">
      <w:pPr>
        <w:pStyle w:val="a6"/>
      </w:pPr>
      <w:r>
        <w:t>Институт научно-технической информации</w:t>
      </w:r>
      <w:r>
        <w:br/>
        <w:t>Донецкий национальный технический университет</w:t>
      </w:r>
      <w:r>
        <w:br/>
        <w:t>Донецк, Россия, ldemy2@mail.ru</w:t>
      </w:r>
    </w:p>
    <w:p w:rsidR="006A2915" w:rsidRDefault="006A2915" w:rsidP="006A2915">
      <w:pPr>
        <w:pStyle w:val="a7"/>
      </w:pPr>
      <w:r>
        <w:rPr>
          <w:spacing w:val="43"/>
        </w:rPr>
        <w:t>Аннотация</w:t>
      </w:r>
      <w:r>
        <w:t>. В статье предложена систематизация методов оценки инновационного развития регионов с акцентом на интеллектуальную собственность. Анализируются количественные, качественные и комплексные подходы, применяемые для измерения инновационной активности и потенциала регионов. Представлены основные показатели и алгоритмы расчета, включая коэффициенты изобретательской активности и использования интеллектуальной собственности, а также методики экспертных оценок и рейтингов. Обсуждаются источники данных и особенности интеграции различных методов для формирования комплексной оценки инновационного развития.</w:t>
      </w:r>
    </w:p>
    <w:p w:rsidR="006A2915" w:rsidRDefault="006A2915" w:rsidP="006A2915">
      <w:pPr>
        <w:pStyle w:val="a7"/>
      </w:pPr>
      <w:r>
        <w:rPr>
          <w:spacing w:val="43"/>
        </w:rPr>
        <w:t>Ключевые слова</w:t>
      </w:r>
      <w:r>
        <w:t>: инновационное развитие; интеллектуальная собственность; региональная инновационная система; оценка инновационной активности; экспертные методы; рейтинговая оценка; интегральный индекс.</w:t>
      </w:r>
    </w:p>
    <w:p w:rsidR="006A2915" w:rsidRDefault="006A2915" w:rsidP="006A2915">
      <w:pPr>
        <w:pStyle w:val="a8"/>
      </w:pPr>
      <w:r>
        <w:rPr>
          <w:spacing w:val="43"/>
        </w:rPr>
        <w:lastRenderedPageBreak/>
        <w:t>Для цитирования</w:t>
      </w:r>
      <w:r>
        <w:t>: Демьянкова В. И. Отечественные методы оценки инновационного развития регионов с позиции интеллектуальной собственности // Региональная и отраслевая экономика. – 2025. – № 4. – С. 125–133. doi: 10.47576/2949-1916.2025.4.4.015.</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 xml:space="preserve">Domestic methods of assessment </w:t>
      </w:r>
      <w:r w:rsidRPr="006A2915">
        <w:rPr>
          <w:lang w:val="en-US"/>
        </w:rPr>
        <w:br/>
        <w:t xml:space="preserve">of innovative development of regions from </w:t>
      </w:r>
      <w:r w:rsidRPr="006A2915">
        <w:rPr>
          <w:lang w:val="en-US"/>
        </w:rPr>
        <w:br/>
        <w:t>the position of intellectual property</w:t>
      </w:r>
    </w:p>
    <w:p w:rsidR="006A2915" w:rsidRPr="006A2915" w:rsidRDefault="006A2915" w:rsidP="006A2915">
      <w:pPr>
        <w:pStyle w:val="aa"/>
        <w:rPr>
          <w:lang w:val="en-US"/>
        </w:rPr>
      </w:pPr>
      <w:r w:rsidRPr="006A2915">
        <w:rPr>
          <w:lang w:val="en-US"/>
        </w:rPr>
        <w:t xml:space="preserve">Demyankova Valeria I. </w:t>
      </w:r>
    </w:p>
    <w:p w:rsidR="006A2915" w:rsidRPr="006A2915" w:rsidRDefault="006A2915" w:rsidP="006A2915">
      <w:pPr>
        <w:pStyle w:val="ab"/>
        <w:rPr>
          <w:lang w:val="en-US"/>
        </w:rPr>
      </w:pPr>
      <w:r w:rsidRPr="006A2915">
        <w:rPr>
          <w:lang w:val="en-US"/>
        </w:rPr>
        <w:t xml:space="preserve">Institute of Scientific and Technical Information </w:t>
      </w:r>
      <w:r w:rsidRPr="006A2915">
        <w:rPr>
          <w:lang w:val="en-US"/>
        </w:rPr>
        <w:br/>
        <w:t>Donetsk National Technical University</w:t>
      </w:r>
      <w:r w:rsidRPr="006A2915">
        <w:rPr>
          <w:lang w:val="en-US"/>
        </w:rPr>
        <w:br/>
        <w:t>Donetsk, Russian, ldemy2@mail.ru</w:t>
      </w:r>
    </w:p>
    <w:p w:rsidR="006A2915" w:rsidRPr="006A2915" w:rsidRDefault="006A2915" w:rsidP="006A2915">
      <w:pPr>
        <w:pStyle w:val="a7"/>
        <w:rPr>
          <w:lang w:val="en-US"/>
        </w:rPr>
      </w:pPr>
      <w:r w:rsidRPr="006A2915">
        <w:rPr>
          <w:spacing w:val="43"/>
          <w:lang w:val="en-US"/>
        </w:rPr>
        <w:t>Abstract</w:t>
      </w:r>
      <w:r w:rsidRPr="006A2915">
        <w:rPr>
          <w:lang w:val="en-US"/>
        </w:rPr>
        <w:t>. The article proposes a systematization of methods for assessing the innovative development of regions with a focus on intellectual property. Quantitative, qualitative and complex approaches used to measure innovation activity and potential of regions are analyzed. The main indicators and calculation algorithms are presented, including coefficients of inventive activity and intellectual property utilization, as well as methods of expert assessments and ratings. Data sources and features of integration of different methods for the formation of a comprehensive assessment of innovative development are discussed.</w:t>
      </w:r>
    </w:p>
    <w:p w:rsidR="006A2915" w:rsidRPr="006A2915" w:rsidRDefault="006A2915" w:rsidP="006A2915">
      <w:pPr>
        <w:pStyle w:val="a7"/>
        <w:rPr>
          <w:lang w:val="en-US"/>
        </w:rPr>
      </w:pPr>
      <w:r w:rsidRPr="006A2915">
        <w:rPr>
          <w:spacing w:val="43"/>
          <w:lang w:val="en-US"/>
        </w:rPr>
        <w:t>Keywords</w:t>
      </w:r>
      <w:r w:rsidRPr="006A2915">
        <w:rPr>
          <w:lang w:val="en-US"/>
        </w:rPr>
        <w:t>: innovative development; intellectual property; regional innovation system; innovation activity assessment; expert methods; rating assessment; integral index.</w:t>
      </w:r>
    </w:p>
    <w:p w:rsidR="006A2915" w:rsidRPr="006A2915" w:rsidRDefault="006A2915" w:rsidP="006A2915">
      <w:pPr>
        <w:pStyle w:val="ac"/>
        <w:rPr>
          <w:lang w:val="en-US"/>
        </w:rPr>
      </w:pPr>
      <w:r w:rsidRPr="006A2915">
        <w:rPr>
          <w:spacing w:val="43"/>
          <w:lang w:val="en-US"/>
        </w:rPr>
        <w:t>For citation</w:t>
      </w:r>
      <w:r w:rsidRPr="006A2915">
        <w:rPr>
          <w:lang w:val="en-US"/>
        </w:rPr>
        <w:t xml:space="preserve">: Demyankova V. I. Domestic methods of assessment of innovative development of regions from the position of intellectual property. </w:t>
      </w:r>
      <w:r w:rsidRPr="006A2915">
        <w:rPr>
          <w:i/>
          <w:iCs/>
          <w:lang w:val="en-US"/>
        </w:rPr>
        <w:t xml:space="preserve">Regional and branch economy, </w:t>
      </w:r>
      <w:r w:rsidRPr="006A2915">
        <w:rPr>
          <w:lang w:val="en-US"/>
        </w:rPr>
        <w:t>2025, no. 4, pp. 125–133. doi: 10.47576/2949-1916.2025.4.4.015.</w:t>
      </w:r>
    </w:p>
    <w:p w:rsidR="006A2915" w:rsidRDefault="006A2915" w:rsidP="006A2915">
      <w:pPr>
        <w:pStyle w:val="a3"/>
      </w:pPr>
      <w:r>
        <w:t>Научная статья</w:t>
      </w:r>
    </w:p>
    <w:p w:rsidR="006A2915" w:rsidRDefault="006A2915" w:rsidP="006A2915">
      <w:pPr>
        <w:pStyle w:val="a3"/>
      </w:pPr>
      <w:r>
        <w:t>УДК 338</w:t>
      </w:r>
    </w:p>
    <w:p w:rsidR="006A2915" w:rsidRPr="006A2915" w:rsidRDefault="006A2915" w:rsidP="006A2915">
      <w:pPr>
        <w:pStyle w:val="a3"/>
        <w:rPr>
          <w:lang w:val="ru-RU"/>
        </w:rPr>
      </w:pPr>
      <w:r>
        <w:t>doi</w:t>
      </w:r>
      <w:r w:rsidRPr="006A2915">
        <w:rPr>
          <w:lang w:val="ru-RU"/>
        </w:rPr>
        <w:t>: 10.47576/2949-1916.2025.4.4.016</w:t>
      </w:r>
    </w:p>
    <w:p w:rsidR="006A2915" w:rsidRDefault="006A2915" w:rsidP="006A2915">
      <w:pPr>
        <w:pStyle w:val="a4"/>
      </w:pPr>
      <w:r>
        <w:t xml:space="preserve">Анализ производственных дефектов </w:t>
      </w:r>
      <w:r>
        <w:br/>
        <w:t>и эффективные способы их предотвращения</w:t>
      </w:r>
    </w:p>
    <w:p w:rsidR="006A2915" w:rsidRDefault="006A2915" w:rsidP="006A2915">
      <w:pPr>
        <w:pStyle w:val="a5"/>
      </w:pPr>
      <w:r>
        <w:t xml:space="preserve">Бандурина Инна Петровна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 908.inna@gmail.com</w:t>
      </w:r>
    </w:p>
    <w:p w:rsidR="006A2915" w:rsidRDefault="006A2915" w:rsidP="006A2915">
      <w:pPr>
        <w:pStyle w:val="a5"/>
      </w:pPr>
      <w:r>
        <w:t xml:space="preserve">Кондрашова Николь Игоревна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 kondrashovanikol@yandex.ru</w:t>
      </w:r>
    </w:p>
    <w:p w:rsidR="006A2915" w:rsidRDefault="006A2915" w:rsidP="006A2915">
      <w:pPr>
        <w:pStyle w:val="a5"/>
      </w:pPr>
      <w:r>
        <w:t xml:space="preserve">Кудряшова Евгения Дмитриевна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 yevgeniya.kudryashova.05@bk.ru</w:t>
      </w:r>
    </w:p>
    <w:p w:rsidR="006A2915" w:rsidRDefault="006A2915" w:rsidP="006A2915">
      <w:pPr>
        <w:pStyle w:val="a5"/>
      </w:pPr>
      <w:r>
        <w:t xml:space="preserve">Чилова Мария Ивановна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 chilova05@mail.ru</w:t>
      </w:r>
    </w:p>
    <w:p w:rsidR="006A2915" w:rsidRDefault="006A2915" w:rsidP="006A2915">
      <w:pPr>
        <w:pStyle w:val="a7"/>
      </w:pPr>
      <w:r>
        <w:rPr>
          <w:spacing w:val="43"/>
        </w:rPr>
        <w:lastRenderedPageBreak/>
        <w:t>Аннотация</w:t>
      </w:r>
      <w:r>
        <w:t xml:space="preserve">. Статья посвящена анализу производственных дефектов, их классификации и эффективным методам предотвращения. Рассматриваются две основные группы дефектов: 1) конструкторские, приобретаемые из-за покупных продуктов, технологические; 2) критические, значительные, незначительные. На основе статистических данных сравнивается частота возникновения дефектов в России и зарубежных странах, выявляются ключевые проблемы, такие как высокий процент приобретаемых дефектов в России из-за ограниченного доступа к качественным материалам. Предложены современные методы контроля качества, включая визуальный и ультразвуковой контроль, привлечение экспертов и использование аналитических инструментов для прогнозирования дефектов. Особое внимание уделено важности маркировки и соблюдения международных стандартов. Исследование подчеркивает необходимость улучшения системы управления качеством на российских предприятиях для снижения рисков и повышения конкурентоспособности. Результаты работы могут быть полезны специалистам в области производства, управления качеством и предпринимателям, стремящимся минимизировать брак и оптимизировать производственные процессы. </w:t>
      </w:r>
    </w:p>
    <w:p w:rsidR="006A2915" w:rsidRDefault="006A2915" w:rsidP="006A2915">
      <w:pPr>
        <w:pStyle w:val="a7"/>
      </w:pPr>
      <w:r>
        <w:rPr>
          <w:spacing w:val="43"/>
        </w:rPr>
        <w:t>Ключевые слова</w:t>
      </w:r>
      <w:r>
        <w:t>: производственные дефекты; управление качеством; контроль качества; статистика дефектов; предотвращение брака; маркировка продукции.</w:t>
      </w:r>
    </w:p>
    <w:p w:rsidR="006A2915" w:rsidRDefault="006A2915" w:rsidP="006A2915">
      <w:pPr>
        <w:pStyle w:val="a8"/>
      </w:pPr>
      <w:r>
        <w:rPr>
          <w:spacing w:val="43"/>
        </w:rPr>
        <w:t>Для цитирования</w:t>
      </w:r>
      <w:r>
        <w:t>: Бандурина И. П., Кондрашова Н. И., Кудряшова Е. Д., Чилова М. И. Анализ производственных дефектов и эффективные способы их предотвращения // Региональная и отраслевая экономика. – 2025. – № 4. – С. 134–141. doi: 10.47576/2949-1916.2025.4.4.016.</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 xml:space="preserve">Analysis of production defects and effective </w:t>
      </w:r>
      <w:r w:rsidRPr="006A2915">
        <w:rPr>
          <w:lang w:val="en-US"/>
        </w:rPr>
        <w:br/>
        <w:t>ways to prevent them</w:t>
      </w:r>
    </w:p>
    <w:p w:rsidR="006A2915" w:rsidRPr="006A2915" w:rsidRDefault="006A2915" w:rsidP="006A2915">
      <w:pPr>
        <w:pStyle w:val="aa"/>
        <w:rPr>
          <w:lang w:val="en-US"/>
        </w:rPr>
      </w:pPr>
      <w:r w:rsidRPr="006A2915">
        <w:rPr>
          <w:lang w:val="en-US"/>
        </w:rPr>
        <w:t xml:space="preserve">Bandurina Inna P. </w:t>
      </w:r>
    </w:p>
    <w:p w:rsidR="006A2915" w:rsidRPr="006A2915" w:rsidRDefault="006A2915" w:rsidP="006A2915">
      <w:pPr>
        <w:pStyle w:val="ab"/>
        <w:rPr>
          <w:lang w:val="en-US"/>
        </w:rPr>
      </w:pPr>
      <w:r w:rsidRPr="006A2915">
        <w:rPr>
          <w:lang w:val="en-US"/>
        </w:rPr>
        <w:t xml:space="preserve">I. T. Trubilin Kuban State Agrarian University, Krasnodar, Russia, 908.inna@gmail.com </w:t>
      </w:r>
    </w:p>
    <w:p w:rsidR="006A2915" w:rsidRPr="006A2915" w:rsidRDefault="006A2915" w:rsidP="006A2915">
      <w:pPr>
        <w:pStyle w:val="aa"/>
        <w:rPr>
          <w:lang w:val="en-US"/>
        </w:rPr>
      </w:pPr>
      <w:r w:rsidRPr="006A2915">
        <w:rPr>
          <w:lang w:val="en-US"/>
        </w:rPr>
        <w:t xml:space="preserve">Kondrashova Nicole I. </w:t>
      </w:r>
    </w:p>
    <w:p w:rsidR="006A2915" w:rsidRPr="006A2915" w:rsidRDefault="006A2915" w:rsidP="006A2915">
      <w:pPr>
        <w:pStyle w:val="ab"/>
        <w:rPr>
          <w:lang w:val="en-US"/>
        </w:rPr>
      </w:pPr>
      <w:r w:rsidRPr="006A2915">
        <w:rPr>
          <w:lang w:val="en-US"/>
        </w:rPr>
        <w:t xml:space="preserve">I.T. Trubilin Kuban State Agrarian University, Krasnodar, Russia, kondrashovanikol@yandex.ru </w:t>
      </w:r>
    </w:p>
    <w:p w:rsidR="006A2915" w:rsidRPr="006A2915" w:rsidRDefault="006A2915" w:rsidP="006A2915">
      <w:pPr>
        <w:pStyle w:val="aa"/>
        <w:rPr>
          <w:lang w:val="en-US"/>
        </w:rPr>
      </w:pPr>
      <w:r w:rsidRPr="006A2915">
        <w:rPr>
          <w:lang w:val="en-US"/>
        </w:rPr>
        <w:t xml:space="preserve">Kudryashova Evgeniya D. </w:t>
      </w:r>
    </w:p>
    <w:p w:rsidR="006A2915" w:rsidRPr="006A2915" w:rsidRDefault="006A2915" w:rsidP="006A2915">
      <w:pPr>
        <w:pStyle w:val="ab"/>
        <w:rPr>
          <w:lang w:val="en-US"/>
        </w:rPr>
      </w:pPr>
      <w:r w:rsidRPr="006A2915">
        <w:rPr>
          <w:lang w:val="en-US"/>
        </w:rPr>
        <w:t xml:space="preserve">I. T. Trubilin Kuban State Agrarian University, </w:t>
      </w:r>
      <w:r w:rsidRPr="006A2915">
        <w:rPr>
          <w:lang w:val="en-US"/>
        </w:rPr>
        <w:br/>
        <w:t xml:space="preserve">rasnodar, Russia, yevgeniya.kudryashova.05@bk.ru </w:t>
      </w:r>
    </w:p>
    <w:p w:rsidR="006A2915" w:rsidRPr="006A2915" w:rsidRDefault="006A2915" w:rsidP="006A2915">
      <w:pPr>
        <w:pStyle w:val="aa"/>
        <w:rPr>
          <w:lang w:val="en-US"/>
        </w:rPr>
      </w:pPr>
      <w:r w:rsidRPr="006A2915">
        <w:rPr>
          <w:lang w:val="en-US"/>
        </w:rPr>
        <w:t xml:space="preserve">Chilova Maria I. </w:t>
      </w:r>
    </w:p>
    <w:p w:rsidR="006A2915" w:rsidRPr="006A2915" w:rsidRDefault="006A2915" w:rsidP="006A2915">
      <w:pPr>
        <w:pStyle w:val="ab"/>
        <w:rPr>
          <w:lang w:val="en-US"/>
        </w:rPr>
      </w:pPr>
      <w:r w:rsidRPr="006A2915">
        <w:rPr>
          <w:lang w:val="en-US"/>
        </w:rPr>
        <w:t>I. T. Trubilin Kuban State Agrarian University, Krasnodar, Russia, chilova05@mail.ru</w:t>
      </w:r>
    </w:p>
    <w:p w:rsidR="006A2915" w:rsidRPr="006A2915" w:rsidRDefault="006A2915" w:rsidP="006A2915">
      <w:pPr>
        <w:pStyle w:val="a7"/>
        <w:rPr>
          <w:lang w:val="en-US"/>
        </w:rPr>
      </w:pPr>
      <w:r w:rsidRPr="006A2915">
        <w:rPr>
          <w:spacing w:val="43"/>
          <w:lang w:val="en-US"/>
        </w:rPr>
        <w:t>Abstract</w:t>
      </w:r>
      <w:r w:rsidRPr="006A2915">
        <w:rPr>
          <w:lang w:val="en-US"/>
        </w:rPr>
        <w:t>. The article is devoted to the analysis of manufacturing defects, their classification and effective methods of prevention. The authors consider two main groups of defects: the first (design, acquired due to purchased products, technological) and the second (critical, significant, minor). Based on statistical data, the frequency of defects in Russia and foreign countries is compared, identifying key problems, such as a high percentage of acquired defects in the Russian Federation due to limited access to quality materials. Modern quality control methods are proposed, including visual and ultrasonic testing, involvement of experts and the use of analytical tools to predict defects. Particular attention is paid to the importance of labeling and compliance with international standards. The study emphasizes the need to improve the quality management system at Russian enterprises to reduce risks and increase competitiveness. The results of the work can be useful to specialists in the field of production, quality management and entrepreneurs seeking to minimize defects and optimize production processes.</w:t>
      </w:r>
    </w:p>
    <w:p w:rsidR="006A2915" w:rsidRPr="006A2915" w:rsidRDefault="006A2915" w:rsidP="006A2915">
      <w:pPr>
        <w:pStyle w:val="a7"/>
        <w:rPr>
          <w:lang w:val="en-US"/>
        </w:rPr>
      </w:pPr>
      <w:r w:rsidRPr="006A2915">
        <w:rPr>
          <w:spacing w:val="43"/>
          <w:lang w:val="en-US"/>
        </w:rPr>
        <w:t>Keywords</w:t>
      </w:r>
      <w:r w:rsidRPr="006A2915">
        <w:rPr>
          <w:lang w:val="en-US"/>
        </w:rPr>
        <w:t>: manufacturing defects; quality management; quality control; defect statistics; defect prevention; product labeling.</w:t>
      </w:r>
    </w:p>
    <w:p w:rsidR="006A2915" w:rsidRPr="006A2915" w:rsidRDefault="006A2915" w:rsidP="006A2915">
      <w:pPr>
        <w:pStyle w:val="ac"/>
        <w:rPr>
          <w:lang w:val="en-US"/>
        </w:rPr>
      </w:pPr>
      <w:r w:rsidRPr="006A2915">
        <w:rPr>
          <w:spacing w:val="43"/>
          <w:lang w:val="en-US"/>
        </w:rPr>
        <w:lastRenderedPageBreak/>
        <w:t>For citation</w:t>
      </w:r>
      <w:r w:rsidRPr="006A2915">
        <w:rPr>
          <w:lang w:val="en-US"/>
        </w:rPr>
        <w:t xml:space="preserve">: Bandurina I. P., Kondrashova N. I., Kudryashova E. D., Chilova M. I. Analysis of production defects and effective ways to prevent them. </w:t>
      </w:r>
      <w:r w:rsidRPr="006A2915">
        <w:rPr>
          <w:i/>
          <w:iCs/>
          <w:lang w:val="en-US"/>
        </w:rPr>
        <w:t xml:space="preserve">Regional and branch economy, </w:t>
      </w:r>
      <w:r w:rsidRPr="006A2915">
        <w:rPr>
          <w:lang w:val="en-US"/>
        </w:rPr>
        <w:t>2025, no. 4, pp. 134–141. doi: 10.47576/2949-1916.2025.4.4.016.</w:t>
      </w:r>
    </w:p>
    <w:p w:rsidR="006A2915" w:rsidRDefault="006A2915" w:rsidP="006A2915">
      <w:pPr>
        <w:pStyle w:val="a3"/>
      </w:pPr>
      <w:r>
        <w:t>Научная статья</w:t>
      </w:r>
    </w:p>
    <w:p w:rsidR="006A2915" w:rsidRDefault="006A2915" w:rsidP="006A2915">
      <w:pPr>
        <w:pStyle w:val="a3"/>
      </w:pPr>
      <w:r>
        <w:t>УДК 334</w:t>
      </w:r>
    </w:p>
    <w:p w:rsidR="006A2915" w:rsidRPr="006A2915" w:rsidRDefault="006A2915" w:rsidP="006A2915">
      <w:pPr>
        <w:pStyle w:val="a3"/>
        <w:rPr>
          <w:lang w:val="ru-RU"/>
        </w:rPr>
      </w:pPr>
      <w:r>
        <w:t>doi</w:t>
      </w:r>
      <w:r w:rsidRPr="006A2915">
        <w:rPr>
          <w:lang w:val="ru-RU"/>
        </w:rPr>
        <w:t>: 10.47576/2949-1916.2025.4.4.017</w:t>
      </w:r>
    </w:p>
    <w:p w:rsidR="006A2915" w:rsidRDefault="006A2915" w:rsidP="006A2915">
      <w:pPr>
        <w:pStyle w:val="a4"/>
      </w:pPr>
      <w:r>
        <w:t>Современные методы анализа рисков при запуске инновационной фармацевтической продукции</w:t>
      </w:r>
    </w:p>
    <w:p w:rsidR="006A2915" w:rsidRDefault="006A2915" w:rsidP="006A2915">
      <w:pPr>
        <w:pStyle w:val="a5"/>
      </w:pPr>
      <w:r>
        <w:t>Максимов Максим Игоревич</w:t>
      </w:r>
    </w:p>
    <w:p w:rsidR="006A2915" w:rsidRDefault="006A2915" w:rsidP="006A2915">
      <w:pPr>
        <w:pStyle w:val="a6"/>
      </w:pPr>
      <w:r>
        <w:t xml:space="preserve">Российский экономический университет имени Г. В. Плеханова, </w:t>
      </w:r>
      <w:r>
        <w:br/>
        <w:t>Москва, Россия, Maksimov.MI@rea.ru</w:t>
      </w:r>
    </w:p>
    <w:p w:rsidR="006A2915" w:rsidRDefault="006A2915" w:rsidP="006A2915">
      <w:pPr>
        <w:pStyle w:val="a5"/>
      </w:pPr>
      <w:r>
        <w:t>Куксина Елена Дмитриевна</w:t>
      </w:r>
    </w:p>
    <w:p w:rsidR="006A2915" w:rsidRDefault="006A2915" w:rsidP="006A2915">
      <w:pPr>
        <w:pStyle w:val="a6"/>
      </w:pPr>
      <w:r>
        <w:t xml:space="preserve">Российский экономический университет имени Г. В. Плеханова, </w:t>
      </w:r>
      <w:r>
        <w:br/>
        <w:t>Москва, Россия, kuksinaelena24@gmail.com</w:t>
      </w:r>
    </w:p>
    <w:p w:rsidR="006A2915" w:rsidRDefault="006A2915" w:rsidP="006A2915">
      <w:pPr>
        <w:pStyle w:val="a7"/>
      </w:pPr>
      <w:r>
        <w:rPr>
          <w:spacing w:val="43"/>
        </w:rPr>
        <w:t>Аннотация</w:t>
      </w:r>
      <w:r>
        <w:t>. В статье рассматриваются ключевые особенности риск-менеджмента в фармацевтической отрасли, где высокая степень неопределенности, длительные сроки разработки и жесткие регуляторные требования формируют уникальную среду для управления угрозами. Анализируются современные методы и инструменты, позволяющие компаниям не только идентифицировать, но и минимизировать потенциальные риски на всех этапах реализации инновационного проекта – от доклинических исследований до вывода препарата на рынок. Особое внимание уделено финансовым рискам, связанным с инвестированием в R&amp;D, поскольку высокая стоимость разработок и вероятность неудачи требуют точных прогнозных моделей для оценки окупаемости. Понятие риска в фармацевтике рассматривается в контексте его влияния на экономическую устойчивость компании: корректный анализ угроз позволяет не только избежать значительных убытков, но и оптимизировать стратегию развития. Проведено детальное исследование методов качественного и количественного анализа рисков, включая вероятностные модели, сценарный анализ, метод Монте-Карло и экспертные оценки. Эти подходы позволяют не только прогнозировать возможные потери, но и выражать их в денежном эквиваленте, что критически важно для принятия управленческих решений. Кроме того, систематизированы преимущества и недостатки различных моделей оценки рисков, что дает возможность компаниям выбирать наиболее подходящие методики в зависимости от специфики проекта. Особый акцент сделан на особенностях применения этих методов в условиях высокой волатильности фармацевтического рынка и ужесточения регуляторных норм. В результате исследования выделены наиболее эффективные стратегии минимизации рисков, способствующие повышению конкурентоспособности компании и успешному внедрению инновационных решений.</w:t>
      </w:r>
    </w:p>
    <w:p w:rsidR="006A2915" w:rsidRDefault="006A2915" w:rsidP="006A2915">
      <w:pPr>
        <w:pStyle w:val="a7"/>
      </w:pPr>
      <w:r>
        <w:rPr>
          <w:spacing w:val="43"/>
        </w:rPr>
        <w:t>Ключевые слова:</w:t>
      </w:r>
      <w:r>
        <w:t xml:space="preserve"> риски; риск-менеджмент; метод Монте-Карло; управление инновациями; инвестирование; внешняя среда; R&amp;D; стратегический менеджмент; принятие решений.</w:t>
      </w:r>
    </w:p>
    <w:p w:rsidR="006A2915" w:rsidRDefault="006A2915" w:rsidP="006A2915">
      <w:pPr>
        <w:pStyle w:val="a8"/>
      </w:pPr>
      <w:r>
        <w:rPr>
          <w:spacing w:val="43"/>
        </w:rPr>
        <w:t xml:space="preserve">Для цитирования: </w:t>
      </w:r>
      <w:r>
        <w:t>Максимов М. И., Куксина Е. Д. Cовременные методы анализа рисков при запуске инновационной фармацевтической продукции // Региональная и отраслевая экономика. – 2025. – № 4. – С. 142–151. doi: 10.47576/2949-1916.2025.4.4.017.</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lastRenderedPageBreak/>
        <w:t>The contemporary methods in risk analysis for launching innovative pharmaceutical products</w:t>
      </w:r>
    </w:p>
    <w:p w:rsidR="006A2915" w:rsidRPr="006A2915" w:rsidRDefault="006A2915" w:rsidP="006A2915">
      <w:pPr>
        <w:pStyle w:val="aa"/>
        <w:rPr>
          <w:lang w:val="en-US"/>
        </w:rPr>
      </w:pPr>
      <w:r w:rsidRPr="006A2915">
        <w:rPr>
          <w:lang w:val="en-US"/>
        </w:rPr>
        <w:t>Maksimov Maksim I.</w:t>
      </w:r>
    </w:p>
    <w:p w:rsidR="006A2915" w:rsidRPr="006A2915" w:rsidRDefault="006A2915" w:rsidP="006A2915">
      <w:pPr>
        <w:pStyle w:val="ab"/>
        <w:rPr>
          <w:lang w:val="en-US"/>
        </w:rPr>
      </w:pPr>
      <w:r w:rsidRPr="006A2915">
        <w:rPr>
          <w:lang w:val="en-US"/>
        </w:rPr>
        <w:t>Plekhanov Russian University of Economics, Moscow, Russia, Maksimov.MI@rea.ru</w:t>
      </w:r>
    </w:p>
    <w:p w:rsidR="006A2915" w:rsidRPr="006A2915" w:rsidRDefault="006A2915" w:rsidP="006A2915">
      <w:pPr>
        <w:pStyle w:val="aa"/>
        <w:rPr>
          <w:lang w:val="en-US"/>
        </w:rPr>
      </w:pPr>
      <w:r w:rsidRPr="006A2915">
        <w:rPr>
          <w:lang w:val="en-US"/>
        </w:rPr>
        <w:t>Kuksina Elena D.</w:t>
      </w:r>
    </w:p>
    <w:p w:rsidR="006A2915" w:rsidRPr="006A2915" w:rsidRDefault="006A2915" w:rsidP="006A2915">
      <w:pPr>
        <w:pStyle w:val="ab"/>
        <w:rPr>
          <w:lang w:val="en-US"/>
        </w:rPr>
      </w:pPr>
      <w:r w:rsidRPr="006A2915">
        <w:rPr>
          <w:lang w:val="en-US"/>
        </w:rPr>
        <w:t>Plekhanov Russian University of Economics, Moscow, Russia, kuksinaelena24@gmail.com</w:t>
      </w:r>
    </w:p>
    <w:p w:rsidR="006A2915" w:rsidRPr="006A2915" w:rsidRDefault="006A2915" w:rsidP="006A2915">
      <w:pPr>
        <w:pStyle w:val="a7"/>
        <w:rPr>
          <w:lang w:val="en-US"/>
        </w:rPr>
      </w:pPr>
      <w:r w:rsidRPr="006A2915">
        <w:rPr>
          <w:spacing w:val="43"/>
          <w:lang w:val="en-US"/>
        </w:rPr>
        <w:t>Abstract</w:t>
      </w:r>
      <w:r w:rsidRPr="006A2915">
        <w:rPr>
          <w:lang w:val="en-US"/>
        </w:rPr>
        <w:t>. The article discusses the key features of risk management in the pharmaceutical industry, where a high degree of uncertainty, long development periods, and strict regulatory requirements create a unique environment for threat management. The authors analyze modern methods and tools that allow companies not only to identify, but also to minimize potential risks at all stages of an innovative project, from preclinical studies to launching a drug on the market. Particular attention is paid to the financial risks associated with investing in R&amp;D, since the high cost of development and the likelihood of failure require accurate forecast models to assess payback. The concept of risk in pharmaceuticals is considered in the context of its impact on the economic stability of a company: correct threat analysis allows not only to avoid significant losses, but also to optimize the development strategy. The paper provides a detailed study of qualitative and quantitative risk analysis methods, including probabilistic models, scenario analysis, the Monte Carlo method, and expert assessments. These approaches allow not only to predict possible losses, but also to express them in monetary terms, which is critical for making management decisions. In addition, the article systematizes the advantages and disadvantages of various risk assessment models, which allows companies to choose the most suitable methods depending on the specifics of the project. Particular emphasis is placed on the specifics of using these methods in the context of high volatility of the pharmaceutical market and tightening regulatory standards. As a result of the study, the most effective risk minimization strategies are identified, contributing to increasing the competitiveness of the company and the successful implementation of innovative solutions.</w:t>
      </w:r>
    </w:p>
    <w:p w:rsidR="006A2915" w:rsidRPr="006A2915" w:rsidRDefault="006A2915" w:rsidP="006A2915">
      <w:pPr>
        <w:pStyle w:val="a7"/>
        <w:rPr>
          <w:lang w:val="en-US"/>
        </w:rPr>
      </w:pPr>
      <w:r w:rsidRPr="006A2915">
        <w:rPr>
          <w:spacing w:val="43"/>
          <w:lang w:val="en-US"/>
        </w:rPr>
        <w:t>Keywords</w:t>
      </w:r>
      <w:r w:rsidRPr="006A2915">
        <w:rPr>
          <w:lang w:val="en-US"/>
        </w:rPr>
        <w:t>: risks; risk management; Monte Carlo method; innovation management; investment; external environment; R&amp;D; strategic management; decision making.</w:t>
      </w:r>
    </w:p>
    <w:p w:rsidR="006A2915" w:rsidRPr="006A2915" w:rsidRDefault="006A2915" w:rsidP="006A2915">
      <w:pPr>
        <w:pStyle w:val="ac"/>
        <w:rPr>
          <w:lang w:val="en-US"/>
        </w:rPr>
      </w:pPr>
      <w:r w:rsidRPr="006A2915">
        <w:rPr>
          <w:spacing w:val="43"/>
          <w:lang w:val="en-US"/>
        </w:rPr>
        <w:t>For citation</w:t>
      </w:r>
      <w:r w:rsidRPr="006A2915">
        <w:rPr>
          <w:lang w:val="en-US"/>
        </w:rPr>
        <w:t xml:space="preserve">: Maksimov M. I., Kuksina E. D. The contemporary methods in risk analysis for launching innovative pharmaceutical products. </w:t>
      </w:r>
      <w:r w:rsidRPr="006A2915">
        <w:rPr>
          <w:i/>
          <w:iCs/>
          <w:lang w:val="en-US"/>
        </w:rPr>
        <w:t>Regional and branch economy,</w:t>
      </w:r>
      <w:r w:rsidRPr="006A2915">
        <w:rPr>
          <w:lang w:val="en-US"/>
        </w:rPr>
        <w:t xml:space="preserve"> 2025, </w:t>
      </w:r>
      <w:r w:rsidRPr="006A2915">
        <w:rPr>
          <w:lang w:val="en-US"/>
        </w:rPr>
        <w:br/>
        <w:t>no. 4, pp. 142–151. doi: 10.47576/2949-1916.2025.4.4.017.</w:t>
      </w:r>
    </w:p>
    <w:p w:rsidR="006A2915" w:rsidRDefault="006A2915" w:rsidP="006A2915">
      <w:pPr>
        <w:pStyle w:val="a3"/>
      </w:pPr>
      <w:r>
        <w:t>Научная статья</w:t>
      </w:r>
    </w:p>
    <w:p w:rsidR="006A2915" w:rsidRDefault="006A2915" w:rsidP="006A2915">
      <w:pPr>
        <w:pStyle w:val="a3"/>
      </w:pPr>
      <w:r>
        <w:t>УДК 338</w:t>
      </w:r>
    </w:p>
    <w:p w:rsidR="006A2915" w:rsidRPr="006A2915" w:rsidRDefault="006A2915" w:rsidP="006A2915">
      <w:pPr>
        <w:pStyle w:val="a3"/>
        <w:rPr>
          <w:lang w:val="ru-RU"/>
        </w:rPr>
      </w:pPr>
      <w:r>
        <w:t>doi</w:t>
      </w:r>
      <w:r w:rsidRPr="006A2915">
        <w:rPr>
          <w:lang w:val="ru-RU"/>
        </w:rPr>
        <w:t>: 10.47576/2949-1916.2025.4.4.018</w:t>
      </w:r>
    </w:p>
    <w:p w:rsidR="006A2915" w:rsidRDefault="006A2915" w:rsidP="006A2915">
      <w:pPr>
        <w:pStyle w:val="a4"/>
      </w:pPr>
      <w:r>
        <w:t>Система 5S как инструмент повышения производственной эффективности и формирования культуры качества на рабочем месте</w:t>
      </w:r>
    </w:p>
    <w:p w:rsidR="006A2915" w:rsidRDefault="006A2915" w:rsidP="006A2915">
      <w:pPr>
        <w:pStyle w:val="a5"/>
      </w:pPr>
      <w:r>
        <w:t xml:space="preserve">Куликов Константин Валентинович </w:t>
      </w:r>
    </w:p>
    <w:p w:rsidR="006A2915" w:rsidRDefault="006A2915" w:rsidP="006A2915">
      <w:pPr>
        <w:pStyle w:val="a6"/>
      </w:pPr>
      <w:r>
        <w:t>ООО «Кизляр Экстрим», Санкт-Петербург, Россия, info@kizlyarextreme.ru</w:t>
      </w:r>
    </w:p>
    <w:p w:rsidR="006A2915" w:rsidRDefault="006A2915" w:rsidP="006A2915">
      <w:pPr>
        <w:pStyle w:val="a7"/>
      </w:pPr>
      <w:r>
        <w:rPr>
          <w:spacing w:val="43"/>
        </w:rPr>
        <w:t>Аннотация</w:t>
      </w:r>
      <w:r>
        <w:t xml:space="preserve">. В статье подробно исследуется потенциал применения методики «5S» как эффективного инструмента повышения производственной эффективности и формирования устойчивой культуры качества на рабочих местах в условиях современной российской промышленности. В условиях ограниченности ресурсов, экономической нестабильности и усиления конкуренции внедрение «5S» становится особенно актуальным, поскольку обеспечивает системную рационализацию процессов, снижение издержек и оптимизацию </w:t>
      </w:r>
      <w:r>
        <w:lastRenderedPageBreak/>
        <w:t xml:space="preserve">использования трудовых ресурсов. Теоретический анализ научных источников сочетается с практическим примером внедрения методики на предприятии компании Kizlyar Supreme, где поэтапное применение принципов «5S» – сортировка, упорядочивание, чистота, стандартизация и дисциплина – привело к заметному улучшению организации труда и повышению производительности. Особое внимание уделяется роли управленческого участия, обучению сотрудников и регулярным аудитам, которые обеспечивают стабильность и непрерывное совершенствование процессов. Подчеркивается, что методика «5S» не только способствует сокращению потерь и повышению безопасности, но и формирует корпоративную культуру, основанную на ответственности и инициативе. </w:t>
      </w:r>
    </w:p>
    <w:p w:rsidR="006A2915" w:rsidRDefault="006A2915" w:rsidP="006A2915">
      <w:pPr>
        <w:pStyle w:val="a7"/>
      </w:pPr>
      <w:r>
        <w:rPr>
          <w:spacing w:val="43"/>
        </w:rPr>
        <w:t>Ключевые слова:</w:t>
      </w:r>
      <w:r>
        <w:t xml:space="preserve"> бережливое производство; система 5S; культура качества; производственная эффективность; управление производством.</w:t>
      </w:r>
    </w:p>
    <w:p w:rsidR="006A2915" w:rsidRPr="006A2915" w:rsidRDefault="006A2915" w:rsidP="006A2915">
      <w:pPr>
        <w:pStyle w:val="a8"/>
        <w:rPr>
          <w:lang w:val="en-US"/>
        </w:rPr>
      </w:pPr>
      <w:r>
        <w:rPr>
          <w:spacing w:val="43"/>
        </w:rPr>
        <w:t>Для цитирования:</w:t>
      </w:r>
      <w:r>
        <w:t xml:space="preserve"> Куликов К. В. Система 5S как инструмент повышения производственной эффективности и формирования культуры качества на рабочем месте // Региональная и отраслевая экономика. – 2025. – № 4. – С. 152–159. </w:t>
      </w:r>
      <w:r>
        <w:br/>
      </w:r>
      <w:r w:rsidRPr="006A2915">
        <w:rPr>
          <w:lang w:val="en-US"/>
        </w:rPr>
        <w:t>doi: 10.47576/2949-1916.2025.4.4.018.</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 xml:space="preserve">The 5S system as a tool for increasing production efficiency and creating a quality culture in the workplace </w:t>
      </w:r>
    </w:p>
    <w:p w:rsidR="006A2915" w:rsidRPr="006A2915" w:rsidRDefault="006A2915" w:rsidP="006A2915">
      <w:pPr>
        <w:pStyle w:val="aa"/>
        <w:rPr>
          <w:lang w:val="en-US"/>
        </w:rPr>
      </w:pPr>
      <w:r w:rsidRPr="006A2915">
        <w:rPr>
          <w:lang w:val="en-US"/>
        </w:rPr>
        <w:t>Kulikov Konstantin V.</w:t>
      </w:r>
    </w:p>
    <w:p w:rsidR="006A2915" w:rsidRPr="006A2915" w:rsidRDefault="006A2915" w:rsidP="006A2915">
      <w:pPr>
        <w:pStyle w:val="ab"/>
        <w:rPr>
          <w:lang w:val="en-US"/>
        </w:rPr>
      </w:pPr>
      <w:r w:rsidRPr="006A2915">
        <w:rPr>
          <w:lang w:val="en-US"/>
        </w:rPr>
        <w:t xml:space="preserve">Kizlyar Extreme LLC, Saint Petersburg, Russia, info@kizlyarextreme.ru </w:t>
      </w:r>
    </w:p>
    <w:p w:rsidR="006A2915" w:rsidRPr="006A2915" w:rsidRDefault="006A2915" w:rsidP="006A2915">
      <w:pPr>
        <w:pStyle w:val="a7"/>
        <w:rPr>
          <w:lang w:val="en-US"/>
        </w:rPr>
      </w:pPr>
      <w:r w:rsidRPr="006A2915">
        <w:rPr>
          <w:spacing w:val="43"/>
          <w:lang w:val="en-US"/>
        </w:rPr>
        <w:t>Abstract</w:t>
      </w:r>
      <w:r w:rsidRPr="006A2915">
        <w:rPr>
          <w:lang w:val="en-US"/>
        </w:rPr>
        <w:t xml:space="preserve">. The article explores in detail the potential of using the “5S” methodology as an effective tool for improving production efficiency and creating a sustainable quality culture in the workplace in modern Russian industry. In conditions of limited resources, economic instability and increased competition, the introduction of “5S” becomes especially relevant, as it provides a systematic rationalization of processes, cost reduction and optimization of the use of labor resources. The theoretical analysis of scientific sources is combined with a practical example of the implementation of the methodology at the Kizlyar Supreme company, where the step-by–step application of the “5S” principles – sorting, ordering, cleanliness, standardization and discipline – has led to a noticeable improvement in the organization of work and increased productivity. Special attention is paid to the role of managerial participation, employee training and regular audits, which ensure the stability and continuous improvement of processes. It is emphasized that the “5S” methodology not only helps to reduce losses and improve safety, but also forms a corporate culture based on responsibility and initiative. </w:t>
      </w:r>
    </w:p>
    <w:p w:rsidR="006A2915" w:rsidRPr="006A2915" w:rsidRDefault="006A2915" w:rsidP="006A2915">
      <w:pPr>
        <w:pStyle w:val="a7"/>
        <w:rPr>
          <w:lang w:val="en-US"/>
        </w:rPr>
      </w:pPr>
      <w:r w:rsidRPr="006A2915">
        <w:rPr>
          <w:spacing w:val="43"/>
          <w:lang w:val="en-US"/>
        </w:rPr>
        <w:t>Keywords</w:t>
      </w:r>
      <w:r w:rsidRPr="006A2915">
        <w:rPr>
          <w:lang w:val="en-US"/>
        </w:rPr>
        <w:t>: lean manufacturing; 5S system; quality culture; production efficiency; production management.</w:t>
      </w:r>
    </w:p>
    <w:p w:rsidR="006A2915" w:rsidRPr="006A2915" w:rsidRDefault="006A2915" w:rsidP="006A2915">
      <w:pPr>
        <w:pStyle w:val="ac"/>
        <w:rPr>
          <w:lang w:val="en-US"/>
        </w:rPr>
      </w:pPr>
      <w:r w:rsidRPr="006A2915">
        <w:rPr>
          <w:spacing w:val="43"/>
          <w:lang w:val="en-US"/>
        </w:rPr>
        <w:t>For citation:</w:t>
      </w:r>
      <w:r w:rsidRPr="006A2915">
        <w:rPr>
          <w:lang w:val="en-US"/>
        </w:rPr>
        <w:t xml:space="preserve"> Kulikov K. V. The 5S system as a tool for increasing production efficiency and creating a quality culture in the workplace. </w:t>
      </w:r>
      <w:r w:rsidRPr="006A2915">
        <w:rPr>
          <w:i/>
          <w:iCs/>
          <w:lang w:val="en-US"/>
        </w:rPr>
        <w:t xml:space="preserve">Regional and branch economy, </w:t>
      </w:r>
      <w:r w:rsidRPr="006A2915">
        <w:rPr>
          <w:lang w:val="en-US"/>
        </w:rPr>
        <w:t>2025, no. 4, pp. 152–159. doi: 10.47576/2949-1916.2025.4.4.018.</w:t>
      </w:r>
    </w:p>
    <w:p w:rsidR="006A2915" w:rsidRDefault="006A2915" w:rsidP="006A2915">
      <w:pPr>
        <w:pStyle w:val="a3"/>
      </w:pPr>
      <w:r>
        <w:t>Научная статья</w:t>
      </w:r>
    </w:p>
    <w:p w:rsidR="006A2915" w:rsidRDefault="006A2915" w:rsidP="006A2915">
      <w:pPr>
        <w:pStyle w:val="a3"/>
      </w:pPr>
      <w:r>
        <w:t>УДК 332</w:t>
      </w:r>
    </w:p>
    <w:p w:rsidR="006A2915" w:rsidRPr="006A2915" w:rsidRDefault="006A2915" w:rsidP="006A2915">
      <w:pPr>
        <w:pStyle w:val="a3"/>
        <w:rPr>
          <w:lang w:val="ru-RU"/>
        </w:rPr>
      </w:pPr>
      <w:r>
        <w:t>doi</w:t>
      </w:r>
      <w:r w:rsidRPr="006A2915">
        <w:rPr>
          <w:lang w:val="ru-RU"/>
        </w:rPr>
        <w:t>: 10.47576/2949-1916.2025.4.4.019</w:t>
      </w:r>
    </w:p>
    <w:p w:rsidR="006A2915" w:rsidRDefault="006A2915" w:rsidP="006A2915">
      <w:pPr>
        <w:pStyle w:val="a4"/>
      </w:pPr>
      <w:r>
        <w:t xml:space="preserve">Проблема кадров в строительной отрасли </w:t>
      </w:r>
      <w:r>
        <w:br/>
        <w:t xml:space="preserve">России: приоритетные действия федеральных </w:t>
      </w:r>
      <w:r>
        <w:br/>
      </w:r>
      <w:r>
        <w:lastRenderedPageBreak/>
        <w:t xml:space="preserve">и региональных органов власти, направленные </w:t>
      </w:r>
      <w:r>
        <w:br/>
        <w:t xml:space="preserve">на ее оперативное и эффективное решение </w:t>
      </w:r>
    </w:p>
    <w:p w:rsidR="006A2915" w:rsidRDefault="006A2915" w:rsidP="006A2915">
      <w:pPr>
        <w:pStyle w:val="a5"/>
      </w:pPr>
      <w:r>
        <w:t xml:space="preserve">Голикова Г. А. </w:t>
      </w:r>
    </w:p>
    <w:p w:rsidR="006A2915" w:rsidRDefault="006A2915" w:rsidP="006A2915">
      <w:pPr>
        <w:pStyle w:val="a6"/>
      </w:pPr>
      <w:r>
        <w:t>Волгоградский строительный техникум, Волгоград, Россия</w:t>
      </w:r>
    </w:p>
    <w:p w:rsidR="006A2915" w:rsidRDefault="006A2915" w:rsidP="006A2915">
      <w:pPr>
        <w:pStyle w:val="a5"/>
      </w:pPr>
      <w:r>
        <w:t xml:space="preserve">Максимчук О. В. </w:t>
      </w:r>
    </w:p>
    <w:p w:rsidR="006A2915" w:rsidRDefault="006A2915" w:rsidP="006A2915">
      <w:pPr>
        <w:pStyle w:val="a6"/>
      </w:pPr>
      <w:r>
        <w:t>Волгоградский строительный техникум, Волгоград, Россия</w:t>
      </w:r>
    </w:p>
    <w:p w:rsidR="006A2915" w:rsidRDefault="006A2915" w:rsidP="006A2915">
      <w:pPr>
        <w:pStyle w:val="a5"/>
      </w:pPr>
      <w:r>
        <w:t xml:space="preserve">Гусакова Т. Н. </w:t>
      </w:r>
    </w:p>
    <w:p w:rsidR="006A2915" w:rsidRDefault="006A2915" w:rsidP="006A2915">
      <w:pPr>
        <w:pStyle w:val="a6"/>
      </w:pPr>
      <w:r>
        <w:t>Волгоградский строительный техникум, Волгоград, Россия</w:t>
      </w:r>
    </w:p>
    <w:p w:rsidR="006A2915" w:rsidRDefault="006A2915" w:rsidP="006A2915">
      <w:pPr>
        <w:pStyle w:val="a5"/>
      </w:pPr>
      <w:r>
        <w:t xml:space="preserve">Карпушова С. Е. </w:t>
      </w:r>
    </w:p>
    <w:p w:rsidR="006A2915" w:rsidRDefault="006A2915" w:rsidP="006A2915">
      <w:pPr>
        <w:pStyle w:val="a6"/>
      </w:pPr>
      <w:r>
        <w:t xml:space="preserve">Волгоградский государственный технический университет (Себряковский филиал), Михайловка, Волгоградская область, Россия </w:t>
      </w:r>
    </w:p>
    <w:p w:rsidR="006A2915" w:rsidRDefault="006A2915" w:rsidP="006A2915">
      <w:pPr>
        <w:pStyle w:val="a5"/>
      </w:pPr>
      <w:r>
        <w:t xml:space="preserve">Щукина Н. В. </w:t>
      </w:r>
    </w:p>
    <w:p w:rsidR="006A2915" w:rsidRDefault="006A2915" w:rsidP="006A2915">
      <w:pPr>
        <w:pStyle w:val="a6"/>
      </w:pPr>
      <w:r>
        <w:t xml:space="preserve">Волгоградский государственный технический университет (Себряковский филиал) </w:t>
      </w:r>
      <w:r>
        <w:br/>
        <w:t>Михайловка, Волгоградская область, Россия</w:t>
      </w:r>
    </w:p>
    <w:p w:rsidR="006A2915" w:rsidRDefault="006A2915" w:rsidP="006A2915">
      <w:pPr>
        <w:pStyle w:val="a7"/>
      </w:pPr>
      <w:r>
        <w:rPr>
          <w:spacing w:val="43"/>
        </w:rPr>
        <w:t>Аннотация</w:t>
      </w:r>
      <w:r>
        <w:t>. Статья посвящена вопросам развития строительной отрасли Волгоградской области, ее обеспеченности кадровыми ресурсами. Представлены основные показатели строительного комплекса региона, исследованы статистические данные строительства Волгоградской области, изучены основные аспекты реализации проекта «Профессионалитет», его влияние на подготовку кадров отраслевой принадлежности.</w:t>
      </w:r>
    </w:p>
    <w:p w:rsidR="006A2915" w:rsidRDefault="006A2915" w:rsidP="006A2915">
      <w:pPr>
        <w:pStyle w:val="a7"/>
      </w:pPr>
      <w:r>
        <w:rPr>
          <w:spacing w:val="43"/>
        </w:rPr>
        <w:t>Ключевые слова:</w:t>
      </w:r>
      <w:r>
        <w:t xml:space="preserve"> строительный комплекс; кадровое обеспечение; национальные проекты; стратегия.</w:t>
      </w:r>
    </w:p>
    <w:p w:rsidR="006A2915" w:rsidRDefault="006A2915" w:rsidP="006A2915">
      <w:pPr>
        <w:pStyle w:val="a8"/>
      </w:pPr>
      <w:r>
        <w:rPr>
          <w:spacing w:val="43"/>
        </w:rPr>
        <w:t>Для цитирования:</w:t>
      </w:r>
      <w:r>
        <w:t xml:space="preserve"> Голикова Г. А., Максимчук О. В., Гусакова Т. Н., Карпушова С. Е., Щукина Н. В. Проблема кадров в строительной отрасли России: приоритетные действия федеральных и региональных органов власти, направленные на ее оперативное и эффективное решение // Региональная и отраслевая экономика. – 2025. – № 4. – С. 160–166. doi: 10.47576/2949-1916.2025.4.4.019.</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The personnel problem in the Russian construction industry: priority actions of federal and regional authorities aimed at its prompt and effective solution</w:t>
      </w:r>
    </w:p>
    <w:p w:rsidR="006A2915" w:rsidRPr="006A2915" w:rsidRDefault="006A2915" w:rsidP="006A2915">
      <w:pPr>
        <w:pStyle w:val="aa"/>
        <w:rPr>
          <w:lang w:val="en-US"/>
        </w:rPr>
      </w:pPr>
      <w:r w:rsidRPr="006A2915">
        <w:rPr>
          <w:lang w:val="en-US"/>
        </w:rPr>
        <w:t xml:space="preserve">Golikova G. A. </w:t>
      </w:r>
    </w:p>
    <w:p w:rsidR="006A2915" w:rsidRPr="006A2915" w:rsidRDefault="006A2915" w:rsidP="006A2915">
      <w:pPr>
        <w:pStyle w:val="ab"/>
        <w:rPr>
          <w:lang w:val="en-US"/>
        </w:rPr>
      </w:pPr>
      <w:r w:rsidRPr="006A2915">
        <w:rPr>
          <w:lang w:val="en-US"/>
        </w:rPr>
        <w:t xml:space="preserve">Volgograd Civil Engineering College, Volgograd, Russia </w:t>
      </w:r>
    </w:p>
    <w:p w:rsidR="006A2915" w:rsidRPr="006A2915" w:rsidRDefault="006A2915" w:rsidP="006A2915">
      <w:pPr>
        <w:pStyle w:val="aa"/>
        <w:rPr>
          <w:lang w:val="en-US"/>
        </w:rPr>
      </w:pPr>
      <w:r w:rsidRPr="006A2915">
        <w:rPr>
          <w:lang w:val="en-US"/>
        </w:rPr>
        <w:t xml:space="preserve">Maksimchuk O. V. </w:t>
      </w:r>
    </w:p>
    <w:p w:rsidR="006A2915" w:rsidRPr="006A2915" w:rsidRDefault="006A2915" w:rsidP="006A2915">
      <w:pPr>
        <w:pStyle w:val="ab"/>
        <w:rPr>
          <w:lang w:val="en-US"/>
        </w:rPr>
      </w:pPr>
      <w:r w:rsidRPr="006A2915">
        <w:rPr>
          <w:lang w:val="en-US"/>
        </w:rPr>
        <w:t xml:space="preserve">Volgograd Civil Engineering College, Volgograd, Russia </w:t>
      </w:r>
    </w:p>
    <w:p w:rsidR="006A2915" w:rsidRPr="006A2915" w:rsidRDefault="006A2915" w:rsidP="006A2915">
      <w:pPr>
        <w:pStyle w:val="aa"/>
        <w:rPr>
          <w:lang w:val="en-US"/>
        </w:rPr>
      </w:pPr>
      <w:r w:rsidRPr="006A2915">
        <w:rPr>
          <w:lang w:val="en-US"/>
        </w:rPr>
        <w:t xml:space="preserve">Gusakova T. N. </w:t>
      </w:r>
    </w:p>
    <w:p w:rsidR="006A2915" w:rsidRPr="006A2915" w:rsidRDefault="006A2915" w:rsidP="006A2915">
      <w:pPr>
        <w:pStyle w:val="ab"/>
        <w:rPr>
          <w:lang w:val="en-US"/>
        </w:rPr>
      </w:pPr>
      <w:r w:rsidRPr="006A2915">
        <w:rPr>
          <w:lang w:val="en-US"/>
        </w:rPr>
        <w:t xml:space="preserve">Volgograd Civil Engineering College, Volgograd, Russia </w:t>
      </w:r>
    </w:p>
    <w:p w:rsidR="006A2915" w:rsidRPr="006A2915" w:rsidRDefault="006A2915" w:rsidP="006A2915">
      <w:pPr>
        <w:pStyle w:val="aa"/>
        <w:rPr>
          <w:lang w:val="en-US"/>
        </w:rPr>
      </w:pPr>
      <w:r w:rsidRPr="006A2915">
        <w:rPr>
          <w:lang w:val="en-US"/>
        </w:rPr>
        <w:t xml:space="preserve">Karpushova S. E. </w:t>
      </w:r>
    </w:p>
    <w:p w:rsidR="006A2915" w:rsidRPr="006A2915" w:rsidRDefault="006A2915" w:rsidP="006A2915">
      <w:pPr>
        <w:pStyle w:val="ab"/>
        <w:rPr>
          <w:lang w:val="en-US"/>
        </w:rPr>
      </w:pPr>
      <w:r w:rsidRPr="006A2915">
        <w:rPr>
          <w:lang w:val="en-US"/>
        </w:rPr>
        <w:t xml:space="preserve">Volgograd State Technical University (Sebryakovsky Branch), </w:t>
      </w:r>
      <w:r w:rsidRPr="006A2915">
        <w:rPr>
          <w:lang w:val="en-US"/>
        </w:rPr>
        <w:br/>
        <w:t xml:space="preserve">Mikhailovka, Volgograd Region, Russia </w:t>
      </w:r>
    </w:p>
    <w:p w:rsidR="006A2915" w:rsidRPr="006A2915" w:rsidRDefault="006A2915" w:rsidP="006A2915">
      <w:pPr>
        <w:pStyle w:val="aa"/>
        <w:rPr>
          <w:lang w:val="en-US"/>
        </w:rPr>
      </w:pPr>
      <w:r w:rsidRPr="006A2915">
        <w:rPr>
          <w:lang w:val="en-US"/>
        </w:rPr>
        <w:t xml:space="preserve">Shchukina N. V. </w:t>
      </w:r>
    </w:p>
    <w:p w:rsidR="006A2915" w:rsidRPr="006A2915" w:rsidRDefault="006A2915" w:rsidP="006A2915">
      <w:pPr>
        <w:pStyle w:val="ab"/>
        <w:rPr>
          <w:lang w:val="en-US"/>
        </w:rPr>
      </w:pPr>
      <w:r w:rsidRPr="006A2915">
        <w:rPr>
          <w:lang w:val="en-US"/>
        </w:rPr>
        <w:lastRenderedPageBreak/>
        <w:t xml:space="preserve">Volgograd State Technical University (Sebryakovsky branch), </w:t>
      </w:r>
      <w:r w:rsidRPr="006A2915">
        <w:rPr>
          <w:lang w:val="en-US"/>
        </w:rPr>
        <w:br/>
        <w:t>Mikhailovka, Volgograd region, Russia</w:t>
      </w:r>
    </w:p>
    <w:p w:rsidR="006A2915" w:rsidRPr="006A2915" w:rsidRDefault="006A2915" w:rsidP="006A2915">
      <w:pPr>
        <w:pStyle w:val="a7"/>
        <w:rPr>
          <w:lang w:val="en-US"/>
        </w:rPr>
      </w:pPr>
      <w:r w:rsidRPr="006A2915">
        <w:rPr>
          <w:spacing w:val="43"/>
          <w:lang w:val="en-US"/>
        </w:rPr>
        <w:t>Abstract</w:t>
      </w:r>
      <w:r w:rsidRPr="006A2915">
        <w:rPr>
          <w:lang w:val="en-US"/>
        </w:rPr>
        <w:t>. This article is devoted to the development of the construction industry in the Volgograd region and its provision with human resources. The article presents the main indicators of the construction complex of the region, examines the statistical data of the construction of the Volgograd region, examines the main aspects of the implementation of the project “Professionalism”, its impact on the training of industry personnel.</w:t>
      </w:r>
    </w:p>
    <w:p w:rsidR="006A2915" w:rsidRPr="006A2915" w:rsidRDefault="006A2915" w:rsidP="006A2915">
      <w:pPr>
        <w:pStyle w:val="a7"/>
        <w:rPr>
          <w:lang w:val="en-US"/>
        </w:rPr>
      </w:pPr>
      <w:r w:rsidRPr="006A2915">
        <w:rPr>
          <w:spacing w:val="43"/>
          <w:lang w:val="en-US"/>
        </w:rPr>
        <w:t>Keywords</w:t>
      </w:r>
      <w:r w:rsidRPr="006A2915">
        <w:rPr>
          <w:lang w:val="en-US"/>
        </w:rPr>
        <w:t>: Construction complex; human resources; national projects; strategy.</w:t>
      </w:r>
    </w:p>
    <w:p w:rsidR="006A2915" w:rsidRPr="006A2915" w:rsidRDefault="006A2915" w:rsidP="006A2915">
      <w:pPr>
        <w:pStyle w:val="ac"/>
        <w:rPr>
          <w:lang w:val="en-US"/>
        </w:rPr>
      </w:pPr>
      <w:r w:rsidRPr="006A2915">
        <w:rPr>
          <w:spacing w:val="43"/>
          <w:lang w:val="en-US"/>
        </w:rPr>
        <w:t>For citation</w:t>
      </w:r>
      <w:r w:rsidRPr="006A2915">
        <w:rPr>
          <w:lang w:val="en-US"/>
        </w:rPr>
        <w:t xml:space="preserve">: Golikova G. A., Maksimchuk O. V., Gusakova T. N., Karpushova S. E., Shchukina N. V. The personnel problem in the Russian construction industry: priority actions of federal and regional authorities aimed at its prompt and effective solution. </w:t>
      </w:r>
      <w:r w:rsidRPr="006A2915">
        <w:rPr>
          <w:i/>
          <w:iCs/>
          <w:lang w:val="en-US"/>
        </w:rPr>
        <w:t xml:space="preserve">Regional and branch economy, </w:t>
      </w:r>
      <w:r w:rsidRPr="006A2915">
        <w:rPr>
          <w:lang w:val="en-US"/>
        </w:rPr>
        <w:t>2025, no. 4, pp. 160–166. doi: 10.47576/2949-1916.2025.4.4.019.</w:t>
      </w:r>
    </w:p>
    <w:p w:rsidR="006A2915" w:rsidRDefault="006A2915" w:rsidP="006A2915">
      <w:pPr>
        <w:pStyle w:val="a3"/>
      </w:pPr>
      <w:r>
        <w:t>Научная статья</w:t>
      </w:r>
    </w:p>
    <w:p w:rsidR="006A2915" w:rsidRDefault="006A2915" w:rsidP="006A2915">
      <w:pPr>
        <w:pStyle w:val="a3"/>
      </w:pPr>
      <w:r>
        <w:t>УДК 332.1</w:t>
      </w:r>
    </w:p>
    <w:p w:rsidR="006A2915" w:rsidRPr="006A2915" w:rsidRDefault="006A2915" w:rsidP="006A2915">
      <w:pPr>
        <w:pStyle w:val="a3"/>
        <w:rPr>
          <w:lang w:val="ru-RU"/>
        </w:rPr>
      </w:pPr>
      <w:r>
        <w:t>doi</w:t>
      </w:r>
      <w:r w:rsidRPr="006A2915">
        <w:rPr>
          <w:lang w:val="ru-RU"/>
        </w:rPr>
        <w:t>: 10.47576/2949-1916.2025.4.4.020</w:t>
      </w:r>
    </w:p>
    <w:p w:rsidR="006A2915" w:rsidRDefault="006A2915" w:rsidP="006A2915">
      <w:pPr>
        <w:pStyle w:val="a4"/>
      </w:pPr>
      <w:r>
        <w:t>Факторы, влияющие на экономическую безопасность при выборе стратегии региона</w:t>
      </w:r>
    </w:p>
    <w:p w:rsidR="006A2915" w:rsidRDefault="006A2915" w:rsidP="006A2915">
      <w:pPr>
        <w:pStyle w:val="a5"/>
      </w:pPr>
      <w:r>
        <w:t xml:space="preserve">Часовников Артем Игоревич </w:t>
      </w:r>
    </w:p>
    <w:p w:rsidR="006A2915" w:rsidRDefault="006A2915" w:rsidP="006A2915">
      <w:pPr>
        <w:pStyle w:val="a6"/>
      </w:pPr>
      <w:r>
        <w:t xml:space="preserve">Белгородский государственный национальный исследовательский университет, </w:t>
      </w:r>
      <w:r>
        <w:br/>
        <w:t>Белгород, Россия, 1515916@bsuedu.ru</w:t>
      </w:r>
    </w:p>
    <w:p w:rsidR="006A2915" w:rsidRDefault="006A2915" w:rsidP="006A2915">
      <w:pPr>
        <w:pStyle w:val="a5"/>
      </w:pPr>
      <w:r>
        <w:t xml:space="preserve">Кочанов Иван Леонидович </w:t>
      </w:r>
    </w:p>
    <w:p w:rsidR="006A2915" w:rsidRDefault="006A2915" w:rsidP="006A2915">
      <w:pPr>
        <w:pStyle w:val="a6"/>
      </w:pPr>
      <w:r>
        <w:t xml:space="preserve">Белгородский государственный национальный исследовательский университет, </w:t>
      </w:r>
      <w:r>
        <w:br/>
        <w:t>Белгород, Россия, 1520477@bsuedu.ru</w:t>
      </w:r>
    </w:p>
    <w:p w:rsidR="006A2915" w:rsidRDefault="006A2915" w:rsidP="006A2915">
      <w:pPr>
        <w:pStyle w:val="a5"/>
      </w:pPr>
      <w:r>
        <w:t xml:space="preserve">Соловьева Наталья Евгеньевна </w:t>
      </w:r>
    </w:p>
    <w:p w:rsidR="006A2915" w:rsidRDefault="006A2915" w:rsidP="006A2915">
      <w:pPr>
        <w:pStyle w:val="a6"/>
      </w:pPr>
      <w:r>
        <w:t xml:space="preserve">Белгородский государственный национальный исследовательский университет, </w:t>
      </w:r>
      <w:r>
        <w:br/>
        <w:t>Белгород, Россия, solovjeva@bsuedu.ru</w:t>
      </w:r>
    </w:p>
    <w:p w:rsidR="006A2915" w:rsidRDefault="006A2915" w:rsidP="006A2915">
      <w:pPr>
        <w:pStyle w:val="a7"/>
      </w:pPr>
      <w:r>
        <w:rPr>
          <w:spacing w:val="43"/>
        </w:rPr>
        <w:t>Аннотация</w:t>
      </w:r>
      <w:r>
        <w:t>. В статье исследуются ключевые факторы, определяющие выбор стратегий экономической безопасности регионов России в условиях современных вызовов. На основе анализа данных Росстата, Минэкономразвития и ESG-рейтингов RAEX за 2023–2024 гг. проведена кластеризация регионов, выявлены риски сырьевой зависимости и предложены меры по диверсификации экономики. Использованы методы кластерного анализа, PESTEL-оценки и регрессионного моделирования. Результаты показали, что регионы с акцентом на инновации и ESG-стандарты демонстрируют рост ВРП на 8–10 %, тогда как сырьевые субъекты сталкиваются с бюджетным дефицитом.</w:t>
      </w:r>
    </w:p>
    <w:p w:rsidR="006A2915" w:rsidRDefault="006A2915" w:rsidP="006A2915">
      <w:pPr>
        <w:pStyle w:val="a7"/>
      </w:pPr>
      <w:r>
        <w:rPr>
          <w:spacing w:val="43"/>
        </w:rPr>
        <w:t>Ключевые слова:</w:t>
      </w:r>
      <w:r>
        <w:t> экономическая безопасность; региональная стратегия; диверсификация; человеческий капитал; ESG-принципы.</w:t>
      </w:r>
    </w:p>
    <w:p w:rsidR="006A2915" w:rsidRDefault="006A2915" w:rsidP="006A2915">
      <w:pPr>
        <w:pStyle w:val="a8"/>
      </w:pPr>
      <w:r>
        <w:rPr>
          <w:spacing w:val="43"/>
        </w:rPr>
        <w:t>Для цитирования</w:t>
      </w:r>
      <w:r>
        <w:t>: Часовников А. И., Кочанов И. Л., Соловьева Н. Е. Факторы, влияющие на экономическую безопасность при выборе стратегии региона // Региональная и отраслевая экономика. – 2025. – № 4. – С. 167–173. doi: 10.47576/2949-1916.2025.4.4.020.</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Factors influencing economic security when choosing a regional strategy</w:t>
      </w:r>
    </w:p>
    <w:p w:rsidR="006A2915" w:rsidRPr="006A2915" w:rsidRDefault="006A2915" w:rsidP="006A2915">
      <w:pPr>
        <w:pStyle w:val="aa"/>
        <w:rPr>
          <w:lang w:val="en-US"/>
        </w:rPr>
      </w:pPr>
      <w:r w:rsidRPr="006A2915">
        <w:rPr>
          <w:lang w:val="en-US"/>
        </w:rPr>
        <w:lastRenderedPageBreak/>
        <w:t xml:space="preserve">Chasovnikov Artyom I. </w:t>
      </w:r>
    </w:p>
    <w:p w:rsidR="006A2915" w:rsidRPr="006A2915" w:rsidRDefault="006A2915" w:rsidP="006A2915">
      <w:pPr>
        <w:pStyle w:val="ab"/>
        <w:rPr>
          <w:lang w:val="en-US"/>
        </w:rPr>
      </w:pPr>
      <w:r w:rsidRPr="006A2915">
        <w:rPr>
          <w:lang w:val="en-US"/>
        </w:rPr>
        <w:t xml:space="preserve">Belgorod State National Research University, Belgorod, Russia, 1515916@bsuedu.ru </w:t>
      </w:r>
    </w:p>
    <w:p w:rsidR="006A2915" w:rsidRPr="006A2915" w:rsidRDefault="006A2915" w:rsidP="006A2915">
      <w:pPr>
        <w:pStyle w:val="aa"/>
        <w:rPr>
          <w:lang w:val="en-US"/>
        </w:rPr>
      </w:pPr>
      <w:r w:rsidRPr="006A2915">
        <w:rPr>
          <w:lang w:val="en-US"/>
        </w:rPr>
        <w:t xml:space="preserve">Kochanov Ivan L. </w:t>
      </w:r>
    </w:p>
    <w:p w:rsidR="006A2915" w:rsidRPr="006A2915" w:rsidRDefault="006A2915" w:rsidP="006A2915">
      <w:pPr>
        <w:pStyle w:val="ab"/>
        <w:rPr>
          <w:lang w:val="en-US"/>
        </w:rPr>
      </w:pPr>
      <w:r w:rsidRPr="006A2915">
        <w:rPr>
          <w:lang w:val="en-US"/>
        </w:rPr>
        <w:t xml:space="preserve">Belgorod State National Research University, Belgorod, Russia, 1520477@bsuedu.ru </w:t>
      </w:r>
    </w:p>
    <w:p w:rsidR="006A2915" w:rsidRPr="006A2915" w:rsidRDefault="006A2915" w:rsidP="006A2915">
      <w:pPr>
        <w:pStyle w:val="aa"/>
        <w:rPr>
          <w:lang w:val="en-US"/>
        </w:rPr>
      </w:pPr>
      <w:r w:rsidRPr="006A2915">
        <w:rPr>
          <w:lang w:val="en-US"/>
        </w:rPr>
        <w:t xml:space="preserve">Solovjeva Natalia E. </w:t>
      </w:r>
    </w:p>
    <w:p w:rsidR="006A2915" w:rsidRPr="006A2915" w:rsidRDefault="006A2915" w:rsidP="006A2915">
      <w:pPr>
        <w:pStyle w:val="ab"/>
        <w:rPr>
          <w:lang w:val="en-US"/>
        </w:rPr>
      </w:pPr>
      <w:r w:rsidRPr="006A2915">
        <w:rPr>
          <w:lang w:val="en-US"/>
        </w:rPr>
        <w:t>Belgorod State National Research University, Belgorod, Russia, solovjeva@bsuedu.ru</w:t>
      </w:r>
    </w:p>
    <w:p w:rsidR="006A2915" w:rsidRPr="006A2915" w:rsidRDefault="006A2915" w:rsidP="006A2915">
      <w:pPr>
        <w:pStyle w:val="a7"/>
        <w:rPr>
          <w:lang w:val="en-US"/>
        </w:rPr>
      </w:pPr>
      <w:r w:rsidRPr="006A2915">
        <w:rPr>
          <w:spacing w:val="43"/>
          <w:lang w:val="en-US"/>
        </w:rPr>
        <w:t>Abstract</w:t>
      </w:r>
      <w:r w:rsidRPr="006A2915">
        <w:rPr>
          <w:lang w:val="en-US"/>
        </w:rPr>
        <w:t>. The article examines the key factors determining the choice of economic security strategies for Russian regions in the context of modern challenges. Based on the analysis of data from Rosstat, the Ministry of Economic Development and the RAEX ESG ratings for 2023-2024, clusterization of regions was carried out, risks of commodity dependence were identified and measures for economic diversification were proposed. The methods of cluster analysis, PESTEL estimation and regression modeling are used. The results showed that regions with an emphasis on innovation and ESG standards show an 8-10 % increase in GRP, while raw material entities face budget deficits.</w:t>
      </w:r>
    </w:p>
    <w:p w:rsidR="006A2915" w:rsidRPr="006A2915" w:rsidRDefault="006A2915" w:rsidP="006A2915">
      <w:pPr>
        <w:pStyle w:val="a7"/>
        <w:rPr>
          <w:lang w:val="en-US"/>
        </w:rPr>
      </w:pPr>
      <w:r w:rsidRPr="006A2915">
        <w:rPr>
          <w:spacing w:val="43"/>
          <w:lang w:val="en-US"/>
        </w:rPr>
        <w:t>Keywords</w:t>
      </w:r>
      <w:r w:rsidRPr="006A2915">
        <w:rPr>
          <w:lang w:val="en-US"/>
        </w:rPr>
        <w:t>: economic security; regional strategy; diversification; human capital; ESG principles.</w:t>
      </w:r>
    </w:p>
    <w:p w:rsidR="006A2915" w:rsidRPr="006A2915" w:rsidRDefault="006A2915" w:rsidP="006A2915">
      <w:pPr>
        <w:pStyle w:val="ac"/>
        <w:rPr>
          <w:lang w:val="en-US"/>
        </w:rPr>
      </w:pPr>
      <w:r w:rsidRPr="006A2915">
        <w:rPr>
          <w:spacing w:val="43"/>
          <w:lang w:val="en-US"/>
        </w:rPr>
        <w:t>For citation</w:t>
      </w:r>
      <w:r w:rsidRPr="006A2915">
        <w:rPr>
          <w:lang w:val="en-US"/>
        </w:rPr>
        <w:t xml:space="preserve">: Chasovnikov A. I., Kochanov I. L., Solovjeva N. E. Factors influencing economic security when choosing a regional strategy. </w:t>
      </w:r>
      <w:r w:rsidRPr="006A2915">
        <w:rPr>
          <w:i/>
          <w:iCs/>
          <w:lang w:val="en-US"/>
        </w:rPr>
        <w:t xml:space="preserve">Regional and branch economy, </w:t>
      </w:r>
      <w:r w:rsidRPr="006A2915">
        <w:rPr>
          <w:lang w:val="en-US"/>
        </w:rPr>
        <w:t>2025, no. 4, pp. 167–173. doi: 10.47576/2949-1916.2025.4.4.020.</w:t>
      </w:r>
    </w:p>
    <w:p w:rsidR="006A2915" w:rsidRDefault="006A2915" w:rsidP="006A2915">
      <w:pPr>
        <w:pStyle w:val="a3"/>
      </w:pPr>
      <w:r>
        <w:t>Научная статья</w:t>
      </w:r>
    </w:p>
    <w:p w:rsidR="006A2915" w:rsidRDefault="006A2915" w:rsidP="006A2915">
      <w:pPr>
        <w:pStyle w:val="a3"/>
      </w:pPr>
      <w:r>
        <w:t>УДК 338</w:t>
      </w:r>
    </w:p>
    <w:p w:rsidR="006A2915" w:rsidRPr="006A2915" w:rsidRDefault="006A2915" w:rsidP="006A2915">
      <w:pPr>
        <w:pStyle w:val="a3"/>
        <w:rPr>
          <w:lang w:val="ru-RU"/>
        </w:rPr>
      </w:pPr>
      <w:r>
        <w:t>doi</w:t>
      </w:r>
      <w:r w:rsidRPr="006A2915">
        <w:rPr>
          <w:lang w:val="ru-RU"/>
        </w:rPr>
        <w:t>: 10.47576/2949-1916.2025.4.4.021</w:t>
      </w:r>
    </w:p>
    <w:p w:rsidR="006A2915" w:rsidRDefault="006A2915" w:rsidP="006A2915">
      <w:pPr>
        <w:pStyle w:val="a4"/>
      </w:pPr>
      <w:r>
        <w:t>Разработка предложений по оптимизации влияния интеграционных процессов с использованием цифровых технологий на развитие транспортно-логистической инфраструктуры</w:t>
      </w:r>
    </w:p>
    <w:p w:rsidR="006A2915" w:rsidRDefault="006A2915" w:rsidP="006A2915">
      <w:pPr>
        <w:pStyle w:val="a5"/>
      </w:pPr>
      <w:r>
        <w:t xml:space="preserve">Фильчиков Алексей Борисович </w:t>
      </w:r>
    </w:p>
    <w:p w:rsidR="006A2915" w:rsidRDefault="006A2915" w:rsidP="006A2915">
      <w:pPr>
        <w:pStyle w:val="a6"/>
      </w:pPr>
      <w:r>
        <w:t>Российский университет транспорта, Москва, Россия, alexbf1998@mail.ru</w:t>
      </w:r>
    </w:p>
    <w:p w:rsidR="006A2915" w:rsidRDefault="006A2915" w:rsidP="006A2915">
      <w:pPr>
        <w:pStyle w:val="a7"/>
      </w:pPr>
      <w:r>
        <w:rPr>
          <w:spacing w:val="43"/>
        </w:rPr>
        <w:t>Аннотация</w:t>
      </w:r>
      <w:r>
        <w:t>. Статья посвящена исследованию влияния интеграционных процессов, усиленных цифровыми технологиями, на развитие транспортно-логистической инфраструктуры. На основе анализа современных инструментов, таких как ERP-системы, IoT и блокчейн, выявлены ключевые барьеры интеграции, включая технологическую несовместимость, финансовые ограничения и кадровый дефицит. Предложены механизмы оптимизации: создание межотраслевых платформ, развитие отечественных IT-решений, внедрение цифровых двойников и государственная поддержка малого бизнеса. Научная новизна исследования заключается в разработке алгоритма поэтапной цифровизации логистических цепочек с учетом санкционных реалий и импортозамещения. Результаты работы могут быть применены для формирования стратегий развития транспортно-логистических систем в условиях цифровой трансформации.</w:t>
      </w:r>
    </w:p>
    <w:p w:rsidR="006A2915" w:rsidRDefault="006A2915" w:rsidP="006A2915">
      <w:pPr>
        <w:pStyle w:val="a7"/>
      </w:pPr>
      <w:r>
        <w:rPr>
          <w:spacing w:val="43"/>
        </w:rPr>
        <w:t>Ключевые слова:</w:t>
      </w:r>
      <w:r>
        <w:t> интеграционные процессы; цифровые технологии; транспортно-логистическая инфраструктура; оптимизация; ERP-системы; IoT; блокчейн; цифровизация.</w:t>
      </w:r>
    </w:p>
    <w:p w:rsidR="006A2915" w:rsidRDefault="006A2915" w:rsidP="006A2915">
      <w:pPr>
        <w:pStyle w:val="a8"/>
      </w:pPr>
      <w:r>
        <w:rPr>
          <w:spacing w:val="43"/>
        </w:rPr>
        <w:t>Для цитирования:</w:t>
      </w:r>
      <w:r>
        <w:t xml:space="preserve"> Фильчиков А. Б. Разработка предложений по оптимизации влияния интеграционных процессов с использованием цифровых технологий на развитие транспортно-логистической инфраструктуры // Региональная и отраслевая экономика. – 2025. – № 4. – С. 174–179. doi: 10.47576/2949-1916.2025.4.4.021.</w:t>
      </w:r>
    </w:p>
    <w:p w:rsidR="006A2915" w:rsidRDefault="006A2915" w:rsidP="006A2915">
      <w:pPr>
        <w:pStyle w:val="original"/>
      </w:pPr>
      <w:r>
        <w:lastRenderedPageBreak/>
        <w:t>Original article</w:t>
      </w:r>
    </w:p>
    <w:p w:rsidR="006A2915" w:rsidRPr="006A2915" w:rsidRDefault="006A2915" w:rsidP="006A2915">
      <w:pPr>
        <w:pStyle w:val="a9"/>
        <w:rPr>
          <w:lang w:val="en-US"/>
        </w:rPr>
      </w:pPr>
      <w:r w:rsidRPr="006A2915">
        <w:rPr>
          <w:lang w:val="en-US"/>
        </w:rPr>
        <w:t>Development of proposals to optimize the impact of integration processes using digital technologies on the development of transport and logistics infrastructure</w:t>
      </w:r>
    </w:p>
    <w:p w:rsidR="006A2915" w:rsidRPr="006A2915" w:rsidRDefault="006A2915" w:rsidP="006A2915">
      <w:pPr>
        <w:pStyle w:val="aa"/>
        <w:rPr>
          <w:lang w:val="en-US"/>
        </w:rPr>
      </w:pPr>
      <w:r w:rsidRPr="006A2915">
        <w:rPr>
          <w:lang w:val="en-US"/>
        </w:rPr>
        <w:t xml:space="preserve">Filchikov Alexey B. </w:t>
      </w:r>
    </w:p>
    <w:p w:rsidR="006A2915" w:rsidRPr="006A2915" w:rsidRDefault="006A2915" w:rsidP="006A2915">
      <w:pPr>
        <w:pStyle w:val="ab"/>
        <w:rPr>
          <w:lang w:val="en-US"/>
        </w:rPr>
      </w:pPr>
      <w:r w:rsidRPr="006A2915">
        <w:rPr>
          <w:lang w:val="en-US"/>
        </w:rPr>
        <w:t>Russian University of Transport, Moscow, Russia, alexbf1998@mail.ru</w:t>
      </w:r>
    </w:p>
    <w:p w:rsidR="006A2915" w:rsidRPr="006A2915" w:rsidRDefault="006A2915" w:rsidP="006A2915">
      <w:pPr>
        <w:pStyle w:val="a7"/>
        <w:rPr>
          <w:lang w:val="en-US"/>
        </w:rPr>
      </w:pPr>
      <w:r w:rsidRPr="006A2915">
        <w:rPr>
          <w:spacing w:val="43"/>
          <w:lang w:val="en-US"/>
        </w:rPr>
        <w:t>Abstract</w:t>
      </w:r>
      <w:r w:rsidRPr="006A2915">
        <w:rPr>
          <w:lang w:val="en-US"/>
        </w:rPr>
        <w:t>. The article explores the impact of integration processes enhanced by digital technologies on the development of transport and logistics infrastructure. Based on the analysis of modern tools such as ERP systems, IoT, and blockchain, key integration barriers are identified, including technological incompatibility, financial constraints, and personnel shortages. Optimization mechanisms are proposed: the creation of cross-industry platforms, the development of domestic IT solutions, the implementation of digital twins, and state support for small businesses. The scientific novelty of the study lies in the development of an algorithm for the phased digitalization of logistics chains, taking into account sanctions and import substitution. The results can be applied to formulate strategies for the development of transport and logistics systems in the context of digital transformation.</w:t>
      </w:r>
    </w:p>
    <w:p w:rsidR="006A2915" w:rsidRPr="006A2915" w:rsidRDefault="006A2915" w:rsidP="006A2915">
      <w:pPr>
        <w:pStyle w:val="a7"/>
        <w:rPr>
          <w:lang w:val="en-US"/>
        </w:rPr>
      </w:pPr>
      <w:r w:rsidRPr="006A2915">
        <w:rPr>
          <w:spacing w:val="43"/>
          <w:lang w:val="en-US"/>
        </w:rPr>
        <w:t>Keywords</w:t>
      </w:r>
      <w:r w:rsidRPr="006A2915">
        <w:rPr>
          <w:lang w:val="en-US"/>
        </w:rPr>
        <w:t>: integration processes; digital technologies; transport and logistics infrastructure; optimization; ERP systems; IoT; blockchain; digitalization.</w:t>
      </w:r>
    </w:p>
    <w:p w:rsidR="006A2915" w:rsidRPr="006A2915" w:rsidRDefault="006A2915" w:rsidP="006A2915">
      <w:pPr>
        <w:pStyle w:val="ac"/>
        <w:rPr>
          <w:lang w:val="en-US"/>
        </w:rPr>
      </w:pPr>
      <w:r w:rsidRPr="006A2915">
        <w:rPr>
          <w:spacing w:val="43"/>
          <w:lang w:val="en-US"/>
        </w:rPr>
        <w:t>For citation:</w:t>
      </w:r>
      <w:r w:rsidRPr="006A2915">
        <w:rPr>
          <w:lang w:val="en-US"/>
        </w:rPr>
        <w:t xml:space="preserve"> Filchikov A. B.  Development of proposals to optimize the impact of integration processes using digital technologies on the development of transport and logistics infrastructure. </w:t>
      </w:r>
      <w:r w:rsidRPr="006A2915">
        <w:rPr>
          <w:i/>
          <w:iCs/>
          <w:lang w:val="en-US"/>
        </w:rPr>
        <w:t xml:space="preserve">Regional and branch economy, </w:t>
      </w:r>
      <w:r w:rsidRPr="006A2915">
        <w:rPr>
          <w:lang w:val="en-US"/>
        </w:rPr>
        <w:t>2025, no. 4, pp. 174–179. doi: 10.47576/2949-1916.2025.4.4.021.</w:t>
      </w:r>
    </w:p>
    <w:p w:rsidR="006A2915" w:rsidRDefault="006A2915" w:rsidP="006A2915">
      <w:pPr>
        <w:pStyle w:val="a3"/>
      </w:pPr>
      <w:r>
        <w:t>Научная статья</w:t>
      </w:r>
    </w:p>
    <w:p w:rsidR="006A2915" w:rsidRDefault="006A2915" w:rsidP="006A2915">
      <w:pPr>
        <w:pStyle w:val="a3"/>
      </w:pPr>
      <w:r>
        <w:t>УДК 332.02</w:t>
      </w:r>
    </w:p>
    <w:p w:rsidR="006A2915" w:rsidRPr="006A2915" w:rsidRDefault="006A2915" w:rsidP="006A2915">
      <w:pPr>
        <w:pStyle w:val="a3"/>
        <w:rPr>
          <w:lang w:val="ru-RU"/>
        </w:rPr>
      </w:pPr>
      <w:r>
        <w:t>doi</w:t>
      </w:r>
      <w:r w:rsidRPr="006A2915">
        <w:rPr>
          <w:lang w:val="ru-RU"/>
        </w:rPr>
        <w:t>: 10.47576/2949-1916.2025.4.4.022</w:t>
      </w:r>
    </w:p>
    <w:p w:rsidR="006A2915" w:rsidRDefault="006A2915" w:rsidP="006A2915">
      <w:pPr>
        <w:pStyle w:val="a4"/>
      </w:pPr>
      <w:r>
        <w:t xml:space="preserve">Финансовые резервы регионов России </w:t>
      </w:r>
      <w:r>
        <w:br/>
        <w:t xml:space="preserve">в деле предупреждения чрезвычайных ситуаций </w:t>
      </w:r>
      <w:r>
        <w:br/>
        <w:t>и преодоления их последствий</w:t>
      </w:r>
    </w:p>
    <w:p w:rsidR="006A2915" w:rsidRDefault="006A2915" w:rsidP="006A2915">
      <w:pPr>
        <w:pStyle w:val="a5"/>
      </w:pPr>
      <w:r>
        <w:t xml:space="preserve">Вакарёв Александр Алексеевич </w:t>
      </w:r>
    </w:p>
    <w:p w:rsidR="006A2915" w:rsidRDefault="006A2915" w:rsidP="006A2915">
      <w:pPr>
        <w:pStyle w:val="a6"/>
      </w:pPr>
      <w:r>
        <w:t xml:space="preserve">Волжский институт экономики, педагогики и права, Волжский, Россия, </w:t>
      </w:r>
      <w:r>
        <w:br/>
        <w:t>management@viepp.ru</w:t>
      </w:r>
    </w:p>
    <w:p w:rsidR="006A2915" w:rsidRDefault="006A2915" w:rsidP="006A2915">
      <w:pPr>
        <w:pStyle w:val="a5"/>
      </w:pPr>
      <w:r>
        <w:t xml:space="preserve">Дугина Татьяна Александровна </w:t>
      </w:r>
    </w:p>
    <w:p w:rsidR="006A2915" w:rsidRDefault="006A2915" w:rsidP="006A2915">
      <w:pPr>
        <w:pStyle w:val="a6"/>
      </w:pPr>
      <w:r>
        <w:t>Волжский институт экономики, педагогики и права, Волжский, Россия, deisi79@mail.ru</w:t>
      </w:r>
    </w:p>
    <w:p w:rsidR="006A2915" w:rsidRDefault="006A2915" w:rsidP="006A2915">
      <w:pPr>
        <w:pStyle w:val="a5"/>
      </w:pPr>
      <w:r>
        <w:t xml:space="preserve">Сычева Александра Васильевна </w:t>
      </w:r>
    </w:p>
    <w:p w:rsidR="006A2915" w:rsidRDefault="006A2915" w:rsidP="006A2915">
      <w:pPr>
        <w:pStyle w:val="a6"/>
      </w:pPr>
      <w:r>
        <w:t>Волжский институт экономики, педагогики и права, Волжский, Россия, Al75-06@ya.ru</w:t>
      </w:r>
    </w:p>
    <w:p w:rsidR="006A2915" w:rsidRDefault="006A2915" w:rsidP="006A2915">
      <w:pPr>
        <w:pStyle w:val="a5"/>
      </w:pPr>
      <w:r>
        <w:t xml:space="preserve">Бурдюгова Ольга Михайловна </w:t>
      </w:r>
    </w:p>
    <w:p w:rsidR="006A2915" w:rsidRDefault="006A2915" w:rsidP="006A2915">
      <w:pPr>
        <w:pStyle w:val="a6"/>
      </w:pPr>
      <w:r>
        <w:t xml:space="preserve">Волжский институт экономики, педагогики и права, Волжский, Россия, </w:t>
      </w:r>
      <w:r>
        <w:br/>
        <w:t>burdugova@yandex.ru</w:t>
      </w:r>
    </w:p>
    <w:p w:rsidR="006A2915" w:rsidRDefault="006A2915" w:rsidP="006A2915">
      <w:pPr>
        <w:pStyle w:val="a5"/>
      </w:pPr>
      <w:r>
        <w:t xml:space="preserve">Голодова Ольга Александровна </w:t>
      </w:r>
    </w:p>
    <w:p w:rsidR="006A2915" w:rsidRDefault="006A2915" w:rsidP="006A2915">
      <w:pPr>
        <w:pStyle w:val="a6"/>
      </w:pPr>
      <w:r>
        <w:t xml:space="preserve">Волгоградский государственный университет, Волгоград, Россия, </w:t>
      </w:r>
      <w:r>
        <w:br/>
        <w:t>ogolodova@volsu.ru</w:t>
      </w:r>
    </w:p>
    <w:p w:rsidR="006A2915" w:rsidRDefault="006A2915" w:rsidP="006A2915">
      <w:pPr>
        <w:pStyle w:val="a7"/>
      </w:pPr>
      <w:r>
        <w:rPr>
          <w:spacing w:val="43"/>
        </w:rPr>
        <w:lastRenderedPageBreak/>
        <w:t>Аннотация</w:t>
      </w:r>
      <w:r>
        <w:t>. Статья исследует вопросы формирования и использования финансовых резервов для предупреждения и ликвидации последствий чрезвычайных ситуаций. Отмечается, что значительная роль в деле обеспечения экономической устойчивости и безопасности населения в чрезвычайных ситуациях принадлежит резервированию. Подчеркивается, что применительно к России анализ формирования финансовых резервов в силу различия природных и экономических условий целесообразнее всего проводить в разрезе ее федеральных округов. В качестве объекта углубленного исследования выбран Южный федеральный округ. Исследование демонстрирует показатели общего материального ущерба от чрезвычайных ситуаций и объемы финансовых резервов, которые ежегодно закладывались на ликвидацию последствий. Продемонстрировано, что в округе управление финансовыми резервами ведется на весьма высоком уровне. Данные резервы являются достаточными в подавляющем числе случаев возникновения бедствий. Логическим завершением исследования является комплекс рекомендаций по совершенствованию управления финансовыми резервами регионов страны.</w:t>
      </w:r>
    </w:p>
    <w:p w:rsidR="006A2915" w:rsidRDefault="006A2915" w:rsidP="006A2915">
      <w:pPr>
        <w:pStyle w:val="a7"/>
      </w:pPr>
      <w:r>
        <w:rPr>
          <w:spacing w:val="43"/>
        </w:rPr>
        <w:t>Ключевые слова</w:t>
      </w:r>
      <w:r>
        <w:t>: чрезвычайная ситуация; финансовый резерв; общий материальный ущерб; тренд; тенденция; средства; эффективность; оптимизация.</w:t>
      </w:r>
    </w:p>
    <w:p w:rsidR="006A2915" w:rsidRDefault="006A2915" w:rsidP="006A2915">
      <w:pPr>
        <w:pStyle w:val="a8"/>
      </w:pPr>
      <w:r>
        <w:rPr>
          <w:spacing w:val="43"/>
        </w:rPr>
        <w:t>Для цитирования</w:t>
      </w:r>
      <w:r>
        <w:t>: Вакарёв А. А., Дугина Т. А., Сычева А. В., Бурдюгова О. М., Голодова О. А. Финансовые резервы регионов России в деле предупреждения чрезвычайных ситуаций и преодоления их последствий // Региональная и отраслевая экономика. – 2025. – № 4. – С. 180–189. doi: 10.47576/2949-1916.2025.4.4.022.</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Financial reserves of russian regions in emergency prevention and mitigation</w:t>
      </w:r>
    </w:p>
    <w:p w:rsidR="006A2915" w:rsidRPr="006A2915" w:rsidRDefault="006A2915" w:rsidP="006A2915">
      <w:pPr>
        <w:pStyle w:val="aa"/>
        <w:rPr>
          <w:lang w:val="en-US"/>
        </w:rPr>
      </w:pPr>
      <w:r w:rsidRPr="006A2915">
        <w:rPr>
          <w:lang w:val="en-US"/>
        </w:rPr>
        <w:t xml:space="preserve">Vakarev Alexander A.  </w:t>
      </w:r>
    </w:p>
    <w:p w:rsidR="006A2915" w:rsidRPr="006A2915" w:rsidRDefault="006A2915" w:rsidP="006A2915">
      <w:pPr>
        <w:pStyle w:val="ab"/>
        <w:rPr>
          <w:lang w:val="en-US"/>
        </w:rPr>
      </w:pPr>
      <w:r w:rsidRPr="006A2915">
        <w:rPr>
          <w:lang w:val="en-US"/>
        </w:rPr>
        <w:t>Volzhsky Institute of Economics, Pedagogy and Law, Volzhsky, Russia, management@viepp.ru</w:t>
      </w:r>
    </w:p>
    <w:p w:rsidR="006A2915" w:rsidRPr="006A2915" w:rsidRDefault="006A2915" w:rsidP="006A2915">
      <w:pPr>
        <w:pStyle w:val="aa"/>
        <w:rPr>
          <w:lang w:val="en-US"/>
        </w:rPr>
      </w:pPr>
      <w:r w:rsidRPr="006A2915">
        <w:rPr>
          <w:lang w:val="en-US"/>
        </w:rPr>
        <w:t xml:space="preserve">Dugina Tatyana A. </w:t>
      </w:r>
    </w:p>
    <w:p w:rsidR="006A2915" w:rsidRPr="006A2915" w:rsidRDefault="006A2915" w:rsidP="006A2915">
      <w:pPr>
        <w:pStyle w:val="ab"/>
        <w:rPr>
          <w:lang w:val="en-US"/>
        </w:rPr>
      </w:pPr>
      <w:r w:rsidRPr="006A2915">
        <w:rPr>
          <w:lang w:val="en-US"/>
        </w:rPr>
        <w:t>Volzhsky Institute of Economics, Pedagogy and Law, Volzhsky, Russia, deisi79@mail.ru</w:t>
      </w:r>
    </w:p>
    <w:p w:rsidR="006A2915" w:rsidRPr="006A2915" w:rsidRDefault="006A2915" w:rsidP="006A2915">
      <w:pPr>
        <w:pStyle w:val="aa"/>
        <w:rPr>
          <w:lang w:val="en-US"/>
        </w:rPr>
      </w:pPr>
      <w:r w:rsidRPr="006A2915">
        <w:rPr>
          <w:lang w:val="en-US"/>
        </w:rPr>
        <w:t xml:space="preserve">Sycheva Alexandra V. </w:t>
      </w:r>
    </w:p>
    <w:p w:rsidR="006A2915" w:rsidRPr="006A2915" w:rsidRDefault="006A2915" w:rsidP="006A2915">
      <w:pPr>
        <w:pStyle w:val="ab"/>
        <w:rPr>
          <w:lang w:val="en-US"/>
        </w:rPr>
      </w:pPr>
      <w:r w:rsidRPr="006A2915">
        <w:rPr>
          <w:lang w:val="en-US"/>
        </w:rPr>
        <w:t>Volzhsky Institute of Economics, Pedagogy and Law, Volzhsky, Russia, Al75-06@ya.ru</w:t>
      </w:r>
    </w:p>
    <w:p w:rsidR="006A2915" w:rsidRPr="006A2915" w:rsidRDefault="006A2915" w:rsidP="006A2915">
      <w:pPr>
        <w:pStyle w:val="aa"/>
        <w:rPr>
          <w:lang w:val="en-US"/>
        </w:rPr>
      </w:pPr>
      <w:r w:rsidRPr="006A2915">
        <w:rPr>
          <w:lang w:val="en-US"/>
        </w:rPr>
        <w:t xml:space="preserve">Burdyugova Olga M. </w:t>
      </w:r>
    </w:p>
    <w:p w:rsidR="006A2915" w:rsidRPr="006A2915" w:rsidRDefault="006A2915" w:rsidP="006A2915">
      <w:pPr>
        <w:pStyle w:val="ab"/>
        <w:rPr>
          <w:lang w:val="en-US"/>
        </w:rPr>
      </w:pPr>
      <w:r w:rsidRPr="006A2915">
        <w:rPr>
          <w:lang w:val="en-US"/>
        </w:rPr>
        <w:t>Volzhsky Institute of Economics, Pedagogy and Law, Volzhsky, Russia, burdugova@yandex.ru</w:t>
      </w:r>
    </w:p>
    <w:p w:rsidR="006A2915" w:rsidRPr="006A2915" w:rsidRDefault="006A2915" w:rsidP="006A2915">
      <w:pPr>
        <w:pStyle w:val="aa"/>
        <w:rPr>
          <w:lang w:val="en-US"/>
        </w:rPr>
      </w:pPr>
      <w:r w:rsidRPr="006A2915">
        <w:rPr>
          <w:lang w:val="en-US"/>
        </w:rPr>
        <w:t xml:space="preserve">Golodova Olga A. </w:t>
      </w:r>
    </w:p>
    <w:p w:rsidR="006A2915" w:rsidRPr="006A2915" w:rsidRDefault="006A2915" w:rsidP="006A2915">
      <w:pPr>
        <w:pStyle w:val="ab"/>
        <w:rPr>
          <w:lang w:val="en-US"/>
        </w:rPr>
      </w:pPr>
      <w:r w:rsidRPr="006A2915">
        <w:rPr>
          <w:lang w:val="en-US"/>
        </w:rPr>
        <w:t>Volgograd State University, Volgograd, Russia, ogolodova@volsu.ru</w:t>
      </w:r>
    </w:p>
    <w:p w:rsidR="006A2915" w:rsidRPr="006A2915" w:rsidRDefault="006A2915" w:rsidP="006A2915">
      <w:pPr>
        <w:pStyle w:val="a7"/>
        <w:rPr>
          <w:lang w:val="en-US"/>
        </w:rPr>
      </w:pPr>
      <w:r w:rsidRPr="006A2915">
        <w:rPr>
          <w:spacing w:val="43"/>
          <w:lang w:val="en-US"/>
        </w:rPr>
        <w:t>Abstract</w:t>
      </w:r>
      <w:r w:rsidRPr="006A2915">
        <w:rPr>
          <w:lang w:val="en-US"/>
        </w:rPr>
        <w:t>. The article explores the issues of formation and use of financial reserves for the prevention and elimination of consequences of emergency situations. It is noted that redundancy plays a significant role in ensuring economic sustainability and safety of the population in emergency situations. It is emphasized that, in relation to Russia, the analysis of the formation of financial reserves due to the difference in natural and economic conditions is best carried out in the context of its federal districts. The Southern Federal District was chosen as the object of in-depth research. The study demonstrates the indicators of total material damage from emergency situations and the amount of financial reserves that were invested annually to eliminate the consequences. It has been demonstrated that financial reserves are managed at a very high level in the district. These reserves are sufficient in the vast majority of disaster cases. The logical conclusion of the study is a set of recommendations for improving the management of financial reserves in the country’s regions.</w:t>
      </w:r>
    </w:p>
    <w:p w:rsidR="006A2915" w:rsidRPr="006A2915" w:rsidRDefault="006A2915" w:rsidP="006A2915">
      <w:pPr>
        <w:pStyle w:val="a7"/>
        <w:rPr>
          <w:lang w:val="en-US"/>
        </w:rPr>
      </w:pPr>
      <w:r w:rsidRPr="006A2915">
        <w:rPr>
          <w:spacing w:val="43"/>
          <w:lang w:val="en-US"/>
        </w:rPr>
        <w:lastRenderedPageBreak/>
        <w:t>Keywords</w:t>
      </w:r>
      <w:r w:rsidRPr="006A2915">
        <w:rPr>
          <w:lang w:val="en-US"/>
        </w:rPr>
        <w:t>: emergency; financial reserve; total material damage; trend; trend; means; efficiency; optimization.</w:t>
      </w:r>
    </w:p>
    <w:p w:rsidR="006A2915" w:rsidRPr="006A2915" w:rsidRDefault="006A2915" w:rsidP="006A2915">
      <w:pPr>
        <w:pStyle w:val="ac"/>
        <w:rPr>
          <w:lang w:val="en-US"/>
        </w:rPr>
      </w:pPr>
      <w:r w:rsidRPr="006A2915">
        <w:rPr>
          <w:spacing w:val="43"/>
          <w:lang w:val="en-US"/>
        </w:rPr>
        <w:t>For citation:</w:t>
      </w:r>
      <w:r w:rsidRPr="006A2915">
        <w:rPr>
          <w:lang w:val="en-US"/>
        </w:rPr>
        <w:t xml:space="preserve"> Vakarev A. A.,  Dugina T. A., Sycheva A. V., Burdyugova O. M., Golodova O. A. Financial reserves of russian regions in emergency prevention and mitigation. </w:t>
      </w:r>
      <w:r w:rsidRPr="006A2915">
        <w:rPr>
          <w:i/>
          <w:iCs/>
          <w:lang w:val="en-US"/>
        </w:rPr>
        <w:t>Regional and branch economy,</w:t>
      </w:r>
      <w:r w:rsidRPr="006A2915">
        <w:rPr>
          <w:lang w:val="en-US"/>
        </w:rPr>
        <w:t xml:space="preserve"> 2025, no. 4, pp. 180–189. doi: 10.47576/2949-1916.2025.4.4.022.</w:t>
      </w:r>
    </w:p>
    <w:p w:rsidR="006A2915" w:rsidRDefault="006A2915" w:rsidP="006A2915">
      <w:pPr>
        <w:pStyle w:val="a3"/>
      </w:pPr>
      <w:r>
        <w:t>Научная статья</w:t>
      </w:r>
    </w:p>
    <w:p w:rsidR="006A2915" w:rsidRDefault="006A2915" w:rsidP="006A2915">
      <w:pPr>
        <w:pStyle w:val="a3"/>
      </w:pPr>
      <w:r>
        <w:t>УДК 338.43</w:t>
      </w:r>
    </w:p>
    <w:p w:rsidR="006A2915" w:rsidRPr="006A2915" w:rsidRDefault="006A2915" w:rsidP="006A2915">
      <w:pPr>
        <w:pStyle w:val="a3"/>
        <w:rPr>
          <w:lang w:val="ru-RU"/>
        </w:rPr>
      </w:pPr>
      <w:r>
        <w:t>doi</w:t>
      </w:r>
      <w:r w:rsidRPr="006A2915">
        <w:rPr>
          <w:lang w:val="ru-RU"/>
        </w:rPr>
        <w:t>: 10.47576/2949-1916.2025.4.4.023</w:t>
      </w:r>
    </w:p>
    <w:p w:rsidR="006A2915" w:rsidRDefault="006A2915" w:rsidP="006A2915">
      <w:pPr>
        <w:pStyle w:val="a4"/>
      </w:pPr>
      <w:r>
        <w:t xml:space="preserve">Анализ сельскохозяйственного зернового рынка </w:t>
      </w:r>
      <w:r>
        <w:br/>
        <w:t>в Российской Федерации</w:t>
      </w:r>
    </w:p>
    <w:p w:rsidR="006A2915" w:rsidRDefault="006A2915" w:rsidP="006A2915">
      <w:pPr>
        <w:pStyle w:val="a5"/>
      </w:pPr>
      <w:r>
        <w:t xml:space="preserve">Антамонова В. А.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w:t>
      </w:r>
    </w:p>
    <w:p w:rsidR="006A2915" w:rsidRDefault="006A2915" w:rsidP="006A2915">
      <w:pPr>
        <w:pStyle w:val="a5"/>
      </w:pPr>
      <w:r>
        <w:t xml:space="preserve">Доронина С. Д.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w:t>
      </w:r>
    </w:p>
    <w:p w:rsidR="006A2915" w:rsidRDefault="006A2915" w:rsidP="006A2915">
      <w:pPr>
        <w:pStyle w:val="a5"/>
      </w:pPr>
      <w:r>
        <w:t xml:space="preserve">Шимко А. А.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w:t>
      </w:r>
    </w:p>
    <w:p w:rsidR="006A2915" w:rsidRDefault="006A2915" w:rsidP="006A2915">
      <w:pPr>
        <w:pStyle w:val="a5"/>
      </w:pPr>
      <w:r>
        <w:t xml:space="preserve">Гоник Г. Г. </w:t>
      </w:r>
    </w:p>
    <w:p w:rsidR="006A2915" w:rsidRDefault="006A2915" w:rsidP="006A2915">
      <w:pPr>
        <w:pStyle w:val="a6"/>
      </w:pPr>
      <w:r>
        <w:t xml:space="preserve">Кубанский государственный аграрный университет имени И. Т. Трубилина, </w:t>
      </w:r>
      <w:r>
        <w:br/>
        <w:t>Краснодар, Россия</w:t>
      </w:r>
    </w:p>
    <w:p w:rsidR="006A2915" w:rsidRDefault="006A2915" w:rsidP="006A2915">
      <w:pPr>
        <w:pStyle w:val="a7"/>
      </w:pPr>
      <w:r>
        <w:rPr>
          <w:spacing w:val="43"/>
        </w:rPr>
        <w:t>Аннотация</w:t>
      </w:r>
      <w:r>
        <w:t>. В статье рассматривается состояние зернового рынка в Российской Федерации. Проводится комплексный экономический анализ валового сбора на примере озимой пшеницы за последние 10 лет. Представлены результаты производства зерна в ведущих регионах России. Показаны совокупные результаты сбора пшеницы за 2024 г. Выделены структурные компоненты урожайности зерна. По результатам исследования разработан комплекс мероприятий по улучшению состояния рынка зерна в стране на перспективу.</w:t>
      </w:r>
    </w:p>
    <w:p w:rsidR="006A2915" w:rsidRDefault="006A2915" w:rsidP="006A2915">
      <w:pPr>
        <w:pStyle w:val="a7"/>
      </w:pPr>
      <w:r>
        <w:rPr>
          <w:spacing w:val="43"/>
        </w:rPr>
        <w:t>Ключевые слова</w:t>
      </w:r>
      <w:r>
        <w:t>: рынок; зерно; производство; факторы; валовый сбор; регионы России; урожайность; резервы.</w:t>
      </w:r>
    </w:p>
    <w:p w:rsidR="006A2915" w:rsidRDefault="006A2915" w:rsidP="006A2915">
      <w:pPr>
        <w:pStyle w:val="a8"/>
      </w:pPr>
      <w:r>
        <w:rPr>
          <w:spacing w:val="43"/>
        </w:rPr>
        <w:t>Для цитирования</w:t>
      </w:r>
      <w:r>
        <w:t>: Антамонова В. А., Доронина С. Д., Шимко А. А., Гоник Г. Г. Анализ сельскохозяйственного зернового рынка в Российской Федерации // Региональная и отраслевая экономика. – 2025. – № 4. – С. 190–196. doi: 10.47576/2949-1916.2025.4.4.023.</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 xml:space="preserve">Analysis of the agricultural grain market </w:t>
      </w:r>
      <w:r w:rsidRPr="006A2915">
        <w:rPr>
          <w:lang w:val="en-US"/>
        </w:rPr>
        <w:br/>
        <w:t>in the Russian Federation</w:t>
      </w:r>
    </w:p>
    <w:p w:rsidR="006A2915" w:rsidRPr="006A2915" w:rsidRDefault="006A2915" w:rsidP="006A2915">
      <w:pPr>
        <w:pStyle w:val="aa"/>
        <w:rPr>
          <w:lang w:val="en-US"/>
        </w:rPr>
      </w:pPr>
      <w:r w:rsidRPr="006A2915">
        <w:rPr>
          <w:lang w:val="en-US"/>
        </w:rPr>
        <w:t xml:space="preserve">Antamonova V. A. </w:t>
      </w:r>
    </w:p>
    <w:p w:rsidR="006A2915" w:rsidRPr="006A2915" w:rsidRDefault="006A2915" w:rsidP="006A2915">
      <w:pPr>
        <w:pStyle w:val="ab"/>
        <w:rPr>
          <w:lang w:val="en-US"/>
        </w:rPr>
      </w:pPr>
      <w:r w:rsidRPr="006A2915">
        <w:rPr>
          <w:lang w:val="en-US"/>
        </w:rPr>
        <w:t xml:space="preserve">I. T. Trubilin Kuban State Agrarian University, Krasnodar, Russia </w:t>
      </w:r>
    </w:p>
    <w:p w:rsidR="006A2915" w:rsidRPr="006A2915" w:rsidRDefault="006A2915" w:rsidP="006A2915">
      <w:pPr>
        <w:pStyle w:val="aa"/>
        <w:rPr>
          <w:lang w:val="en-US"/>
        </w:rPr>
      </w:pPr>
      <w:r w:rsidRPr="006A2915">
        <w:rPr>
          <w:lang w:val="en-US"/>
        </w:rPr>
        <w:lastRenderedPageBreak/>
        <w:t>Doronina S. D.</w:t>
      </w:r>
    </w:p>
    <w:p w:rsidR="006A2915" w:rsidRPr="006A2915" w:rsidRDefault="006A2915" w:rsidP="006A2915">
      <w:pPr>
        <w:pStyle w:val="ab"/>
        <w:rPr>
          <w:lang w:val="en-US"/>
        </w:rPr>
      </w:pPr>
      <w:r w:rsidRPr="006A2915">
        <w:rPr>
          <w:lang w:val="en-US"/>
        </w:rPr>
        <w:t xml:space="preserve">I. T. Trubilin Kuban State Agrarian University, Krasnodar, Russia </w:t>
      </w:r>
    </w:p>
    <w:p w:rsidR="006A2915" w:rsidRPr="006A2915" w:rsidRDefault="006A2915" w:rsidP="006A2915">
      <w:pPr>
        <w:pStyle w:val="aa"/>
        <w:rPr>
          <w:lang w:val="en-US"/>
        </w:rPr>
      </w:pPr>
      <w:r w:rsidRPr="006A2915">
        <w:rPr>
          <w:lang w:val="en-US"/>
        </w:rPr>
        <w:t>Shimko A. A.</w:t>
      </w:r>
    </w:p>
    <w:p w:rsidR="006A2915" w:rsidRPr="006A2915" w:rsidRDefault="006A2915" w:rsidP="006A2915">
      <w:pPr>
        <w:pStyle w:val="ab"/>
        <w:rPr>
          <w:lang w:val="en-US"/>
        </w:rPr>
      </w:pPr>
      <w:r w:rsidRPr="006A2915">
        <w:rPr>
          <w:lang w:val="en-US"/>
        </w:rPr>
        <w:t xml:space="preserve">I. T. Trubilin Kuban State Agrarian University, Krasnodar, Russia </w:t>
      </w:r>
    </w:p>
    <w:p w:rsidR="006A2915" w:rsidRPr="006A2915" w:rsidRDefault="006A2915" w:rsidP="006A2915">
      <w:pPr>
        <w:pStyle w:val="aa"/>
        <w:rPr>
          <w:lang w:val="en-US"/>
        </w:rPr>
      </w:pPr>
      <w:r w:rsidRPr="006A2915">
        <w:rPr>
          <w:lang w:val="en-US"/>
        </w:rPr>
        <w:t xml:space="preserve">Gonik G. G. </w:t>
      </w:r>
    </w:p>
    <w:p w:rsidR="006A2915" w:rsidRPr="006A2915" w:rsidRDefault="006A2915" w:rsidP="006A2915">
      <w:pPr>
        <w:pStyle w:val="ab"/>
        <w:rPr>
          <w:lang w:val="en-US"/>
        </w:rPr>
      </w:pPr>
      <w:r w:rsidRPr="006A2915">
        <w:rPr>
          <w:lang w:val="en-US"/>
        </w:rPr>
        <w:t>I. T. Trubilin Kuban State Agrarian University, Krasnodar, Russia</w:t>
      </w:r>
    </w:p>
    <w:p w:rsidR="006A2915" w:rsidRPr="006A2915" w:rsidRDefault="006A2915" w:rsidP="006A2915">
      <w:pPr>
        <w:pStyle w:val="a7"/>
        <w:rPr>
          <w:lang w:val="en-US"/>
        </w:rPr>
      </w:pPr>
      <w:r w:rsidRPr="006A2915">
        <w:rPr>
          <w:spacing w:val="43"/>
          <w:lang w:val="en-US"/>
        </w:rPr>
        <w:t>Abstract</w:t>
      </w:r>
      <w:r w:rsidRPr="006A2915">
        <w:rPr>
          <w:lang w:val="en-US"/>
        </w:rPr>
        <w:t xml:space="preserve">. The article examines the state of the grain market in the Russian Federation. A comprehensive economic analysis of the gross harvest is carried out using winter wheat as an example over the past 10 years. The results of grain production in the leading regions of the Russian Federation are presented. The cumulative results of the wheat harvest for 2024 are shown. The structural components of grain yield are identified. Based on the results of the study, a set of measures was developed to improve the state of the grain market in the country for the future. Keywords: market, grain, production, factors, gross harvest, regions of Russia, yield, reserves. </w:t>
      </w:r>
    </w:p>
    <w:p w:rsidR="006A2915" w:rsidRPr="006A2915" w:rsidRDefault="006A2915" w:rsidP="006A2915">
      <w:pPr>
        <w:pStyle w:val="a7"/>
        <w:rPr>
          <w:lang w:val="en-US"/>
        </w:rPr>
      </w:pPr>
      <w:r w:rsidRPr="006A2915">
        <w:rPr>
          <w:spacing w:val="43"/>
          <w:lang w:val="en-US"/>
        </w:rPr>
        <w:t>Keywords</w:t>
      </w:r>
      <w:r w:rsidRPr="006A2915">
        <w:rPr>
          <w:lang w:val="en-US"/>
        </w:rPr>
        <w:t xml:space="preserve">: market; grain; production; factors; gross harvest; regions of Russia; yield; Antamonova V. A. </w:t>
      </w:r>
    </w:p>
    <w:p w:rsidR="006A2915" w:rsidRPr="006A2915" w:rsidRDefault="006A2915" w:rsidP="006A2915">
      <w:pPr>
        <w:pStyle w:val="ac"/>
        <w:rPr>
          <w:lang w:val="en-US"/>
        </w:rPr>
      </w:pPr>
      <w:r w:rsidRPr="006A2915">
        <w:rPr>
          <w:spacing w:val="43"/>
          <w:lang w:val="en-US"/>
        </w:rPr>
        <w:t>For citation</w:t>
      </w:r>
      <w:r w:rsidRPr="006A2915">
        <w:rPr>
          <w:lang w:val="en-US"/>
        </w:rPr>
        <w:t xml:space="preserve">: Antamonova V. A., Doronina S. D., Shimko A. A., Gonik G. G. Analysis of the agricultural grain market in the Russian Federation. </w:t>
      </w:r>
      <w:r w:rsidRPr="006A2915">
        <w:rPr>
          <w:i/>
          <w:iCs/>
          <w:lang w:val="en-US"/>
        </w:rPr>
        <w:t>Regional and branch economy,</w:t>
      </w:r>
      <w:r w:rsidRPr="006A2915">
        <w:rPr>
          <w:lang w:val="en-US"/>
        </w:rPr>
        <w:t xml:space="preserve"> 2025, no. 4, pp. 190–196. doi: 10.47576/2949-1916.2025.4.4.023.</w:t>
      </w:r>
    </w:p>
    <w:p w:rsidR="006A2915" w:rsidRDefault="006A2915" w:rsidP="006A2915">
      <w:pPr>
        <w:pStyle w:val="a3"/>
      </w:pPr>
      <w:r>
        <w:t>Научная статья</w:t>
      </w:r>
    </w:p>
    <w:p w:rsidR="006A2915" w:rsidRDefault="006A2915" w:rsidP="006A2915">
      <w:pPr>
        <w:pStyle w:val="a3"/>
      </w:pPr>
      <w:r>
        <w:t>УДК 339:004</w:t>
      </w:r>
    </w:p>
    <w:p w:rsidR="006A2915" w:rsidRPr="006A2915" w:rsidRDefault="006A2915" w:rsidP="006A2915">
      <w:pPr>
        <w:pStyle w:val="a3"/>
        <w:rPr>
          <w:lang w:val="ru-RU"/>
        </w:rPr>
      </w:pPr>
      <w:r>
        <w:t>doi</w:t>
      </w:r>
      <w:r w:rsidRPr="006A2915">
        <w:rPr>
          <w:lang w:val="ru-RU"/>
        </w:rPr>
        <w:t>: 10.47576/2949-1916.2025.4.4.024</w:t>
      </w:r>
    </w:p>
    <w:p w:rsidR="006A2915" w:rsidRDefault="006A2915" w:rsidP="006A2915">
      <w:pPr>
        <w:pStyle w:val="a4"/>
      </w:pPr>
      <w:r>
        <w:t>Развитие методологии логистического аутсорсинга в цифровой экономике</w:t>
      </w:r>
    </w:p>
    <w:p w:rsidR="006A2915" w:rsidRDefault="006A2915" w:rsidP="006A2915">
      <w:pPr>
        <w:pStyle w:val="a5"/>
      </w:pPr>
      <w:r>
        <w:t xml:space="preserve">Александров Олег Аркадьевич </w:t>
      </w:r>
    </w:p>
    <w:p w:rsidR="006A2915" w:rsidRDefault="006A2915" w:rsidP="006A2915">
      <w:pPr>
        <w:pStyle w:val="a6"/>
      </w:pPr>
      <w:r>
        <w:t xml:space="preserve">Военный университет Министерства обороны Российской Федерации, </w:t>
      </w:r>
      <w:r>
        <w:br/>
        <w:t>Москва, Россия, magistr_777@inbox.ru</w:t>
      </w:r>
    </w:p>
    <w:p w:rsidR="006A2915" w:rsidRDefault="006A2915" w:rsidP="006A2915">
      <w:pPr>
        <w:pStyle w:val="a5"/>
      </w:pPr>
      <w:r>
        <w:t xml:space="preserve">Алексеев Андрей Анатольевич </w:t>
      </w:r>
    </w:p>
    <w:p w:rsidR="006A2915" w:rsidRDefault="006A2915" w:rsidP="006A2915">
      <w:pPr>
        <w:pStyle w:val="a6"/>
      </w:pPr>
      <w:r>
        <w:t xml:space="preserve">Военный университет Министерства обороны Российской Федерации, </w:t>
      </w:r>
      <w:r>
        <w:br/>
        <w:t>Москва, Россия, solotel@bk.ru</w:t>
      </w:r>
    </w:p>
    <w:p w:rsidR="006A2915" w:rsidRDefault="006A2915" w:rsidP="006A2915">
      <w:pPr>
        <w:pStyle w:val="a7"/>
      </w:pPr>
      <w:r>
        <w:rPr>
          <w:spacing w:val="43"/>
        </w:rPr>
        <w:t>Аннотация</w:t>
      </w:r>
      <w:r>
        <w:t>. Статья посвящена эволюции методологии логистического аутсорсинга в цифровой экономике, в том числе его понятийному аппарату, задачам и особенностям цифрового аутсорсинга. Представленная методология эффективно применяется в зарубежной логистической теории и практике, а также в ряде крупных российских организаций.</w:t>
      </w:r>
    </w:p>
    <w:p w:rsidR="006A2915" w:rsidRDefault="006A2915" w:rsidP="006A2915">
      <w:pPr>
        <w:pStyle w:val="a7"/>
      </w:pPr>
      <w:r>
        <w:rPr>
          <w:spacing w:val="43"/>
        </w:rPr>
        <w:t>Ключевые слова</w:t>
      </w:r>
      <w:r>
        <w:t>: логистика; методология; аутсорсинг; цифровая экономика; цифровой аутсорсинг.</w:t>
      </w:r>
    </w:p>
    <w:p w:rsidR="006A2915" w:rsidRDefault="006A2915" w:rsidP="006A2915">
      <w:pPr>
        <w:pStyle w:val="a8"/>
      </w:pPr>
      <w:r>
        <w:rPr>
          <w:spacing w:val="43"/>
        </w:rPr>
        <w:t>Для цитирования:</w:t>
      </w:r>
      <w:r>
        <w:t xml:space="preserve"> Александров О. А., Алексеев А. А. Развитие методологии логистического аутсорсинга в цифровой экономике // Региональная и отраслевая экономика. – 2025. – № 4. – С. 197–201. doi: 10.47576/2949-1916.2025.4.4.024.</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lastRenderedPageBreak/>
        <w:t>Development of logistics outsourcing methodology in the digital economy</w:t>
      </w:r>
    </w:p>
    <w:p w:rsidR="006A2915" w:rsidRPr="006A2915" w:rsidRDefault="006A2915" w:rsidP="006A2915">
      <w:pPr>
        <w:pStyle w:val="aa"/>
        <w:rPr>
          <w:lang w:val="en-US"/>
        </w:rPr>
      </w:pPr>
      <w:r w:rsidRPr="006A2915">
        <w:rPr>
          <w:lang w:val="en-US"/>
        </w:rPr>
        <w:t xml:space="preserve">Aleksandrov Oleg A. </w:t>
      </w:r>
    </w:p>
    <w:p w:rsidR="006A2915" w:rsidRPr="006A2915" w:rsidRDefault="006A2915" w:rsidP="006A2915">
      <w:pPr>
        <w:pStyle w:val="ab"/>
        <w:rPr>
          <w:lang w:val="en-US"/>
        </w:rPr>
      </w:pPr>
      <w:r w:rsidRPr="006A2915">
        <w:rPr>
          <w:lang w:val="en-US"/>
        </w:rPr>
        <w:t xml:space="preserve">Military University of the Ministry of Defense of the Russian Federation, </w:t>
      </w:r>
      <w:r w:rsidRPr="006A2915">
        <w:rPr>
          <w:lang w:val="en-US"/>
        </w:rPr>
        <w:br/>
        <w:t xml:space="preserve">Moscow, Russia, magistr_777@inbox.ru </w:t>
      </w:r>
    </w:p>
    <w:p w:rsidR="006A2915" w:rsidRPr="006A2915" w:rsidRDefault="006A2915" w:rsidP="006A2915">
      <w:pPr>
        <w:pStyle w:val="aa"/>
        <w:rPr>
          <w:lang w:val="en-US"/>
        </w:rPr>
      </w:pPr>
      <w:r w:rsidRPr="006A2915">
        <w:rPr>
          <w:lang w:val="en-US"/>
        </w:rPr>
        <w:t xml:space="preserve">Alekseev Andrey A. </w:t>
      </w:r>
    </w:p>
    <w:p w:rsidR="006A2915" w:rsidRPr="006A2915" w:rsidRDefault="006A2915" w:rsidP="006A2915">
      <w:pPr>
        <w:pStyle w:val="ab"/>
        <w:rPr>
          <w:lang w:val="en-US"/>
        </w:rPr>
      </w:pPr>
      <w:r w:rsidRPr="006A2915">
        <w:rPr>
          <w:lang w:val="en-US"/>
        </w:rPr>
        <w:t xml:space="preserve">Military University of the Ministry of Defense of the Russian Federation, </w:t>
      </w:r>
      <w:r w:rsidRPr="006A2915">
        <w:rPr>
          <w:lang w:val="en-US"/>
        </w:rPr>
        <w:br/>
        <w:t>Moscow, Russia, solotel@bk.ru</w:t>
      </w:r>
    </w:p>
    <w:p w:rsidR="006A2915" w:rsidRPr="006A2915" w:rsidRDefault="006A2915" w:rsidP="006A2915">
      <w:pPr>
        <w:pStyle w:val="a7"/>
        <w:rPr>
          <w:lang w:val="en-US"/>
        </w:rPr>
      </w:pPr>
      <w:r w:rsidRPr="006A2915">
        <w:rPr>
          <w:spacing w:val="43"/>
          <w:lang w:val="en-US"/>
        </w:rPr>
        <w:t>Abstract</w:t>
      </w:r>
      <w:r w:rsidRPr="006A2915">
        <w:rPr>
          <w:lang w:val="en-US"/>
        </w:rPr>
        <w:t>. The article is dedicated to the evolution of the methodology of logistics outsourcing in the digital economy, including its conceptual framework, tasks, and features of digital outsourcing. The presented methodology is effectively applied in foreign logistics theory and practice, as well as in a number of large Russian organizations.</w:t>
      </w:r>
    </w:p>
    <w:p w:rsidR="006A2915" w:rsidRPr="006A2915" w:rsidRDefault="006A2915" w:rsidP="006A2915">
      <w:pPr>
        <w:pStyle w:val="a7"/>
        <w:rPr>
          <w:lang w:val="en-US"/>
        </w:rPr>
      </w:pPr>
      <w:r w:rsidRPr="006A2915">
        <w:rPr>
          <w:spacing w:val="43"/>
          <w:lang w:val="en-US"/>
        </w:rPr>
        <w:t>Keywords</w:t>
      </w:r>
      <w:r w:rsidRPr="006A2915">
        <w:rPr>
          <w:lang w:val="en-US"/>
        </w:rPr>
        <w:t>: logistics; methodology; outsourcing; digital economy; digital outsourcing.</w:t>
      </w:r>
    </w:p>
    <w:p w:rsidR="006A2915" w:rsidRPr="006A2915" w:rsidRDefault="006A2915" w:rsidP="006A2915">
      <w:pPr>
        <w:pStyle w:val="ac"/>
        <w:rPr>
          <w:lang w:val="en-US"/>
        </w:rPr>
      </w:pPr>
      <w:r w:rsidRPr="006A2915">
        <w:rPr>
          <w:spacing w:val="43"/>
          <w:lang w:val="en-US"/>
        </w:rPr>
        <w:t>For citation:</w:t>
      </w:r>
      <w:r w:rsidRPr="006A2915">
        <w:rPr>
          <w:lang w:val="en-US"/>
        </w:rPr>
        <w:t xml:space="preserve"> Alexandrov O. A., Alekseev A. A. Development of logistics outsourcing methodology in the digital economy. </w:t>
      </w:r>
      <w:r w:rsidRPr="006A2915">
        <w:rPr>
          <w:i/>
          <w:iCs/>
          <w:lang w:val="en-US"/>
        </w:rPr>
        <w:t>Regional and branch economy</w:t>
      </w:r>
      <w:r w:rsidRPr="006A2915">
        <w:rPr>
          <w:lang w:val="en-US"/>
        </w:rPr>
        <w:t>, 2025, no. 4, pp. 197–201. doi: 10.47576/2949-1916.2025.4.4.024.</w:t>
      </w:r>
    </w:p>
    <w:p w:rsidR="006A2915" w:rsidRDefault="006A2915" w:rsidP="006A2915">
      <w:pPr>
        <w:pStyle w:val="a3"/>
      </w:pPr>
      <w:r>
        <w:t>Научная статья</w:t>
      </w:r>
    </w:p>
    <w:p w:rsidR="006A2915" w:rsidRDefault="006A2915" w:rsidP="006A2915">
      <w:pPr>
        <w:pStyle w:val="a3"/>
      </w:pPr>
      <w:r>
        <w:t>УДК 330</w:t>
      </w:r>
    </w:p>
    <w:p w:rsidR="006A2915" w:rsidRPr="006A2915" w:rsidRDefault="006A2915" w:rsidP="006A2915">
      <w:pPr>
        <w:pStyle w:val="a3"/>
        <w:rPr>
          <w:lang w:val="ru-RU"/>
        </w:rPr>
      </w:pPr>
      <w:r>
        <w:t>doi</w:t>
      </w:r>
      <w:r w:rsidRPr="006A2915">
        <w:rPr>
          <w:lang w:val="ru-RU"/>
        </w:rPr>
        <w:t>: 10.47576/2949-1916.2025.4.4.025</w:t>
      </w:r>
    </w:p>
    <w:p w:rsidR="006A2915" w:rsidRDefault="006A2915" w:rsidP="006A2915">
      <w:pPr>
        <w:pStyle w:val="a4"/>
      </w:pPr>
      <w:r>
        <w:t xml:space="preserve">Особенности бизнес-моделирования </w:t>
      </w:r>
      <w:r>
        <w:br/>
        <w:t>в инновационных отраслях</w:t>
      </w:r>
    </w:p>
    <w:p w:rsidR="006A2915" w:rsidRDefault="006A2915" w:rsidP="006A2915">
      <w:pPr>
        <w:pStyle w:val="a5"/>
      </w:pPr>
      <w:r>
        <w:t xml:space="preserve">Соколов Алексей Павлович </w:t>
      </w:r>
    </w:p>
    <w:p w:rsidR="006A2915" w:rsidRDefault="006A2915" w:rsidP="006A2915">
      <w:pPr>
        <w:pStyle w:val="a6"/>
      </w:pPr>
      <w:r>
        <w:t>Российский экономический университет имени Г. В. Плеханова, Москва, Россия</w:t>
      </w:r>
      <w:r>
        <w:br/>
        <w:t xml:space="preserve">Владимирский государственный университет имени А. Г. и Н. Г. Столетовых, </w:t>
      </w:r>
      <w:r>
        <w:br/>
        <w:t>Владимир, Россия</w:t>
      </w:r>
      <w:r>
        <w:br/>
        <w:t>Финансовый университет при Правительстве Российской Федерации, Москва, Россия</w:t>
      </w:r>
    </w:p>
    <w:p w:rsidR="006A2915" w:rsidRDefault="006A2915" w:rsidP="006A2915">
      <w:pPr>
        <w:pStyle w:val="a7"/>
      </w:pPr>
      <w:r>
        <w:rPr>
          <w:spacing w:val="43"/>
        </w:rPr>
        <w:t>Аннотация</w:t>
      </w:r>
      <w:r>
        <w:t>. Статья посвящена анализу особенностей бизнес-моделирования в инновационных отраслях. Доказано, что традиционные модели неэффективны из-за высокой неопределенности, длительных сроков разработки и непредсказуемости рынка. Выявлены ключевые проблемы: высокие затраты, неочевидность спроса, давление технологической гонки и дефицит кадров. Для решения предложены модели: платформа как услуга, открытые инновации и создатель рынка.</w:t>
      </w:r>
    </w:p>
    <w:p w:rsidR="006A2915" w:rsidRDefault="006A2915" w:rsidP="006A2915">
      <w:pPr>
        <w:pStyle w:val="a7"/>
      </w:pPr>
      <w:r>
        <w:rPr>
          <w:spacing w:val="43"/>
        </w:rPr>
        <w:t>Ключевые слова:</w:t>
      </w:r>
      <w:r>
        <w:t xml:space="preserve"> бизнес-моделирование; инновационные отрасли; бизнес-модель; платформа как услуга; открытые инновации; создатель рынка; технологические риски; управление инновациями.</w:t>
      </w:r>
    </w:p>
    <w:p w:rsidR="006A2915" w:rsidRDefault="006A2915" w:rsidP="006A2915">
      <w:pPr>
        <w:pStyle w:val="a8"/>
      </w:pPr>
      <w:r>
        <w:rPr>
          <w:spacing w:val="43"/>
        </w:rPr>
        <w:t>Для цитирования</w:t>
      </w:r>
      <w:r>
        <w:t xml:space="preserve">: Соколов А. П. Особенности бизнес-моделирования в инновационных отраслях // Региональная и отраслевая экономика. – 2025. – № 4. – </w:t>
      </w:r>
      <w:r>
        <w:br/>
        <w:t>С. 202–206. doi: 10.47576/2949-1916.2025.4.4.025.</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Features of business-modeling in innovative industries</w:t>
      </w:r>
    </w:p>
    <w:p w:rsidR="006A2915" w:rsidRPr="006A2915" w:rsidRDefault="006A2915" w:rsidP="006A2915">
      <w:pPr>
        <w:pStyle w:val="aa"/>
        <w:rPr>
          <w:lang w:val="en-US"/>
        </w:rPr>
      </w:pPr>
      <w:r w:rsidRPr="006A2915">
        <w:rPr>
          <w:lang w:val="en-US"/>
        </w:rPr>
        <w:lastRenderedPageBreak/>
        <w:t xml:space="preserve">Sokolov Aleksey P. </w:t>
      </w:r>
    </w:p>
    <w:p w:rsidR="006A2915" w:rsidRPr="006A2915" w:rsidRDefault="006A2915" w:rsidP="006A2915">
      <w:pPr>
        <w:pStyle w:val="ab"/>
        <w:rPr>
          <w:lang w:val="en-US"/>
        </w:rPr>
      </w:pPr>
      <w:r w:rsidRPr="006A2915">
        <w:rPr>
          <w:lang w:val="en-US"/>
        </w:rPr>
        <w:t>Plekhanov Russian University of Economics, Moscow, Russia</w:t>
      </w:r>
      <w:r w:rsidRPr="006A2915">
        <w:rPr>
          <w:lang w:val="en-US"/>
        </w:rPr>
        <w:br/>
        <w:t>Vladimir State University named after A. G. and N. G. Stoletov, Vladimir, Russia</w:t>
      </w:r>
      <w:r w:rsidRPr="006A2915">
        <w:rPr>
          <w:lang w:val="en-US"/>
        </w:rPr>
        <w:br/>
        <w:t>Financial University under the Government of the Russian Federation, Moscow, Russia</w:t>
      </w:r>
    </w:p>
    <w:p w:rsidR="006A2915" w:rsidRPr="006A2915" w:rsidRDefault="006A2915" w:rsidP="006A2915">
      <w:pPr>
        <w:pStyle w:val="a7"/>
        <w:rPr>
          <w:lang w:val="en-US"/>
        </w:rPr>
      </w:pPr>
      <w:r w:rsidRPr="006A2915">
        <w:rPr>
          <w:spacing w:val="43"/>
          <w:lang w:val="en-US"/>
        </w:rPr>
        <w:t>Abstract</w:t>
      </w:r>
      <w:r w:rsidRPr="006A2915">
        <w:rPr>
          <w:lang w:val="en-US"/>
        </w:rPr>
        <w:t>. The article is devoted to the analysis of the features of business modeling in innovative industries. It has been proven that traditional models are ineffective due to high uncertainty, long development time, and market unpredictability. Key problems have been identified: high costs, lack of obvious demand, the pressure of the technological race and a shortage of personnel. The following models are proposed for the solution: platform as a service, open innovation and market creator.</w:t>
      </w:r>
    </w:p>
    <w:p w:rsidR="006A2915" w:rsidRPr="006A2915" w:rsidRDefault="006A2915" w:rsidP="006A2915">
      <w:pPr>
        <w:pStyle w:val="a7"/>
        <w:rPr>
          <w:lang w:val="en-US"/>
        </w:rPr>
      </w:pPr>
      <w:r w:rsidRPr="006A2915">
        <w:rPr>
          <w:spacing w:val="43"/>
          <w:lang w:val="en-US"/>
        </w:rPr>
        <w:t>Keywords</w:t>
      </w:r>
      <w:r w:rsidRPr="006A2915">
        <w:rPr>
          <w:lang w:val="en-US"/>
        </w:rPr>
        <w:t>: business modeling; innovative industries; business model; platform as a service; open innovation; market creator; technological risks; innovation management.</w:t>
      </w:r>
    </w:p>
    <w:p w:rsidR="006A2915" w:rsidRPr="006A2915" w:rsidRDefault="006A2915" w:rsidP="006A2915">
      <w:pPr>
        <w:pStyle w:val="ac"/>
        <w:rPr>
          <w:lang w:val="en-US"/>
        </w:rPr>
      </w:pPr>
      <w:r w:rsidRPr="006A2915">
        <w:rPr>
          <w:spacing w:val="43"/>
          <w:lang w:val="en-US"/>
        </w:rPr>
        <w:t>For citation</w:t>
      </w:r>
      <w:r w:rsidRPr="006A2915">
        <w:rPr>
          <w:lang w:val="en-US"/>
        </w:rPr>
        <w:t xml:space="preserve">: Sokolov A. P. Features of business-modeling in innovative industries. </w:t>
      </w:r>
      <w:r w:rsidRPr="006A2915">
        <w:rPr>
          <w:i/>
          <w:iCs/>
          <w:lang w:val="en-US"/>
        </w:rPr>
        <w:t xml:space="preserve">Regional and branch economy, </w:t>
      </w:r>
      <w:r w:rsidRPr="006A2915">
        <w:rPr>
          <w:lang w:val="en-US"/>
        </w:rPr>
        <w:t>2025, no. 4, pp. 202–206. doi: 10.47576/2949-1916.2025.4.4.025.</w:t>
      </w:r>
    </w:p>
    <w:p w:rsidR="006A2915" w:rsidRDefault="006A2915" w:rsidP="006A2915">
      <w:pPr>
        <w:pStyle w:val="a3"/>
      </w:pPr>
      <w:r>
        <w:t>Научная статья</w:t>
      </w:r>
    </w:p>
    <w:p w:rsidR="006A2915" w:rsidRDefault="006A2915" w:rsidP="006A2915">
      <w:pPr>
        <w:pStyle w:val="a3"/>
      </w:pPr>
      <w:r>
        <w:t>УДК 338</w:t>
      </w:r>
    </w:p>
    <w:p w:rsidR="006A2915" w:rsidRPr="006A2915" w:rsidRDefault="006A2915" w:rsidP="006A2915">
      <w:pPr>
        <w:pStyle w:val="a3"/>
        <w:rPr>
          <w:lang w:val="ru-RU"/>
        </w:rPr>
      </w:pPr>
      <w:r>
        <w:t>doi</w:t>
      </w:r>
      <w:r w:rsidRPr="006A2915">
        <w:rPr>
          <w:lang w:val="ru-RU"/>
        </w:rPr>
        <w:t>: 10.47576/2949-1916.2025.4.4.026</w:t>
      </w:r>
    </w:p>
    <w:p w:rsidR="006A2915" w:rsidRDefault="006A2915" w:rsidP="006A2915">
      <w:pPr>
        <w:pStyle w:val="a4"/>
      </w:pPr>
      <w:r>
        <w:t>ESG-трансформация управленческих практик как инструмент формирования системы экономической безопасности предприятия</w:t>
      </w:r>
    </w:p>
    <w:p w:rsidR="006A2915" w:rsidRDefault="006A2915" w:rsidP="006A2915">
      <w:pPr>
        <w:pStyle w:val="a5"/>
      </w:pPr>
      <w:r>
        <w:t xml:space="preserve">Орлов Александр Анатольевич </w:t>
      </w:r>
    </w:p>
    <w:p w:rsidR="006A2915" w:rsidRDefault="006A2915" w:rsidP="006A2915">
      <w:pPr>
        <w:pStyle w:val="a6"/>
      </w:pPr>
      <w:r>
        <w:t xml:space="preserve">Нижегородский государственный технический университет имени Р. Е. Алексеева, </w:t>
      </w:r>
      <w:r>
        <w:br/>
        <w:t>Нижний Новгород, Россия, klimatika52@gmail.com</w:t>
      </w:r>
    </w:p>
    <w:p w:rsidR="006A2915" w:rsidRDefault="006A2915" w:rsidP="006A2915">
      <w:pPr>
        <w:pStyle w:val="a7"/>
      </w:pPr>
      <w:r>
        <w:rPr>
          <w:spacing w:val="43"/>
        </w:rPr>
        <w:t>Аннотация</w:t>
      </w:r>
      <w:r>
        <w:t xml:space="preserve">. Настоящая статья посвящена применению ESG-трансформации в части управленческих решений для формирования более эффективной системы экономической безопасности. Рассмотрены различные подходы к управлению ESG-трансформацией и выделены основные их направления. Рассмотрен подход к применению прозрачности мотивации как элемента устойчивого управления и повышения экономической безопасности и реализации данного подхода в инжиниринговой компании «Климатика», специализирующейся на климатических и холодильных системах. </w:t>
      </w:r>
    </w:p>
    <w:p w:rsidR="006A2915" w:rsidRDefault="006A2915" w:rsidP="006A2915">
      <w:pPr>
        <w:pStyle w:val="a7"/>
      </w:pPr>
      <w:r>
        <w:rPr>
          <w:spacing w:val="43"/>
        </w:rPr>
        <w:t>Ключевые слова</w:t>
      </w:r>
      <w:r>
        <w:t>: ESG-трансформация; экономическая безопасность; управленческие практики; прозрачность мотивации; инструменты мотивации.</w:t>
      </w:r>
    </w:p>
    <w:p w:rsidR="006A2915" w:rsidRDefault="006A2915" w:rsidP="006A2915">
      <w:pPr>
        <w:pStyle w:val="a8"/>
      </w:pPr>
      <w:r>
        <w:rPr>
          <w:spacing w:val="43"/>
        </w:rPr>
        <w:t>Для цитирования</w:t>
      </w:r>
      <w:r>
        <w:t>: Орлов А. А. ESG-трансформация управленческих практик как инструмент формирования системы экономической безопасности предприятия // Региональная и отраслевая экономика. – 2025. – № 4. – С. 207–212. doi: 10.47576/2949-1916.2025.4.4.026.</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 xml:space="preserve">ESG-transformation of management practices </w:t>
      </w:r>
      <w:r w:rsidRPr="006A2915">
        <w:rPr>
          <w:lang w:val="en-US"/>
        </w:rPr>
        <w:br/>
        <w:t xml:space="preserve">as a tool for the formation of an enterprise’s economic security system </w:t>
      </w:r>
    </w:p>
    <w:p w:rsidR="006A2915" w:rsidRPr="006A2915" w:rsidRDefault="006A2915" w:rsidP="006A2915">
      <w:pPr>
        <w:pStyle w:val="aa"/>
        <w:rPr>
          <w:lang w:val="en-US"/>
        </w:rPr>
      </w:pPr>
      <w:r w:rsidRPr="006A2915">
        <w:rPr>
          <w:lang w:val="en-US"/>
        </w:rPr>
        <w:lastRenderedPageBreak/>
        <w:t xml:space="preserve">Orlov Alexander A. </w:t>
      </w:r>
    </w:p>
    <w:p w:rsidR="006A2915" w:rsidRPr="006A2915" w:rsidRDefault="006A2915" w:rsidP="006A2915">
      <w:pPr>
        <w:pStyle w:val="ab"/>
        <w:rPr>
          <w:lang w:val="en-US"/>
        </w:rPr>
      </w:pPr>
      <w:r w:rsidRPr="006A2915">
        <w:rPr>
          <w:lang w:val="en-US"/>
        </w:rPr>
        <w:t xml:space="preserve">Nizhny Novgorod State Technical University named after R. E. Alekseev, </w:t>
      </w:r>
      <w:r w:rsidRPr="006A2915">
        <w:rPr>
          <w:lang w:val="en-US"/>
        </w:rPr>
        <w:br/>
        <w:t xml:space="preserve">Nizhny Novgorod, Russia, klimatika52@gmail.com </w:t>
      </w:r>
    </w:p>
    <w:p w:rsidR="006A2915" w:rsidRPr="006A2915" w:rsidRDefault="006A2915" w:rsidP="006A2915">
      <w:pPr>
        <w:pStyle w:val="a7"/>
        <w:rPr>
          <w:lang w:val="en-US"/>
        </w:rPr>
      </w:pPr>
      <w:r w:rsidRPr="006A2915">
        <w:rPr>
          <w:spacing w:val="43"/>
          <w:lang w:val="en-US"/>
        </w:rPr>
        <w:t>Abstract</w:t>
      </w:r>
      <w:r w:rsidRPr="006A2915">
        <w:rPr>
          <w:lang w:val="en-US"/>
        </w:rPr>
        <w:t xml:space="preserve">. This article is devoted to the application of ESG transformation in terms of management decisions for the formation of a more effective economic security system. Various approaches to managing ESG transformation are considered and their main directions are highlighted. The approach to the application of motivation transparency as an element of sustainable management and improvement of economic security and the implementation of this approach in the engineering company «Klimatika» specializing in climate and refrigeration systems is considered. </w:t>
      </w:r>
    </w:p>
    <w:p w:rsidR="006A2915" w:rsidRPr="006A2915" w:rsidRDefault="006A2915" w:rsidP="006A2915">
      <w:pPr>
        <w:pStyle w:val="a7"/>
        <w:rPr>
          <w:lang w:val="en-US"/>
        </w:rPr>
      </w:pPr>
      <w:r w:rsidRPr="006A2915">
        <w:rPr>
          <w:spacing w:val="43"/>
          <w:lang w:val="en-US"/>
        </w:rPr>
        <w:t>Keywords</w:t>
      </w:r>
      <w:r w:rsidRPr="006A2915">
        <w:rPr>
          <w:lang w:val="en-US"/>
        </w:rPr>
        <w:t>: ESG transformation; economic security; management practices; transparency of motivation; motivation tools.</w:t>
      </w:r>
    </w:p>
    <w:p w:rsidR="006A2915" w:rsidRPr="006A2915" w:rsidRDefault="006A2915" w:rsidP="006A2915">
      <w:pPr>
        <w:pStyle w:val="a3"/>
        <w:rPr>
          <w:lang w:val="ru-RU"/>
        </w:rPr>
      </w:pPr>
      <w:r w:rsidRPr="006A2915">
        <w:rPr>
          <w:lang w:val="ru-RU"/>
        </w:rPr>
        <w:t>Научная статья</w:t>
      </w:r>
    </w:p>
    <w:p w:rsidR="006A2915" w:rsidRPr="006A2915" w:rsidRDefault="006A2915" w:rsidP="006A2915">
      <w:pPr>
        <w:pStyle w:val="a3"/>
        <w:rPr>
          <w:lang w:val="ru-RU"/>
        </w:rPr>
      </w:pPr>
      <w:r w:rsidRPr="006A2915">
        <w:rPr>
          <w:lang w:val="ru-RU"/>
        </w:rPr>
        <w:t>УДК 336</w:t>
      </w:r>
    </w:p>
    <w:p w:rsidR="006A2915" w:rsidRPr="006A2915" w:rsidRDefault="006A2915" w:rsidP="006A2915">
      <w:pPr>
        <w:pStyle w:val="a3"/>
        <w:rPr>
          <w:lang w:val="ru-RU"/>
        </w:rPr>
      </w:pPr>
      <w:r>
        <w:t>doi</w:t>
      </w:r>
      <w:r w:rsidRPr="006A2915">
        <w:rPr>
          <w:lang w:val="ru-RU"/>
        </w:rPr>
        <w:t>: 10.47576/2949-1916.2025.4.4.027</w:t>
      </w:r>
    </w:p>
    <w:p w:rsidR="006A2915" w:rsidRDefault="006A2915" w:rsidP="006A2915">
      <w:pPr>
        <w:pStyle w:val="a4"/>
      </w:pPr>
      <w:r>
        <w:t xml:space="preserve">Разработка интегрированного подхода </w:t>
      </w:r>
      <w:r>
        <w:br/>
        <w:t xml:space="preserve">к управлению проектами цифровизации и цифровой трансформации в банковской сфере, основанной </w:t>
      </w:r>
      <w:r>
        <w:br/>
        <w:t>на принципах Agile, Lean Startup и Design Thinking</w:t>
      </w:r>
    </w:p>
    <w:p w:rsidR="006A2915" w:rsidRDefault="006A2915" w:rsidP="006A2915">
      <w:pPr>
        <w:pStyle w:val="a5"/>
      </w:pPr>
      <w:r>
        <w:t xml:space="preserve">Горина Татьяна Владимировна </w:t>
      </w:r>
    </w:p>
    <w:p w:rsidR="006A2915" w:rsidRDefault="006A2915" w:rsidP="006A2915">
      <w:pPr>
        <w:pStyle w:val="a6"/>
      </w:pPr>
      <w:r>
        <w:t>МИРЭА – Российский технологический университет, Москва, Россия</w:t>
      </w:r>
    </w:p>
    <w:p w:rsidR="006A2915" w:rsidRDefault="006A2915" w:rsidP="006A2915">
      <w:pPr>
        <w:pStyle w:val="a7"/>
      </w:pPr>
      <w:r>
        <w:rPr>
          <w:spacing w:val="43"/>
        </w:rPr>
        <w:t>Аннотация</w:t>
      </w:r>
      <w:r>
        <w:t>. Цифровая трансформация радикально изменила банковскую сферу, усилив конкуренцию и потребовав новых подходов к созданию клиентской ценности. Статья посвящена разработке интегрированного подхода к управлению проектами цифровизации, основанного на синтезе методологий Agile, Lean Startup и Design Thinking. Такой подход позволяет банкам быстро реагировать на изменения внешней среды, глубоко понимать потребности клиентов и эффективно разрабатывать востребованные цифровые решения. В работе рассматриваются этапы трансформации, преимущества и барьеры внедрения гибких методов, а также проведен сравнительный анализ на примере трансформации Альфа-Банка. Представленная методология охватывает весь жизненный цикл проекта: от выявления пользовательских проблем до реализации и улучшения цифрового продукта. Результаты исследования могут быть применимы при планировании и масштабировании цифровых инициатив как в российских, так и в международных банках.</w:t>
      </w:r>
    </w:p>
    <w:p w:rsidR="006A2915" w:rsidRDefault="006A2915" w:rsidP="006A2915">
      <w:pPr>
        <w:pStyle w:val="a7"/>
      </w:pPr>
      <w:r>
        <w:rPr>
          <w:spacing w:val="43"/>
        </w:rPr>
        <w:t>Ключевые слова</w:t>
      </w:r>
      <w:r>
        <w:t>: цифровая трансформация; банковский сектор; гибкие методы управления; Agile; Lean Startup; Design Thinking; управление проектами; Альфа-Банк.</w:t>
      </w:r>
    </w:p>
    <w:p w:rsidR="006A2915" w:rsidRDefault="006A2915" w:rsidP="006A2915">
      <w:pPr>
        <w:pStyle w:val="a8"/>
      </w:pPr>
      <w:r>
        <w:rPr>
          <w:spacing w:val="43"/>
        </w:rPr>
        <w:t>Для цитирования</w:t>
      </w:r>
      <w:r>
        <w:t>: Горина Т. В. Разработка интегрированного подхода к управлению проектами цифровизации и цифровой трансформации в банковской сфере, основанной на принципах Agile, Lean Startup и Design Thinking // Региональная и отраслевая экономика. – 2025. – № 4. – С. 213–221. doi: 10.47576/2949-1916.2025.4.4.027.</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 xml:space="preserve">Development of an integrated approach to managing digitalization and digital transformation projects in the </w:t>
      </w:r>
      <w:r w:rsidRPr="006A2915">
        <w:rPr>
          <w:lang w:val="en-US"/>
        </w:rPr>
        <w:lastRenderedPageBreak/>
        <w:t xml:space="preserve">banking sector based on the principles of Agile, Lean Startup and Design Thinking </w:t>
      </w:r>
    </w:p>
    <w:p w:rsidR="006A2915" w:rsidRPr="006A2915" w:rsidRDefault="006A2915" w:rsidP="006A2915">
      <w:pPr>
        <w:pStyle w:val="aa"/>
        <w:rPr>
          <w:lang w:val="en-US"/>
        </w:rPr>
      </w:pPr>
      <w:r w:rsidRPr="006A2915">
        <w:rPr>
          <w:lang w:val="en-US"/>
        </w:rPr>
        <w:t xml:space="preserve">Gorina Tatiana V. </w:t>
      </w:r>
    </w:p>
    <w:p w:rsidR="006A2915" w:rsidRPr="006A2915" w:rsidRDefault="006A2915" w:rsidP="006A2915">
      <w:pPr>
        <w:pStyle w:val="ab"/>
        <w:rPr>
          <w:lang w:val="en-US"/>
        </w:rPr>
      </w:pPr>
      <w:r w:rsidRPr="006A2915">
        <w:rPr>
          <w:lang w:val="en-US"/>
        </w:rPr>
        <w:t xml:space="preserve">MIREA – Russian Technological University, Moscow, Russia </w:t>
      </w:r>
    </w:p>
    <w:p w:rsidR="006A2915" w:rsidRPr="006A2915" w:rsidRDefault="006A2915" w:rsidP="006A2915">
      <w:pPr>
        <w:pStyle w:val="a7"/>
        <w:rPr>
          <w:lang w:val="en-US"/>
        </w:rPr>
      </w:pPr>
      <w:r w:rsidRPr="006A2915">
        <w:rPr>
          <w:spacing w:val="43"/>
          <w:lang w:val="en-US"/>
        </w:rPr>
        <w:t>Abstract</w:t>
      </w:r>
      <w:r w:rsidRPr="006A2915">
        <w:rPr>
          <w:lang w:val="en-US"/>
        </w:rPr>
        <w:t xml:space="preserve">. The digital transformation has radically changed the banking sector, increasing competition and requiring new approaches to creating customer value. The article is devoted to the development of an integrated approach to managing digitalization projects based on the synthesis of Agile, Lean Startup and Design Thinking methodologies. This approach allows banks to quickly respond to changes in the external environment, deeply understand the needs of customers and effectively develop demanded digital solutions. The paper examines the stages of transformation, the advantages and barriers of implementing flexible methods, as well as a comparative analysis using the example of Alfa-Bank transformation. The presented methodology covers the entire project lifecycle: from identifying user problems to implementing and improving a digital product. The results of the study can be applied in the planning and scaling of digital initiatives in both Russian and international banks. </w:t>
      </w:r>
    </w:p>
    <w:p w:rsidR="006A2915" w:rsidRPr="006A2915" w:rsidRDefault="006A2915" w:rsidP="006A2915">
      <w:pPr>
        <w:pStyle w:val="a7"/>
        <w:rPr>
          <w:lang w:val="en-US"/>
        </w:rPr>
      </w:pPr>
      <w:r w:rsidRPr="006A2915">
        <w:rPr>
          <w:spacing w:val="43"/>
          <w:lang w:val="en-US"/>
        </w:rPr>
        <w:t>Keywords</w:t>
      </w:r>
      <w:r w:rsidRPr="006A2915">
        <w:rPr>
          <w:lang w:val="en-US"/>
        </w:rPr>
        <w:t>: digital transformation; banking sector; flexible management methods; Agile; Lean Startup; Design Thinking; project management; Alfa-Bank.</w:t>
      </w:r>
    </w:p>
    <w:p w:rsidR="006A2915" w:rsidRPr="006A2915" w:rsidRDefault="006A2915" w:rsidP="006A2915">
      <w:pPr>
        <w:pStyle w:val="ac"/>
        <w:rPr>
          <w:lang w:val="en-US"/>
        </w:rPr>
      </w:pPr>
      <w:r w:rsidRPr="006A2915">
        <w:rPr>
          <w:spacing w:val="43"/>
          <w:lang w:val="en-US"/>
        </w:rPr>
        <w:t>For citation:</w:t>
      </w:r>
      <w:r w:rsidRPr="006A2915">
        <w:rPr>
          <w:lang w:val="en-US"/>
        </w:rPr>
        <w:t xml:space="preserve"> Gorina T. V. Development of an integrated approach to managing digitalization and digital transformation projects in the banking sector based on the principles of Agile, Lean Startup and Design Thinking. </w:t>
      </w:r>
      <w:r w:rsidRPr="006A2915">
        <w:rPr>
          <w:i/>
          <w:iCs/>
          <w:lang w:val="en-US"/>
        </w:rPr>
        <w:t xml:space="preserve">Regional and branch economy, </w:t>
      </w:r>
      <w:r w:rsidRPr="006A2915">
        <w:rPr>
          <w:lang w:val="en-US"/>
        </w:rPr>
        <w:t xml:space="preserve">2025, no. 4, </w:t>
      </w:r>
      <w:r w:rsidRPr="006A2915">
        <w:rPr>
          <w:lang w:val="en-US"/>
        </w:rPr>
        <w:br/>
        <w:t>pp. 213–221. doi: 10.47576/2949-1916.2025.4.4.027.</w:t>
      </w:r>
    </w:p>
    <w:p w:rsidR="006A2915" w:rsidRDefault="006A2915" w:rsidP="006A2915">
      <w:pPr>
        <w:pStyle w:val="a3"/>
      </w:pPr>
      <w:r>
        <w:t>Научная статья</w:t>
      </w:r>
    </w:p>
    <w:p w:rsidR="006A2915" w:rsidRDefault="006A2915" w:rsidP="006A2915">
      <w:pPr>
        <w:pStyle w:val="a3"/>
      </w:pPr>
      <w:r>
        <w:t>УДК 338.24:657.6</w:t>
      </w:r>
    </w:p>
    <w:p w:rsidR="006A2915" w:rsidRPr="006A2915" w:rsidRDefault="006A2915" w:rsidP="006A2915">
      <w:pPr>
        <w:pStyle w:val="a3"/>
        <w:rPr>
          <w:lang w:val="ru-RU"/>
        </w:rPr>
      </w:pPr>
      <w:r>
        <w:t>doi</w:t>
      </w:r>
      <w:r w:rsidRPr="006A2915">
        <w:rPr>
          <w:lang w:val="ru-RU"/>
        </w:rPr>
        <w:t>: 10.47576/2949-1916.2025.4.4.028</w:t>
      </w:r>
    </w:p>
    <w:p w:rsidR="006A2915" w:rsidRDefault="006A2915" w:rsidP="006A2915">
      <w:pPr>
        <w:pStyle w:val="a4"/>
      </w:pPr>
      <w:r>
        <w:t>Взаимодействие с персоналом как элемент контроля при бухгалтерском учете</w:t>
      </w:r>
    </w:p>
    <w:p w:rsidR="006A2915" w:rsidRDefault="006A2915" w:rsidP="006A2915">
      <w:pPr>
        <w:pStyle w:val="a5"/>
      </w:pPr>
      <w:r>
        <w:t xml:space="preserve">Воронцов Александр Евгеньевич </w:t>
      </w:r>
    </w:p>
    <w:p w:rsidR="006A2915" w:rsidRDefault="006A2915" w:rsidP="006A2915">
      <w:pPr>
        <w:pStyle w:val="a6"/>
      </w:pPr>
      <w:r>
        <w:t>Государственный университет управления, Москва, Россия, Vorontsov2810@yandex.ru</w:t>
      </w:r>
    </w:p>
    <w:p w:rsidR="006A2915" w:rsidRDefault="006A2915" w:rsidP="006A2915">
      <w:pPr>
        <w:pStyle w:val="a7"/>
      </w:pPr>
      <w:r>
        <w:rPr>
          <w:spacing w:val="43"/>
        </w:rPr>
        <w:t>Аннотация</w:t>
      </w:r>
      <w:r>
        <w:t>. Статья посвящена исследованию организации системы внутреннего контроля расчетов с персоналом по оплате труда на предприятиях. Целью исследования является совершенствование методических подходов к организации контрольных процедур в области трудовых отношений и расчетов заработной платы. Объект исследования – система внутреннего контроля персонала. Рассматриваются ключевые аспекты формирования эффективной системы контроля, включая определение зон повышенного внимания, методы оценки контрольных процедур, особенности организации контроля на малых и средних предприятиях. Анализ показывает необходимость адаптации контрольных процедур к отраслевой специфике и размеру организации. Особое внимание уделяется проблемам кадрового обеспечения контрольных функций и необходимости профессиональной подготовки специалистов. Предложены рекомендации по поэтапному внедрению системы внутреннего контроля с учетом ограниченных ресурсов региональных предприятий. Представлена методика интеграции контрольных процедур с системой мотивации персонала для повышения общего уровня контрольной культуры в организации.</w:t>
      </w:r>
    </w:p>
    <w:p w:rsidR="006A2915" w:rsidRDefault="006A2915" w:rsidP="006A2915">
      <w:pPr>
        <w:pStyle w:val="a7"/>
      </w:pPr>
      <w:r>
        <w:rPr>
          <w:spacing w:val="43"/>
        </w:rPr>
        <w:t>Ключевые слова:</w:t>
      </w:r>
      <w:r>
        <w:t xml:space="preserve"> внутренний контроль; персонал; оплата труда; контрольные процедуры; система управления; трудовые отношения; экономическая эффективность.</w:t>
      </w:r>
    </w:p>
    <w:p w:rsidR="006A2915" w:rsidRDefault="006A2915" w:rsidP="006A2915">
      <w:pPr>
        <w:pStyle w:val="a8"/>
      </w:pPr>
      <w:r>
        <w:rPr>
          <w:spacing w:val="43"/>
        </w:rPr>
        <w:lastRenderedPageBreak/>
        <w:t>Для цитирования:</w:t>
      </w:r>
      <w:r>
        <w:t xml:space="preserve"> Воронцов А. Е. Взаимодействие с персоналом как элемент контроля при бухгалтерском учете // Региональная и отраслевая экономика. – 2025. – № 4. – С. 222–230. doi: 10.47576/2949-1916.2025.4.4.028.</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Interaction with personnel as an element of control in accounting</w:t>
      </w:r>
    </w:p>
    <w:p w:rsidR="006A2915" w:rsidRPr="006A2915" w:rsidRDefault="006A2915" w:rsidP="006A2915">
      <w:pPr>
        <w:pStyle w:val="aa"/>
        <w:rPr>
          <w:lang w:val="en-US"/>
        </w:rPr>
      </w:pPr>
      <w:r w:rsidRPr="006A2915">
        <w:rPr>
          <w:lang w:val="en-US"/>
        </w:rPr>
        <w:t xml:space="preserve">Vorontsov Alexander E. </w:t>
      </w:r>
    </w:p>
    <w:p w:rsidR="006A2915" w:rsidRPr="006A2915" w:rsidRDefault="006A2915" w:rsidP="006A2915">
      <w:pPr>
        <w:pStyle w:val="ab"/>
        <w:rPr>
          <w:lang w:val="en-US"/>
        </w:rPr>
      </w:pPr>
      <w:r w:rsidRPr="006A2915">
        <w:rPr>
          <w:lang w:val="en-US"/>
        </w:rPr>
        <w:t>State University of Management, Moscow, Russia, Vorontsov2810@yandex.ru</w:t>
      </w:r>
    </w:p>
    <w:p w:rsidR="006A2915" w:rsidRPr="006A2915" w:rsidRDefault="006A2915" w:rsidP="006A2915">
      <w:pPr>
        <w:pStyle w:val="a7"/>
        <w:rPr>
          <w:lang w:val="en-US"/>
        </w:rPr>
      </w:pPr>
      <w:r w:rsidRPr="006A2915">
        <w:rPr>
          <w:spacing w:val="43"/>
          <w:lang w:val="en-US"/>
        </w:rPr>
        <w:t>Abstract</w:t>
      </w:r>
      <w:r w:rsidRPr="006A2915">
        <w:rPr>
          <w:lang w:val="en-US"/>
        </w:rPr>
        <w:t>. This article is dedicated to the study of organizing the internal control system for payroll settlements with personnel in enterprises. The aim of the research is to improve methodological approaches to organizing control procedures in the field of labor relations and payroll accounting. The object of the study is the internal control system for personnel. The article examines key aspects of forming an effective control system, including identifying areas of increased attention, methods for evaluating control procedures, and features of organizing control in small and medium-sized enterprises. The analysis highlights the need to adapt control procedures to industry specifics and the size of the organization. Special attention is given to issues related to staffing control functions and the need for professional training of specialists. Based on the research conducted, recommendations are proposed for the phased implementation of an internal control system considering the limited resources of regional enterprises. A methodology is presented for integrating control procedures with the personnel motivation system to enhance the overall level of control culture within the organization.</w:t>
      </w:r>
    </w:p>
    <w:p w:rsidR="006A2915" w:rsidRPr="006A2915" w:rsidRDefault="006A2915" w:rsidP="006A2915">
      <w:pPr>
        <w:pStyle w:val="a7"/>
        <w:rPr>
          <w:lang w:val="en-US"/>
        </w:rPr>
      </w:pPr>
      <w:r w:rsidRPr="006A2915">
        <w:rPr>
          <w:spacing w:val="43"/>
          <w:lang w:val="en-US"/>
        </w:rPr>
        <w:t>Keywords</w:t>
      </w:r>
      <w:r w:rsidRPr="006A2915">
        <w:rPr>
          <w:lang w:val="en-US"/>
        </w:rPr>
        <w:t>: internal control; personnel; payroll; control procedures; management system; labor relations; economic efficiency.</w:t>
      </w:r>
    </w:p>
    <w:p w:rsidR="006A2915" w:rsidRPr="006A2915" w:rsidRDefault="006A2915" w:rsidP="006A2915">
      <w:pPr>
        <w:pStyle w:val="ac"/>
        <w:rPr>
          <w:lang w:val="en-US"/>
        </w:rPr>
      </w:pPr>
      <w:r w:rsidRPr="006A2915">
        <w:rPr>
          <w:spacing w:val="43"/>
          <w:lang w:val="en-US"/>
        </w:rPr>
        <w:t>For citation:</w:t>
      </w:r>
      <w:r w:rsidRPr="006A2915">
        <w:rPr>
          <w:lang w:val="en-US"/>
        </w:rPr>
        <w:t xml:space="preserve"> Vorontsov A. E. Interaction with personnel as an element of control in accounting.</w:t>
      </w:r>
      <w:r w:rsidRPr="006A2915">
        <w:rPr>
          <w:i/>
          <w:iCs/>
          <w:lang w:val="en-US"/>
        </w:rPr>
        <w:t xml:space="preserve"> Regional and branch economy, </w:t>
      </w:r>
      <w:r w:rsidRPr="006A2915">
        <w:rPr>
          <w:lang w:val="en-US"/>
        </w:rPr>
        <w:t>2025, no. 4, pp. 222–230. doi: 10.47576/2949-1916.2025.4.4.028.</w:t>
      </w:r>
    </w:p>
    <w:p w:rsidR="006A2915" w:rsidRDefault="006A2915" w:rsidP="006A2915">
      <w:pPr>
        <w:pStyle w:val="a3"/>
      </w:pPr>
      <w:r>
        <w:t>Научная статья</w:t>
      </w:r>
    </w:p>
    <w:p w:rsidR="006A2915" w:rsidRDefault="006A2915" w:rsidP="006A2915">
      <w:pPr>
        <w:pStyle w:val="a3"/>
      </w:pPr>
      <w:r>
        <w:t>УДК 338</w:t>
      </w:r>
    </w:p>
    <w:p w:rsidR="006A2915" w:rsidRPr="006A2915" w:rsidRDefault="006A2915" w:rsidP="006A2915">
      <w:pPr>
        <w:pStyle w:val="a3"/>
        <w:rPr>
          <w:lang w:val="ru-RU"/>
        </w:rPr>
      </w:pPr>
      <w:r>
        <w:t>doi</w:t>
      </w:r>
      <w:r w:rsidRPr="006A2915">
        <w:rPr>
          <w:lang w:val="ru-RU"/>
        </w:rPr>
        <w:t>: 10.47576/2949-1916.2025.4.4.029</w:t>
      </w:r>
    </w:p>
    <w:p w:rsidR="006A2915" w:rsidRDefault="006A2915" w:rsidP="006A2915">
      <w:pPr>
        <w:pStyle w:val="a4"/>
      </w:pPr>
      <w:r>
        <w:t>Пути повышения инновационной активности предприятий в условиях дефицита финансов</w:t>
      </w:r>
    </w:p>
    <w:p w:rsidR="006A2915" w:rsidRDefault="006A2915" w:rsidP="006A2915">
      <w:pPr>
        <w:pStyle w:val="a5"/>
      </w:pPr>
      <w:r>
        <w:t xml:space="preserve">Соколов Алексей Павлович </w:t>
      </w:r>
    </w:p>
    <w:p w:rsidR="006A2915" w:rsidRDefault="006A2915" w:rsidP="006A2915">
      <w:pPr>
        <w:pStyle w:val="a6"/>
      </w:pPr>
      <w:r>
        <w:t>Российский экономический университет имени Г. В. Плеханова, Москва, Россия</w:t>
      </w:r>
      <w:r>
        <w:br/>
        <w:t xml:space="preserve">Владимирский государственный университет имени А. Г. и Н. Г. Столетовых, </w:t>
      </w:r>
      <w:r>
        <w:br/>
        <w:t>Владимир, Россия</w:t>
      </w:r>
      <w:r>
        <w:br/>
        <w:t>Финансовый университет при Правительстве Российской Федерации, Москва, Россия</w:t>
      </w:r>
    </w:p>
    <w:p w:rsidR="006A2915" w:rsidRDefault="006A2915" w:rsidP="006A2915">
      <w:pPr>
        <w:pStyle w:val="a7"/>
        <w:rPr>
          <w:spacing w:val="-2"/>
        </w:rPr>
      </w:pPr>
      <w:r>
        <w:rPr>
          <w:spacing w:val="43"/>
        </w:rPr>
        <w:t>Аннотация</w:t>
      </w:r>
      <w:r>
        <w:t xml:space="preserve">. </w:t>
      </w:r>
      <w:r>
        <w:rPr>
          <w:spacing w:val="-2"/>
        </w:rPr>
        <w:t>Статья посвящена решению проблемы современных предприятий – поддержанию инновационной активности в условиях дефицита финансов. На основе анализа статистических данных доказано, что экономическая обстановка, конкуренция и рост текущих расходов ограничивают возможности финансирования инновационной активности. В качестве эффективных путей преодоления кризиса предложены краудсорсинг; кооперация и открытые инновации; государственная поддержка.</w:t>
      </w:r>
    </w:p>
    <w:p w:rsidR="006A2915" w:rsidRDefault="006A2915" w:rsidP="006A2915">
      <w:pPr>
        <w:pStyle w:val="a7"/>
      </w:pPr>
      <w:r>
        <w:rPr>
          <w:spacing w:val="43"/>
        </w:rPr>
        <w:lastRenderedPageBreak/>
        <w:t>Ключевые слова:</w:t>
      </w:r>
      <w:r>
        <w:t xml:space="preserve"> инновационная активность; дефицит финансов; краудсорсинг; открытые инновации, кооперация; государственная поддержка; налоговые льготы по НИОКР; бережливые инновации; инфляция; ключевая ставка; адаптация бизнеса; программа «Развитие»; Фонд содействия инновациям.</w:t>
      </w:r>
    </w:p>
    <w:p w:rsidR="006A2915" w:rsidRDefault="006A2915" w:rsidP="006A2915">
      <w:pPr>
        <w:pStyle w:val="a7"/>
      </w:pPr>
      <w:r>
        <w:rPr>
          <w:spacing w:val="43"/>
        </w:rPr>
        <w:t>Для цитирования:</w:t>
      </w:r>
      <w:r>
        <w:t xml:space="preserve"> Соколов А. П. Пути повышения инновационной активности предприятий в условиях дефицита финансов // Региональная и отраслевая экономика. – 2025. – № 4. – С. 231–236. doi: 10.47576/2949-1916.2025.4.4.029.</w:t>
      </w:r>
    </w:p>
    <w:p w:rsidR="006A2915" w:rsidRDefault="006A2915" w:rsidP="006A2915">
      <w:pPr>
        <w:pStyle w:val="original"/>
      </w:pPr>
      <w:r>
        <w:t>Original article</w:t>
      </w:r>
    </w:p>
    <w:p w:rsidR="006A2915" w:rsidRPr="006A2915" w:rsidRDefault="006A2915" w:rsidP="006A2915">
      <w:pPr>
        <w:pStyle w:val="a9"/>
        <w:rPr>
          <w:lang w:val="en-US"/>
        </w:rPr>
      </w:pPr>
      <w:r w:rsidRPr="006A2915">
        <w:rPr>
          <w:lang w:val="en-US"/>
        </w:rPr>
        <w:t>Ways to increase the innovative activity of enterprises in the context of financial shortages</w:t>
      </w:r>
    </w:p>
    <w:p w:rsidR="006A2915" w:rsidRPr="006A2915" w:rsidRDefault="006A2915" w:rsidP="006A2915">
      <w:pPr>
        <w:pStyle w:val="aa"/>
        <w:rPr>
          <w:lang w:val="en-US"/>
        </w:rPr>
      </w:pPr>
      <w:r w:rsidRPr="006A2915">
        <w:rPr>
          <w:lang w:val="en-US"/>
        </w:rPr>
        <w:t xml:space="preserve">Sokolov Aleksey P. </w:t>
      </w:r>
    </w:p>
    <w:p w:rsidR="006A2915" w:rsidRPr="006A2915" w:rsidRDefault="006A2915" w:rsidP="006A2915">
      <w:pPr>
        <w:pStyle w:val="ab"/>
        <w:rPr>
          <w:lang w:val="en-US"/>
        </w:rPr>
      </w:pPr>
      <w:r w:rsidRPr="006A2915">
        <w:rPr>
          <w:lang w:val="en-US"/>
        </w:rPr>
        <w:t>Plekhanov Russian University of Economics, Moscow, Russia</w:t>
      </w:r>
      <w:r w:rsidRPr="006A2915">
        <w:rPr>
          <w:lang w:val="en-US"/>
        </w:rPr>
        <w:br/>
        <w:t>Vladimir State University named after A. G. and N. G. Stoletov, Vladimir, Russia</w:t>
      </w:r>
      <w:r w:rsidRPr="006A2915">
        <w:rPr>
          <w:lang w:val="en-US"/>
        </w:rPr>
        <w:br/>
        <w:t>Financial University under the Government of the Russian Federation, Moscow, Russia</w:t>
      </w:r>
    </w:p>
    <w:p w:rsidR="006A2915" w:rsidRPr="006A2915" w:rsidRDefault="006A2915" w:rsidP="006A2915">
      <w:pPr>
        <w:pStyle w:val="a7"/>
        <w:rPr>
          <w:spacing w:val="-2"/>
          <w:lang w:val="en-US"/>
        </w:rPr>
      </w:pPr>
      <w:r w:rsidRPr="006A2915">
        <w:rPr>
          <w:spacing w:val="43"/>
          <w:lang w:val="en-US"/>
        </w:rPr>
        <w:t>Abstract</w:t>
      </w:r>
      <w:r w:rsidRPr="006A2915">
        <w:rPr>
          <w:lang w:val="en-US"/>
        </w:rPr>
        <w:t xml:space="preserve">. </w:t>
      </w:r>
      <w:r w:rsidRPr="006A2915">
        <w:rPr>
          <w:spacing w:val="-2"/>
          <w:lang w:val="en-US"/>
        </w:rPr>
        <w:t>The article is devoted to solving the problem of modern enterprises – maintaining innovative activity in the conditions of financial deficit. Based on the analysis of statistical data, it is proved that the economic situation, competition and the growth of current expenses limit the possibilities of financing innovative activity. As effective ways to overcome the crisis are proposed: Crowdsourcing; Cooperation and open innovation; State support.</w:t>
      </w:r>
    </w:p>
    <w:p w:rsidR="006A2915" w:rsidRPr="006A2915" w:rsidRDefault="006A2915" w:rsidP="006A2915">
      <w:pPr>
        <w:pStyle w:val="a7"/>
        <w:rPr>
          <w:lang w:val="en-US"/>
        </w:rPr>
      </w:pPr>
      <w:r w:rsidRPr="006A2915">
        <w:rPr>
          <w:spacing w:val="43"/>
          <w:lang w:val="en-US"/>
        </w:rPr>
        <w:t>Keywords</w:t>
      </w:r>
      <w:r w:rsidRPr="006A2915">
        <w:rPr>
          <w:lang w:val="en-US"/>
        </w:rPr>
        <w:t>: innovation activity; financial deficit; crowdsourcing; open innovation; cooperation; government support; tax incentives for R&amp;D; lean innovation; inflation; key rate; business adaptation; Development Program; Innovation Support Fund.</w:t>
      </w:r>
    </w:p>
    <w:p w:rsidR="006A2915" w:rsidRDefault="006A2915" w:rsidP="006A2915">
      <w:pPr>
        <w:pStyle w:val="a7"/>
      </w:pPr>
      <w:r w:rsidRPr="006A2915">
        <w:rPr>
          <w:spacing w:val="43"/>
          <w:lang w:val="en-US"/>
        </w:rPr>
        <w:t>For citation:</w:t>
      </w:r>
      <w:r w:rsidRPr="006A2915">
        <w:rPr>
          <w:lang w:val="en-US"/>
        </w:rPr>
        <w:t xml:space="preserve"> Sokolov A. P. Ways to increase the innovative activity of enterprises in the context of financial shortages. </w:t>
      </w:r>
      <w:r>
        <w:rPr>
          <w:i/>
          <w:iCs/>
        </w:rPr>
        <w:t xml:space="preserve">Regional and branch economy, </w:t>
      </w:r>
      <w:r>
        <w:t>2025, no. 4, pp. 231–236. doi: 10.47576/2949-1916.2025.4.4.029.</w:t>
      </w:r>
    </w:p>
    <w:p w:rsidR="00EA3C7C" w:rsidRPr="006A2915" w:rsidRDefault="00EA3C7C">
      <w:pPr>
        <w:rPr>
          <w:lang w:val="en-US"/>
        </w:rPr>
      </w:pPr>
    </w:p>
    <w:sectPr w:rsidR="00EA3C7C" w:rsidRPr="006A2915" w:rsidSect="006A291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29"/>
    <w:rsid w:val="004D368B"/>
    <w:rsid w:val="00503E75"/>
    <w:rsid w:val="006A2915"/>
    <w:rsid w:val="00A8353B"/>
    <w:rsid w:val="00BD2D29"/>
    <w:rsid w:val="00EA3C7C"/>
    <w:rsid w:val="00EF1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6A2915"/>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6A2915"/>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6A2915"/>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6A2915"/>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6A2915"/>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6A2915"/>
  </w:style>
  <w:style w:type="paragraph" w:customStyle="1" w:styleId="original">
    <w:name w:val="original"/>
    <w:basedOn w:val="a"/>
    <w:uiPriority w:val="99"/>
    <w:rsid w:val="006A2915"/>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6A2915"/>
    <w:pPr>
      <w:spacing w:before="340"/>
    </w:pPr>
  </w:style>
  <w:style w:type="paragraph" w:customStyle="1" w:styleId="aa">
    <w:name w:val="Автор_англ"/>
    <w:basedOn w:val="a5"/>
    <w:uiPriority w:val="99"/>
    <w:rsid w:val="006A2915"/>
  </w:style>
  <w:style w:type="paragraph" w:customStyle="1" w:styleId="ab">
    <w:name w:val="автор_кандидат_англ"/>
    <w:basedOn w:val="a6"/>
    <w:uiPriority w:val="99"/>
    <w:rsid w:val="006A2915"/>
  </w:style>
  <w:style w:type="paragraph" w:customStyle="1" w:styleId="ac">
    <w:name w:val="для цитирования_англ"/>
    <w:basedOn w:val="a8"/>
    <w:uiPriority w:val="99"/>
    <w:rsid w:val="006A2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6A2915"/>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6A2915"/>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6A2915"/>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6A2915"/>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6A2915"/>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6A2915"/>
  </w:style>
  <w:style w:type="paragraph" w:customStyle="1" w:styleId="original">
    <w:name w:val="original"/>
    <w:basedOn w:val="a"/>
    <w:uiPriority w:val="99"/>
    <w:rsid w:val="006A2915"/>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6A2915"/>
    <w:pPr>
      <w:spacing w:before="340"/>
    </w:pPr>
  </w:style>
  <w:style w:type="paragraph" w:customStyle="1" w:styleId="aa">
    <w:name w:val="Автор_англ"/>
    <w:basedOn w:val="a5"/>
    <w:uiPriority w:val="99"/>
    <w:rsid w:val="006A2915"/>
  </w:style>
  <w:style w:type="paragraph" w:customStyle="1" w:styleId="ab">
    <w:name w:val="автор_кандидат_англ"/>
    <w:basedOn w:val="a6"/>
    <w:uiPriority w:val="99"/>
    <w:rsid w:val="006A2915"/>
  </w:style>
  <w:style w:type="paragraph" w:customStyle="1" w:styleId="ac">
    <w:name w:val="для цитирования_англ"/>
    <w:basedOn w:val="a8"/>
    <w:uiPriority w:val="99"/>
    <w:rsid w:val="006A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35</Pages>
  <Words>13724</Words>
  <Characters>78228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2025-03-13T15:54:00Z</dcterms:created>
  <dcterms:modified xsi:type="dcterms:W3CDTF">2025-06-28T17:25:00Z</dcterms:modified>
</cp:coreProperties>
</file>