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813" w:rsidRPr="00D40813" w:rsidRDefault="00D40813" w:rsidP="00D40813">
      <w:pPr>
        <w:pStyle w:val="a3"/>
        <w:rPr>
          <w:lang w:val="ru-RU"/>
        </w:rPr>
      </w:pPr>
      <w:r w:rsidRPr="00D40813">
        <w:rPr>
          <w:lang w:val="ru-RU"/>
        </w:rPr>
        <w:t>Научная статья</w:t>
      </w:r>
    </w:p>
    <w:p w:rsidR="00D40813" w:rsidRPr="00D40813" w:rsidRDefault="00D40813" w:rsidP="00D40813">
      <w:pPr>
        <w:pStyle w:val="a3"/>
        <w:rPr>
          <w:lang w:val="ru-RU"/>
        </w:rPr>
      </w:pPr>
      <w:r w:rsidRPr="00D40813">
        <w:rPr>
          <w:lang w:val="ru-RU"/>
        </w:rPr>
        <w:t>УДК 331</w:t>
      </w:r>
    </w:p>
    <w:p w:rsidR="00D40813" w:rsidRPr="00D40813" w:rsidRDefault="00D40813" w:rsidP="00D40813">
      <w:pPr>
        <w:pStyle w:val="a3"/>
        <w:rPr>
          <w:lang w:val="ru-RU"/>
        </w:rPr>
      </w:pPr>
      <w:proofErr w:type="spellStart"/>
      <w:proofErr w:type="gramStart"/>
      <w:r>
        <w:t>doi</w:t>
      </w:r>
      <w:proofErr w:type="spellEnd"/>
      <w:proofErr w:type="gramEnd"/>
      <w:r w:rsidRPr="00D40813">
        <w:rPr>
          <w:lang w:val="ru-RU"/>
        </w:rPr>
        <w:t>: 10.47576/2949-1916.2024.6.6.001</w:t>
      </w:r>
    </w:p>
    <w:p w:rsidR="00D40813" w:rsidRDefault="00D40813" w:rsidP="00D40813">
      <w:pPr>
        <w:pStyle w:val="a4"/>
      </w:pPr>
      <w:r>
        <w:t>Анализ рынка труда Российской Федерации: прогноз изменений на рынке труда после завершения специальной военной операции</w:t>
      </w:r>
    </w:p>
    <w:p w:rsidR="00D40813" w:rsidRDefault="00D40813" w:rsidP="00D40813">
      <w:pPr>
        <w:pStyle w:val="a5"/>
      </w:pPr>
      <w:r>
        <w:t>Чеботарев Станислав Стефанович</w:t>
      </w:r>
    </w:p>
    <w:p w:rsidR="00D40813" w:rsidRDefault="00D40813" w:rsidP="00D40813">
      <w:pPr>
        <w:pStyle w:val="a6"/>
      </w:pPr>
      <w:r>
        <w:t xml:space="preserve">Научно-исследовательский институт автоматической аппаратуры </w:t>
      </w:r>
      <w:r>
        <w:br/>
        <w:t>имени академика В. С. Семенихина, Москва, Россия</w:t>
      </w:r>
      <w:r>
        <w:br/>
        <w:t xml:space="preserve">Волжский государственный университет водного транспорта, </w:t>
      </w:r>
      <w:r>
        <w:br/>
        <w:t xml:space="preserve">Нижний Новгород, Россия, StSt57@yandex.ru </w:t>
      </w:r>
    </w:p>
    <w:p w:rsidR="00D40813" w:rsidRDefault="00D40813" w:rsidP="00D40813">
      <w:pPr>
        <w:pStyle w:val="a5"/>
      </w:pPr>
      <w:r>
        <w:t>Романова Анастасия Васильевна</w:t>
      </w:r>
    </w:p>
    <w:p w:rsidR="00D40813" w:rsidRDefault="00D40813" w:rsidP="00D40813">
      <w:pPr>
        <w:pStyle w:val="a6"/>
      </w:pPr>
      <w:r>
        <w:t>Объединенная приборостроительная корпорация, Москва, Россия</w:t>
      </w:r>
    </w:p>
    <w:p w:rsidR="00D40813" w:rsidRDefault="00D40813" w:rsidP="00D40813">
      <w:pPr>
        <w:pStyle w:val="a7"/>
      </w:pPr>
      <w:r>
        <w:rPr>
          <w:spacing w:val="43"/>
        </w:rPr>
        <w:t>Аннотация</w:t>
      </w:r>
      <w:r>
        <w:t xml:space="preserve">. В рамках статьи осуществляется комплексное аналитическое исследование современного состояния отечественного рынка труда в контексте специальной военной операции, при этом используются современные методы исследования, а также рассматриваются ключевые тенденции и факторы влияния. На основе полученных результатов происходит построение прогноза вероятных рыночных изменений после завершения специальной военной операции, при этом особое внимание уделяется как вопросам </w:t>
      </w:r>
      <w:proofErr w:type="spellStart"/>
      <w:r>
        <w:t>реинтеграции</w:t>
      </w:r>
      <w:proofErr w:type="spellEnd"/>
      <w:r>
        <w:t xml:space="preserve"> ветеранов, так и восстановлению пострадавших отраслей экономики, включая вопросы адекватной адаптации рынка труда к новым социально-экономическим условиям.</w:t>
      </w:r>
    </w:p>
    <w:p w:rsidR="00D40813" w:rsidRDefault="00D40813" w:rsidP="00D40813">
      <w:pPr>
        <w:pStyle w:val="a7"/>
      </w:pPr>
      <w:r>
        <w:rPr>
          <w:spacing w:val="43"/>
        </w:rPr>
        <w:t>Ключевые слова</w:t>
      </w:r>
      <w:r>
        <w:t xml:space="preserve">: рынок труда; трудоустройство ветеранов; специальная военная операция; прогнозирование развития рынка труда; интеграция ветеранов; восстановление отраслей экономики. </w:t>
      </w:r>
    </w:p>
    <w:p w:rsidR="00D40813" w:rsidRDefault="00D40813" w:rsidP="00D40813">
      <w:pPr>
        <w:pStyle w:val="a8"/>
      </w:pPr>
      <w:r>
        <w:rPr>
          <w:spacing w:val="43"/>
        </w:rPr>
        <w:t>Для цитирования</w:t>
      </w:r>
      <w:r>
        <w:t xml:space="preserve">: Чеботарев С. С., Романова А. В. Анализ рынка труда Российской Федерации: прогноз изменений на рынке труда после завершения специальной военной операции // Региональная и отраслевая экономика. – 2024. – № 6. – С. 10–16. </w:t>
      </w:r>
      <w:proofErr w:type="spellStart"/>
      <w:r>
        <w:t>doi</w:t>
      </w:r>
      <w:proofErr w:type="spellEnd"/>
      <w:r>
        <w:t>: 10.47576/2949-1916.2024.6.6.001.</w:t>
      </w:r>
    </w:p>
    <w:p w:rsidR="00D40813" w:rsidRDefault="00D40813" w:rsidP="00D40813">
      <w:pPr>
        <w:pStyle w:val="original"/>
      </w:pPr>
      <w:r>
        <w:t>Original article</w:t>
      </w:r>
    </w:p>
    <w:p w:rsidR="00D40813" w:rsidRPr="00D40813" w:rsidRDefault="00D40813" w:rsidP="00D40813">
      <w:pPr>
        <w:pStyle w:val="a9"/>
        <w:rPr>
          <w:lang w:val="en-US"/>
        </w:rPr>
      </w:pPr>
      <w:r w:rsidRPr="00D40813">
        <w:rPr>
          <w:lang w:val="en-US"/>
        </w:rPr>
        <w:t>Labor market analysis of the Russian Federation: forecast of changes in the labor market after the completion of a special military operation</w:t>
      </w:r>
    </w:p>
    <w:p w:rsidR="00D40813" w:rsidRPr="00D40813" w:rsidRDefault="00D40813" w:rsidP="00D40813">
      <w:pPr>
        <w:pStyle w:val="aa"/>
        <w:rPr>
          <w:lang w:val="en-US"/>
        </w:rPr>
      </w:pPr>
      <w:proofErr w:type="spellStart"/>
      <w:r w:rsidRPr="00D40813">
        <w:rPr>
          <w:lang w:val="en-US"/>
        </w:rPr>
        <w:t>Chebotarev</w:t>
      </w:r>
      <w:proofErr w:type="spellEnd"/>
      <w:r w:rsidRPr="00D40813">
        <w:rPr>
          <w:lang w:val="en-US"/>
        </w:rPr>
        <w:t xml:space="preserve"> </w:t>
      </w:r>
      <w:proofErr w:type="spellStart"/>
      <w:r w:rsidRPr="00D40813">
        <w:rPr>
          <w:lang w:val="en-US"/>
        </w:rPr>
        <w:t>Stanislav</w:t>
      </w:r>
      <w:proofErr w:type="spellEnd"/>
      <w:r w:rsidRPr="00D40813">
        <w:rPr>
          <w:lang w:val="en-US"/>
        </w:rPr>
        <w:t xml:space="preserve"> S.</w:t>
      </w:r>
    </w:p>
    <w:p w:rsidR="00D40813" w:rsidRPr="00D40813" w:rsidRDefault="00D40813" w:rsidP="00D40813">
      <w:pPr>
        <w:pStyle w:val="ab"/>
        <w:rPr>
          <w:lang w:val="en-US"/>
        </w:rPr>
      </w:pPr>
      <w:r w:rsidRPr="00D40813">
        <w:rPr>
          <w:lang w:val="en-US"/>
        </w:rPr>
        <w:t xml:space="preserve">Scientific Research Institute of Automatic Equipment </w:t>
      </w:r>
      <w:r w:rsidRPr="00D40813">
        <w:rPr>
          <w:lang w:val="en-US"/>
        </w:rPr>
        <w:br/>
        <w:t xml:space="preserve">named after Academician V. S. </w:t>
      </w:r>
      <w:proofErr w:type="spellStart"/>
      <w:r w:rsidRPr="00D40813">
        <w:rPr>
          <w:lang w:val="en-US"/>
        </w:rPr>
        <w:t>Semenikhin</w:t>
      </w:r>
      <w:proofErr w:type="spellEnd"/>
      <w:r w:rsidRPr="00D40813">
        <w:rPr>
          <w:lang w:val="en-US"/>
        </w:rPr>
        <w:t xml:space="preserve"> Moscow, Russia</w:t>
      </w:r>
      <w:r w:rsidRPr="00D40813">
        <w:rPr>
          <w:lang w:val="en-US"/>
        </w:rPr>
        <w:br/>
        <w:t xml:space="preserve">Volga State University of Water Transport, Nizhny Novgorod, Russia, </w:t>
      </w:r>
      <w:proofErr w:type="gramStart"/>
      <w:r w:rsidRPr="00D40813">
        <w:rPr>
          <w:lang w:val="en-US"/>
        </w:rPr>
        <w:t>StSt57@yandex.ru</w:t>
      </w:r>
      <w:proofErr w:type="gramEnd"/>
      <w:r w:rsidRPr="00D40813">
        <w:rPr>
          <w:lang w:val="en-US"/>
        </w:rPr>
        <w:t xml:space="preserve"> </w:t>
      </w:r>
    </w:p>
    <w:p w:rsidR="00D40813" w:rsidRPr="00D40813" w:rsidRDefault="00D40813" w:rsidP="00D40813">
      <w:pPr>
        <w:pStyle w:val="aa"/>
        <w:rPr>
          <w:lang w:val="en-US"/>
        </w:rPr>
      </w:pPr>
      <w:proofErr w:type="spellStart"/>
      <w:r w:rsidRPr="00D40813">
        <w:rPr>
          <w:lang w:val="en-US"/>
        </w:rPr>
        <w:t>Romanova</w:t>
      </w:r>
      <w:proofErr w:type="spellEnd"/>
      <w:r w:rsidRPr="00D40813">
        <w:rPr>
          <w:lang w:val="en-US"/>
        </w:rPr>
        <w:t xml:space="preserve"> Anastasia V.</w:t>
      </w:r>
    </w:p>
    <w:p w:rsidR="00D40813" w:rsidRPr="00D40813" w:rsidRDefault="00D40813" w:rsidP="00D40813">
      <w:pPr>
        <w:pStyle w:val="ab"/>
        <w:rPr>
          <w:lang w:val="en-US"/>
        </w:rPr>
      </w:pPr>
      <w:r w:rsidRPr="00D40813">
        <w:rPr>
          <w:lang w:val="en-US"/>
        </w:rPr>
        <w:t>United Instrument Engineering Corporation, Moscow, Russia</w:t>
      </w:r>
    </w:p>
    <w:p w:rsidR="00D40813" w:rsidRPr="00D40813" w:rsidRDefault="00D40813" w:rsidP="00D40813">
      <w:pPr>
        <w:pStyle w:val="a7"/>
        <w:rPr>
          <w:lang w:val="en-US"/>
        </w:rPr>
      </w:pPr>
      <w:r w:rsidRPr="00D40813">
        <w:rPr>
          <w:spacing w:val="43"/>
          <w:lang w:val="en-US"/>
        </w:rPr>
        <w:lastRenderedPageBreak/>
        <w:t>Abstract</w:t>
      </w:r>
      <w:r w:rsidRPr="00D40813">
        <w:rPr>
          <w:lang w:val="en-US"/>
        </w:rPr>
        <w:t>. This article presents a comprehensive analytical study of the current state of the Russian labor market within the context of the Special Military Operation (SMO). Employing contemporary research methodologies, the study examines key trends and influencing factors. Based on the findings, a forecast of probable market changes following the conclusion of the SMO is constructed. Particular attention is given to the reintegration of veterans, the recovery of affected economic sectors, and the appropriate adaptation of the labor market to new socio-economic conditions.</w:t>
      </w:r>
    </w:p>
    <w:p w:rsidR="00D40813" w:rsidRPr="00D40813" w:rsidRDefault="00D40813" w:rsidP="00D40813">
      <w:pPr>
        <w:pStyle w:val="a7"/>
        <w:rPr>
          <w:lang w:val="en-US"/>
        </w:rPr>
      </w:pPr>
      <w:r w:rsidRPr="00D40813">
        <w:rPr>
          <w:spacing w:val="43"/>
          <w:lang w:val="en-US"/>
        </w:rPr>
        <w:t>Keywords</w:t>
      </w:r>
      <w:r w:rsidRPr="00D40813">
        <w:rPr>
          <w:lang w:val="en-US"/>
        </w:rPr>
        <w:t>: labor market; veteran employment; Special Military Operation; labor market forecasting; veteran integration; economic sector recovery.</w:t>
      </w:r>
    </w:p>
    <w:p w:rsidR="00D40813" w:rsidRPr="00D40813" w:rsidRDefault="00D40813" w:rsidP="00D40813">
      <w:pPr>
        <w:pStyle w:val="ac"/>
        <w:rPr>
          <w:lang w:val="en-US"/>
        </w:rPr>
      </w:pPr>
      <w:r w:rsidRPr="00D40813">
        <w:rPr>
          <w:spacing w:val="43"/>
          <w:lang w:val="en-US"/>
        </w:rPr>
        <w:t>For citation:</w:t>
      </w:r>
      <w:r w:rsidRPr="00D40813">
        <w:rPr>
          <w:lang w:val="en-US"/>
        </w:rPr>
        <w:t xml:space="preserve"> </w:t>
      </w:r>
      <w:proofErr w:type="spellStart"/>
      <w:r w:rsidRPr="00D40813">
        <w:rPr>
          <w:lang w:val="en-US"/>
        </w:rPr>
        <w:t>Chebotarev</w:t>
      </w:r>
      <w:proofErr w:type="spellEnd"/>
      <w:r w:rsidRPr="00D40813">
        <w:rPr>
          <w:lang w:val="en-US"/>
        </w:rPr>
        <w:t xml:space="preserve"> S. S., </w:t>
      </w:r>
      <w:proofErr w:type="spellStart"/>
      <w:r w:rsidRPr="00D40813">
        <w:rPr>
          <w:lang w:val="en-US"/>
        </w:rPr>
        <w:t>Romanova</w:t>
      </w:r>
      <w:proofErr w:type="spellEnd"/>
      <w:r w:rsidRPr="00D40813">
        <w:rPr>
          <w:lang w:val="en-US"/>
        </w:rPr>
        <w:t xml:space="preserve"> A. V. Labor market analysis of the Russian Federation: forecast of changes in the labor market after the completion of a special military operation. </w:t>
      </w:r>
      <w:proofErr w:type="gramStart"/>
      <w:r w:rsidRPr="00D40813">
        <w:rPr>
          <w:i/>
          <w:iCs/>
          <w:lang w:val="en-US"/>
        </w:rPr>
        <w:t>Regional and branch economy,</w:t>
      </w:r>
      <w:r w:rsidRPr="00D40813">
        <w:rPr>
          <w:lang w:val="en-US"/>
        </w:rPr>
        <w:t xml:space="preserve"> 2024, no. 6, pp. 10–16.</w:t>
      </w:r>
      <w:proofErr w:type="gramEnd"/>
      <w:r w:rsidRPr="00D40813">
        <w:rPr>
          <w:lang w:val="en-US"/>
        </w:rPr>
        <w:t xml:space="preserve"> </w:t>
      </w:r>
      <w:proofErr w:type="spellStart"/>
      <w:proofErr w:type="gramStart"/>
      <w:r w:rsidRPr="00D40813">
        <w:rPr>
          <w:lang w:val="en-US"/>
        </w:rPr>
        <w:t>doi</w:t>
      </w:r>
      <w:proofErr w:type="spellEnd"/>
      <w:proofErr w:type="gramEnd"/>
      <w:r w:rsidRPr="00D40813">
        <w:rPr>
          <w:lang w:val="en-US"/>
        </w:rPr>
        <w:t>: 10.47576/2949-1916.2024.6.6.001.</w:t>
      </w:r>
    </w:p>
    <w:p w:rsidR="00D40813" w:rsidRDefault="00D40813" w:rsidP="00D40813">
      <w:pPr>
        <w:pStyle w:val="a3"/>
      </w:pPr>
      <w:proofErr w:type="spellStart"/>
      <w:r>
        <w:t>Научная</w:t>
      </w:r>
      <w:proofErr w:type="spellEnd"/>
      <w:r>
        <w:t xml:space="preserve"> </w:t>
      </w:r>
      <w:proofErr w:type="spellStart"/>
      <w:r>
        <w:t>статья</w:t>
      </w:r>
      <w:proofErr w:type="spellEnd"/>
    </w:p>
    <w:p w:rsidR="00D40813" w:rsidRDefault="00D40813" w:rsidP="00D40813">
      <w:pPr>
        <w:pStyle w:val="a3"/>
      </w:pPr>
      <w:r>
        <w:t>УДК 336:004</w:t>
      </w:r>
    </w:p>
    <w:p w:rsidR="00D40813" w:rsidRPr="00D40813" w:rsidRDefault="00D40813" w:rsidP="00D40813">
      <w:pPr>
        <w:pStyle w:val="a3"/>
        <w:rPr>
          <w:lang w:val="ru-RU"/>
        </w:rPr>
      </w:pPr>
      <w:proofErr w:type="spellStart"/>
      <w:proofErr w:type="gramStart"/>
      <w:r>
        <w:t>doi</w:t>
      </w:r>
      <w:proofErr w:type="spellEnd"/>
      <w:proofErr w:type="gramEnd"/>
      <w:r w:rsidRPr="00D40813">
        <w:rPr>
          <w:lang w:val="ru-RU"/>
        </w:rPr>
        <w:t>: 10.47576/2949-1916.2024.6.6.002</w:t>
      </w:r>
    </w:p>
    <w:p w:rsidR="00D40813" w:rsidRDefault="00D40813" w:rsidP="00D40813">
      <w:pPr>
        <w:pStyle w:val="a4"/>
      </w:pPr>
      <w:r>
        <w:t xml:space="preserve">Программа развития инфраструктуры </w:t>
      </w:r>
      <w:r>
        <w:br/>
        <w:t xml:space="preserve">венчурного рынка в условиях развития IT-сектора экономики России </w:t>
      </w:r>
    </w:p>
    <w:p w:rsidR="00D40813" w:rsidRDefault="00D40813" w:rsidP="00D40813">
      <w:pPr>
        <w:pStyle w:val="a5"/>
      </w:pPr>
      <w:r>
        <w:t>Воронов Георгий Геннадьевич</w:t>
      </w:r>
    </w:p>
    <w:p w:rsidR="00D40813" w:rsidRDefault="00D40813" w:rsidP="00D40813">
      <w:pPr>
        <w:pStyle w:val="a6"/>
      </w:pPr>
      <w:r>
        <w:t>Высшая школа экономики, Москва, Россия, 9097777@mail.ru</w:t>
      </w:r>
    </w:p>
    <w:p w:rsidR="00D40813" w:rsidRDefault="00D40813" w:rsidP="00D40813">
      <w:pPr>
        <w:pStyle w:val="a7"/>
      </w:pPr>
      <w:r>
        <w:rPr>
          <w:spacing w:val="43"/>
        </w:rPr>
        <w:t>Аннотация</w:t>
      </w:r>
      <w:r>
        <w:t>. В статье представлена программа развития инфраструктуры венчурного рынка России в условиях роста IT-сектора. Программа основывается на региональной и отраслевой концепции, интегрирует инновационные подходы, такие как использование технологий больших данных, блокчейна и адаптивных финансовых моделей. Особое внимание уделено созданию региональных кластеров, поддержке экспорта технологических решений и укреплению законодательства в области интеллектуальной собственности. Рассмотрены основные проблемы внедрения программы, а также приведены рекомендации, направленные на преодоление барьеров и повышение эффективности венчурного рынка. Предложенная программа направлена на обеспечение устойчивого развития IT-сектора, повышение его конкурентоспособности и интеграцию в мировую технологическую экосистему.</w:t>
      </w:r>
    </w:p>
    <w:p w:rsidR="00D40813" w:rsidRDefault="00D40813" w:rsidP="00D40813">
      <w:pPr>
        <w:pStyle w:val="a7"/>
      </w:pPr>
      <w:r>
        <w:rPr>
          <w:spacing w:val="43"/>
        </w:rPr>
        <w:t>Ключевые слова:</w:t>
      </w:r>
      <w:r>
        <w:t xml:space="preserve"> венчурный рынок; IT-сектор; инновационная экономика; адаптивные модели; экспорт технологий; интеллектуальная собственность; региональные кластеры.</w:t>
      </w:r>
    </w:p>
    <w:p w:rsidR="00D40813" w:rsidRDefault="00D40813" w:rsidP="00D40813">
      <w:pPr>
        <w:pStyle w:val="a8"/>
      </w:pPr>
      <w:r>
        <w:rPr>
          <w:spacing w:val="43"/>
        </w:rPr>
        <w:t xml:space="preserve">Для цитирования: </w:t>
      </w:r>
      <w:r>
        <w:t xml:space="preserve">Воронов Г. Г. Программа развития инфраструктуры венчурного рынка в условиях развития IT-сектора экономики России // Региональная и отраслевая экономика. – 2024. – № 6. – С. 17–24. </w:t>
      </w:r>
      <w:proofErr w:type="spellStart"/>
      <w:r>
        <w:t>doi</w:t>
      </w:r>
      <w:proofErr w:type="spellEnd"/>
      <w:r>
        <w:t>: 10.47576/2949-1916.2024.6.6.002.</w:t>
      </w:r>
    </w:p>
    <w:p w:rsidR="00D40813" w:rsidRDefault="00D40813" w:rsidP="00D40813">
      <w:pPr>
        <w:pStyle w:val="original"/>
      </w:pPr>
      <w:r>
        <w:t>Original article</w:t>
      </w:r>
    </w:p>
    <w:p w:rsidR="00D40813" w:rsidRPr="00D40813" w:rsidRDefault="00D40813" w:rsidP="00D40813">
      <w:pPr>
        <w:pStyle w:val="a9"/>
        <w:rPr>
          <w:lang w:val="en-US"/>
        </w:rPr>
      </w:pPr>
      <w:r w:rsidRPr="00D40813">
        <w:rPr>
          <w:lang w:val="en-US"/>
        </w:rPr>
        <w:t xml:space="preserve">Development Program for Venture Market Infrastructure in the Context of IT Sector Growth </w:t>
      </w:r>
      <w:r w:rsidRPr="00D40813">
        <w:rPr>
          <w:lang w:val="en-US"/>
        </w:rPr>
        <w:br/>
        <w:t>in Russia’s Economy</w:t>
      </w:r>
    </w:p>
    <w:p w:rsidR="00D40813" w:rsidRPr="00D40813" w:rsidRDefault="00D40813" w:rsidP="00D40813">
      <w:pPr>
        <w:pStyle w:val="aa"/>
        <w:rPr>
          <w:lang w:val="en-US"/>
        </w:rPr>
      </w:pPr>
      <w:proofErr w:type="spellStart"/>
      <w:r w:rsidRPr="00D40813">
        <w:rPr>
          <w:lang w:val="en-US"/>
        </w:rPr>
        <w:t>Voronov</w:t>
      </w:r>
      <w:proofErr w:type="spellEnd"/>
      <w:r w:rsidRPr="00D40813">
        <w:rPr>
          <w:lang w:val="en-US"/>
        </w:rPr>
        <w:t xml:space="preserve"> </w:t>
      </w:r>
      <w:proofErr w:type="spellStart"/>
      <w:r w:rsidRPr="00D40813">
        <w:rPr>
          <w:lang w:val="en-US"/>
        </w:rPr>
        <w:t>Georgy</w:t>
      </w:r>
      <w:proofErr w:type="spellEnd"/>
      <w:r w:rsidRPr="00D40813">
        <w:rPr>
          <w:lang w:val="en-US"/>
        </w:rPr>
        <w:t xml:space="preserve"> G.</w:t>
      </w:r>
    </w:p>
    <w:p w:rsidR="00D40813" w:rsidRPr="00D40813" w:rsidRDefault="00D40813" w:rsidP="00D40813">
      <w:pPr>
        <w:pStyle w:val="ab"/>
        <w:rPr>
          <w:lang w:val="en-US"/>
        </w:rPr>
      </w:pPr>
      <w:r w:rsidRPr="00D40813">
        <w:rPr>
          <w:lang w:val="en-US"/>
        </w:rPr>
        <w:lastRenderedPageBreak/>
        <w:t>Higher School of Economics, Moscow, Russia, 9097777@mail.ru</w:t>
      </w:r>
    </w:p>
    <w:p w:rsidR="00D40813" w:rsidRPr="00D40813" w:rsidRDefault="00D40813" w:rsidP="00D40813">
      <w:pPr>
        <w:pStyle w:val="a7"/>
        <w:rPr>
          <w:lang w:val="en-US"/>
        </w:rPr>
      </w:pPr>
      <w:r w:rsidRPr="00D40813">
        <w:rPr>
          <w:spacing w:val="43"/>
          <w:lang w:val="en-US"/>
        </w:rPr>
        <w:t>Abstract</w:t>
      </w:r>
      <w:r w:rsidRPr="00D40813">
        <w:rPr>
          <w:lang w:val="en-US"/>
        </w:rPr>
        <w:t xml:space="preserve">. The article presents a development program for Russia’s venture market infrastructure in the context of IT sector growth. The program is based on a regional and </w:t>
      </w:r>
      <w:proofErr w:type="spellStart"/>
      <w:r w:rsidRPr="00D40813">
        <w:rPr>
          <w:lang w:val="en-US"/>
        </w:rPr>
        <w:t>sectoral</w:t>
      </w:r>
      <w:proofErr w:type="spellEnd"/>
      <w:r w:rsidRPr="00D40813">
        <w:rPr>
          <w:lang w:val="en-US"/>
        </w:rPr>
        <w:t xml:space="preserve"> concept, integrating innovative approaches such as big data technologies, </w:t>
      </w:r>
      <w:proofErr w:type="spellStart"/>
      <w:r w:rsidRPr="00D40813">
        <w:rPr>
          <w:lang w:val="en-US"/>
        </w:rPr>
        <w:t>blockchain</w:t>
      </w:r>
      <w:proofErr w:type="spellEnd"/>
      <w:r w:rsidRPr="00D40813">
        <w:rPr>
          <w:lang w:val="en-US"/>
        </w:rPr>
        <w:t>, and adaptive financial models. Particular attention is given to the creation of regional clusters, support for technology export, and strengthening intellectual property legislation. Key challenges in implementing the program are examined, alongside recommendations to overcome barriers and enhance the efficiency of the venture market. The proposed program aims to ensure the sustainable development of the IT sector, improve its competitiveness, and facilitate integration into the global technological ecosystem.</w:t>
      </w:r>
    </w:p>
    <w:p w:rsidR="00D40813" w:rsidRPr="00D40813" w:rsidRDefault="00D40813" w:rsidP="00D40813">
      <w:pPr>
        <w:pStyle w:val="a7"/>
        <w:rPr>
          <w:lang w:val="en-US"/>
        </w:rPr>
      </w:pPr>
      <w:r w:rsidRPr="00D40813">
        <w:rPr>
          <w:spacing w:val="43"/>
          <w:lang w:val="en-US"/>
        </w:rPr>
        <w:t>Keywords</w:t>
      </w:r>
      <w:r w:rsidRPr="00D40813">
        <w:rPr>
          <w:lang w:val="en-US"/>
        </w:rPr>
        <w:t>: venture market; IT sector; innovation economy; adaptive models; technology export; intellectual property; regional clusters.</w:t>
      </w:r>
    </w:p>
    <w:p w:rsidR="00D40813" w:rsidRPr="00D40813" w:rsidRDefault="00D40813" w:rsidP="00D40813">
      <w:pPr>
        <w:pStyle w:val="ac"/>
        <w:rPr>
          <w:lang w:val="en-US"/>
        </w:rPr>
      </w:pPr>
      <w:r w:rsidRPr="00D40813">
        <w:rPr>
          <w:spacing w:val="43"/>
          <w:lang w:val="en-US"/>
        </w:rPr>
        <w:t>For citation</w:t>
      </w:r>
      <w:r w:rsidRPr="00D40813">
        <w:rPr>
          <w:lang w:val="en-US"/>
        </w:rPr>
        <w:t xml:space="preserve">: </w:t>
      </w:r>
      <w:proofErr w:type="spellStart"/>
      <w:r w:rsidRPr="00D40813">
        <w:rPr>
          <w:lang w:val="en-US"/>
        </w:rPr>
        <w:t>Voronov</w:t>
      </w:r>
      <w:proofErr w:type="spellEnd"/>
      <w:r w:rsidRPr="00D40813">
        <w:rPr>
          <w:lang w:val="en-US"/>
        </w:rPr>
        <w:t xml:space="preserve"> G. G. Development Program for Venture Market Infrastructure in the Context of IT Sector Growth in Russia’s Economy. </w:t>
      </w:r>
      <w:proofErr w:type="gramStart"/>
      <w:r w:rsidRPr="00D40813">
        <w:rPr>
          <w:i/>
          <w:iCs/>
          <w:lang w:val="en-US"/>
        </w:rPr>
        <w:t>Regional and branch economy,</w:t>
      </w:r>
      <w:r w:rsidRPr="00D40813">
        <w:rPr>
          <w:lang w:val="en-US"/>
        </w:rPr>
        <w:t xml:space="preserve"> 2024, no. 6, pp. 17–24.</w:t>
      </w:r>
      <w:proofErr w:type="gramEnd"/>
      <w:r w:rsidRPr="00D40813">
        <w:rPr>
          <w:lang w:val="en-US"/>
        </w:rPr>
        <w:t xml:space="preserve"> </w:t>
      </w:r>
      <w:proofErr w:type="spellStart"/>
      <w:proofErr w:type="gramStart"/>
      <w:r w:rsidRPr="00D40813">
        <w:rPr>
          <w:lang w:val="en-US"/>
        </w:rPr>
        <w:t>doi</w:t>
      </w:r>
      <w:proofErr w:type="spellEnd"/>
      <w:proofErr w:type="gramEnd"/>
      <w:r w:rsidRPr="00D40813">
        <w:rPr>
          <w:lang w:val="en-US"/>
        </w:rPr>
        <w:t>: 10.47576/2949-1916.2024.6.6.002.</w:t>
      </w:r>
    </w:p>
    <w:p w:rsidR="00D40813" w:rsidRDefault="00D40813" w:rsidP="00D40813">
      <w:pPr>
        <w:pStyle w:val="a3"/>
      </w:pPr>
      <w:proofErr w:type="spellStart"/>
      <w:r>
        <w:t>Научная</w:t>
      </w:r>
      <w:proofErr w:type="spellEnd"/>
      <w:r>
        <w:t xml:space="preserve"> </w:t>
      </w:r>
      <w:proofErr w:type="spellStart"/>
      <w:r>
        <w:t>статья</w:t>
      </w:r>
      <w:proofErr w:type="spellEnd"/>
    </w:p>
    <w:p w:rsidR="00D40813" w:rsidRDefault="00D40813" w:rsidP="00D40813">
      <w:pPr>
        <w:pStyle w:val="a3"/>
      </w:pPr>
      <w:r>
        <w:t>УДК 338.43</w:t>
      </w:r>
    </w:p>
    <w:p w:rsidR="00D40813" w:rsidRPr="00D40813" w:rsidRDefault="00D40813" w:rsidP="00D40813">
      <w:pPr>
        <w:pStyle w:val="a3"/>
        <w:rPr>
          <w:lang w:val="ru-RU"/>
        </w:rPr>
      </w:pPr>
      <w:proofErr w:type="spellStart"/>
      <w:proofErr w:type="gramStart"/>
      <w:r>
        <w:t>doi</w:t>
      </w:r>
      <w:proofErr w:type="spellEnd"/>
      <w:proofErr w:type="gramEnd"/>
      <w:r w:rsidRPr="00D40813">
        <w:rPr>
          <w:lang w:val="ru-RU"/>
        </w:rPr>
        <w:t>: 10.47576/2949-1916.2024.6.6.003</w:t>
      </w:r>
    </w:p>
    <w:p w:rsidR="00D40813" w:rsidRDefault="00D40813" w:rsidP="00D40813">
      <w:pPr>
        <w:pStyle w:val="a4"/>
      </w:pPr>
      <w:r>
        <w:t xml:space="preserve">Анализ влияния автоматизации сельскохозяйственной техники </w:t>
      </w:r>
      <w:r>
        <w:br/>
        <w:t>на производительность труда</w:t>
      </w:r>
    </w:p>
    <w:p w:rsidR="00D40813" w:rsidRDefault="00D40813" w:rsidP="00D40813">
      <w:pPr>
        <w:pStyle w:val="a5"/>
      </w:pPr>
      <w:r>
        <w:t>Черников Глеб Юрьевич</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 cernikovu493@gmail.com</w:t>
      </w:r>
    </w:p>
    <w:p w:rsidR="00D40813" w:rsidRDefault="00D40813" w:rsidP="00D40813">
      <w:pPr>
        <w:pStyle w:val="a5"/>
      </w:pPr>
      <w:proofErr w:type="spellStart"/>
      <w:r>
        <w:t>Ламанов</w:t>
      </w:r>
      <w:proofErr w:type="spellEnd"/>
      <w:r>
        <w:t xml:space="preserve"> Богдан Викторович</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 glandusfalangus@gmail.com</w:t>
      </w:r>
    </w:p>
    <w:p w:rsidR="00D40813" w:rsidRDefault="00D40813" w:rsidP="00D40813">
      <w:pPr>
        <w:pStyle w:val="a5"/>
      </w:pPr>
      <w:r>
        <w:t>Кириченко Артем Олегович</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 artemolegovickiricenko@gmail.com</w:t>
      </w:r>
    </w:p>
    <w:p w:rsidR="00D40813" w:rsidRDefault="00D40813" w:rsidP="00D40813">
      <w:pPr>
        <w:pStyle w:val="a7"/>
      </w:pPr>
      <w:r>
        <w:rPr>
          <w:spacing w:val="43"/>
        </w:rPr>
        <w:t>Аннотация</w:t>
      </w:r>
      <w:r>
        <w:t xml:space="preserve">. Статья посвящена анализу влияния автоматизации сельскохозяйственной техники на производительность труда. Основная цель исследования заключается в выявлении факторов, способствующих повышению эффективности работы сельскохозяйственных предприятий за счет внедрения автоматизированных систем. Исследуются современные технологии автоматизации, такие как системы GPS, </w:t>
      </w:r>
      <w:proofErr w:type="spellStart"/>
      <w:r>
        <w:t>дронов</w:t>
      </w:r>
      <w:proofErr w:type="spellEnd"/>
      <w:r>
        <w:t xml:space="preserve"> и роботизированных машин, которые позволяют оптимизировать процессы посева, ухода за культурами и сбора урожая. Основные выводы исследования заключаются в том, что автоматизация сельскохозяйственной техники способствует значительному увеличению производительности труда, снижению трудозатрат и повышению качества выполняемых работ.</w:t>
      </w:r>
    </w:p>
    <w:p w:rsidR="00D40813" w:rsidRDefault="00D40813" w:rsidP="00D40813">
      <w:pPr>
        <w:pStyle w:val="a7"/>
      </w:pPr>
      <w:r>
        <w:rPr>
          <w:spacing w:val="43"/>
        </w:rPr>
        <w:t>Ключевые слова:</w:t>
      </w:r>
      <w:r>
        <w:t xml:space="preserve"> автоматизация; сельскохозяйственная техника; производительность труда; технологии GPS; </w:t>
      </w:r>
      <w:proofErr w:type="spellStart"/>
      <w:r>
        <w:t>дроны</w:t>
      </w:r>
      <w:proofErr w:type="spellEnd"/>
      <w:r>
        <w:t>; роботизированные машины.</w:t>
      </w:r>
    </w:p>
    <w:p w:rsidR="00D40813" w:rsidRDefault="00D40813" w:rsidP="00D40813">
      <w:pPr>
        <w:pStyle w:val="a8"/>
      </w:pPr>
      <w:r>
        <w:rPr>
          <w:spacing w:val="43"/>
        </w:rPr>
        <w:t>Для цитирования:</w:t>
      </w:r>
      <w:r>
        <w:t xml:space="preserve"> Черников Г. Ю., </w:t>
      </w:r>
      <w:proofErr w:type="spellStart"/>
      <w:r>
        <w:t>Ламанов</w:t>
      </w:r>
      <w:proofErr w:type="spellEnd"/>
      <w:r>
        <w:t xml:space="preserve"> Б. В., Кириченко А. О. Анализ влияния автоматизации сельскохозяйственной техники на производительность труда // Региональная и отраслевая экономика. – 2024. – № 6. – С. 25–30. </w:t>
      </w:r>
      <w:proofErr w:type="spellStart"/>
      <w:r>
        <w:t>doi</w:t>
      </w:r>
      <w:proofErr w:type="spellEnd"/>
      <w:r>
        <w:t>: 10.47576/2949-1916.2024.6.6.003.</w:t>
      </w:r>
    </w:p>
    <w:p w:rsidR="00D40813" w:rsidRDefault="00D40813" w:rsidP="00D40813">
      <w:pPr>
        <w:pStyle w:val="original"/>
      </w:pPr>
      <w:r>
        <w:lastRenderedPageBreak/>
        <w:t>Original article</w:t>
      </w:r>
    </w:p>
    <w:p w:rsidR="00D40813" w:rsidRPr="00D40813" w:rsidRDefault="00D40813" w:rsidP="00D40813">
      <w:pPr>
        <w:pStyle w:val="a9"/>
        <w:rPr>
          <w:lang w:val="en-US"/>
        </w:rPr>
      </w:pPr>
      <w:r w:rsidRPr="00D40813">
        <w:rPr>
          <w:lang w:val="en-US"/>
        </w:rPr>
        <w:t>Analysis of the impact of automation of agricultural machinery on labor productivity</w:t>
      </w:r>
    </w:p>
    <w:p w:rsidR="00D40813" w:rsidRPr="00D40813" w:rsidRDefault="00D40813" w:rsidP="00D40813">
      <w:pPr>
        <w:pStyle w:val="aa"/>
        <w:rPr>
          <w:lang w:val="en-US"/>
        </w:rPr>
      </w:pPr>
      <w:proofErr w:type="spellStart"/>
      <w:r w:rsidRPr="00D40813">
        <w:rPr>
          <w:lang w:val="en-US"/>
        </w:rPr>
        <w:t>Chernikov</w:t>
      </w:r>
      <w:proofErr w:type="spellEnd"/>
      <w:r w:rsidRPr="00D40813">
        <w:rPr>
          <w:lang w:val="en-US"/>
        </w:rPr>
        <w:t xml:space="preserve"> </w:t>
      </w:r>
      <w:proofErr w:type="spellStart"/>
      <w:r w:rsidRPr="00D40813">
        <w:rPr>
          <w:lang w:val="en-US"/>
        </w:rPr>
        <w:t>Gleb</w:t>
      </w:r>
      <w:proofErr w:type="spellEnd"/>
      <w:r w:rsidRPr="00D40813">
        <w:rPr>
          <w:lang w:val="en-US"/>
        </w:rPr>
        <w:t xml:space="preserve"> Yu. </w:t>
      </w:r>
    </w:p>
    <w:p w:rsidR="00D40813" w:rsidRPr="00D40813" w:rsidRDefault="00D40813" w:rsidP="00D40813">
      <w:pPr>
        <w:pStyle w:val="ab"/>
        <w:rPr>
          <w:lang w:val="en-US"/>
        </w:rPr>
      </w:pPr>
      <w:r w:rsidRPr="00D40813">
        <w:rPr>
          <w:lang w:val="en-US"/>
        </w:rPr>
        <w:t xml:space="preserve">I. T. </w:t>
      </w:r>
      <w:proofErr w:type="spellStart"/>
      <w:r w:rsidRPr="00D40813">
        <w:rPr>
          <w:lang w:val="en-US"/>
        </w:rPr>
        <w:t>Trubilin</w:t>
      </w:r>
      <w:proofErr w:type="spellEnd"/>
      <w:r w:rsidRPr="00D40813">
        <w:rPr>
          <w:lang w:val="en-US"/>
        </w:rPr>
        <w:t xml:space="preserve"> Kuban State Agrarian University, Krasnodar, Russia, cernikovu493@gmail.com </w:t>
      </w:r>
    </w:p>
    <w:p w:rsidR="00D40813" w:rsidRPr="00D40813" w:rsidRDefault="00D40813" w:rsidP="00D40813">
      <w:pPr>
        <w:pStyle w:val="aa"/>
        <w:rPr>
          <w:lang w:val="en-US"/>
        </w:rPr>
      </w:pPr>
      <w:proofErr w:type="spellStart"/>
      <w:r w:rsidRPr="00D40813">
        <w:rPr>
          <w:lang w:val="en-US"/>
        </w:rPr>
        <w:t>Lashmanov</w:t>
      </w:r>
      <w:proofErr w:type="spellEnd"/>
      <w:r w:rsidRPr="00D40813">
        <w:rPr>
          <w:lang w:val="en-US"/>
        </w:rPr>
        <w:t xml:space="preserve"> </w:t>
      </w:r>
      <w:proofErr w:type="spellStart"/>
      <w:r w:rsidRPr="00D40813">
        <w:rPr>
          <w:lang w:val="en-US"/>
        </w:rPr>
        <w:t>Bogdan</w:t>
      </w:r>
      <w:proofErr w:type="spellEnd"/>
      <w:r w:rsidRPr="00D40813">
        <w:rPr>
          <w:lang w:val="en-US"/>
        </w:rPr>
        <w:t xml:space="preserve"> V. </w:t>
      </w:r>
    </w:p>
    <w:p w:rsidR="00D40813" w:rsidRPr="00D40813" w:rsidRDefault="00D40813" w:rsidP="00D40813">
      <w:pPr>
        <w:pStyle w:val="ab"/>
        <w:rPr>
          <w:lang w:val="en-US"/>
        </w:rPr>
      </w:pPr>
      <w:r w:rsidRPr="00D40813">
        <w:rPr>
          <w:lang w:val="en-US"/>
        </w:rPr>
        <w:t xml:space="preserve">I. T. </w:t>
      </w:r>
      <w:proofErr w:type="spellStart"/>
      <w:r w:rsidRPr="00D40813">
        <w:rPr>
          <w:lang w:val="en-US"/>
        </w:rPr>
        <w:t>Trubilin</w:t>
      </w:r>
      <w:proofErr w:type="spellEnd"/>
      <w:r w:rsidRPr="00D40813">
        <w:rPr>
          <w:lang w:val="en-US"/>
        </w:rPr>
        <w:t xml:space="preserve"> Kuban State Agrarian University, Krasnodar, Russia, glandusfalangus@gmail.com </w:t>
      </w:r>
    </w:p>
    <w:p w:rsidR="00D40813" w:rsidRPr="00D40813" w:rsidRDefault="00D40813" w:rsidP="00D40813">
      <w:pPr>
        <w:pStyle w:val="aa"/>
        <w:rPr>
          <w:lang w:val="en-US"/>
        </w:rPr>
      </w:pPr>
      <w:proofErr w:type="spellStart"/>
      <w:proofErr w:type="gramStart"/>
      <w:r w:rsidRPr="00D40813">
        <w:rPr>
          <w:lang w:val="en-US"/>
        </w:rPr>
        <w:t>Kirichenko</w:t>
      </w:r>
      <w:proofErr w:type="spellEnd"/>
      <w:r w:rsidRPr="00D40813">
        <w:rPr>
          <w:lang w:val="en-US"/>
        </w:rPr>
        <w:t xml:space="preserve"> </w:t>
      </w:r>
      <w:proofErr w:type="spellStart"/>
      <w:r w:rsidRPr="00D40813">
        <w:rPr>
          <w:lang w:val="en-US"/>
        </w:rPr>
        <w:t>Artyom</w:t>
      </w:r>
      <w:proofErr w:type="spellEnd"/>
      <w:r w:rsidRPr="00D40813">
        <w:rPr>
          <w:lang w:val="en-US"/>
        </w:rPr>
        <w:t xml:space="preserve"> O.</w:t>
      </w:r>
      <w:proofErr w:type="gramEnd"/>
      <w:r w:rsidRPr="00D40813">
        <w:rPr>
          <w:lang w:val="en-US"/>
        </w:rPr>
        <w:t xml:space="preserve"> </w:t>
      </w:r>
    </w:p>
    <w:p w:rsidR="00D40813" w:rsidRPr="00D40813" w:rsidRDefault="00D40813" w:rsidP="00D40813">
      <w:pPr>
        <w:pStyle w:val="ab"/>
        <w:rPr>
          <w:lang w:val="en-US"/>
        </w:rPr>
      </w:pPr>
      <w:r w:rsidRPr="00D40813">
        <w:rPr>
          <w:lang w:val="en-US"/>
        </w:rPr>
        <w:t xml:space="preserve">I. T. </w:t>
      </w:r>
      <w:proofErr w:type="spellStart"/>
      <w:r w:rsidRPr="00D40813">
        <w:rPr>
          <w:lang w:val="en-US"/>
        </w:rPr>
        <w:t>Trubilin</w:t>
      </w:r>
      <w:proofErr w:type="spellEnd"/>
      <w:r w:rsidRPr="00D40813">
        <w:rPr>
          <w:lang w:val="en-US"/>
        </w:rPr>
        <w:t xml:space="preserve"> Kuban State Agrarian University, Krasnodar, Russia, </w:t>
      </w:r>
      <w:r w:rsidRPr="00D40813">
        <w:rPr>
          <w:lang w:val="en-US"/>
        </w:rPr>
        <w:br/>
        <w:t>artemolegovickiricenko@gmail.com</w:t>
      </w:r>
    </w:p>
    <w:p w:rsidR="00D40813" w:rsidRPr="00D40813" w:rsidRDefault="00D40813" w:rsidP="00D40813">
      <w:pPr>
        <w:pStyle w:val="a7"/>
        <w:rPr>
          <w:lang w:val="en-US"/>
        </w:rPr>
      </w:pPr>
      <w:r w:rsidRPr="00D40813">
        <w:rPr>
          <w:spacing w:val="43"/>
          <w:lang w:val="en-US"/>
        </w:rPr>
        <w:t>Abstract</w:t>
      </w:r>
      <w:r w:rsidRPr="00D40813">
        <w:rPr>
          <w:lang w:val="en-US"/>
        </w:rPr>
        <w:t>. The article is devoted to the analysis of the impact of automation of agricultural machinery on labor productivity. The main purpose of the study is to identify factors that contribute to increasing the efficiency of agricultural enterprises through the implementation of automated systems. The authors examine modern automation technologies such as GPS systems, drones, and robotic machines that optimize the processes of sowing, crop care, and harvesting. The main conclusions of the study are that the automation of agricultural machinery contributes to a significant increase in labor productivity, a reduction in labor costs, and an improvement in the quality of work performed.</w:t>
      </w:r>
    </w:p>
    <w:p w:rsidR="00D40813" w:rsidRPr="00D40813" w:rsidRDefault="00D40813" w:rsidP="00D40813">
      <w:pPr>
        <w:pStyle w:val="a7"/>
        <w:rPr>
          <w:spacing w:val="43"/>
          <w:lang w:val="en-US"/>
        </w:rPr>
      </w:pPr>
      <w:r w:rsidRPr="00D40813">
        <w:rPr>
          <w:spacing w:val="43"/>
          <w:lang w:val="en-US"/>
        </w:rPr>
        <w:t>Keywords</w:t>
      </w:r>
      <w:r w:rsidRPr="00D40813">
        <w:rPr>
          <w:lang w:val="en-US"/>
        </w:rPr>
        <w:t xml:space="preserve">: automation; agricultural machinery; labor productivity; GPS technology; </w:t>
      </w:r>
      <w:r w:rsidRPr="00D40813">
        <w:rPr>
          <w:spacing w:val="43"/>
          <w:lang w:val="en-US"/>
        </w:rPr>
        <w:t>drones; robotic machines.</w:t>
      </w:r>
    </w:p>
    <w:p w:rsidR="00D40813" w:rsidRPr="00D40813" w:rsidRDefault="00D40813" w:rsidP="00D40813">
      <w:pPr>
        <w:pStyle w:val="ac"/>
        <w:rPr>
          <w:lang w:val="en-US"/>
        </w:rPr>
      </w:pPr>
      <w:r w:rsidRPr="00D40813">
        <w:rPr>
          <w:spacing w:val="43"/>
          <w:lang w:val="en-US"/>
        </w:rPr>
        <w:t>For citation</w:t>
      </w:r>
      <w:r w:rsidRPr="00D40813">
        <w:rPr>
          <w:lang w:val="en-US"/>
        </w:rPr>
        <w:t xml:space="preserve">: </w:t>
      </w:r>
      <w:proofErr w:type="spellStart"/>
      <w:r w:rsidRPr="00D40813">
        <w:rPr>
          <w:lang w:val="en-US"/>
        </w:rPr>
        <w:t>Chernikov</w:t>
      </w:r>
      <w:proofErr w:type="spellEnd"/>
      <w:r w:rsidRPr="00D40813">
        <w:rPr>
          <w:lang w:val="en-US"/>
        </w:rPr>
        <w:t xml:space="preserve"> G. Yu., </w:t>
      </w:r>
      <w:proofErr w:type="spellStart"/>
      <w:r w:rsidRPr="00D40813">
        <w:rPr>
          <w:lang w:val="en-US"/>
        </w:rPr>
        <w:t>Lashmanov</w:t>
      </w:r>
      <w:proofErr w:type="spellEnd"/>
      <w:r w:rsidRPr="00D40813">
        <w:rPr>
          <w:lang w:val="en-US"/>
        </w:rPr>
        <w:t xml:space="preserve"> B. V., </w:t>
      </w:r>
      <w:proofErr w:type="spellStart"/>
      <w:r w:rsidRPr="00D40813">
        <w:rPr>
          <w:lang w:val="en-US"/>
        </w:rPr>
        <w:t>Kirichenko</w:t>
      </w:r>
      <w:proofErr w:type="spellEnd"/>
      <w:r w:rsidRPr="00D40813">
        <w:rPr>
          <w:lang w:val="en-US"/>
        </w:rPr>
        <w:t xml:space="preserve"> A. O. Analysis of the impact of automation of agricultural machinery on labor productivity. </w:t>
      </w:r>
      <w:proofErr w:type="gramStart"/>
      <w:r w:rsidRPr="00D40813">
        <w:rPr>
          <w:i/>
          <w:iCs/>
          <w:lang w:val="en-US"/>
        </w:rPr>
        <w:t>Regional and branch economy,</w:t>
      </w:r>
      <w:r w:rsidRPr="00D40813">
        <w:rPr>
          <w:lang w:val="en-US"/>
        </w:rPr>
        <w:t xml:space="preserve"> 2024, no. 6, pp. 25–30.</w:t>
      </w:r>
      <w:proofErr w:type="gramEnd"/>
      <w:r w:rsidRPr="00D40813">
        <w:rPr>
          <w:lang w:val="en-US"/>
        </w:rPr>
        <w:t xml:space="preserve"> </w:t>
      </w:r>
      <w:proofErr w:type="spellStart"/>
      <w:proofErr w:type="gramStart"/>
      <w:r w:rsidRPr="00D40813">
        <w:rPr>
          <w:lang w:val="en-US"/>
        </w:rPr>
        <w:t>doi</w:t>
      </w:r>
      <w:proofErr w:type="spellEnd"/>
      <w:proofErr w:type="gramEnd"/>
      <w:r w:rsidRPr="00D40813">
        <w:rPr>
          <w:lang w:val="en-US"/>
        </w:rPr>
        <w:t>: 10.47576/2949-1916.2024.6.6.003.</w:t>
      </w:r>
    </w:p>
    <w:p w:rsidR="00D40813" w:rsidRDefault="00D40813" w:rsidP="00D40813">
      <w:pPr>
        <w:pStyle w:val="a3"/>
      </w:pPr>
      <w:proofErr w:type="spellStart"/>
      <w:r>
        <w:t>Научная</w:t>
      </w:r>
      <w:proofErr w:type="spellEnd"/>
      <w:r>
        <w:t xml:space="preserve"> </w:t>
      </w:r>
      <w:proofErr w:type="spellStart"/>
      <w:r>
        <w:t>статья</w:t>
      </w:r>
      <w:proofErr w:type="spellEnd"/>
    </w:p>
    <w:p w:rsidR="00D40813" w:rsidRDefault="00D40813" w:rsidP="00D40813">
      <w:pPr>
        <w:pStyle w:val="a3"/>
      </w:pPr>
      <w:r>
        <w:t>УДК 338</w:t>
      </w:r>
    </w:p>
    <w:p w:rsidR="00D40813" w:rsidRPr="00D40813" w:rsidRDefault="00D40813" w:rsidP="00D40813">
      <w:pPr>
        <w:pStyle w:val="a3"/>
        <w:rPr>
          <w:lang w:val="ru-RU"/>
        </w:rPr>
      </w:pPr>
      <w:proofErr w:type="spellStart"/>
      <w:proofErr w:type="gramStart"/>
      <w:r>
        <w:t>doi</w:t>
      </w:r>
      <w:proofErr w:type="spellEnd"/>
      <w:proofErr w:type="gramEnd"/>
      <w:r w:rsidRPr="00D40813">
        <w:rPr>
          <w:lang w:val="ru-RU"/>
        </w:rPr>
        <w:t>: 10.47576/2949-1916.2024.6.6.004</w:t>
      </w:r>
    </w:p>
    <w:p w:rsidR="00D40813" w:rsidRDefault="00D40813" w:rsidP="00D40813">
      <w:pPr>
        <w:pStyle w:val="a4"/>
      </w:pPr>
      <w:r>
        <w:t>Анализ оборачиваемости активов торговых организаций</w:t>
      </w:r>
    </w:p>
    <w:p w:rsidR="00D40813" w:rsidRDefault="00D40813" w:rsidP="00D40813">
      <w:pPr>
        <w:pStyle w:val="a5"/>
      </w:pPr>
      <w:r>
        <w:t>Васильева Надежда Константиновна</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 kennad@rambler.ru</w:t>
      </w:r>
    </w:p>
    <w:p w:rsidR="00D40813" w:rsidRDefault="00D40813" w:rsidP="00D40813">
      <w:pPr>
        <w:pStyle w:val="a5"/>
      </w:pPr>
      <w:proofErr w:type="spellStart"/>
      <w:r>
        <w:t>Болотнова</w:t>
      </w:r>
      <w:proofErr w:type="spellEnd"/>
      <w:r>
        <w:t xml:space="preserve"> Евгения Александровна</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 shangrila20051@rambler.ru</w:t>
      </w:r>
    </w:p>
    <w:p w:rsidR="00D40813" w:rsidRDefault="00D40813" w:rsidP="00D40813">
      <w:pPr>
        <w:pStyle w:val="a5"/>
      </w:pPr>
      <w:proofErr w:type="spellStart"/>
      <w:r>
        <w:t>Литун</w:t>
      </w:r>
      <w:proofErr w:type="spellEnd"/>
      <w:r>
        <w:t xml:space="preserve"> Валерия Евгеньевна</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 evdoha.litun03@gmail.com</w:t>
      </w:r>
    </w:p>
    <w:p w:rsidR="00D40813" w:rsidRDefault="00D40813" w:rsidP="00D40813">
      <w:pPr>
        <w:pStyle w:val="a5"/>
      </w:pPr>
      <w:proofErr w:type="spellStart"/>
      <w:r>
        <w:t>Вендина</w:t>
      </w:r>
      <w:proofErr w:type="spellEnd"/>
      <w:r>
        <w:t xml:space="preserve"> Ольга Денисовна</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 olgadv1605@gmail.com</w:t>
      </w:r>
    </w:p>
    <w:p w:rsidR="00D40813" w:rsidRDefault="00D40813" w:rsidP="00D40813">
      <w:pPr>
        <w:pStyle w:val="a7"/>
      </w:pPr>
      <w:r>
        <w:rPr>
          <w:spacing w:val="43"/>
        </w:rPr>
        <w:lastRenderedPageBreak/>
        <w:t>Аннотация</w:t>
      </w:r>
      <w:r>
        <w:t>. Эффективное управление оборотными активами играет ключевую роль в обеспечении финансовой устойчивости и конкурентоспособности торговых организаций. Снижение сроков оборачиваемости активов способствует улучшению ликвидности и повышению операционной эффективности. Исследование направлено на анализ оборачиваемости активов и разработку рекомендаций по оптимизации управления оборотным капиталом в условиях рыночной неопределенности. В работе использованы методы системно-структурного, экономико-статистического и сравнительного анализа при оценке оборачиваемости и ликвидности. Рекомендуется внедрение мер по ускорению оборачиваемости дебиторской задолженности, что может привести к улучшению показателей ликвидности и росту доходности. Перспективы дальнейшего исследования включают анализ влияния макроэкономических факторов на оборачиваемость активов и изучение различных стратегий по эффективному управлению оборотным капиталом.</w:t>
      </w:r>
    </w:p>
    <w:p w:rsidR="00D40813" w:rsidRDefault="00D40813" w:rsidP="00D40813">
      <w:pPr>
        <w:pStyle w:val="a7"/>
      </w:pPr>
      <w:r>
        <w:rPr>
          <w:spacing w:val="43"/>
        </w:rPr>
        <w:t>Ключевые слова</w:t>
      </w:r>
      <w:r>
        <w:t>: анализ; оборотные активы; предприятие; торговля; ликвидность; финансовая стабильность.</w:t>
      </w:r>
    </w:p>
    <w:p w:rsidR="00D40813" w:rsidRDefault="00D40813" w:rsidP="00D40813">
      <w:pPr>
        <w:pStyle w:val="a8"/>
      </w:pPr>
      <w:r>
        <w:rPr>
          <w:spacing w:val="43"/>
        </w:rPr>
        <w:t>Для цитирования</w:t>
      </w:r>
      <w:r>
        <w:t xml:space="preserve">: Васильева Н. К., </w:t>
      </w:r>
      <w:proofErr w:type="spellStart"/>
      <w:r>
        <w:t>Болотнова</w:t>
      </w:r>
      <w:proofErr w:type="spellEnd"/>
      <w:r>
        <w:t xml:space="preserve"> Е. А., </w:t>
      </w:r>
      <w:proofErr w:type="spellStart"/>
      <w:r>
        <w:t>Литун</w:t>
      </w:r>
      <w:proofErr w:type="spellEnd"/>
      <w:r>
        <w:t xml:space="preserve"> В. Е., </w:t>
      </w:r>
      <w:proofErr w:type="spellStart"/>
      <w:r>
        <w:t>Вендина</w:t>
      </w:r>
      <w:proofErr w:type="spellEnd"/>
      <w:r>
        <w:t xml:space="preserve"> О. Д. Анализ оборачиваемости активов торговых организаций // Региональная и отраслевая экономика. – 2024. – № 6. – С. 31–40. </w:t>
      </w:r>
      <w:proofErr w:type="spellStart"/>
      <w:r>
        <w:t>doi</w:t>
      </w:r>
      <w:proofErr w:type="spellEnd"/>
      <w:r>
        <w:t>: 10.47576/2949-1916.2024.6.6.004.</w:t>
      </w:r>
    </w:p>
    <w:p w:rsidR="00D40813" w:rsidRDefault="00D40813" w:rsidP="00D40813">
      <w:pPr>
        <w:pStyle w:val="original"/>
      </w:pPr>
      <w:r>
        <w:t>Original article</w:t>
      </w:r>
    </w:p>
    <w:p w:rsidR="00D40813" w:rsidRPr="00D40813" w:rsidRDefault="00D40813" w:rsidP="00D40813">
      <w:pPr>
        <w:pStyle w:val="a9"/>
        <w:rPr>
          <w:lang w:val="en-US"/>
        </w:rPr>
      </w:pPr>
      <w:r w:rsidRPr="00D40813">
        <w:rPr>
          <w:lang w:val="en-US"/>
        </w:rPr>
        <w:t>Analysis of the turnover of assets of trade organizations</w:t>
      </w:r>
    </w:p>
    <w:p w:rsidR="00D40813" w:rsidRPr="00D40813" w:rsidRDefault="00D40813" w:rsidP="00D40813">
      <w:pPr>
        <w:pStyle w:val="aa"/>
        <w:rPr>
          <w:lang w:val="en-US"/>
        </w:rPr>
      </w:pPr>
      <w:proofErr w:type="spellStart"/>
      <w:r w:rsidRPr="00D40813">
        <w:rPr>
          <w:lang w:val="en-US"/>
        </w:rPr>
        <w:t>Vasilyeva</w:t>
      </w:r>
      <w:proofErr w:type="spellEnd"/>
      <w:r w:rsidRPr="00D40813">
        <w:rPr>
          <w:lang w:val="en-US"/>
        </w:rPr>
        <w:t xml:space="preserve"> </w:t>
      </w:r>
      <w:proofErr w:type="spellStart"/>
      <w:r w:rsidRPr="00D40813">
        <w:rPr>
          <w:lang w:val="en-US"/>
        </w:rPr>
        <w:t>Nadezhda</w:t>
      </w:r>
      <w:proofErr w:type="spellEnd"/>
      <w:r w:rsidRPr="00D40813">
        <w:rPr>
          <w:lang w:val="en-US"/>
        </w:rPr>
        <w:t xml:space="preserve"> K.</w:t>
      </w:r>
    </w:p>
    <w:p w:rsidR="00D40813" w:rsidRPr="00D40813" w:rsidRDefault="00D40813" w:rsidP="00D40813">
      <w:pPr>
        <w:pStyle w:val="ab"/>
        <w:rPr>
          <w:lang w:val="en-US"/>
        </w:rPr>
      </w:pPr>
      <w:r w:rsidRPr="00D40813">
        <w:rPr>
          <w:lang w:val="en-US"/>
        </w:rPr>
        <w:t xml:space="preserve">Kuban State Agrarian University named after I. T. </w:t>
      </w:r>
      <w:proofErr w:type="spellStart"/>
      <w:r w:rsidRPr="00D40813">
        <w:rPr>
          <w:lang w:val="en-US"/>
        </w:rPr>
        <w:t>Trubilin</w:t>
      </w:r>
      <w:proofErr w:type="spellEnd"/>
      <w:r w:rsidRPr="00D40813">
        <w:rPr>
          <w:lang w:val="en-US"/>
        </w:rPr>
        <w:t xml:space="preserve">, Krasnodar, Russia, </w:t>
      </w:r>
      <w:proofErr w:type="gramStart"/>
      <w:r w:rsidRPr="00D40813">
        <w:rPr>
          <w:lang w:val="en-US"/>
        </w:rPr>
        <w:t>kennad@rambler.ru</w:t>
      </w:r>
      <w:proofErr w:type="gramEnd"/>
      <w:r w:rsidRPr="00D40813">
        <w:rPr>
          <w:lang w:val="en-US"/>
        </w:rPr>
        <w:t xml:space="preserve"> </w:t>
      </w:r>
    </w:p>
    <w:p w:rsidR="00D40813" w:rsidRPr="00D40813" w:rsidRDefault="00D40813" w:rsidP="00D40813">
      <w:pPr>
        <w:pStyle w:val="aa"/>
        <w:rPr>
          <w:lang w:val="en-US"/>
        </w:rPr>
      </w:pPr>
      <w:proofErr w:type="spellStart"/>
      <w:proofErr w:type="gramStart"/>
      <w:r w:rsidRPr="00D40813">
        <w:rPr>
          <w:lang w:val="en-US"/>
        </w:rPr>
        <w:t>Bolotnova</w:t>
      </w:r>
      <w:proofErr w:type="spellEnd"/>
      <w:r w:rsidRPr="00D40813">
        <w:rPr>
          <w:lang w:val="en-US"/>
        </w:rPr>
        <w:t xml:space="preserve"> </w:t>
      </w:r>
      <w:proofErr w:type="spellStart"/>
      <w:r w:rsidRPr="00D40813">
        <w:rPr>
          <w:lang w:val="en-US"/>
        </w:rPr>
        <w:t>Evgeniya</w:t>
      </w:r>
      <w:proofErr w:type="spellEnd"/>
      <w:r w:rsidRPr="00D40813">
        <w:rPr>
          <w:lang w:val="en-US"/>
        </w:rPr>
        <w:t xml:space="preserve"> A.</w:t>
      </w:r>
      <w:proofErr w:type="gramEnd"/>
    </w:p>
    <w:p w:rsidR="00D40813" w:rsidRPr="00D40813" w:rsidRDefault="00D40813" w:rsidP="00D40813">
      <w:pPr>
        <w:pStyle w:val="ab"/>
        <w:rPr>
          <w:lang w:val="en-US"/>
        </w:rPr>
      </w:pPr>
      <w:r w:rsidRPr="00D40813">
        <w:rPr>
          <w:lang w:val="en-US"/>
        </w:rPr>
        <w:t xml:space="preserve">Kuban State Agrarian University named after I. T. </w:t>
      </w:r>
      <w:proofErr w:type="spellStart"/>
      <w:r w:rsidRPr="00D40813">
        <w:rPr>
          <w:lang w:val="en-US"/>
        </w:rPr>
        <w:t>Trubilin</w:t>
      </w:r>
      <w:proofErr w:type="spellEnd"/>
      <w:r w:rsidRPr="00D40813">
        <w:rPr>
          <w:lang w:val="en-US"/>
        </w:rPr>
        <w:t xml:space="preserve">, Krasnodar, Russia, </w:t>
      </w:r>
      <w:r w:rsidRPr="00D40813">
        <w:rPr>
          <w:lang w:val="en-US"/>
        </w:rPr>
        <w:br/>
      </w:r>
      <w:proofErr w:type="gramStart"/>
      <w:r w:rsidRPr="00D40813">
        <w:rPr>
          <w:lang w:val="en-US"/>
        </w:rPr>
        <w:t>shangrila20051@rambler.ru</w:t>
      </w:r>
      <w:proofErr w:type="gramEnd"/>
      <w:r w:rsidRPr="00D40813">
        <w:rPr>
          <w:lang w:val="en-US"/>
        </w:rPr>
        <w:t xml:space="preserve"> </w:t>
      </w:r>
    </w:p>
    <w:p w:rsidR="00D40813" w:rsidRPr="00D40813" w:rsidRDefault="00D40813" w:rsidP="00D40813">
      <w:pPr>
        <w:pStyle w:val="aa"/>
        <w:rPr>
          <w:lang w:val="en-US"/>
        </w:rPr>
      </w:pPr>
      <w:proofErr w:type="spellStart"/>
      <w:r w:rsidRPr="00D40813">
        <w:rPr>
          <w:lang w:val="en-US"/>
        </w:rPr>
        <w:t>Litun</w:t>
      </w:r>
      <w:proofErr w:type="spellEnd"/>
      <w:r w:rsidRPr="00D40813">
        <w:rPr>
          <w:lang w:val="en-US"/>
        </w:rPr>
        <w:t xml:space="preserve"> Valeria E.</w:t>
      </w:r>
    </w:p>
    <w:p w:rsidR="00D40813" w:rsidRPr="00D40813" w:rsidRDefault="00D40813" w:rsidP="00D40813">
      <w:pPr>
        <w:pStyle w:val="ab"/>
        <w:rPr>
          <w:lang w:val="en-US"/>
        </w:rPr>
      </w:pPr>
      <w:r w:rsidRPr="00D40813">
        <w:rPr>
          <w:lang w:val="en-US"/>
        </w:rPr>
        <w:t xml:space="preserve">Kuban State Agrarian University named after I. T. </w:t>
      </w:r>
      <w:proofErr w:type="spellStart"/>
      <w:r w:rsidRPr="00D40813">
        <w:rPr>
          <w:lang w:val="en-US"/>
        </w:rPr>
        <w:t>Trubilin</w:t>
      </w:r>
      <w:proofErr w:type="spellEnd"/>
      <w:r w:rsidRPr="00D40813">
        <w:rPr>
          <w:lang w:val="en-US"/>
        </w:rPr>
        <w:t xml:space="preserve">, Krasnodar, Russia, </w:t>
      </w:r>
      <w:r w:rsidRPr="00D40813">
        <w:rPr>
          <w:lang w:val="en-US"/>
        </w:rPr>
        <w:br/>
      </w:r>
      <w:proofErr w:type="gramStart"/>
      <w:r w:rsidRPr="00D40813">
        <w:rPr>
          <w:lang w:val="en-US"/>
        </w:rPr>
        <w:t>evdoha.litun03@gmail.com</w:t>
      </w:r>
      <w:proofErr w:type="gramEnd"/>
      <w:r w:rsidRPr="00D40813">
        <w:rPr>
          <w:lang w:val="en-US"/>
        </w:rPr>
        <w:t xml:space="preserve"> </w:t>
      </w:r>
    </w:p>
    <w:p w:rsidR="00D40813" w:rsidRPr="00D40813" w:rsidRDefault="00D40813" w:rsidP="00D40813">
      <w:pPr>
        <w:pStyle w:val="aa"/>
        <w:rPr>
          <w:lang w:val="en-US"/>
        </w:rPr>
      </w:pPr>
      <w:proofErr w:type="spellStart"/>
      <w:r w:rsidRPr="00D40813">
        <w:rPr>
          <w:lang w:val="en-US"/>
        </w:rPr>
        <w:t>Vendina</w:t>
      </w:r>
      <w:proofErr w:type="spellEnd"/>
      <w:r w:rsidRPr="00D40813">
        <w:rPr>
          <w:lang w:val="en-US"/>
        </w:rPr>
        <w:t xml:space="preserve"> Olga D.</w:t>
      </w:r>
    </w:p>
    <w:p w:rsidR="00D40813" w:rsidRPr="00D40813" w:rsidRDefault="00D40813" w:rsidP="00D40813">
      <w:pPr>
        <w:pStyle w:val="ab"/>
        <w:rPr>
          <w:lang w:val="en-US"/>
        </w:rPr>
      </w:pPr>
      <w:r w:rsidRPr="00D40813">
        <w:rPr>
          <w:lang w:val="en-US"/>
        </w:rPr>
        <w:t xml:space="preserve">Kuban State Agrarian University named after I. T. </w:t>
      </w:r>
      <w:proofErr w:type="spellStart"/>
      <w:r w:rsidRPr="00D40813">
        <w:rPr>
          <w:lang w:val="en-US"/>
        </w:rPr>
        <w:t>Trubilin</w:t>
      </w:r>
      <w:proofErr w:type="spellEnd"/>
      <w:r w:rsidRPr="00D40813">
        <w:rPr>
          <w:lang w:val="en-US"/>
        </w:rPr>
        <w:t xml:space="preserve">, Krasnodar, Russia, </w:t>
      </w:r>
      <w:r w:rsidRPr="00D40813">
        <w:rPr>
          <w:lang w:val="en-US"/>
        </w:rPr>
        <w:br/>
      </w:r>
      <w:proofErr w:type="gramStart"/>
      <w:r w:rsidRPr="00D40813">
        <w:rPr>
          <w:lang w:val="en-US"/>
        </w:rPr>
        <w:t>olgadv1605@gmail.com</w:t>
      </w:r>
      <w:proofErr w:type="gramEnd"/>
    </w:p>
    <w:p w:rsidR="00D40813" w:rsidRPr="00D40813" w:rsidRDefault="00D40813" w:rsidP="00D40813">
      <w:pPr>
        <w:pStyle w:val="a7"/>
        <w:rPr>
          <w:lang w:val="en-US"/>
        </w:rPr>
      </w:pPr>
      <w:r w:rsidRPr="00D40813">
        <w:rPr>
          <w:spacing w:val="43"/>
          <w:lang w:val="en-US"/>
        </w:rPr>
        <w:t>Abstract</w:t>
      </w:r>
      <w:r w:rsidRPr="00D40813">
        <w:rPr>
          <w:lang w:val="en-US"/>
        </w:rPr>
        <w:t>. Effective management of current assets plays a key role in ensuring the financial stability and competitiveness of trading organizations. Reducing the turnaround time of assets helps to improve liquidity and increase operational efficiency. The research is aimed at analyzing asset turnover and developing recommendations for optimizing working capital management in conditions of market uncertainty. The paper uses methods of system-structural, economic-statistical and comparative analysis in assessing turnover and liquidity. It is recommended to implement measures to accelerate the turnover of accounts receivable, which can lead to improved liquidity indicators and increased profitability. The prospects for further research include an analysis of the impact of macroeconomic factors on asset turnover and the study of various strategies for effective working capital management.</w:t>
      </w:r>
    </w:p>
    <w:p w:rsidR="00D40813" w:rsidRPr="00D40813" w:rsidRDefault="00D40813" w:rsidP="00D40813">
      <w:pPr>
        <w:pStyle w:val="a7"/>
        <w:rPr>
          <w:lang w:val="en-US"/>
        </w:rPr>
      </w:pPr>
      <w:r w:rsidRPr="00D40813">
        <w:rPr>
          <w:spacing w:val="43"/>
          <w:lang w:val="en-US"/>
        </w:rPr>
        <w:t>Keywords</w:t>
      </w:r>
      <w:r w:rsidRPr="00D40813">
        <w:rPr>
          <w:lang w:val="en-US"/>
        </w:rPr>
        <w:t>: analysis; current assets; enterprise; trade; liquidity; financial stability.</w:t>
      </w:r>
    </w:p>
    <w:p w:rsidR="00D40813" w:rsidRPr="00D40813" w:rsidRDefault="00D40813" w:rsidP="00D40813">
      <w:pPr>
        <w:pStyle w:val="ac"/>
        <w:rPr>
          <w:lang w:val="en-US"/>
        </w:rPr>
      </w:pPr>
      <w:r w:rsidRPr="00D40813">
        <w:rPr>
          <w:spacing w:val="43"/>
          <w:lang w:val="en-US"/>
        </w:rPr>
        <w:t>For citation:</w:t>
      </w:r>
      <w:r w:rsidRPr="00D40813">
        <w:rPr>
          <w:lang w:val="en-US"/>
        </w:rPr>
        <w:t xml:space="preserve"> </w:t>
      </w:r>
      <w:proofErr w:type="spellStart"/>
      <w:r w:rsidRPr="00D40813">
        <w:rPr>
          <w:lang w:val="en-US"/>
        </w:rPr>
        <w:t>Vasilyeva</w:t>
      </w:r>
      <w:proofErr w:type="spellEnd"/>
      <w:r w:rsidRPr="00D40813">
        <w:rPr>
          <w:lang w:val="en-US"/>
        </w:rPr>
        <w:t xml:space="preserve"> N. K., </w:t>
      </w:r>
      <w:proofErr w:type="spellStart"/>
      <w:r w:rsidRPr="00D40813">
        <w:rPr>
          <w:lang w:val="en-US"/>
        </w:rPr>
        <w:t>Bolotnova</w:t>
      </w:r>
      <w:proofErr w:type="spellEnd"/>
      <w:r w:rsidRPr="00D40813">
        <w:rPr>
          <w:lang w:val="en-US"/>
        </w:rPr>
        <w:t xml:space="preserve"> E. A., </w:t>
      </w:r>
      <w:proofErr w:type="spellStart"/>
      <w:r w:rsidRPr="00D40813">
        <w:rPr>
          <w:lang w:val="en-US"/>
        </w:rPr>
        <w:t>Litun</w:t>
      </w:r>
      <w:proofErr w:type="spellEnd"/>
      <w:r w:rsidRPr="00D40813">
        <w:rPr>
          <w:lang w:val="en-US"/>
        </w:rPr>
        <w:t xml:space="preserve"> V. E., </w:t>
      </w:r>
      <w:proofErr w:type="spellStart"/>
      <w:r w:rsidRPr="00D40813">
        <w:rPr>
          <w:lang w:val="en-US"/>
        </w:rPr>
        <w:t>Vendina</w:t>
      </w:r>
      <w:proofErr w:type="spellEnd"/>
      <w:r w:rsidRPr="00D40813">
        <w:rPr>
          <w:lang w:val="en-US"/>
        </w:rPr>
        <w:t xml:space="preserve"> O. D. Analysis of the turnover of assets of trade organizations. </w:t>
      </w:r>
      <w:proofErr w:type="gramStart"/>
      <w:r w:rsidRPr="00D40813">
        <w:rPr>
          <w:i/>
          <w:iCs/>
          <w:lang w:val="en-US"/>
        </w:rPr>
        <w:t>Regional and branch economy,</w:t>
      </w:r>
      <w:r w:rsidRPr="00D40813">
        <w:rPr>
          <w:lang w:val="en-US"/>
        </w:rPr>
        <w:t xml:space="preserve"> 2024, no. 6, pp. 31–40.</w:t>
      </w:r>
      <w:proofErr w:type="gramEnd"/>
      <w:r w:rsidRPr="00D40813">
        <w:rPr>
          <w:lang w:val="en-US"/>
        </w:rPr>
        <w:t xml:space="preserve"> </w:t>
      </w:r>
      <w:proofErr w:type="spellStart"/>
      <w:proofErr w:type="gramStart"/>
      <w:r w:rsidRPr="00D40813">
        <w:rPr>
          <w:lang w:val="en-US"/>
        </w:rPr>
        <w:t>doi</w:t>
      </w:r>
      <w:proofErr w:type="spellEnd"/>
      <w:proofErr w:type="gramEnd"/>
      <w:r w:rsidRPr="00D40813">
        <w:rPr>
          <w:lang w:val="en-US"/>
        </w:rPr>
        <w:t>: 10.47576/2949-1916.2024.6.6.004.</w:t>
      </w:r>
    </w:p>
    <w:p w:rsidR="00D40813" w:rsidRDefault="00D40813" w:rsidP="00D40813">
      <w:pPr>
        <w:pStyle w:val="a3"/>
      </w:pPr>
      <w:proofErr w:type="spellStart"/>
      <w:r>
        <w:t>Научная</w:t>
      </w:r>
      <w:proofErr w:type="spellEnd"/>
      <w:r>
        <w:t xml:space="preserve"> </w:t>
      </w:r>
      <w:proofErr w:type="spellStart"/>
      <w:r>
        <w:t>статья</w:t>
      </w:r>
      <w:proofErr w:type="spellEnd"/>
    </w:p>
    <w:p w:rsidR="00D40813" w:rsidRDefault="00D40813" w:rsidP="00D40813">
      <w:pPr>
        <w:pStyle w:val="a3"/>
      </w:pPr>
      <w:r>
        <w:lastRenderedPageBreak/>
        <w:t>УДК 338.43</w:t>
      </w:r>
    </w:p>
    <w:p w:rsidR="00D40813" w:rsidRPr="00D40813" w:rsidRDefault="00D40813" w:rsidP="00D40813">
      <w:pPr>
        <w:pStyle w:val="a3"/>
        <w:rPr>
          <w:lang w:val="ru-RU"/>
        </w:rPr>
      </w:pPr>
      <w:proofErr w:type="spellStart"/>
      <w:proofErr w:type="gramStart"/>
      <w:r>
        <w:t>doi</w:t>
      </w:r>
      <w:proofErr w:type="spellEnd"/>
      <w:proofErr w:type="gramEnd"/>
      <w:r w:rsidRPr="00D40813">
        <w:rPr>
          <w:lang w:val="ru-RU"/>
        </w:rPr>
        <w:t>: 10.47576/2949-1916.2024.6.6.005</w:t>
      </w:r>
    </w:p>
    <w:p w:rsidR="00D40813" w:rsidRDefault="00D40813" w:rsidP="00D40813">
      <w:pPr>
        <w:pStyle w:val="a4"/>
      </w:pPr>
      <w:r>
        <w:t>Технологические тренды цифровизации сельского хозяйства и успешные примеры их реализации</w:t>
      </w:r>
    </w:p>
    <w:p w:rsidR="00D40813" w:rsidRDefault="00D40813" w:rsidP="00D40813">
      <w:pPr>
        <w:pStyle w:val="a5"/>
      </w:pPr>
      <w:proofErr w:type="spellStart"/>
      <w:r>
        <w:t>Колодина</w:t>
      </w:r>
      <w:proofErr w:type="spellEnd"/>
      <w:r>
        <w:t xml:space="preserve"> Кристина Алексеевна</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w:t>
      </w:r>
    </w:p>
    <w:p w:rsidR="00D40813" w:rsidRDefault="00D40813" w:rsidP="00D40813">
      <w:pPr>
        <w:pStyle w:val="a5"/>
      </w:pPr>
      <w:r>
        <w:t>Адамов Иван Михайлович</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w:t>
      </w:r>
    </w:p>
    <w:p w:rsidR="00D40813" w:rsidRDefault="00D40813" w:rsidP="00D40813">
      <w:pPr>
        <w:pStyle w:val="a5"/>
      </w:pPr>
      <w:proofErr w:type="spellStart"/>
      <w:r>
        <w:t>Драгуленко</w:t>
      </w:r>
      <w:proofErr w:type="spellEnd"/>
      <w:r>
        <w:t xml:space="preserve"> Владислав Владимирович</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w:t>
      </w:r>
    </w:p>
    <w:p w:rsidR="00D40813" w:rsidRDefault="00D40813" w:rsidP="00D40813">
      <w:pPr>
        <w:pStyle w:val="a7"/>
      </w:pPr>
      <w:r>
        <w:rPr>
          <w:spacing w:val="43"/>
        </w:rPr>
        <w:t>Аннотация</w:t>
      </w:r>
      <w:r>
        <w:t>. Статья посвящена исследованию технологических трендов цифровизации в сельском хозяйстве России с акцентом на успешные примеры их реализации. Основная цель работы заключается в анализе и оценке перспектив цифровой трансформации агропромышленного комплекса на фоне глобальной конкуренции и внутреннего спроса на инновации. Авторы изучают такие технологии, как Интернет вещей (</w:t>
      </w:r>
      <w:proofErr w:type="spellStart"/>
      <w:r>
        <w:t>IoT</w:t>
      </w:r>
      <w:proofErr w:type="spellEnd"/>
      <w:r>
        <w:t xml:space="preserve">), искусственный интеллект, </w:t>
      </w:r>
      <w:proofErr w:type="spellStart"/>
      <w:r>
        <w:t>дроны</w:t>
      </w:r>
      <w:proofErr w:type="spellEnd"/>
      <w:r>
        <w:t>, блокчейн и точное земледелие, которые способствуют оптимизации аграрного производства и повышению его эффективности. Методологически исследование основано на анализе текущего состояния цифровизации в регионах России и оценке применимости технологий на практике. Приведены примеры использования таких умных систем, как «умное поле», «умная теплица» и «умная ферма», которые демонстрируют потенциал цифровых инноваций в управлении сельскохозяйственными процессами.</w:t>
      </w:r>
    </w:p>
    <w:p w:rsidR="00D40813" w:rsidRDefault="00D40813" w:rsidP="00D40813">
      <w:pPr>
        <w:pStyle w:val="a7"/>
      </w:pPr>
      <w:r>
        <w:rPr>
          <w:spacing w:val="43"/>
        </w:rPr>
        <w:t>Ключевые слова</w:t>
      </w:r>
      <w:r>
        <w:t xml:space="preserve">: цифровизация сельского хозяйства; технологические тренды; искусственный интеллект; Интернет вещей; блокчейн; </w:t>
      </w:r>
      <w:proofErr w:type="spellStart"/>
      <w:r>
        <w:t>дроны</w:t>
      </w:r>
      <w:proofErr w:type="spellEnd"/>
      <w:r>
        <w:t>; мониторинг урожая.</w:t>
      </w:r>
    </w:p>
    <w:p w:rsidR="00D40813" w:rsidRDefault="00D40813" w:rsidP="00D40813">
      <w:pPr>
        <w:pStyle w:val="a8"/>
      </w:pPr>
      <w:r>
        <w:rPr>
          <w:spacing w:val="43"/>
        </w:rPr>
        <w:t>Для цитирования:</w:t>
      </w:r>
      <w:r>
        <w:t xml:space="preserve"> </w:t>
      </w:r>
      <w:proofErr w:type="spellStart"/>
      <w:r>
        <w:t>Колодина</w:t>
      </w:r>
      <w:proofErr w:type="spellEnd"/>
      <w:r>
        <w:t xml:space="preserve"> К. А., Адамов И. М., </w:t>
      </w:r>
      <w:proofErr w:type="spellStart"/>
      <w:r>
        <w:t>Драгуленко</w:t>
      </w:r>
      <w:proofErr w:type="spellEnd"/>
      <w:r>
        <w:t xml:space="preserve"> В. В. Технологические тренды цифровизации сельского хозяйства и успешные примеры их реализации // Региональная и отраслевая экономика. – 2024. – № 6. – С. 41–46. </w:t>
      </w:r>
      <w:proofErr w:type="spellStart"/>
      <w:r>
        <w:t>doi</w:t>
      </w:r>
      <w:proofErr w:type="spellEnd"/>
      <w:r>
        <w:t>: 10.47576/2949-1916.2024.6.6.005.</w:t>
      </w:r>
    </w:p>
    <w:p w:rsidR="00D40813" w:rsidRDefault="00D40813" w:rsidP="00D40813">
      <w:pPr>
        <w:pStyle w:val="original"/>
      </w:pPr>
      <w:r>
        <w:t>Original article</w:t>
      </w:r>
    </w:p>
    <w:p w:rsidR="00D40813" w:rsidRPr="00D40813" w:rsidRDefault="00D40813" w:rsidP="00D40813">
      <w:pPr>
        <w:pStyle w:val="a9"/>
        <w:rPr>
          <w:lang w:val="en-US"/>
        </w:rPr>
      </w:pPr>
      <w:r w:rsidRPr="00D40813">
        <w:rPr>
          <w:lang w:val="en-US"/>
        </w:rPr>
        <w:t xml:space="preserve">Technological trends of digitalization </w:t>
      </w:r>
      <w:r w:rsidRPr="00D40813">
        <w:rPr>
          <w:lang w:val="en-US"/>
        </w:rPr>
        <w:br/>
        <w:t xml:space="preserve">of agriculture and successful examples </w:t>
      </w:r>
      <w:r w:rsidRPr="00D40813">
        <w:rPr>
          <w:lang w:val="en-US"/>
        </w:rPr>
        <w:br/>
        <w:t>of their implementation</w:t>
      </w:r>
    </w:p>
    <w:p w:rsidR="00D40813" w:rsidRPr="00D40813" w:rsidRDefault="00D40813" w:rsidP="00D40813">
      <w:pPr>
        <w:pStyle w:val="aa"/>
        <w:rPr>
          <w:lang w:val="en-US"/>
        </w:rPr>
      </w:pPr>
      <w:proofErr w:type="spellStart"/>
      <w:proofErr w:type="gramStart"/>
      <w:r w:rsidRPr="00D40813">
        <w:rPr>
          <w:lang w:val="en-US"/>
        </w:rPr>
        <w:t>Kolodina</w:t>
      </w:r>
      <w:proofErr w:type="spellEnd"/>
      <w:r w:rsidRPr="00D40813">
        <w:rPr>
          <w:lang w:val="en-US"/>
        </w:rPr>
        <w:t xml:space="preserve"> Kristina A.</w:t>
      </w:r>
      <w:proofErr w:type="gramEnd"/>
    </w:p>
    <w:p w:rsidR="00D40813" w:rsidRPr="00D40813" w:rsidRDefault="00D40813" w:rsidP="00D40813">
      <w:pPr>
        <w:pStyle w:val="ab"/>
        <w:rPr>
          <w:lang w:val="en-US"/>
        </w:rPr>
      </w:pPr>
      <w:r w:rsidRPr="00D40813">
        <w:rPr>
          <w:lang w:val="en-US"/>
        </w:rPr>
        <w:t xml:space="preserve">Kuban State Agrarian University named after I. T. </w:t>
      </w:r>
      <w:proofErr w:type="spellStart"/>
      <w:r w:rsidRPr="00D40813">
        <w:rPr>
          <w:lang w:val="en-US"/>
        </w:rPr>
        <w:t>Trubilin</w:t>
      </w:r>
      <w:proofErr w:type="spellEnd"/>
      <w:r w:rsidRPr="00D40813">
        <w:rPr>
          <w:lang w:val="en-US"/>
        </w:rPr>
        <w:t xml:space="preserve">, Krasnodar, Russia </w:t>
      </w:r>
    </w:p>
    <w:p w:rsidR="00D40813" w:rsidRPr="00D40813" w:rsidRDefault="00D40813" w:rsidP="00D40813">
      <w:pPr>
        <w:pStyle w:val="aa"/>
        <w:rPr>
          <w:lang w:val="en-US"/>
        </w:rPr>
      </w:pPr>
      <w:proofErr w:type="spellStart"/>
      <w:r w:rsidRPr="00D40813">
        <w:rPr>
          <w:lang w:val="en-US"/>
        </w:rPr>
        <w:t>Adamov</w:t>
      </w:r>
      <w:proofErr w:type="spellEnd"/>
      <w:r w:rsidRPr="00D40813">
        <w:rPr>
          <w:lang w:val="en-US"/>
        </w:rPr>
        <w:t xml:space="preserve"> Ivan M.</w:t>
      </w:r>
    </w:p>
    <w:p w:rsidR="00D40813" w:rsidRPr="00D40813" w:rsidRDefault="00D40813" w:rsidP="00D40813">
      <w:pPr>
        <w:pStyle w:val="ab"/>
        <w:rPr>
          <w:lang w:val="en-US"/>
        </w:rPr>
      </w:pPr>
      <w:r w:rsidRPr="00D40813">
        <w:rPr>
          <w:lang w:val="en-US"/>
        </w:rPr>
        <w:t xml:space="preserve">Kuban State Agrarian University named after I. T. </w:t>
      </w:r>
      <w:proofErr w:type="spellStart"/>
      <w:r w:rsidRPr="00D40813">
        <w:rPr>
          <w:lang w:val="en-US"/>
        </w:rPr>
        <w:t>Trubilin</w:t>
      </w:r>
      <w:proofErr w:type="spellEnd"/>
      <w:r w:rsidRPr="00D40813">
        <w:rPr>
          <w:lang w:val="en-US"/>
        </w:rPr>
        <w:t xml:space="preserve">, Krasnodar, Russia </w:t>
      </w:r>
    </w:p>
    <w:p w:rsidR="00D40813" w:rsidRPr="00D40813" w:rsidRDefault="00D40813" w:rsidP="00D40813">
      <w:pPr>
        <w:pStyle w:val="aa"/>
        <w:rPr>
          <w:lang w:val="en-US"/>
        </w:rPr>
      </w:pPr>
      <w:proofErr w:type="spellStart"/>
      <w:r w:rsidRPr="00D40813">
        <w:rPr>
          <w:lang w:val="en-US"/>
        </w:rPr>
        <w:t>Dragulenko</w:t>
      </w:r>
      <w:proofErr w:type="spellEnd"/>
      <w:r w:rsidRPr="00D40813">
        <w:rPr>
          <w:lang w:val="en-US"/>
        </w:rPr>
        <w:t xml:space="preserve"> </w:t>
      </w:r>
      <w:proofErr w:type="spellStart"/>
      <w:r w:rsidRPr="00D40813">
        <w:rPr>
          <w:lang w:val="en-US"/>
        </w:rPr>
        <w:t>Vladislav</w:t>
      </w:r>
      <w:proofErr w:type="spellEnd"/>
      <w:r w:rsidRPr="00D40813">
        <w:rPr>
          <w:lang w:val="en-US"/>
        </w:rPr>
        <w:t xml:space="preserve"> V.</w:t>
      </w:r>
    </w:p>
    <w:p w:rsidR="00D40813" w:rsidRPr="00D40813" w:rsidRDefault="00D40813" w:rsidP="00D40813">
      <w:pPr>
        <w:pStyle w:val="ab"/>
        <w:rPr>
          <w:lang w:val="en-US"/>
        </w:rPr>
      </w:pPr>
      <w:r w:rsidRPr="00D40813">
        <w:rPr>
          <w:lang w:val="en-US"/>
        </w:rPr>
        <w:t xml:space="preserve">Kuban State Agrarian University named after I. T. </w:t>
      </w:r>
      <w:proofErr w:type="spellStart"/>
      <w:r w:rsidRPr="00D40813">
        <w:rPr>
          <w:lang w:val="en-US"/>
        </w:rPr>
        <w:t>Trubilin</w:t>
      </w:r>
      <w:proofErr w:type="spellEnd"/>
      <w:r w:rsidRPr="00D40813">
        <w:rPr>
          <w:lang w:val="en-US"/>
        </w:rPr>
        <w:t>, Krasnodar, Russia</w:t>
      </w:r>
    </w:p>
    <w:p w:rsidR="00D40813" w:rsidRPr="00D40813" w:rsidRDefault="00D40813" w:rsidP="00D40813">
      <w:pPr>
        <w:pStyle w:val="a7"/>
        <w:rPr>
          <w:lang w:val="en-US"/>
        </w:rPr>
      </w:pPr>
      <w:r w:rsidRPr="00D40813">
        <w:rPr>
          <w:spacing w:val="43"/>
          <w:lang w:val="en-US"/>
        </w:rPr>
        <w:lastRenderedPageBreak/>
        <w:t>Abstract</w:t>
      </w:r>
      <w:r w:rsidRPr="00D40813">
        <w:rPr>
          <w:lang w:val="en-US"/>
        </w:rPr>
        <w:t>. The article is devoted to the study of technological trends of digitalization in agriculture in Russia with an emphasis on successful examples of their implementation. The main purpose of the work is to analyze and assess the prospects for the digital transformation of the agro-industrial complex against the background of global competition and domestic demand for innovation. The authors study technologies such as the Internet of Things (</w:t>
      </w:r>
      <w:proofErr w:type="spellStart"/>
      <w:r w:rsidRPr="00D40813">
        <w:rPr>
          <w:lang w:val="en-US"/>
        </w:rPr>
        <w:t>IoT</w:t>
      </w:r>
      <w:proofErr w:type="spellEnd"/>
      <w:r w:rsidRPr="00D40813">
        <w:rPr>
          <w:lang w:val="en-US"/>
        </w:rPr>
        <w:t xml:space="preserve">), artificial intelligence, drones, </w:t>
      </w:r>
      <w:proofErr w:type="spellStart"/>
      <w:r w:rsidRPr="00D40813">
        <w:rPr>
          <w:lang w:val="en-US"/>
        </w:rPr>
        <w:t>blockchain</w:t>
      </w:r>
      <w:proofErr w:type="spellEnd"/>
      <w:r w:rsidRPr="00D40813">
        <w:rPr>
          <w:lang w:val="en-US"/>
        </w:rPr>
        <w:t xml:space="preserve"> and precision agriculture, which contribute to optimizing agricultural production and increasing its efficiency. Methodologically, the study is based on an analysis of the current state of digitalization in the regions of Russia and an assessment of the applicability of technologies in practice. Examples of the use of such smart systems as "smart field", "smart greenhouse" and "smart farm" are given, which demonstrate the potential of digital innovations in agricultural process management.</w:t>
      </w:r>
    </w:p>
    <w:p w:rsidR="00D40813" w:rsidRPr="00D40813" w:rsidRDefault="00D40813" w:rsidP="00D40813">
      <w:pPr>
        <w:pStyle w:val="a7"/>
        <w:rPr>
          <w:lang w:val="en-US"/>
        </w:rPr>
      </w:pPr>
      <w:r w:rsidRPr="00D40813">
        <w:rPr>
          <w:spacing w:val="43"/>
          <w:lang w:val="en-US"/>
        </w:rPr>
        <w:t>Keywords</w:t>
      </w:r>
      <w:r w:rsidRPr="00D40813">
        <w:rPr>
          <w:lang w:val="en-US"/>
        </w:rPr>
        <w:t xml:space="preserve">: digitalization of agriculture; technological trends; artificial intelligence; internet of things; </w:t>
      </w:r>
      <w:proofErr w:type="spellStart"/>
      <w:r w:rsidRPr="00D40813">
        <w:rPr>
          <w:lang w:val="en-US"/>
        </w:rPr>
        <w:t>blockchain</w:t>
      </w:r>
      <w:proofErr w:type="spellEnd"/>
      <w:r w:rsidRPr="00D40813">
        <w:rPr>
          <w:lang w:val="en-US"/>
        </w:rPr>
        <w:t>; drones; crop monitoring.</w:t>
      </w:r>
    </w:p>
    <w:p w:rsidR="00D40813" w:rsidRPr="00D40813" w:rsidRDefault="00D40813" w:rsidP="00D40813">
      <w:pPr>
        <w:pStyle w:val="ac"/>
        <w:rPr>
          <w:lang w:val="en-US"/>
        </w:rPr>
      </w:pPr>
      <w:r w:rsidRPr="00D40813">
        <w:rPr>
          <w:spacing w:val="43"/>
          <w:lang w:val="en-US"/>
        </w:rPr>
        <w:t>For citation:</w:t>
      </w:r>
      <w:r w:rsidRPr="00D40813">
        <w:rPr>
          <w:lang w:val="en-US"/>
        </w:rPr>
        <w:t xml:space="preserve"> </w:t>
      </w:r>
      <w:proofErr w:type="spellStart"/>
      <w:r w:rsidRPr="00D40813">
        <w:rPr>
          <w:lang w:val="en-US"/>
        </w:rPr>
        <w:t>Kolodina</w:t>
      </w:r>
      <w:proofErr w:type="spellEnd"/>
      <w:r w:rsidRPr="00D40813">
        <w:rPr>
          <w:lang w:val="en-US"/>
        </w:rPr>
        <w:t xml:space="preserve"> K. A., </w:t>
      </w:r>
      <w:proofErr w:type="spellStart"/>
      <w:r w:rsidRPr="00D40813">
        <w:rPr>
          <w:lang w:val="en-US"/>
        </w:rPr>
        <w:t>Adamov</w:t>
      </w:r>
      <w:proofErr w:type="spellEnd"/>
      <w:r w:rsidRPr="00D40813">
        <w:rPr>
          <w:lang w:val="en-US"/>
        </w:rPr>
        <w:t xml:space="preserve"> I. M., </w:t>
      </w:r>
      <w:proofErr w:type="spellStart"/>
      <w:r w:rsidRPr="00D40813">
        <w:rPr>
          <w:lang w:val="en-US"/>
        </w:rPr>
        <w:t>Dragulenko</w:t>
      </w:r>
      <w:proofErr w:type="spellEnd"/>
      <w:r w:rsidRPr="00D40813">
        <w:rPr>
          <w:lang w:val="en-US"/>
        </w:rPr>
        <w:t xml:space="preserve"> V. V. Technological trends of digitalization of agriculture and successful examples of their implementation. </w:t>
      </w:r>
      <w:proofErr w:type="gramStart"/>
      <w:r w:rsidRPr="00D40813">
        <w:rPr>
          <w:i/>
          <w:iCs/>
          <w:lang w:val="en-US"/>
        </w:rPr>
        <w:t xml:space="preserve">Regional and branch economy, </w:t>
      </w:r>
      <w:r w:rsidRPr="00D40813">
        <w:rPr>
          <w:lang w:val="en-US"/>
        </w:rPr>
        <w:t>2024, no. 6, pp. 41–46.</w:t>
      </w:r>
      <w:proofErr w:type="gramEnd"/>
      <w:r w:rsidRPr="00D40813">
        <w:rPr>
          <w:lang w:val="en-US"/>
        </w:rPr>
        <w:t xml:space="preserve"> </w:t>
      </w:r>
      <w:proofErr w:type="spellStart"/>
      <w:proofErr w:type="gramStart"/>
      <w:r w:rsidRPr="00D40813">
        <w:rPr>
          <w:lang w:val="en-US"/>
        </w:rPr>
        <w:t>doi</w:t>
      </w:r>
      <w:proofErr w:type="spellEnd"/>
      <w:proofErr w:type="gramEnd"/>
      <w:r w:rsidRPr="00D40813">
        <w:rPr>
          <w:lang w:val="en-US"/>
        </w:rPr>
        <w:t>: 10.47576/2949-1916.2024.6.6.005.</w:t>
      </w:r>
    </w:p>
    <w:p w:rsidR="00D40813" w:rsidRDefault="00D40813" w:rsidP="00D40813">
      <w:pPr>
        <w:pStyle w:val="a3"/>
      </w:pPr>
      <w:proofErr w:type="spellStart"/>
      <w:r>
        <w:t>Научная</w:t>
      </w:r>
      <w:proofErr w:type="spellEnd"/>
      <w:r>
        <w:t xml:space="preserve"> </w:t>
      </w:r>
      <w:proofErr w:type="spellStart"/>
      <w:r>
        <w:t>статья</w:t>
      </w:r>
      <w:proofErr w:type="spellEnd"/>
    </w:p>
    <w:p w:rsidR="00D40813" w:rsidRDefault="00D40813" w:rsidP="00D40813">
      <w:pPr>
        <w:pStyle w:val="a3"/>
      </w:pPr>
      <w:r>
        <w:t>УДК 336</w:t>
      </w:r>
    </w:p>
    <w:p w:rsidR="00D40813" w:rsidRPr="00D40813" w:rsidRDefault="00D40813" w:rsidP="00D40813">
      <w:pPr>
        <w:pStyle w:val="a3"/>
        <w:rPr>
          <w:lang w:val="ru-RU"/>
        </w:rPr>
      </w:pPr>
      <w:proofErr w:type="spellStart"/>
      <w:proofErr w:type="gramStart"/>
      <w:r>
        <w:t>doi</w:t>
      </w:r>
      <w:proofErr w:type="spellEnd"/>
      <w:proofErr w:type="gramEnd"/>
      <w:r w:rsidRPr="00D40813">
        <w:rPr>
          <w:lang w:val="ru-RU"/>
        </w:rPr>
        <w:t>: 10.47576/2949-1916.2024.6.6.006</w:t>
      </w:r>
    </w:p>
    <w:p w:rsidR="00D40813" w:rsidRDefault="00D40813" w:rsidP="00D40813">
      <w:pPr>
        <w:pStyle w:val="a4"/>
      </w:pPr>
      <w:r>
        <w:t>Актуальные аспекты проведения финансового анализа в современном периоде</w:t>
      </w:r>
    </w:p>
    <w:p w:rsidR="00D40813" w:rsidRDefault="00D40813" w:rsidP="00D40813">
      <w:pPr>
        <w:pStyle w:val="a5"/>
      </w:pPr>
      <w:r>
        <w:t xml:space="preserve">Романов Василий Владиславович </w:t>
      </w:r>
    </w:p>
    <w:p w:rsidR="00D40813" w:rsidRDefault="00D40813" w:rsidP="00D40813">
      <w:pPr>
        <w:pStyle w:val="a6"/>
      </w:pPr>
      <w:r>
        <w:t>ФГБНУ  «Аналитический  центр», Москва, Россия, romanov0125@yandex.ru</w:t>
      </w:r>
    </w:p>
    <w:p w:rsidR="00D40813" w:rsidRDefault="00D40813" w:rsidP="00D40813">
      <w:pPr>
        <w:pStyle w:val="a5"/>
      </w:pPr>
      <w:proofErr w:type="spellStart"/>
      <w:r>
        <w:t>Асхабалиев</w:t>
      </w:r>
      <w:proofErr w:type="spellEnd"/>
      <w:r>
        <w:t xml:space="preserve"> </w:t>
      </w:r>
      <w:proofErr w:type="spellStart"/>
      <w:r>
        <w:t>Ибрагимхалил</w:t>
      </w:r>
      <w:proofErr w:type="spellEnd"/>
      <w:r>
        <w:t xml:space="preserve"> </w:t>
      </w:r>
      <w:proofErr w:type="spellStart"/>
      <w:r>
        <w:t>Чупанович</w:t>
      </w:r>
      <w:proofErr w:type="spellEnd"/>
    </w:p>
    <w:p w:rsidR="00D40813" w:rsidRDefault="00D40813" w:rsidP="00D40813">
      <w:pPr>
        <w:pStyle w:val="a6"/>
      </w:pPr>
      <w:r>
        <w:t xml:space="preserve">Дагестанский государственный университет (филиал в г. Хасавюрте) </w:t>
      </w:r>
      <w:r>
        <w:br/>
        <w:t>Московский автомобильно-дорожный государственный технический университет (МАДИ) (Махачкалинский филиал), Махачкала, Россия, ibramadi@yandex.ru</w:t>
      </w:r>
    </w:p>
    <w:p w:rsidR="00D40813" w:rsidRDefault="00D40813" w:rsidP="00D40813">
      <w:pPr>
        <w:pStyle w:val="a7"/>
      </w:pPr>
      <w:r>
        <w:rPr>
          <w:spacing w:val="43"/>
        </w:rPr>
        <w:t>Аннотация</w:t>
      </w:r>
      <w:r>
        <w:t>. Оценка бизнеса и активов – актуальная тема, которая вызывает повышенный интерес в течение последних лет. Стоимость организации либо ее составляющей необходимо рассматривать в контексте практической плоскости. В статье проанализированы основные аспекты проведения финансового анализа в современных условиях.</w:t>
      </w:r>
    </w:p>
    <w:p w:rsidR="00D40813" w:rsidRDefault="00D40813" w:rsidP="00D40813">
      <w:pPr>
        <w:pStyle w:val="a7"/>
      </w:pPr>
      <w:proofErr w:type="gramStart"/>
      <w:r>
        <w:rPr>
          <w:spacing w:val="43"/>
        </w:rPr>
        <w:t>Ключевые слова:</w:t>
      </w:r>
      <w:r>
        <w:t xml:space="preserve"> финансовый анализ; оценка; аналитика; риски; финансы; потенциал развития; управление. </w:t>
      </w:r>
      <w:proofErr w:type="gramEnd"/>
    </w:p>
    <w:p w:rsidR="00D40813" w:rsidRDefault="00D40813" w:rsidP="00D40813">
      <w:pPr>
        <w:pStyle w:val="a8"/>
      </w:pPr>
      <w:r>
        <w:rPr>
          <w:spacing w:val="43"/>
        </w:rPr>
        <w:t>Для цитирования</w:t>
      </w:r>
      <w:r>
        <w:t xml:space="preserve">: Романов В. В., </w:t>
      </w:r>
      <w:proofErr w:type="spellStart"/>
      <w:r>
        <w:t>Асхабалиев</w:t>
      </w:r>
      <w:proofErr w:type="spellEnd"/>
      <w:r>
        <w:t xml:space="preserve"> И. Ч. Актуальные аспекты проведения финансового анализа в современном периоде // Региональная и отраслевая экономика. – 2024. – № 6. – С. 47–51. </w:t>
      </w:r>
      <w:proofErr w:type="spellStart"/>
      <w:r>
        <w:t>doi</w:t>
      </w:r>
      <w:proofErr w:type="spellEnd"/>
      <w:r>
        <w:t>: 10.47576/2949-1916.2024.6.6.006.</w:t>
      </w:r>
    </w:p>
    <w:p w:rsidR="00D40813" w:rsidRDefault="00D40813" w:rsidP="00D40813">
      <w:pPr>
        <w:pStyle w:val="original"/>
      </w:pPr>
      <w:r>
        <w:t>Original article</w:t>
      </w:r>
    </w:p>
    <w:p w:rsidR="00D40813" w:rsidRPr="00D40813" w:rsidRDefault="00D40813" w:rsidP="00D40813">
      <w:pPr>
        <w:pStyle w:val="a9"/>
        <w:rPr>
          <w:lang w:val="en-US"/>
        </w:rPr>
      </w:pPr>
      <w:r w:rsidRPr="00D40813">
        <w:rPr>
          <w:lang w:val="en-US"/>
        </w:rPr>
        <w:t xml:space="preserve">Topical aspects of conducting financial analysis </w:t>
      </w:r>
      <w:r w:rsidRPr="00D40813">
        <w:rPr>
          <w:lang w:val="en-US"/>
        </w:rPr>
        <w:br/>
        <w:t>in the modern period</w:t>
      </w:r>
    </w:p>
    <w:p w:rsidR="00D40813" w:rsidRPr="00D40813" w:rsidRDefault="00D40813" w:rsidP="00D40813">
      <w:pPr>
        <w:pStyle w:val="aa"/>
        <w:rPr>
          <w:lang w:val="en-US"/>
        </w:rPr>
      </w:pPr>
      <w:r w:rsidRPr="00D40813">
        <w:rPr>
          <w:lang w:val="en-US"/>
        </w:rPr>
        <w:t xml:space="preserve">Romanov </w:t>
      </w:r>
      <w:proofErr w:type="spellStart"/>
      <w:r w:rsidRPr="00D40813">
        <w:rPr>
          <w:lang w:val="en-US"/>
        </w:rPr>
        <w:t>Vasily</w:t>
      </w:r>
      <w:proofErr w:type="spellEnd"/>
      <w:r w:rsidRPr="00D40813">
        <w:rPr>
          <w:lang w:val="en-US"/>
        </w:rPr>
        <w:t xml:space="preserve"> V.</w:t>
      </w:r>
    </w:p>
    <w:p w:rsidR="00D40813" w:rsidRPr="00D40813" w:rsidRDefault="00D40813" w:rsidP="00D40813">
      <w:pPr>
        <w:pStyle w:val="ab"/>
        <w:rPr>
          <w:lang w:val="en-US"/>
        </w:rPr>
      </w:pPr>
      <w:r w:rsidRPr="00D40813">
        <w:rPr>
          <w:lang w:val="en-US"/>
        </w:rPr>
        <w:t xml:space="preserve">FSBI Analytical Center, Moscow, Russia, romanov0125@yandex.ru </w:t>
      </w:r>
    </w:p>
    <w:p w:rsidR="00D40813" w:rsidRPr="00D40813" w:rsidRDefault="00D40813" w:rsidP="00D40813">
      <w:pPr>
        <w:pStyle w:val="aa"/>
        <w:rPr>
          <w:lang w:val="en-US"/>
        </w:rPr>
      </w:pPr>
      <w:proofErr w:type="spellStart"/>
      <w:proofErr w:type="gramStart"/>
      <w:r w:rsidRPr="00D40813">
        <w:rPr>
          <w:lang w:val="en-US"/>
        </w:rPr>
        <w:lastRenderedPageBreak/>
        <w:t>Askhabaliev</w:t>
      </w:r>
      <w:proofErr w:type="spellEnd"/>
      <w:r w:rsidRPr="00D40813">
        <w:rPr>
          <w:lang w:val="en-US"/>
        </w:rPr>
        <w:t xml:space="preserve"> </w:t>
      </w:r>
      <w:proofErr w:type="spellStart"/>
      <w:r w:rsidRPr="00D40813">
        <w:rPr>
          <w:lang w:val="en-US"/>
        </w:rPr>
        <w:t>Ibragimkhalil</w:t>
      </w:r>
      <w:proofErr w:type="spellEnd"/>
      <w:r w:rsidRPr="00D40813">
        <w:rPr>
          <w:lang w:val="en-US"/>
        </w:rPr>
        <w:t xml:space="preserve"> Ch.</w:t>
      </w:r>
      <w:proofErr w:type="gramEnd"/>
    </w:p>
    <w:p w:rsidR="00D40813" w:rsidRPr="00D40813" w:rsidRDefault="00D40813" w:rsidP="00D40813">
      <w:pPr>
        <w:pStyle w:val="ab"/>
        <w:rPr>
          <w:lang w:val="en-US"/>
        </w:rPr>
      </w:pPr>
      <w:r w:rsidRPr="00D40813">
        <w:rPr>
          <w:lang w:val="en-US"/>
        </w:rPr>
        <w:t xml:space="preserve">Dagestan State University (branch in </w:t>
      </w:r>
      <w:proofErr w:type="spellStart"/>
      <w:r w:rsidRPr="00D40813">
        <w:rPr>
          <w:lang w:val="en-US"/>
        </w:rPr>
        <w:t>Khasavyurt</w:t>
      </w:r>
      <w:proofErr w:type="spellEnd"/>
      <w:proofErr w:type="gramStart"/>
      <w:r w:rsidRPr="00D40813">
        <w:rPr>
          <w:lang w:val="en-US"/>
        </w:rPr>
        <w:t>)</w:t>
      </w:r>
      <w:proofErr w:type="gramEnd"/>
      <w:r w:rsidRPr="00D40813">
        <w:rPr>
          <w:lang w:val="en-US"/>
        </w:rPr>
        <w:br/>
        <w:t>Moscow Automobile and Road State Technical University (MADI) (Makhachkala branch), Makhachkala, Russia, ibramadi@yandex.ru</w:t>
      </w:r>
    </w:p>
    <w:p w:rsidR="00D40813" w:rsidRPr="00D40813" w:rsidRDefault="00D40813" w:rsidP="00D40813">
      <w:pPr>
        <w:pStyle w:val="a7"/>
        <w:rPr>
          <w:lang w:val="en-US"/>
        </w:rPr>
      </w:pPr>
      <w:r w:rsidRPr="00D40813">
        <w:rPr>
          <w:spacing w:val="43"/>
          <w:lang w:val="en-US"/>
        </w:rPr>
        <w:t>Abstract</w:t>
      </w:r>
      <w:r w:rsidRPr="00D40813">
        <w:rPr>
          <w:lang w:val="en-US"/>
        </w:rPr>
        <w:t>. Business and asset valuation is a topical issue that has attracted increased interest, especially in recent years. The value of an organization or its component must be considered in the context of the practical plane. In this article we have reviewed and analyzed the main aspects of conducting financial analysis in modern conditions.</w:t>
      </w:r>
    </w:p>
    <w:p w:rsidR="00D40813" w:rsidRPr="00D40813" w:rsidRDefault="00D40813" w:rsidP="00D40813">
      <w:pPr>
        <w:pStyle w:val="a7"/>
        <w:rPr>
          <w:lang w:val="en-US"/>
        </w:rPr>
      </w:pPr>
      <w:r w:rsidRPr="00D40813">
        <w:rPr>
          <w:spacing w:val="43"/>
          <w:lang w:val="en-US"/>
        </w:rPr>
        <w:t>Keywords</w:t>
      </w:r>
      <w:r w:rsidRPr="00D40813">
        <w:rPr>
          <w:lang w:val="en-US"/>
        </w:rPr>
        <w:t>: financial analysis; assessment; analytics; risks; finance; development potential; management.</w:t>
      </w:r>
    </w:p>
    <w:p w:rsidR="00D40813" w:rsidRPr="00D40813" w:rsidRDefault="00D40813" w:rsidP="00D40813">
      <w:pPr>
        <w:pStyle w:val="ac"/>
        <w:rPr>
          <w:lang w:val="en-US"/>
        </w:rPr>
      </w:pPr>
      <w:r w:rsidRPr="00D40813">
        <w:rPr>
          <w:spacing w:val="43"/>
          <w:lang w:val="en-US"/>
        </w:rPr>
        <w:t>For citation:</w:t>
      </w:r>
      <w:r w:rsidRPr="00D40813">
        <w:rPr>
          <w:lang w:val="en-US"/>
        </w:rPr>
        <w:t xml:space="preserve"> Romanov V. V., </w:t>
      </w:r>
      <w:proofErr w:type="spellStart"/>
      <w:r w:rsidRPr="00D40813">
        <w:rPr>
          <w:lang w:val="en-US"/>
        </w:rPr>
        <w:t>Askhabaliev</w:t>
      </w:r>
      <w:proofErr w:type="spellEnd"/>
      <w:r w:rsidRPr="00D40813">
        <w:rPr>
          <w:lang w:val="en-US"/>
        </w:rPr>
        <w:t xml:space="preserve"> I. Ch. Topical aspects of conducting financial analysis in the modern period. </w:t>
      </w:r>
      <w:proofErr w:type="gramStart"/>
      <w:r w:rsidRPr="00D40813">
        <w:rPr>
          <w:i/>
          <w:iCs/>
          <w:lang w:val="en-US"/>
        </w:rPr>
        <w:t>Regional and branch economy,</w:t>
      </w:r>
      <w:r w:rsidRPr="00D40813">
        <w:rPr>
          <w:lang w:val="en-US"/>
        </w:rPr>
        <w:t xml:space="preserve"> 2024, no. 6, pp. 47–51.</w:t>
      </w:r>
      <w:proofErr w:type="gramEnd"/>
      <w:r w:rsidRPr="00D40813">
        <w:rPr>
          <w:lang w:val="en-US"/>
        </w:rPr>
        <w:t xml:space="preserve"> </w:t>
      </w:r>
      <w:proofErr w:type="spellStart"/>
      <w:proofErr w:type="gramStart"/>
      <w:r w:rsidRPr="00D40813">
        <w:rPr>
          <w:lang w:val="en-US"/>
        </w:rPr>
        <w:t>doi</w:t>
      </w:r>
      <w:proofErr w:type="spellEnd"/>
      <w:proofErr w:type="gramEnd"/>
      <w:r w:rsidRPr="00D40813">
        <w:rPr>
          <w:lang w:val="en-US"/>
        </w:rPr>
        <w:t>: 10.47576/2949-1916.2024.6.6.006.</w:t>
      </w:r>
    </w:p>
    <w:p w:rsidR="00D40813" w:rsidRDefault="00D40813" w:rsidP="00D40813">
      <w:pPr>
        <w:pStyle w:val="a3"/>
      </w:pPr>
      <w:proofErr w:type="spellStart"/>
      <w:r>
        <w:t>Научная</w:t>
      </w:r>
      <w:proofErr w:type="spellEnd"/>
      <w:r>
        <w:t xml:space="preserve"> </w:t>
      </w:r>
      <w:proofErr w:type="spellStart"/>
      <w:r>
        <w:t>статья</w:t>
      </w:r>
      <w:proofErr w:type="spellEnd"/>
    </w:p>
    <w:p w:rsidR="00D40813" w:rsidRDefault="00D40813" w:rsidP="00D40813">
      <w:pPr>
        <w:pStyle w:val="a3"/>
      </w:pPr>
      <w:r>
        <w:t>УДК 336</w:t>
      </w:r>
    </w:p>
    <w:p w:rsidR="00D40813" w:rsidRPr="00D40813" w:rsidRDefault="00D40813" w:rsidP="00D40813">
      <w:pPr>
        <w:pStyle w:val="a3"/>
        <w:rPr>
          <w:lang w:val="ru-RU"/>
        </w:rPr>
      </w:pPr>
      <w:proofErr w:type="spellStart"/>
      <w:proofErr w:type="gramStart"/>
      <w:r>
        <w:t>doi</w:t>
      </w:r>
      <w:proofErr w:type="spellEnd"/>
      <w:proofErr w:type="gramEnd"/>
      <w:r w:rsidRPr="00D40813">
        <w:rPr>
          <w:lang w:val="ru-RU"/>
        </w:rPr>
        <w:t>: 10.47576/2949-1916.2024.6.6.007</w:t>
      </w:r>
    </w:p>
    <w:p w:rsidR="00D40813" w:rsidRDefault="00D40813" w:rsidP="00D40813">
      <w:pPr>
        <w:pStyle w:val="a4"/>
      </w:pPr>
      <w:r>
        <w:t xml:space="preserve">Анализ потенциальности банкротства </w:t>
      </w:r>
      <w:r>
        <w:br/>
        <w:t>и пути улучшения финансового состояния АО «Павловскаярайгаз»</w:t>
      </w:r>
    </w:p>
    <w:p w:rsidR="00D40813" w:rsidRDefault="00D40813" w:rsidP="00D40813">
      <w:pPr>
        <w:pStyle w:val="a5"/>
      </w:pPr>
      <w:r>
        <w:t xml:space="preserve">Агафонова А. А. </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w:t>
      </w:r>
    </w:p>
    <w:p w:rsidR="00D40813" w:rsidRDefault="00D40813" w:rsidP="00D40813">
      <w:pPr>
        <w:pStyle w:val="a5"/>
      </w:pPr>
      <w:proofErr w:type="spellStart"/>
      <w:r>
        <w:t>Мацко</w:t>
      </w:r>
      <w:proofErr w:type="spellEnd"/>
      <w:r>
        <w:t xml:space="preserve"> Анастасия Викторовна </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 m.anastassia@yandex.ru</w:t>
      </w:r>
    </w:p>
    <w:p w:rsidR="00D40813" w:rsidRDefault="00D40813" w:rsidP="00D40813">
      <w:pPr>
        <w:pStyle w:val="a5"/>
      </w:pPr>
      <w:proofErr w:type="spellStart"/>
      <w:r>
        <w:t>Гаспарян</w:t>
      </w:r>
      <w:proofErr w:type="spellEnd"/>
      <w:r>
        <w:t xml:space="preserve"> Алина </w:t>
      </w:r>
      <w:proofErr w:type="spellStart"/>
      <w:r>
        <w:t>Арамовна</w:t>
      </w:r>
      <w:proofErr w:type="spellEnd"/>
      <w:r>
        <w:t xml:space="preserve"> </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w:t>
      </w:r>
    </w:p>
    <w:p w:rsidR="00D40813" w:rsidRDefault="00D40813" w:rsidP="00D40813">
      <w:pPr>
        <w:pStyle w:val="a7"/>
      </w:pPr>
      <w:r>
        <w:rPr>
          <w:spacing w:val="43"/>
        </w:rPr>
        <w:t>Аннотация</w:t>
      </w:r>
      <w:r>
        <w:t>. В условиях нестабильной экономической ситуации и увеличения числа банкро</w:t>
      </w:r>
      <w:proofErr w:type="gramStart"/>
      <w:r>
        <w:t>тств пр</w:t>
      </w:r>
      <w:proofErr w:type="gramEnd"/>
      <w:r>
        <w:t>облема оценки финансовой устойчивости организаций становится актуальной. Особое внимание уделяется важности своевременного мониторинга финансовых показателей и внедрения системы раннего предупреждения о рисках банкротства. Статья посвящена анализу потенциальности банкротства организации на основе различных методик и разработке рекомендаций по улучшению финансового состояния. На основе данных бухгалтерской финансовой отчетности, а именно бухгалтерского баланса и отчета о финансовых результатах, был проведен анализ потенциальности банкротства организации Краснодарского края АО «</w:t>
      </w:r>
      <w:proofErr w:type="spellStart"/>
      <w:r>
        <w:t>Павловскаярайгаз</w:t>
      </w:r>
      <w:proofErr w:type="spellEnd"/>
      <w:r>
        <w:t>» Павловского района.</w:t>
      </w:r>
    </w:p>
    <w:p w:rsidR="00D40813" w:rsidRDefault="00D40813" w:rsidP="00D40813">
      <w:pPr>
        <w:pStyle w:val="a7"/>
      </w:pPr>
      <w:r>
        <w:rPr>
          <w:spacing w:val="43"/>
        </w:rPr>
        <w:t>Ключевые слова</w:t>
      </w:r>
      <w:r>
        <w:t>: анализ; банкротство; риски; модели диагностики; финансовое состояние.</w:t>
      </w:r>
    </w:p>
    <w:p w:rsidR="00D40813" w:rsidRPr="00495E89" w:rsidRDefault="00D40813" w:rsidP="00D40813">
      <w:pPr>
        <w:pStyle w:val="a8"/>
      </w:pPr>
      <w:r>
        <w:rPr>
          <w:spacing w:val="43"/>
        </w:rPr>
        <w:t>Для цитирования:</w:t>
      </w:r>
      <w:r>
        <w:t xml:space="preserve"> Агафонова А. А., </w:t>
      </w:r>
      <w:proofErr w:type="spellStart"/>
      <w:r>
        <w:t>Мацко</w:t>
      </w:r>
      <w:proofErr w:type="spellEnd"/>
      <w:r>
        <w:t xml:space="preserve"> А. В., </w:t>
      </w:r>
      <w:proofErr w:type="spellStart"/>
      <w:r>
        <w:t>Гаспарян</w:t>
      </w:r>
      <w:proofErr w:type="spellEnd"/>
      <w:r>
        <w:t xml:space="preserve"> А. А. Анализ потенциальности банкротства и пути улучшения финансового состояния АО «</w:t>
      </w:r>
      <w:proofErr w:type="spellStart"/>
      <w:r>
        <w:t>Павловскаярайгаз</w:t>
      </w:r>
      <w:proofErr w:type="spellEnd"/>
      <w:r w:rsidRPr="00495E89">
        <w:t xml:space="preserve">» // </w:t>
      </w:r>
      <w:r>
        <w:t>Региональная</w:t>
      </w:r>
      <w:r w:rsidRPr="00495E89">
        <w:t xml:space="preserve"> </w:t>
      </w:r>
      <w:r>
        <w:t>и</w:t>
      </w:r>
      <w:r w:rsidRPr="00495E89">
        <w:t xml:space="preserve"> </w:t>
      </w:r>
      <w:r>
        <w:t>отраслевая</w:t>
      </w:r>
      <w:r w:rsidRPr="00495E89">
        <w:t xml:space="preserve"> </w:t>
      </w:r>
      <w:r>
        <w:t>экономика</w:t>
      </w:r>
      <w:r w:rsidRPr="00495E89">
        <w:t>.</w:t>
      </w:r>
      <w:r w:rsidRPr="00D40813">
        <w:rPr>
          <w:lang w:val="en-US"/>
        </w:rPr>
        <w:t> </w:t>
      </w:r>
      <w:r w:rsidRPr="00495E89">
        <w:t>– 2024.</w:t>
      </w:r>
      <w:r w:rsidRPr="00D40813">
        <w:rPr>
          <w:lang w:val="en-US"/>
        </w:rPr>
        <w:t> </w:t>
      </w:r>
      <w:r w:rsidRPr="00495E89">
        <w:t>– № 6.</w:t>
      </w:r>
      <w:r w:rsidRPr="00D40813">
        <w:rPr>
          <w:lang w:val="en-US"/>
        </w:rPr>
        <w:t> </w:t>
      </w:r>
      <w:r w:rsidRPr="00495E89">
        <w:t xml:space="preserve">– </w:t>
      </w:r>
      <w:r>
        <w:t>С</w:t>
      </w:r>
      <w:r w:rsidRPr="00495E89">
        <w:t xml:space="preserve">. 52–57. </w:t>
      </w:r>
      <w:proofErr w:type="spellStart"/>
      <w:r w:rsidRPr="00D40813">
        <w:rPr>
          <w:lang w:val="en-US"/>
        </w:rPr>
        <w:t>doi</w:t>
      </w:r>
      <w:proofErr w:type="spellEnd"/>
      <w:r w:rsidRPr="00495E89">
        <w:t>: 10.47576/2949-1916.2024.6.6.007.</w:t>
      </w:r>
    </w:p>
    <w:p w:rsidR="00D40813" w:rsidRDefault="00D40813" w:rsidP="00D40813">
      <w:pPr>
        <w:pStyle w:val="original"/>
      </w:pPr>
      <w:r>
        <w:lastRenderedPageBreak/>
        <w:t>Original article</w:t>
      </w:r>
    </w:p>
    <w:p w:rsidR="00D40813" w:rsidRPr="00D40813" w:rsidRDefault="00D40813" w:rsidP="00D40813">
      <w:pPr>
        <w:pStyle w:val="a9"/>
        <w:spacing w:before="283"/>
        <w:rPr>
          <w:lang w:val="en-US"/>
        </w:rPr>
      </w:pPr>
      <w:r w:rsidRPr="00D40813">
        <w:rPr>
          <w:lang w:val="en-US"/>
        </w:rPr>
        <w:t xml:space="preserve">Analysis of the potential for bankruptcy </w:t>
      </w:r>
      <w:r w:rsidRPr="00D40813">
        <w:rPr>
          <w:lang w:val="en-US"/>
        </w:rPr>
        <w:br/>
        <w:t xml:space="preserve">and ways to improve the financial condition </w:t>
      </w:r>
      <w:r w:rsidRPr="00D40813">
        <w:rPr>
          <w:lang w:val="en-US"/>
        </w:rPr>
        <w:br/>
        <w:t>of PAVLOVSKAYAIGAS JSC</w:t>
      </w:r>
    </w:p>
    <w:p w:rsidR="00D40813" w:rsidRPr="00D40813" w:rsidRDefault="00D40813" w:rsidP="00D40813">
      <w:pPr>
        <w:pStyle w:val="aa"/>
        <w:rPr>
          <w:lang w:val="en-US"/>
        </w:rPr>
      </w:pPr>
      <w:proofErr w:type="spellStart"/>
      <w:proofErr w:type="gramStart"/>
      <w:r w:rsidRPr="00D40813">
        <w:rPr>
          <w:lang w:val="en-US"/>
        </w:rPr>
        <w:t>Agafonova</w:t>
      </w:r>
      <w:proofErr w:type="spellEnd"/>
      <w:r w:rsidRPr="00D40813">
        <w:rPr>
          <w:lang w:val="en-US"/>
        </w:rPr>
        <w:t xml:space="preserve"> </w:t>
      </w:r>
      <w:r>
        <w:t>А</w:t>
      </w:r>
      <w:r w:rsidRPr="00D40813">
        <w:rPr>
          <w:lang w:val="en-US"/>
        </w:rPr>
        <w:t xml:space="preserve">. </w:t>
      </w:r>
      <w:r>
        <w:t>А</w:t>
      </w:r>
      <w:r w:rsidRPr="00D40813">
        <w:rPr>
          <w:lang w:val="en-US"/>
        </w:rPr>
        <w:t>.</w:t>
      </w:r>
      <w:proofErr w:type="gramEnd"/>
      <w:r w:rsidRPr="00D40813">
        <w:rPr>
          <w:lang w:val="en-US"/>
        </w:rPr>
        <w:t xml:space="preserve"> </w:t>
      </w:r>
    </w:p>
    <w:p w:rsidR="00D40813" w:rsidRPr="00D40813" w:rsidRDefault="00D40813" w:rsidP="00D40813">
      <w:pPr>
        <w:pStyle w:val="ab"/>
        <w:rPr>
          <w:lang w:val="en-US"/>
        </w:rPr>
      </w:pPr>
      <w:r w:rsidRPr="00D40813">
        <w:rPr>
          <w:lang w:val="en-US"/>
        </w:rPr>
        <w:t xml:space="preserve">Kuban State Agrarian University named after I.T. </w:t>
      </w:r>
      <w:proofErr w:type="spellStart"/>
      <w:r w:rsidRPr="00D40813">
        <w:rPr>
          <w:lang w:val="en-US"/>
        </w:rPr>
        <w:t>Trubilin</w:t>
      </w:r>
      <w:proofErr w:type="spellEnd"/>
      <w:r w:rsidRPr="00D40813">
        <w:rPr>
          <w:lang w:val="en-US"/>
        </w:rPr>
        <w:t xml:space="preserve">, Krasnodar, Russia </w:t>
      </w:r>
    </w:p>
    <w:p w:rsidR="00D40813" w:rsidRPr="00D40813" w:rsidRDefault="00D40813" w:rsidP="00D40813">
      <w:pPr>
        <w:pStyle w:val="aa"/>
        <w:rPr>
          <w:lang w:val="en-US"/>
        </w:rPr>
      </w:pPr>
      <w:proofErr w:type="spellStart"/>
      <w:r w:rsidRPr="00D40813">
        <w:rPr>
          <w:lang w:val="en-US"/>
        </w:rPr>
        <w:t>Matsko</w:t>
      </w:r>
      <w:proofErr w:type="spellEnd"/>
      <w:r w:rsidRPr="00D40813">
        <w:rPr>
          <w:lang w:val="en-US"/>
        </w:rPr>
        <w:t xml:space="preserve"> Anastasia V.</w:t>
      </w:r>
    </w:p>
    <w:p w:rsidR="00D40813" w:rsidRPr="00D40813" w:rsidRDefault="00D40813" w:rsidP="00D40813">
      <w:pPr>
        <w:pStyle w:val="ab"/>
        <w:rPr>
          <w:lang w:val="en-US"/>
        </w:rPr>
      </w:pPr>
      <w:r w:rsidRPr="00D40813">
        <w:rPr>
          <w:lang w:val="en-US"/>
        </w:rPr>
        <w:t xml:space="preserve">Kuban State Agrarian University named after I.T. </w:t>
      </w:r>
      <w:proofErr w:type="spellStart"/>
      <w:r w:rsidRPr="00D40813">
        <w:rPr>
          <w:lang w:val="en-US"/>
        </w:rPr>
        <w:t>Trubilin</w:t>
      </w:r>
      <w:proofErr w:type="spellEnd"/>
      <w:r w:rsidRPr="00D40813">
        <w:rPr>
          <w:lang w:val="en-US"/>
        </w:rPr>
        <w:t xml:space="preserve">, Krasnodar, Russia, </w:t>
      </w:r>
      <w:r w:rsidRPr="00D40813">
        <w:rPr>
          <w:lang w:val="en-US"/>
        </w:rPr>
        <w:br/>
      </w:r>
      <w:proofErr w:type="gramStart"/>
      <w:r w:rsidRPr="00D40813">
        <w:rPr>
          <w:lang w:val="en-US"/>
        </w:rPr>
        <w:t>m.anastassia@yandex.ru</w:t>
      </w:r>
      <w:proofErr w:type="gramEnd"/>
      <w:r w:rsidRPr="00D40813">
        <w:rPr>
          <w:lang w:val="en-US"/>
        </w:rPr>
        <w:t xml:space="preserve"> </w:t>
      </w:r>
    </w:p>
    <w:p w:rsidR="00D40813" w:rsidRPr="00D40813" w:rsidRDefault="00D40813" w:rsidP="00D40813">
      <w:pPr>
        <w:pStyle w:val="aa"/>
        <w:rPr>
          <w:lang w:val="en-US"/>
        </w:rPr>
      </w:pPr>
      <w:proofErr w:type="spellStart"/>
      <w:proofErr w:type="gramStart"/>
      <w:r w:rsidRPr="00D40813">
        <w:rPr>
          <w:lang w:val="en-US"/>
        </w:rPr>
        <w:t>Gasparyan</w:t>
      </w:r>
      <w:proofErr w:type="spellEnd"/>
      <w:r w:rsidRPr="00D40813">
        <w:rPr>
          <w:lang w:val="en-US"/>
        </w:rPr>
        <w:t xml:space="preserve"> </w:t>
      </w:r>
      <w:proofErr w:type="spellStart"/>
      <w:r w:rsidRPr="00D40813">
        <w:rPr>
          <w:lang w:val="en-US"/>
        </w:rPr>
        <w:t>Alina</w:t>
      </w:r>
      <w:proofErr w:type="spellEnd"/>
      <w:r w:rsidRPr="00D40813">
        <w:rPr>
          <w:lang w:val="en-US"/>
        </w:rPr>
        <w:t xml:space="preserve"> A.</w:t>
      </w:r>
      <w:proofErr w:type="gramEnd"/>
    </w:p>
    <w:p w:rsidR="00D40813" w:rsidRPr="00D40813" w:rsidRDefault="00D40813" w:rsidP="00D40813">
      <w:pPr>
        <w:pStyle w:val="ab"/>
        <w:rPr>
          <w:lang w:val="en-US"/>
        </w:rPr>
      </w:pPr>
      <w:r w:rsidRPr="00D40813">
        <w:rPr>
          <w:lang w:val="en-US"/>
        </w:rPr>
        <w:t xml:space="preserve">Kuban State Agrarian University named after I.T. </w:t>
      </w:r>
      <w:proofErr w:type="spellStart"/>
      <w:r w:rsidRPr="00D40813">
        <w:rPr>
          <w:lang w:val="en-US"/>
        </w:rPr>
        <w:t>Trubilin</w:t>
      </w:r>
      <w:proofErr w:type="spellEnd"/>
      <w:r w:rsidRPr="00D40813">
        <w:rPr>
          <w:lang w:val="en-US"/>
        </w:rPr>
        <w:t>, Krasnodar, Russia</w:t>
      </w:r>
    </w:p>
    <w:p w:rsidR="00D40813" w:rsidRPr="00D40813" w:rsidRDefault="00D40813" w:rsidP="00D40813">
      <w:pPr>
        <w:pStyle w:val="a7"/>
        <w:rPr>
          <w:lang w:val="en-US"/>
        </w:rPr>
      </w:pPr>
      <w:r w:rsidRPr="00D40813">
        <w:rPr>
          <w:spacing w:val="43"/>
          <w:lang w:val="en-US"/>
        </w:rPr>
        <w:t>Abstract</w:t>
      </w:r>
      <w:r w:rsidRPr="00D40813">
        <w:rPr>
          <w:lang w:val="en-US"/>
        </w:rPr>
        <w:t xml:space="preserve">. In the conditions of an unstable economic situation and an increase in the number of bankruptcies, the problem of assessing the financial stability of organizations becomes especially relevant. Special attention is paid to the importance of timely monitoring of financial indicators and the introduction of an early warning system on bankruptcy risks. This article is devoted to the analysis of the potential bankruptcy of an organization based on various methods and the development of recommendations for improving the financial condition. </w:t>
      </w:r>
      <w:proofErr w:type="gramStart"/>
      <w:r w:rsidRPr="00D40813">
        <w:rPr>
          <w:lang w:val="en-US"/>
        </w:rPr>
        <w:t xml:space="preserve">Based on the data of the accounting financial statements, namely the balance sheet and the report on financial results, an analysis of the potential bankruptcy of the organization of the Krasnodar Territory: JSC </w:t>
      </w:r>
      <w:proofErr w:type="spellStart"/>
      <w:r w:rsidRPr="00D40813">
        <w:rPr>
          <w:lang w:val="en-US"/>
        </w:rPr>
        <w:t>Pavlovskayaigaz</w:t>
      </w:r>
      <w:proofErr w:type="spellEnd"/>
      <w:r w:rsidRPr="00D40813">
        <w:rPr>
          <w:lang w:val="en-US"/>
        </w:rPr>
        <w:t xml:space="preserve"> of the </w:t>
      </w:r>
      <w:proofErr w:type="spellStart"/>
      <w:r w:rsidRPr="00D40813">
        <w:rPr>
          <w:lang w:val="en-US"/>
        </w:rPr>
        <w:t>Pavlovsky</w:t>
      </w:r>
      <w:proofErr w:type="spellEnd"/>
      <w:r w:rsidRPr="00D40813">
        <w:rPr>
          <w:lang w:val="en-US"/>
        </w:rPr>
        <w:t xml:space="preserve"> district was carried out.</w:t>
      </w:r>
      <w:proofErr w:type="gramEnd"/>
    </w:p>
    <w:p w:rsidR="00D40813" w:rsidRPr="00D40813" w:rsidRDefault="00D40813" w:rsidP="00D40813">
      <w:pPr>
        <w:pStyle w:val="a7"/>
        <w:rPr>
          <w:lang w:val="en-US"/>
        </w:rPr>
      </w:pPr>
      <w:r w:rsidRPr="00D40813">
        <w:rPr>
          <w:spacing w:val="43"/>
          <w:lang w:val="en-US"/>
        </w:rPr>
        <w:t>Keywords</w:t>
      </w:r>
      <w:r w:rsidRPr="00D40813">
        <w:rPr>
          <w:lang w:val="en-US"/>
        </w:rPr>
        <w:t>: analysis; bankruptcy; risks; diagnostic models; financial condition.</w:t>
      </w:r>
    </w:p>
    <w:p w:rsidR="00D40813" w:rsidRPr="00D40813" w:rsidRDefault="00D40813" w:rsidP="00D40813">
      <w:pPr>
        <w:pStyle w:val="ac"/>
        <w:rPr>
          <w:lang w:val="en-US"/>
        </w:rPr>
      </w:pPr>
      <w:r w:rsidRPr="00D40813">
        <w:rPr>
          <w:spacing w:val="43"/>
          <w:lang w:val="en-US"/>
        </w:rPr>
        <w:t>For citation</w:t>
      </w:r>
      <w:r w:rsidRPr="00D40813">
        <w:rPr>
          <w:lang w:val="en-US"/>
        </w:rPr>
        <w:t xml:space="preserve">: </w:t>
      </w:r>
      <w:proofErr w:type="spellStart"/>
      <w:r w:rsidRPr="00D40813">
        <w:rPr>
          <w:lang w:val="en-US"/>
        </w:rPr>
        <w:t>Agafonova</w:t>
      </w:r>
      <w:proofErr w:type="spellEnd"/>
      <w:r w:rsidRPr="00D40813">
        <w:rPr>
          <w:lang w:val="en-US"/>
        </w:rPr>
        <w:t xml:space="preserve"> </w:t>
      </w:r>
      <w:r>
        <w:t>А</w:t>
      </w:r>
      <w:r w:rsidRPr="00D40813">
        <w:rPr>
          <w:lang w:val="en-US"/>
        </w:rPr>
        <w:t xml:space="preserve">. </w:t>
      </w:r>
      <w:r>
        <w:t>А</w:t>
      </w:r>
      <w:r w:rsidRPr="00D40813">
        <w:rPr>
          <w:lang w:val="en-US"/>
        </w:rPr>
        <w:t xml:space="preserve">., </w:t>
      </w:r>
      <w:proofErr w:type="spellStart"/>
      <w:r w:rsidRPr="00D40813">
        <w:rPr>
          <w:lang w:val="en-US"/>
        </w:rPr>
        <w:t>Matsko</w:t>
      </w:r>
      <w:proofErr w:type="spellEnd"/>
      <w:r w:rsidRPr="00D40813">
        <w:rPr>
          <w:lang w:val="en-US"/>
        </w:rPr>
        <w:t xml:space="preserve"> A. V., </w:t>
      </w:r>
      <w:proofErr w:type="spellStart"/>
      <w:r w:rsidRPr="00D40813">
        <w:rPr>
          <w:lang w:val="en-US"/>
        </w:rPr>
        <w:t>Gasparyan</w:t>
      </w:r>
      <w:proofErr w:type="spellEnd"/>
      <w:r w:rsidRPr="00D40813">
        <w:rPr>
          <w:lang w:val="en-US"/>
        </w:rPr>
        <w:t xml:space="preserve"> A. A. Analysis of the potential for bankruptcy and ways to improve the financial condition of PAVLOVSKAYAIGAS JSC. </w:t>
      </w:r>
      <w:r w:rsidRPr="00D40813">
        <w:rPr>
          <w:i/>
          <w:iCs/>
          <w:lang w:val="en-US"/>
        </w:rPr>
        <w:t xml:space="preserve">Regional and branch economy, </w:t>
      </w:r>
      <w:r w:rsidRPr="00D40813">
        <w:rPr>
          <w:lang w:val="en-US"/>
        </w:rPr>
        <w:t>2024, no. 6</w:t>
      </w:r>
      <w:proofErr w:type="gramStart"/>
      <w:r w:rsidRPr="00D40813">
        <w:rPr>
          <w:lang w:val="en-US"/>
        </w:rPr>
        <w:t>,  pp</w:t>
      </w:r>
      <w:proofErr w:type="gramEnd"/>
      <w:r w:rsidRPr="00D40813">
        <w:rPr>
          <w:lang w:val="en-US"/>
        </w:rPr>
        <w:t xml:space="preserve">. 52–57. </w:t>
      </w:r>
      <w:proofErr w:type="spellStart"/>
      <w:proofErr w:type="gramStart"/>
      <w:r w:rsidRPr="00D40813">
        <w:rPr>
          <w:lang w:val="en-US"/>
        </w:rPr>
        <w:t>doi</w:t>
      </w:r>
      <w:proofErr w:type="spellEnd"/>
      <w:proofErr w:type="gramEnd"/>
      <w:r w:rsidRPr="00D40813">
        <w:rPr>
          <w:lang w:val="en-US"/>
        </w:rPr>
        <w:t>: 10.47576/2949-1916.2024.6.6.007.</w:t>
      </w:r>
    </w:p>
    <w:p w:rsidR="00D40813" w:rsidRDefault="00D40813" w:rsidP="00D40813">
      <w:pPr>
        <w:pStyle w:val="a3"/>
      </w:pPr>
      <w:proofErr w:type="spellStart"/>
      <w:r>
        <w:t>Научная</w:t>
      </w:r>
      <w:proofErr w:type="spellEnd"/>
      <w:r>
        <w:t xml:space="preserve"> </w:t>
      </w:r>
      <w:proofErr w:type="spellStart"/>
      <w:r>
        <w:t>статья</w:t>
      </w:r>
      <w:proofErr w:type="spellEnd"/>
    </w:p>
    <w:p w:rsidR="00D40813" w:rsidRDefault="00D40813" w:rsidP="00D40813">
      <w:pPr>
        <w:pStyle w:val="a3"/>
      </w:pPr>
      <w:r>
        <w:t>УДК 338.43:004</w:t>
      </w:r>
    </w:p>
    <w:p w:rsidR="00D40813" w:rsidRPr="00D40813" w:rsidRDefault="00D40813" w:rsidP="00D40813">
      <w:pPr>
        <w:pStyle w:val="a3"/>
        <w:rPr>
          <w:lang w:val="ru-RU"/>
        </w:rPr>
      </w:pPr>
      <w:proofErr w:type="spellStart"/>
      <w:proofErr w:type="gramStart"/>
      <w:r>
        <w:t>doi</w:t>
      </w:r>
      <w:proofErr w:type="spellEnd"/>
      <w:proofErr w:type="gramEnd"/>
      <w:r w:rsidRPr="00D40813">
        <w:rPr>
          <w:lang w:val="ru-RU"/>
        </w:rPr>
        <w:t>: 10.47576/2949-1916.2024.6.6.008</w:t>
      </w:r>
    </w:p>
    <w:p w:rsidR="00D40813" w:rsidRDefault="00D40813" w:rsidP="00D40813">
      <w:pPr>
        <w:pStyle w:val="a4"/>
      </w:pPr>
      <w:r>
        <w:t>Экономическая эффективность применения точного земледелия с использованием высокотехнологичной сельскохозяйственной техники</w:t>
      </w:r>
    </w:p>
    <w:p w:rsidR="00D40813" w:rsidRDefault="00D40813" w:rsidP="00D40813">
      <w:pPr>
        <w:pStyle w:val="a5"/>
      </w:pPr>
      <w:proofErr w:type="spellStart"/>
      <w:r>
        <w:t>Байчорова</w:t>
      </w:r>
      <w:proofErr w:type="spellEnd"/>
      <w:r>
        <w:t xml:space="preserve"> Джамиля </w:t>
      </w:r>
      <w:proofErr w:type="spellStart"/>
      <w:r>
        <w:t>Назировна</w:t>
      </w:r>
      <w:proofErr w:type="spellEnd"/>
    </w:p>
    <w:p w:rsidR="00D40813" w:rsidRDefault="00D40813" w:rsidP="00D40813">
      <w:pPr>
        <w:pStyle w:val="a6"/>
      </w:pPr>
      <w:r>
        <w:t xml:space="preserve">Кубанский государственный аграрный университет имени И. Т. Трубилина, </w:t>
      </w:r>
      <w:r>
        <w:br/>
        <w:t>Краснодар, Россия</w:t>
      </w:r>
    </w:p>
    <w:p w:rsidR="00D40813" w:rsidRDefault="00D40813" w:rsidP="00D40813">
      <w:pPr>
        <w:pStyle w:val="a5"/>
      </w:pPr>
      <w:r>
        <w:t>Селина Елизавета Владиславовна</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w:t>
      </w:r>
    </w:p>
    <w:p w:rsidR="00D40813" w:rsidRDefault="00D40813" w:rsidP="00D40813">
      <w:pPr>
        <w:pStyle w:val="a5"/>
      </w:pPr>
      <w:proofErr w:type="spellStart"/>
      <w:r>
        <w:t>Лытнев</w:t>
      </w:r>
      <w:proofErr w:type="spellEnd"/>
      <w:r>
        <w:t xml:space="preserve"> Николай Николаевич</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w:t>
      </w:r>
    </w:p>
    <w:p w:rsidR="00D40813" w:rsidRDefault="00D40813" w:rsidP="00D40813">
      <w:pPr>
        <w:pStyle w:val="a7"/>
      </w:pPr>
      <w:r>
        <w:rPr>
          <w:spacing w:val="43"/>
        </w:rPr>
        <w:lastRenderedPageBreak/>
        <w:t>Аннотация</w:t>
      </w:r>
      <w:r>
        <w:t xml:space="preserve">. Статья посвящена исследованию экономической эффективности применения точного земледелия с использованием высокотехнологичной сельскохозяйственной техники. Основная цель работы – анализ внедрения технологий точного земледелия, включая геоинформационные системы, беспилотные летательные аппараты и системы параллельного вождения, с целью повышения производительности и рентабельности сельскохозяйственного производства. В исследовании используются методы анализа затрат и эффективности внедрения технологий. Примеры практического применения демонстрируют сокращение затрат на удобрения до 30 %, повышение производительности труда в 4–5 раз, а также увеличение урожайности на 20 %. Авторы отмечают необходимость адаптации технологий точного земледелия к региональным особенностям и государственной поддержки с целью преодоления таких проблем, как высокая стоимость оборудования и нехватка квалифицированных специалистов. Особенность работы заключается в комплексном подходе к оценке экономической эффективности и практическим рекомендациям, направленным на интеграцию цифровых технологий в аграрный сектор. </w:t>
      </w:r>
    </w:p>
    <w:p w:rsidR="00D40813" w:rsidRDefault="00D40813" w:rsidP="00D40813">
      <w:pPr>
        <w:pStyle w:val="a7"/>
      </w:pPr>
      <w:r>
        <w:rPr>
          <w:spacing w:val="43"/>
        </w:rPr>
        <w:t>Ключевые слова</w:t>
      </w:r>
      <w:r>
        <w:t>: высокотехнологическая техника; аграрный сектор; экономическая эффективность; точное земледелие.</w:t>
      </w:r>
    </w:p>
    <w:p w:rsidR="00D40813" w:rsidRDefault="00D40813" w:rsidP="00D40813">
      <w:pPr>
        <w:pStyle w:val="a8"/>
      </w:pPr>
      <w:r>
        <w:rPr>
          <w:spacing w:val="43"/>
        </w:rPr>
        <w:t>Для цитирования:</w:t>
      </w:r>
      <w:r>
        <w:t xml:space="preserve"> </w:t>
      </w:r>
      <w:proofErr w:type="spellStart"/>
      <w:r>
        <w:t>Байчорова</w:t>
      </w:r>
      <w:proofErr w:type="spellEnd"/>
      <w:r>
        <w:t xml:space="preserve"> Д. Н., Селина Е. В., </w:t>
      </w:r>
      <w:proofErr w:type="spellStart"/>
      <w:r>
        <w:t>Лытнев</w:t>
      </w:r>
      <w:proofErr w:type="spellEnd"/>
      <w:r>
        <w:t xml:space="preserve"> Н. Н. Экономическая эффективность применения точного земледелия с использованием высокотехнологичной сельскохозяйственной техники // Региональная и отраслевая экономика. – 2024. – № 6. – С. 58–64. </w:t>
      </w:r>
      <w:proofErr w:type="spellStart"/>
      <w:r>
        <w:t>doi</w:t>
      </w:r>
      <w:proofErr w:type="spellEnd"/>
      <w:r>
        <w:t>: 10.47576/2949-1916.2024.6.6.008.</w:t>
      </w:r>
    </w:p>
    <w:p w:rsidR="00D40813" w:rsidRDefault="00D40813" w:rsidP="00D40813">
      <w:pPr>
        <w:pStyle w:val="original"/>
      </w:pPr>
      <w:r>
        <w:t>Original article</w:t>
      </w:r>
    </w:p>
    <w:p w:rsidR="00D40813" w:rsidRPr="00D40813" w:rsidRDefault="00D40813" w:rsidP="00D40813">
      <w:pPr>
        <w:pStyle w:val="a9"/>
        <w:rPr>
          <w:lang w:val="en-US"/>
        </w:rPr>
      </w:pPr>
      <w:r w:rsidRPr="00D40813">
        <w:rPr>
          <w:lang w:val="en-US"/>
        </w:rPr>
        <w:t xml:space="preserve">Economic efficiency of precision farming using high-tech agricultural machinery </w:t>
      </w:r>
    </w:p>
    <w:p w:rsidR="00D40813" w:rsidRPr="00D40813" w:rsidRDefault="00D40813" w:rsidP="00D40813">
      <w:pPr>
        <w:pStyle w:val="aa"/>
        <w:rPr>
          <w:lang w:val="en-US"/>
        </w:rPr>
      </w:pPr>
      <w:proofErr w:type="spellStart"/>
      <w:r w:rsidRPr="00D40813">
        <w:rPr>
          <w:lang w:val="en-US"/>
        </w:rPr>
        <w:t>Baychorova</w:t>
      </w:r>
      <w:proofErr w:type="spellEnd"/>
      <w:r w:rsidRPr="00D40813">
        <w:rPr>
          <w:lang w:val="en-US"/>
        </w:rPr>
        <w:t xml:space="preserve"> </w:t>
      </w:r>
      <w:proofErr w:type="spellStart"/>
      <w:r w:rsidRPr="00D40813">
        <w:rPr>
          <w:lang w:val="en-US"/>
        </w:rPr>
        <w:t>Jamila</w:t>
      </w:r>
      <w:proofErr w:type="spellEnd"/>
      <w:r w:rsidRPr="00D40813">
        <w:rPr>
          <w:lang w:val="en-US"/>
        </w:rPr>
        <w:t xml:space="preserve"> N.</w:t>
      </w:r>
    </w:p>
    <w:p w:rsidR="00D40813" w:rsidRPr="00D40813" w:rsidRDefault="00D40813" w:rsidP="00D40813">
      <w:pPr>
        <w:pStyle w:val="ab"/>
        <w:rPr>
          <w:lang w:val="en-US"/>
        </w:rPr>
      </w:pPr>
      <w:r w:rsidRPr="00D40813">
        <w:rPr>
          <w:lang w:val="en-US"/>
        </w:rPr>
        <w:t xml:space="preserve">Kuban State Agrarian University named after I. T. </w:t>
      </w:r>
      <w:proofErr w:type="spellStart"/>
      <w:r w:rsidRPr="00D40813">
        <w:rPr>
          <w:lang w:val="en-US"/>
        </w:rPr>
        <w:t>Trubilin</w:t>
      </w:r>
      <w:proofErr w:type="spellEnd"/>
      <w:r w:rsidRPr="00D40813">
        <w:rPr>
          <w:lang w:val="en-US"/>
        </w:rPr>
        <w:t xml:space="preserve">, Krasnodar, Russia </w:t>
      </w:r>
    </w:p>
    <w:p w:rsidR="00D40813" w:rsidRPr="00D40813" w:rsidRDefault="00D40813" w:rsidP="00D40813">
      <w:pPr>
        <w:pStyle w:val="aa"/>
        <w:rPr>
          <w:lang w:val="en-US"/>
        </w:rPr>
      </w:pPr>
      <w:proofErr w:type="spellStart"/>
      <w:r w:rsidRPr="00D40813">
        <w:rPr>
          <w:lang w:val="en-US"/>
        </w:rPr>
        <w:t>Selina</w:t>
      </w:r>
      <w:proofErr w:type="spellEnd"/>
      <w:r w:rsidRPr="00D40813">
        <w:rPr>
          <w:lang w:val="en-US"/>
        </w:rPr>
        <w:t xml:space="preserve"> </w:t>
      </w:r>
      <w:proofErr w:type="spellStart"/>
      <w:r w:rsidRPr="00D40813">
        <w:rPr>
          <w:lang w:val="en-US"/>
        </w:rPr>
        <w:t>Elizaveta</w:t>
      </w:r>
      <w:proofErr w:type="spellEnd"/>
      <w:r w:rsidRPr="00D40813">
        <w:rPr>
          <w:lang w:val="en-US"/>
        </w:rPr>
        <w:t xml:space="preserve"> V.</w:t>
      </w:r>
    </w:p>
    <w:p w:rsidR="00D40813" w:rsidRPr="00D40813" w:rsidRDefault="00D40813" w:rsidP="00D40813">
      <w:pPr>
        <w:pStyle w:val="ab"/>
        <w:rPr>
          <w:lang w:val="en-US"/>
        </w:rPr>
      </w:pPr>
      <w:r w:rsidRPr="00D40813">
        <w:rPr>
          <w:lang w:val="en-US"/>
        </w:rPr>
        <w:t xml:space="preserve">Kuban State Agrarian University named after I. T. </w:t>
      </w:r>
      <w:proofErr w:type="spellStart"/>
      <w:r w:rsidRPr="00D40813">
        <w:rPr>
          <w:lang w:val="en-US"/>
        </w:rPr>
        <w:t>Trubilin</w:t>
      </w:r>
      <w:proofErr w:type="spellEnd"/>
      <w:r w:rsidRPr="00D40813">
        <w:rPr>
          <w:lang w:val="en-US"/>
        </w:rPr>
        <w:t xml:space="preserve">, Krasnodar, Russia </w:t>
      </w:r>
    </w:p>
    <w:p w:rsidR="00D40813" w:rsidRPr="00D40813" w:rsidRDefault="00D40813" w:rsidP="00D40813">
      <w:pPr>
        <w:pStyle w:val="aa"/>
        <w:rPr>
          <w:lang w:val="en-US"/>
        </w:rPr>
      </w:pPr>
      <w:proofErr w:type="spellStart"/>
      <w:r w:rsidRPr="00D40813">
        <w:rPr>
          <w:lang w:val="en-US"/>
        </w:rPr>
        <w:t>Lytnev</w:t>
      </w:r>
      <w:proofErr w:type="spellEnd"/>
      <w:r w:rsidRPr="00D40813">
        <w:rPr>
          <w:lang w:val="en-US"/>
        </w:rPr>
        <w:t xml:space="preserve"> </w:t>
      </w:r>
      <w:proofErr w:type="spellStart"/>
      <w:r w:rsidRPr="00D40813">
        <w:rPr>
          <w:lang w:val="en-US"/>
        </w:rPr>
        <w:t>Nikolay</w:t>
      </w:r>
      <w:proofErr w:type="spellEnd"/>
      <w:r w:rsidRPr="00D40813">
        <w:rPr>
          <w:lang w:val="en-US"/>
        </w:rPr>
        <w:t xml:space="preserve"> N.</w:t>
      </w:r>
    </w:p>
    <w:p w:rsidR="00D40813" w:rsidRPr="00D40813" w:rsidRDefault="00D40813" w:rsidP="00D40813">
      <w:pPr>
        <w:pStyle w:val="ab"/>
        <w:rPr>
          <w:lang w:val="en-US"/>
        </w:rPr>
      </w:pPr>
      <w:r w:rsidRPr="00D40813">
        <w:rPr>
          <w:lang w:val="en-US"/>
        </w:rPr>
        <w:t xml:space="preserve">Kuban State Agrarian University named after I. T. </w:t>
      </w:r>
      <w:proofErr w:type="spellStart"/>
      <w:r w:rsidRPr="00D40813">
        <w:rPr>
          <w:lang w:val="en-US"/>
        </w:rPr>
        <w:t>Trubilin</w:t>
      </w:r>
      <w:proofErr w:type="spellEnd"/>
      <w:r w:rsidRPr="00D40813">
        <w:rPr>
          <w:lang w:val="en-US"/>
        </w:rPr>
        <w:t>, Krasnodar, Russia</w:t>
      </w:r>
    </w:p>
    <w:p w:rsidR="00D40813" w:rsidRPr="00D40813" w:rsidRDefault="00D40813" w:rsidP="00D40813">
      <w:pPr>
        <w:pStyle w:val="a7"/>
        <w:rPr>
          <w:lang w:val="en-US"/>
        </w:rPr>
      </w:pPr>
      <w:r w:rsidRPr="00D40813">
        <w:rPr>
          <w:spacing w:val="43"/>
          <w:lang w:val="en-US"/>
        </w:rPr>
        <w:t>Abstract</w:t>
      </w:r>
      <w:r w:rsidRPr="00D40813">
        <w:rPr>
          <w:lang w:val="en-US"/>
        </w:rPr>
        <w:t xml:space="preserve">. The article is devoted to the study of the economic efficiency of precision farming using high-tech agricultural machinery. The main purpose of the work is to analyze the introduction of precision farming technologies, including </w:t>
      </w:r>
      <w:proofErr w:type="spellStart"/>
      <w:r w:rsidRPr="00D40813">
        <w:rPr>
          <w:lang w:val="en-US"/>
        </w:rPr>
        <w:t>geoinformation</w:t>
      </w:r>
      <w:proofErr w:type="spellEnd"/>
      <w:r w:rsidRPr="00D40813">
        <w:rPr>
          <w:lang w:val="en-US"/>
        </w:rPr>
        <w:t xml:space="preserve"> systems, unmanned aerial vehicles and parallel driving systems, in order to increase productivity and profitability of agricultural production. The research uses methods for analyzing the costs and effectiveness of technology implementation. Practical application examples demonstrate a reduction in fertilizer costs by up to 30 %, an increase in labor productivity by 4-5 times, as well as an increase in yield by 20 %. The authors note the need to adapt precision farming technologies to regional peculiarities and government support in order to overcome such problems as the high cost of equipment and the lack of qualified specialists. The peculiarity of the work lies in an integrated approach to assessing economic efficiency and practical recommendations aimed at integrating digital technologies into the agricultural sector.</w:t>
      </w:r>
    </w:p>
    <w:p w:rsidR="00D40813" w:rsidRPr="00D40813" w:rsidRDefault="00D40813" w:rsidP="00D40813">
      <w:pPr>
        <w:pStyle w:val="a7"/>
        <w:rPr>
          <w:lang w:val="en-US"/>
        </w:rPr>
      </w:pPr>
      <w:r w:rsidRPr="00D40813">
        <w:rPr>
          <w:spacing w:val="43"/>
          <w:lang w:val="en-US"/>
        </w:rPr>
        <w:t>Keywords</w:t>
      </w:r>
      <w:r w:rsidRPr="00D40813">
        <w:rPr>
          <w:lang w:val="en-US"/>
        </w:rPr>
        <w:t>: high-tech machinery; agricultural sector; economic efficiency; precision agriculture.</w:t>
      </w:r>
    </w:p>
    <w:p w:rsidR="00D40813" w:rsidRPr="00D40813" w:rsidRDefault="00D40813" w:rsidP="00D40813">
      <w:pPr>
        <w:pStyle w:val="ac"/>
        <w:rPr>
          <w:lang w:val="en-US"/>
        </w:rPr>
      </w:pPr>
      <w:r w:rsidRPr="00D40813">
        <w:rPr>
          <w:spacing w:val="43"/>
          <w:lang w:val="en-US"/>
        </w:rPr>
        <w:t>For citation:</w:t>
      </w:r>
      <w:r w:rsidRPr="00D40813">
        <w:rPr>
          <w:lang w:val="en-US"/>
        </w:rPr>
        <w:t xml:space="preserve"> </w:t>
      </w:r>
      <w:proofErr w:type="spellStart"/>
      <w:r w:rsidRPr="00D40813">
        <w:rPr>
          <w:lang w:val="en-US"/>
        </w:rPr>
        <w:t>Baychorova</w:t>
      </w:r>
      <w:proofErr w:type="spellEnd"/>
      <w:r w:rsidRPr="00D40813">
        <w:rPr>
          <w:lang w:val="en-US"/>
        </w:rPr>
        <w:t xml:space="preserve"> J. N., </w:t>
      </w:r>
      <w:proofErr w:type="spellStart"/>
      <w:r w:rsidRPr="00D40813">
        <w:rPr>
          <w:lang w:val="en-US"/>
        </w:rPr>
        <w:t>Selina</w:t>
      </w:r>
      <w:proofErr w:type="spellEnd"/>
      <w:r w:rsidRPr="00D40813">
        <w:rPr>
          <w:lang w:val="en-US"/>
        </w:rPr>
        <w:t xml:space="preserve"> E. V., </w:t>
      </w:r>
      <w:proofErr w:type="spellStart"/>
      <w:r w:rsidRPr="00D40813">
        <w:rPr>
          <w:lang w:val="en-US"/>
        </w:rPr>
        <w:t>Lytnev</w:t>
      </w:r>
      <w:proofErr w:type="spellEnd"/>
      <w:r w:rsidRPr="00D40813">
        <w:rPr>
          <w:lang w:val="en-US"/>
        </w:rPr>
        <w:t xml:space="preserve"> N. N. Economic efficiency of precision farming using high-tech agricultural machinery. </w:t>
      </w:r>
      <w:proofErr w:type="gramStart"/>
      <w:r w:rsidRPr="00D40813">
        <w:rPr>
          <w:lang w:val="en-US"/>
        </w:rPr>
        <w:t>Regional and branch economy, 2024, no. 6, pp. 58–64.</w:t>
      </w:r>
      <w:proofErr w:type="gramEnd"/>
      <w:r w:rsidRPr="00D40813">
        <w:rPr>
          <w:lang w:val="en-US"/>
        </w:rPr>
        <w:t xml:space="preserve"> </w:t>
      </w:r>
      <w:proofErr w:type="spellStart"/>
      <w:proofErr w:type="gramStart"/>
      <w:r w:rsidRPr="00D40813">
        <w:rPr>
          <w:lang w:val="en-US"/>
        </w:rPr>
        <w:t>doi</w:t>
      </w:r>
      <w:proofErr w:type="spellEnd"/>
      <w:proofErr w:type="gramEnd"/>
      <w:r w:rsidRPr="00D40813">
        <w:rPr>
          <w:lang w:val="en-US"/>
        </w:rPr>
        <w:t>: 10.47576/2949-1916.2024.6.6.008.</w:t>
      </w:r>
    </w:p>
    <w:p w:rsidR="00D40813" w:rsidRDefault="00D40813" w:rsidP="00D40813">
      <w:pPr>
        <w:pStyle w:val="a3"/>
      </w:pPr>
      <w:proofErr w:type="spellStart"/>
      <w:r>
        <w:t>Научная</w:t>
      </w:r>
      <w:proofErr w:type="spellEnd"/>
      <w:r>
        <w:t xml:space="preserve"> </w:t>
      </w:r>
      <w:proofErr w:type="spellStart"/>
      <w:r>
        <w:t>статья</w:t>
      </w:r>
      <w:proofErr w:type="spellEnd"/>
    </w:p>
    <w:p w:rsidR="00D40813" w:rsidRDefault="00D40813" w:rsidP="00D40813">
      <w:pPr>
        <w:pStyle w:val="a3"/>
      </w:pPr>
      <w:r>
        <w:t>УДК 338.43:004</w:t>
      </w:r>
    </w:p>
    <w:p w:rsidR="00D40813" w:rsidRPr="00D40813" w:rsidRDefault="00D40813" w:rsidP="00D40813">
      <w:pPr>
        <w:pStyle w:val="a3"/>
        <w:rPr>
          <w:lang w:val="ru-RU"/>
        </w:rPr>
      </w:pPr>
      <w:proofErr w:type="spellStart"/>
      <w:proofErr w:type="gramStart"/>
      <w:r>
        <w:lastRenderedPageBreak/>
        <w:t>doi</w:t>
      </w:r>
      <w:proofErr w:type="spellEnd"/>
      <w:proofErr w:type="gramEnd"/>
      <w:r w:rsidRPr="00D40813">
        <w:rPr>
          <w:lang w:val="ru-RU"/>
        </w:rPr>
        <w:t>: 10.47576/2949-1916.2024.6.6.009</w:t>
      </w:r>
    </w:p>
    <w:p w:rsidR="00D40813" w:rsidRDefault="00D40813" w:rsidP="00D40813">
      <w:pPr>
        <w:pStyle w:val="a4"/>
      </w:pPr>
      <w:r>
        <w:t xml:space="preserve">Роль государственных и частных инициатив </w:t>
      </w:r>
      <w:r>
        <w:br/>
        <w:t>в процессе цифровой трансформации сельского хозяйства</w:t>
      </w:r>
    </w:p>
    <w:p w:rsidR="00D40813" w:rsidRDefault="00D40813" w:rsidP="00D40813">
      <w:pPr>
        <w:pStyle w:val="a5"/>
      </w:pPr>
      <w:proofErr w:type="spellStart"/>
      <w:r>
        <w:t>Казарян</w:t>
      </w:r>
      <w:proofErr w:type="spellEnd"/>
      <w:r>
        <w:t xml:space="preserve"> Рафик </w:t>
      </w:r>
      <w:proofErr w:type="spellStart"/>
      <w:r>
        <w:t>Оганнесович</w:t>
      </w:r>
      <w:proofErr w:type="spellEnd"/>
    </w:p>
    <w:p w:rsidR="00D40813" w:rsidRDefault="00D40813" w:rsidP="00D40813">
      <w:pPr>
        <w:pStyle w:val="a6"/>
      </w:pPr>
      <w:r>
        <w:t xml:space="preserve">Кубанский государственный аграрный университет имени И. Т. Трубилина, </w:t>
      </w:r>
      <w:r>
        <w:br/>
        <w:t>Краснодар, Россия</w:t>
      </w:r>
    </w:p>
    <w:p w:rsidR="00D40813" w:rsidRDefault="00D40813" w:rsidP="00D40813">
      <w:pPr>
        <w:pStyle w:val="a5"/>
      </w:pPr>
      <w:r>
        <w:t>Касьян Алина Захаровна</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w:t>
      </w:r>
    </w:p>
    <w:p w:rsidR="00D40813" w:rsidRDefault="00D40813" w:rsidP="00D40813">
      <w:pPr>
        <w:pStyle w:val="a5"/>
      </w:pPr>
      <w:proofErr w:type="spellStart"/>
      <w:r>
        <w:t>Лытнев</w:t>
      </w:r>
      <w:proofErr w:type="spellEnd"/>
      <w:r>
        <w:t xml:space="preserve"> Николай Николаевич</w:t>
      </w:r>
    </w:p>
    <w:p w:rsidR="00D40813" w:rsidRDefault="00D40813" w:rsidP="00D40813">
      <w:pPr>
        <w:pStyle w:val="a6"/>
      </w:pPr>
      <w:r>
        <w:t xml:space="preserve">Кубанский государственный аграрный университет имени И. Т. Трубилина, </w:t>
      </w:r>
      <w:r>
        <w:br/>
        <w:t>Краснодар, Россия</w:t>
      </w:r>
    </w:p>
    <w:p w:rsidR="00D40813" w:rsidRDefault="00D40813" w:rsidP="00D40813">
      <w:pPr>
        <w:pStyle w:val="a7"/>
      </w:pPr>
      <w:r>
        <w:rPr>
          <w:spacing w:val="43"/>
        </w:rPr>
        <w:t>Аннотация</w:t>
      </w:r>
      <w:r>
        <w:t xml:space="preserve">. В статье рассматривается роль государственных и частных инициатив в процессе цифровой трансформации агропромышленного комплекса в условиях современных глобальных вызовов, таких как изменения климата, рост населения и необходимость в устойчивом развитии. Подчеркивается, что эффективная интеграция цифровых технологий в сельское хозяйство может стать основным фактором повышения производительности и устойчивости сектора. Ключевые идеи статьи включают необходимость создания инфраструктуры для сбора и анализа данных, а также программы обучения агрономов и фермеров. Государственные инициативы в этой области призваны поддерживать эффективное использование ресурсов, улучшать качество продукции и снижать затраты. Анализируются успешные примеры цифровизации в России, где инновационные технологии, такие как искусственный интеллект и большие данные, оптимизируют производственные процессы и способствуют рациональному использованию природных ресурсов. На уровне практических рекомендаций выделяются три ключевые проблемы, возникающие во время цифровизации: недостаточная координация между государственными и частными секторами, проблемы доступности технологий и вопросы кибербезопасности. Акцентируется внимание на необходимости комплексного и скоординированного подхода к цифровизации агропромышленного комплекса, который включает совместные усилия правительства, бизнеса и научного сообщества. </w:t>
      </w:r>
    </w:p>
    <w:p w:rsidR="00D40813" w:rsidRDefault="00D40813" w:rsidP="00D40813">
      <w:pPr>
        <w:pStyle w:val="a7"/>
      </w:pPr>
      <w:proofErr w:type="gramStart"/>
      <w:r>
        <w:rPr>
          <w:spacing w:val="43"/>
        </w:rPr>
        <w:t>Ключевые слова</w:t>
      </w:r>
      <w:r>
        <w:t>: цифровые технологии; искусственный интеллект; аграрный сектор; инициативы; цифровые инструменты; сельское хозяйство; бизнес.</w:t>
      </w:r>
      <w:proofErr w:type="gramEnd"/>
    </w:p>
    <w:p w:rsidR="00D40813" w:rsidRDefault="00D40813" w:rsidP="00D40813">
      <w:pPr>
        <w:pStyle w:val="a8"/>
      </w:pPr>
      <w:r>
        <w:rPr>
          <w:spacing w:val="43"/>
        </w:rPr>
        <w:t>Для цитирования:</w:t>
      </w:r>
      <w:r>
        <w:t xml:space="preserve"> </w:t>
      </w:r>
      <w:proofErr w:type="spellStart"/>
      <w:r>
        <w:t>Казарян</w:t>
      </w:r>
      <w:proofErr w:type="spellEnd"/>
      <w:r>
        <w:t xml:space="preserve"> Р. О., Касьян А. З., </w:t>
      </w:r>
      <w:proofErr w:type="spellStart"/>
      <w:r>
        <w:t>Лытнев</w:t>
      </w:r>
      <w:proofErr w:type="spellEnd"/>
      <w:r>
        <w:t xml:space="preserve"> Н. Н. Роль государственных и частных инициатив в процессе цифровой трансформации сельского хозяйства // Региональная и отраслевая экономика. – 2024. – № 6. – С. 65–71. </w:t>
      </w:r>
      <w:proofErr w:type="spellStart"/>
      <w:r>
        <w:t>doi</w:t>
      </w:r>
      <w:proofErr w:type="spellEnd"/>
      <w:r>
        <w:t>: 10.47576/2949-1916.2024.6.6.009.</w:t>
      </w:r>
    </w:p>
    <w:p w:rsidR="00D40813" w:rsidRDefault="00D40813" w:rsidP="00D40813">
      <w:pPr>
        <w:pStyle w:val="original"/>
      </w:pPr>
      <w:r>
        <w:t>Original article</w:t>
      </w:r>
    </w:p>
    <w:p w:rsidR="00D40813" w:rsidRPr="00D40813" w:rsidRDefault="00D40813" w:rsidP="00D40813">
      <w:pPr>
        <w:pStyle w:val="a9"/>
        <w:rPr>
          <w:lang w:val="en-US"/>
        </w:rPr>
      </w:pPr>
      <w:r w:rsidRPr="00D40813">
        <w:rPr>
          <w:lang w:val="en-US"/>
        </w:rPr>
        <w:t>The role of public and private initiatives in the process of digital transformation of agriculture</w:t>
      </w:r>
    </w:p>
    <w:p w:rsidR="00D40813" w:rsidRPr="00D40813" w:rsidRDefault="00D40813" w:rsidP="00D40813">
      <w:pPr>
        <w:pStyle w:val="aa"/>
        <w:rPr>
          <w:lang w:val="en-US"/>
        </w:rPr>
      </w:pPr>
      <w:proofErr w:type="spellStart"/>
      <w:proofErr w:type="gramStart"/>
      <w:r w:rsidRPr="00D40813">
        <w:rPr>
          <w:lang w:val="en-US"/>
        </w:rPr>
        <w:t>Kazaryan</w:t>
      </w:r>
      <w:proofErr w:type="spellEnd"/>
      <w:r w:rsidRPr="00D40813">
        <w:rPr>
          <w:lang w:val="en-US"/>
        </w:rPr>
        <w:t xml:space="preserve"> </w:t>
      </w:r>
      <w:proofErr w:type="spellStart"/>
      <w:r w:rsidRPr="00D40813">
        <w:rPr>
          <w:lang w:val="en-US"/>
        </w:rPr>
        <w:t>Rafik</w:t>
      </w:r>
      <w:proofErr w:type="spellEnd"/>
      <w:r w:rsidRPr="00D40813">
        <w:rPr>
          <w:lang w:val="en-US"/>
        </w:rPr>
        <w:t xml:space="preserve"> O.</w:t>
      </w:r>
      <w:proofErr w:type="gramEnd"/>
      <w:r w:rsidRPr="00D40813">
        <w:rPr>
          <w:lang w:val="en-US"/>
        </w:rPr>
        <w:t xml:space="preserve"> </w:t>
      </w:r>
    </w:p>
    <w:p w:rsidR="00D40813" w:rsidRPr="00D40813" w:rsidRDefault="00D40813" w:rsidP="00D40813">
      <w:pPr>
        <w:pStyle w:val="ab"/>
        <w:rPr>
          <w:lang w:val="en-US"/>
        </w:rPr>
      </w:pPr>
      <w:r w:rsidRPr="00D40813">
        <w:rPr>
          <w:lang w:val="en-US"/>
        </w:rPr>
        <w:t xml:space="preserve">Kuban State Agrarian University named after I. T. </w:t>
      </w:r>
      <w:proofErr w:type="spellStart"/>
      <w:r w:rsidRPr="00D40813">
        <w:rPr>
          <w:lang w:val="en-US"/>
        </w:rPr>
        <w:t>Trubilin</w:t>
      </w:r>
      <w:proofErr w:type="spellEnd"/>
      <w:r w:rsidRPr="00D40813">
        <w:rPr>
          <w:lang w:val="en-US"/>
        </w:rPr>
        <w:t xml:space="preserve">, Krasnodar, Russia </w:t>
      </w:r>
    </w:p>
    <w:p w:rsidR="00D40813" w:rsidRPr="00D40813" w:rsidRDefault="00D40813" w:rsidP="00D40813">
      <w:pPr>
        <w:pStyle w:val="aa"/>
        <w:rPr>
          <w:lang w:val="en-US"/>
        </w:rPr>
      </w:pPr>
      <w:proofErr w:type="spellStart"/>
      <w:r w:rsidRPr="00D40813">
        <w:rPr>
          <w:lang w:val="en-US"/>
        </w:rPr>
        <w:t>Kasyan</w:t>
      </w:r>
      <w:proofErr w:type="spellEnd"/>
      <w:r w:rsidRPr="00D40813">
        <w:rPr>
          <w:lang w:val="en-US"/>
        </w:rPr>
        <w:t xml:space="preserve"> </w:t>
      </w:r>
      <w:proofErr w:type="spellStart"/>
      <w:r w:rsidRPr="00D40813">
        <w:rPr>
          <w:lang w:val="en-US"/>
        </w:rPr>
        <w:t>Alina</w:t>
      </w:r>
      <w:proofErr w:type="spellEnd"/>
      <w:r w:rsidRPr="00D40813">
        <w:rPr>
          <w:lang w:val="en-US"/>
        </w:rPr>
        <w:t xml:space="preserve"> Z. </w:t>
      </w:r>
    </w:p>
    <w:p w:rsidR="00D40813" w:rsidRPr="00D40813" w:rsidRDefault="00D40813" w:rsidP="00D40813">
      <w:pPr>
        <w:pStyle w:val="ab"/>
        <w:rPr>
          <w:lang w:val="en-US"/>
        </w:rPr>
      </w:pPr>
      <w:r w:rsidRPr="00D40813">
        <w:rPr>
          <w:lang w:val="en-US"/>
        </w:rPr>
        <w:lastRenderedPageBreak/>
        <w:t xml:space="preserve">Kuban State Agrarian University named after I. T. </w:t>
      </w:r>
      <w:proofErr w:type="spellStart"/>
      <w:r w:rsidRPr="00D40813">
        <w:rPr>
          <w:lang w:val="en-US"/>
        </w:rPr>
        <w:t>Trubilin</w:t>
      </w:r>
      <w:proofErr w:type="spellEnd"/>
      <w:r w:rsidRPr="00D40813">
        <w:rPr>
          <w:lang w:val="en-US"/>
        </w:rPr>
        <w:t xml:space="preserve">, Krasnodar, Russia </w:t>
      </w:r>
    </w:p>
    <w:p w:rsidR="00D40813" w:rsidRPr="00D40813" w:rsidRDefault="00D40813" w:rsidP="00D40813">
      <w:pPr>
        <w:pStyle w:val="aa"/>
        <w:rPr>
          <w:lang w:val="en-US"/>
        </w:rPr>
      </w:pPr>
      <w:proofErr w:type="spellStart"/>
      <w:r w:rsidRPr="00D40813">
        <w:rPr>
          <w:lang w:val="en-US"/>
        </w:rPr>
        <w:t>Lytnev</w:t>
      </w:r>
      <w:proofErr w:type="spellEnd"/>
      <w:r w:rsidRPr="00D40813">
        <w:rPr>
          <w:lang w:val="en-US"/>
        </w:rPr>
        <w:t xml:space="preserve"> </w:t>
      </w:r>
      <w:proofErr w:type="spellStart"/>
      <w:r w:rsidRPr="00D40813">
        <w:rPr>
          <w:lang w:val="en-US"/>
        </w:rPr>
        <w:t>Nikolay</w:t>
      </w:r>
      <w:proofErr w:type="spellEnd"/>
      <w:r w:rsidRPr="00D40813">
        <w:rPr>
          <w:lang w:val="en-US"/>
        </w:rPr>
        <w:t xml:space="preserve"> N. </w:t>
      </w:r>
    </w:p>
    <w:p w:rsidR="00D40813" w:rsidRPr="00D40813" w:rsidRDefault="00D40813" w:rsidP="00D40813">
      <w:pPr>
        <w:pStyle w:val="ab"/>
        <w:rPr>
          <w:lang w:val="en-US"/>
        </w:rPr>
      </w:pPr>
      <w:r w:rsidRPr="00D40813">
        <w:rPr>
          <w:lang w:val="en-US"/>
        </w:rPr>
        <w:t xml:space="preserve">Kuban State Agrarian University named after I. T. </w:t>
      </w:r>
      <w:proofErr w:type="spellStart"/>
      <w:r w:rsidRPr="00D40813">
        <w:rPr>
          <w:lang w:val="en-US"/>
        </w:rPr>
        <w:t>Trubilin</w:t>
      </w:r>
      <w:proofErr w:type="spellEnd"/>
      <w:r w:rsidRPr="00D40813">
        <w:rPr>
          <w:lang w:val="en-US"/>
        </w:rPr>
        <w:t>, Krasnodar, Russia</w:t>
      </w:r>
    </w:p>
    <w:p w:rsidR="00D40813" w:rsidRPr="00D40813" w:rsidRDefault="00D40813" w:rsidP="00D40813">
      <w:pPr>
        <w:pStyle w:val="a7"/>
        <w:rPr>
          <w:lang w:val="en-US"/>
        </w:rPr>
      </w:pPr>
      <w:r w:rsidRPr="00D40813">
        <w:rPr>
          <w:lang w:val="en-US"/>
        </w:rPr>
        <w:t xml:space="preserve">Abstract. The article examines the role of public and private initiatives in the process of digital transformation of the agro-industrial complex in the context of modern global challenges such as climate change, population growth and the need for sustainable development. It is emphasized that the effective integration of digital technologies into agriculture can become a major factor in increasing the productivity and sustainability of the sector. The key ideas of the article include the need to create an infrastructure for data collection and analysis, as well as training programs for agronomists and farmers. Government initiatives in this area are designed to support the efficient use of resources, improve product quality and reduce costs. Successful examples of digitalization in Russia are analyzed, where innovative technologies such as artificial intelligence and big data optimize production processes and contribute to the rational use of natural resources. At the level of practical recommendations, three key problems that arise during digitalization are highlighted: insufficient coordination between the public and private sectors, problems of technology accessibility and </w:t>
      </w:r>
      <w:proofErr w:type="spellStart"/>
      <w:r w:rsidRPr="00D40813">
        <w:rPr>
          <w:lang w:val="en-US"/>
        </w:rPr>
        <w:t>cybersecurity</w:t>
      </w:r>
      <w:proofErr w:type="spellEnd"/>
      <w:r w:rsidRPr="00D40813">
        <w:rPr>
          <w:lang w:val="en-US"/>
        </w:rPr>
        <w:t xml:space="preserve"> issues. Attention is focused on the need for an integrated and coordinated approach to digitalization of the agro-industrial complex, which includes joint efforts of the government, business and the scientific community. </w:t>
      </w:r>
    </w:p>
    <w:p w:rsidR="00D40813" w:rsidRPr="00D40813" w:rsidRDefault="00D40813" w:rsidP="00D40813">
      <w:pPr>
        <w:pStyle w:val="a7"/>
        <w:rPr>
          <w:lang w:val="en-US"/>
        </w:rPr>
      </w:pPr>
      <w:r w:rsidRPr="00D40813">
        <w:rPr>
          <w:spacing w:val="43"/>
          <w:lang w:val="en-US"/>
        </w:rPr>
        <w:t>Keywords</w:t>
      </w:r>
      <w:r w:rsidRPr="00D40813">
        <w:rPr>
          <w:lang w:val="en-US"/>
        </w:rPr>
        <w:t>: digital technologies; artificial intelligence; agricultural sector; initiatives; digital tools; agriculture; business.</w:t>
      </w:r>
    </w:p>
    <w:p w:rsidR="00D40813" w:rsidRPr="00D40813" w:rsidRDefault="00D40813" w:rsidP="00D40813">
      <w:pPr>
        <w:pStyle w:val="ac"/>
        <w:rPr>
          <w:lang w:val="en-US"/>
        </w:rPr>
      </w:pPr>
      <w:r w:rsidRPr="00D40813">
        <w:rPr>
          <w:spacing w:val="43"/>
          <w:lang w:val="en-US"/>
        </w:rPr>
        <w:t>For citation</w:t>
      </w:r>
      <w:r w:rsidRPr="00D40813">
        <w:rPr>
          <w:lang w:val="en-US"/>
        </w:rPr>
        <w:t xml:space="preserve">: </w:t>
      </w:r>
      <w:proofErr w:type="spellStart"/>
      <w:r w:rsidRPr="00D40813">
        <w:rPr>
          <w:lang w:val="en-US"/>
        </w:rPr>
        <w:t>Kazaryan</w:t>
      </w:r>
      <w:proofErr w:type="spellEnd"/>
      <w:r w:rsidRPr="00D40813">
        <w:rPr>
          <w:lang w:val="en-US"/>
        </w:rPr>
        <w:t xml:space="preserve"> R. O., </w:t>
      </w:r>
      <w:proofErr w:type="spellStart"/>
      <w:r w:rsidRPr="00D40813">
        <w:rPr>
          <w:lang w:val="en-US"/>
        </w:rPr>
        <w:t>Kasyan</w:t>
      </w:r>
      <w:proofErr w:type="spellEnd"/>
      <w:r w:rsidRPr="00D40813">
        <w:rPr>
          <w:lang w:val="en-US"/>
        </w:rPr>
        <w:t xml:space="preserve"> A. Z., </w:t>
      </w:r>
      <w:proofErr w:type="spellStart"/>
      <w:r w:rsidRPr="00D40813">
        <w:rPr>
          <w:lang w:val="en-US"/>
        </w:rPr>
        <w:t>Lytnev</w:t>
      </w:r>
      <w:proofErr w:type="spellEnd"/>
      <w:r w:rsidRPr="00D40813">
        <w:rPr>
          <w:lang w:val="en-US"/>
        </w:rPr>
        <w:t xml:space="preserve"> N. N. </w:t>
      </w:r>
      <w:proofErr w:type="gramStart"/>
      <w:r w:rsidRPr="00D40813">
        <w:rPr>
          <w:lang w:val="en-US"/>
        </w:rPr>
        <w:t>The role of public and private initiatives in the process of digital transformation of agriculture.</w:t>
      </w:r>
      <w:proofErr w:type="gramEnd"/>
      <w:r w:rsidRPr="00D40813">
        <w:rPr>
          <w:lang w:val="en-US"/>
        </w:rPr>
        <w:t xml:space="preserve"> </w:t>
      </w:r>
      <w:proofErr w:type="gramStart"/>
      <w:r w:rsidRPr="00D40813">
        <w:rPr>
          <w:i/>
          <w:iCs/>
          <w:lang w:val="en-US"/>
        </w:rPr>
        <w:t>Regional and branch economy,</w:t>
      </w:r>
      <w:r w:rsidRPr="00D40813">
        <w:rPr>
          <w:lang w:val="en-US"/>
        </w:rPr>
        <w:t xml:space="preserve"> 2024, no. 6, pp. 65–71.</w:t>
      </w:r>
      <w:proofErr w:type="gramEnd"/>
      <w:r w:rsidRPr="00D40813">
        <w:rPr>
          <w:lang w:val="en-US"/>
        </w:rPr>
        <w:t xml:space="preserve"> </w:t>
      </w:r>
      <w:proofErr w:type="spellStart"/>
      <w:proofErr w:type="gramStart"/>
      <w:r w:rsidRPr="00D40813">
        <w:rPr>
          <w:lang w:val="en-US"/>
        </w:rPr>
        <w:t>doi</w:t>
      </w:r>
      <w:proofErr w:type="spellEnd"/>
      <w:proofErr w:type="gramEnd"/>
      <w:r w:rsidRPr="00D40813">
        <w:rPr>
          <w:lang w:val="en-US"/>
        </w:rPr>
        <w:t>: 10.47576/2949-1916.2024.6.6.009.</w:t>
      </w:r>
    </w:p>
    <w:p w:rsidR="00D40813" w:rsidRDefault="00D40813" w:rsidP="00D40813">
      <w:pPr>
        <w:pStyle w:val="a3"/>
      </w:pPr>
      <w:proofErr w:type="spellStart"/>
      <w:r>
        <w:t>Научная</w:t>
      </w:r>
      <w:proofErr w:type="spellEnd"/>
      <w:r>
        <w:t xml:space="preserve"> </w:t>
      </w:r>
      <w:proofErr w:type="spellStart"/>
      <w:r>
        <w:t>статья</w:t>
      </w:r>
      <w:proofErr w:type="spellEnd"/>
    </w:p>
    <w:p w:rsidR="00D40813" w:rsidRDefault="00D40813" w:rsidP="00D40813">
      <w:pPr>
        <w:pStyle w:val="a3"/>
      </w:pPr>
      <w:r>
        <w:t>УДК 336</w:t>
      </w:r>
    </w:p>
    <w:p w:rsidR="00D40813" w:rsidRPr="00D40813" w:rsidRDefault="00D40813" w:rsidP="00D40813">
      <w:pPr>
        <w:pStyle w:val="a3"/>
        <w:rPr>
          <w:lang w:val="ru-RU"/>
        </w:rPr>
      </w:pPr>
      <w:proofErr w:type="spellStart"/>
      <w:proofErr w:type="gramStart"/>
      <w:r>
        <w:t>doi</w:t>
      </w:r>
      <w:proofErr w:type="spellEnd"/>
      <w:proofErr w:type="gramEnd"/>
      <w:r w:rsidRPr="00D40813">
        <w:rPr>
          <w:lang w:val="ru-RU"/>
        </w:rPr>
        <w:t>: 10.47576/2949-1916.2024.6.6.010</w:t>
      </w:r>
    </w:p>
    <w:p w:rsidR="00D40813" w:rsidRDefault="00D40813" w:rsidP="00D40813">
      <w:pPr>
        <w:pStyle w:val="a4"/>
      </w:pPr>
      <w:r>
        <w:t>Бюджетно-налоговая политика Республики Дагестан в условиях дефицитного финансирования</w:t>
      </w:r>
    </w:p>
    <w:p w:rsidR="00D40813" w:rsidRDefault="00D40813" w:rsidP="00D40813">
      <w:pPr>
        <w:pStyle w:val="a5"/>
      </w:pPr>
      <w:r>
        <w:t>Ибрагимова И. И.</w:t>
      </w:r>
    </w:p>
    <w:p w:rsidR="00D40813" w:rsidRDefault="00D40813" w:rsidP="00D40813">
      <w:pPr>
        <w:pStyle w:val="a6"/>
      </w:pPr>
      <w:r>
        <w:t>Дагестанского государственного университета, Махачкала, Россия, abdi2412@mail.ru</w:t>
      </w:r>
    </w:p>
    <w:p w:rsidR="00D40813" w:rsidRDefault="00D40813" w:rsidP="00D40813">
      <w:pPr>
        <w:pStyle w:val="a7"/>
      </w:pPr>
      <w:r>
        <w:rPr>
          <w:spacing w:val="43"/>
        </w:rPr>
        <w:t>Аннотация</w:t>
      </w:r>
      <w:r>
        <w:t>. Актуальность исследования обусловлена высокой зависимостью бюджета Республики Дагестан от межбюджетных трансфертов, что затрудняет обеспечение устойчивого экономического развития региона. Цель исследования – анализ структуры и особенностей доходной и расходной частей бюджета Республики Дагестан, а также определение факторов, влияющих на формирование собственной ресурсной базы региона. Рассмотрены источники доходов республиканского бюджета и их динамика в 2021-2023 гг., выявлены ключевые статьи расходов и их приоритетное направление. Раскрыты особенности налоговой политики региона, включая меры по снижению налоговой нагрузки для поддержки предпринимательства, и оценена их роль в формировании доходной части бюджета. Проанализированы данные о дефиците бюджета и установлена высокая зависимость бюджета от безвозмездных поступлений. Отмечается необходимость улучшения инвестиционного климата и расширения налоговой базы как условий для снижения финансовой зависимости от федерального центра и повышения устойчивости бюджета региона.</w:t>
      </w:r>
    </w:p>
    <w:p w:rsidR="00D40813" w:rsidRDefault="00D40813" w:rsidP="00D40813">
      <w:pPr>
        <w:pStyle w:val="a7"/>
      </w:pPr>
      <w:r>
        <w:rPr>
          <w:spacing w:val="43"/>
        </w:rPr>
        <w:t>Ключевые слова:</w:t>
      </w:r>
      <w:r>
        <w:t xml:space="preserve"> бюджет; республиканский бюджет; бюджетные доходы; бюджетные доходы.</w:t>
      </w:r>
    </w:p>
    <w:p w:rsidR="00D40813" w:rsidRDefault="00D40813" w:rsidP="00D40813">
      <w:pPr>
        <w:pStyle w:val="a8"/>
      </w:pPr>
      <w:r>
        <w:rPr>
          <w:spacing w:val="43"/>
        </w:rPr>
        <w:lastRenderedPageBreak/>
        <w:t>Для цитирования</w:t>
      </w:r>
      <w:r>
        <w:t xml:space="preserve">: Ибрагимова И. И. Бюджетно-налоговая политика Республики Дагестан в условиях дефицитного финансирования // Региональная и отраслевая экономика. – 2024. – № 6. – С. 72–78. </w:t>
      </w:r>
      <w:proofErr w:type="spellStart"/>
      <w:r>
        <w:t>doi</w:t>
      </w:r>
      <w:proofErr w:type="spellEnd"/>
      <w:r>
        <w:t>: 10.47576/2949-1916.2024.6.6.010.</w:t>
      </w:r>
    </w:p>
    <w:p w:rsidR="00D40813" w:rsidRDefault="00D40813" w:rsidP="00D40813">
      <w:pPr>
        <w:pStyle w:val="original"/>
      </w:pPr>
      <w:r>
        <w:t>Original article</w:t>
      </w:r>
    </w:p>
    <w:p w:rsidR="00D40813" w:rsidRPr="00D40813" w:rsidRDefault="00D40813" w:rsidP="00D40813">
      <w:pPr>
        <w:pStyle w:val="a9"/>
        <w:rPr>
          <w:lang w:val="en-US"/>
        </w:rPr>
      </w:pPr>
      <w:r w:rsidRPr="00D40813">
        <w:rPr>
          <w:lang w:val="en-US"/>
        </w:rPr>
        <w:t xml:space="preserve">Budget and tax policy of the Republic of Dagestan </w:t>
      </w:r>
      <w:r w:rsidRPr="00D40813">
        <w:rPr>
          <w:lang w:val="en-US"/>
        </w:rPr>
        <w:br/>
        <w:t>in conditions of deficit financing</w:t>
      </w:r>
    </w:p>
    <w:p w:rsidR="00D40813" w:rsidRPr="00D40813" w:rsidRDefault="00D40813" w:rsidP="00D40813">
      <w:pPr>
        <w:pStyle w:val="aa"/>
        <w:rPr>
          <w:lang w:val="en-US"/>
        </w:rPr>
      </w:pPr>
      <w:proofErr w:type="spellStart"/>
      <w:r w:rsidRPr="00D40813">
        <w:rPr>
          <w:lang w:val="en-US"/>
        </w:rPr>
        <w:t>Ibragimova</w:t>
      </w:r>
      <w:proofErr w:type="spellEnd"/>
      <w:r w:rsidRPr="00D40813">
        <w:rPr>
          <w:lang w:val="en-US"/>
        </w:rPr>
        <w:t xml:space="preserve"> I. I. </w:t>
      </w:r>
    </w:p>
    <w:p w:rsidR="00D40813" w:rsidRPr="00D40813" w:rsidRDefault="00D40813" w:rsidP="00D40813">
      <w:pPr>
        <w:pStyle w:val="ab"/>
        <w:rPr>
          <w:lang w:val="en-US"/>
        </w:rPr>
      </w:pPr>
      <w:r w:rsidRPr="00D40813">
        <w:rPr>
          <w:lang w:val="en-US"/>
        </w:rPr>
        <w:t>Dagestan State University, Makhachkala, Russia, abdi2412@mail.ru</w:t>
      </w:r>
    </w:p>
    <w:p w:rsidR="00D40813" w:rsidRPr="00D40813" w:rsidRDefault="00D40813" w:rsidP="00D40813">
      <w:pPr>
        <w:pStyle w:val="a7"/>
        <w:rPr>
          <w:lang w:val="en-US"/>
        </w:rPr>
      </w:pPr>
      <w:r w:rsidRPr="00D40813">
        <w:rPr>
          <w:spacing w:val="43"/>
          <w:lang w:val="en-US"/>
        </w:rPr>
        <w:t>Abstract</w:t>
      </w:r>
      <w:r w:rsidRPr="00D40813">
        <w:rPr>
          <w:lang w:val="en-US"/>
        </w:rPr>
        <w:t>. The relevance of the study is due to the high dependence of the budget of the Republic of Dagestan on inter-budgetary transfers, which makes it difficult to ensure sustainable economic development of the region. The purpose of the study is to analyze the structure and features of the revenue and expenditure parts of the budget of the Republic of Dagestan, as well as to determine the factors influencing the formation of the region’s own resource base. The sources of income of the republican budget and their dynamics for the period 2021-2023 are considered, key expenditure items and their priority direction are identified. The peculiarities of the tax policy of the region, including measures to reduce the tax burden to support entrepreneurship, are disclosed and their role in the formation of the revenue side of the budget is assessed. The data on the budget deficit are analyzed and a high dependence of the budget on gratuitous receipts is established. In conclusion, the need to improve the investment climate and expand the tax base is noted as conditions for reducing financial dependence on the federal center and increasing the stability of the regional budget.</w:t>
      </w:r>
    </w:p>
    <w:p w:rsidR="00D40813" w:rsidRPr="00D40813" w:rsidRDefault="00D40813" w:rsidP="00D40813">
      <w:pPr>
        <w:pStyle w:val="a7"/>
        <w:rPr>
          <w:lang w:val="en-US"/>
        </w:rPr>
      </w:pPr>
      <w:r w:rsidRPr="00D40813">
        <w:rPr>
          <w:spacing w:val="43"/>
          <w:lang w:val="en-US"/>
        </w:rPr>
        <w:t>Keywords</w:t>
      </w:r>
      <w:r w:rsidRPr="00D40813">
        <w:rPr>
          <w:lang w:val="en-US"/>
        </w:rPr>
        <w:t>: budget; republican budget; budget revenues; budget revenues.</w:t>
      </w:r>
    </w:p>
    <w:p w:rsidR="00D40813" w:rsidRPr="00F63E37" w:rsidRDefault="00D40813" w:rsidP="00D40813">
      <w:pPr>
        <w:pStyle w:val="ac"/>
        <w:rPr>
          <w:lang w:val="en-US"/>
        </w:rPr>
      </w:pPr>
      <w:r w:rsidRPr="00D40813">
        <w:rPr>
          <w:spacing w:val="43"/>
          <w:lang w:val="en-US"/>
        </w:rPr>
        <w:t>For citation:</w:t>
      </w:r>
      <w:r w:rsidRPr="00D40813">
        <w:rPr>
          <w:lang w:val="en-US"/>
        </w:rPr>
        <w:t xml:space="preserve"> </w:t>
      </w:r>
      <w:proofErr w:type="spellStart"/>
      <w:r w:rsidRPr="00D40813">
        <w:rPr>
          <w:lang w:val="en-US"/>
        </w:rPr>
        <w:t>Ibragimova</w:t>
      </w:r>
      <w:proofErr w:type="spellEnd"/>
      <w:r w:rsidRPr="00D40813">
        <w:rPr>
          <w:lang w:val="en-US"/>
        </w:rPr>
        <w:t xml:space="preserve"> I. I. Budget and tax policy of the Republic of Dagestan in conditions of deficit financing. </w:t>
      </w:r>
      <w:proofErr w:type="gramStart"/>
      <w:r w:rsidRPr="00F63E37">
        <w:rPr>
          <w:i/>
          <w:iCs/>
          <w:lang w:val="en-US"/>
        </w:rPr>
        <w:t>Regional and branch economy,</w:t>
      </w:r>
      <w:r w:rsidRPr="00F63E37">
        <w:rPr>
          <w:lang w:val="en-US"/>
        </w:rPr>
        <w:t xml:space="preserve"> 2024, no. 6, pp. 72–78.</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10.47576/2949-1916.2024.6.6.010.</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Default="00F63E37" w:rsidP="00F63E37">
      <w:pPr>
        <w:pStyle w:val="a3"/>
      </w:pPr>
      <w:r>
        <w:t>УДК 336</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10.47576/2949-1916.2024.6.6.011</w:t>
      </w:r>
    </w:p>
    <w:p w:rsidR="00F63E37" w:rsidRDefault="00F63E37" w:rsidP="00F63E37">
      <w:pPr>
        <w:pStyle w:val="a4"/>
      </w:pPr>
      <w:r>
        <w:t>Финансовая отчетность дочерних компаний и проблемы ее подготовки к составлению консолидированной отчетности</w:t>
      </w:r>
    </w:p>
    <w:p w:rsidR="00F63E37" w:rsidRDefault="00F63E37" w:rsidP="00F63E37">
      <w:pPr>
        <w:pStyle w:val="a5"/>
      </w:pPr>
      <w:proofErr w:type="spellStart"/>
      <w:r>
        <w:t>Лайпанова</w:t>
      </w:r>
      <w:proofErr w:type="spellEnd"/>
      <w:r>
        <w:t xml:space="preserve"> </w:t>
      </w:r>
      <w:proofErr w:type="spellStart"/>
      <w:r>
        <w:t>Зульфия</w:t>
      </w:r>
      <w:proofErr w:type="spellEnd"/>
      <w:r>
        <w:t xml:space="preserve"> </w:t>
      </w:r>
      <w:proofErr w:type="spellStart"/>
      <w:r>
        <w:t>Мудалиповна</w:t>
      </w:r>
      <w:proofErr w:type="spellEnd"/>
    </w:p>
    <w:p w:rsidR="00F63E37" w:rsidRDefault="00F63E37" w:rsidP="00F63E37">
      <w:pPr>
        <w:pStyle w:val="a6"/>
      </w:pPr>
      <w:r>
        <w:t xml:space="preserve">Северо-Кавказская государственная академия, Черкесск, Россия, laypanova2012@mail.ru </w:t>
      </w:r>
    </w:p>
    <w:p w:rsidR="00F63E37" w:rsidRDefault="00F63E37" w:rsidP="00F63E37">
      <w:pPr>
        <w:pStyle w:val="a5"/>
      </w:pPr>
      <w:proofErr w:type="spellStart"/>
      <w:r>
        <w:t>Айдынов</w:t>
      </w:r>
      <w:proofErr w:type="spellEnd"/>
      <w:r>
        <w:t xml:space="preserve"> </w:t>
      </w:r>
      <w:proofErr w:type="spellStart"/>
      <w:r>
        <w:t>Мурадин</w:t>
      </w:r>
      <w:proofErr w:type="spellEnd"/>
      <w:r>
        <w:t xml:space="preserve"> Русланович</w:t>
      </w:r>
    </w:p>
    <w:p w:rsidR="00F63E37" w:rsidRDefault="00F63E37" w:rsidP="00F63E37">
      <w:pPr>
        <w:pStyle w:val="a6"/>
      </w:pPr>
      <w:r>
        <w:t xml:space="preserve">Северо-Кавказская государственная академия, Черкесск, Россия, </w:t>
      </w:r>
      <w:r>
        <w:br/>
        <w:t xml:space="preserve">ajdynovmuradin@gmail.com </w:t>
      </w:r>
    </w:p>
    <w:p w:rsidR="00F63E37" w:rsidRDefault="00F63E37" w:rsidP="00F63E37">
      <w:pPr>
        <w:pStyle w:val="a7"/>
      </w:pPr>
      <w:r>
        <w:rPr>
          <w:spacing w:val="43"/>
        </w:rPr>
        <w:t>Аннотация</w:t>
      </w:r>
      <w:r>
        <w:t xml:space="preserve">. В условиях растущей глобализации и усложнения структуры </w:t>
      </w:r>
      <w:proofErr w:type="gramStart"/>
      <w:r>
        <w:t>бизнес-операций</w:t>
      </w:r>
      <w:proofErr w:type="gramEnd"/>
      <w:r>
        <w:t xml:space="preserve"> финансовая отчетность дочерних компаний становится ключевым элементом при подготовке всеобъемлющей финансовой отчетности. Подготовка финансовой отчетности на уровне дочерней компании требует осторожного подхода, поскольку она должна соответствовать международным стандартам и требованиям материнской компании. Основными проблемами, </w:t>
      </w:r>
      <w:r>
        <w:lastRenderedPageBreak/>
        <w:t>с которыми сталкиваются бухгалтеры и финансовые аналитики, являются различия в учетной политике, колебания валютных курсов и трудности, связанные с объединением данных из разных юрисдикций. Кроме того, особые условия местного законодательства могут повлиять на методы ведения бухгалтерского учета и отчетности, что усложняет процесс слияния. Также важно обеспечить достоверность и прозрачность информации, что требует от работников высокого уровня профессионализма и знаний.</w:t>
      </w:r>
    </w:p>
    <w:p w:rsidR="00F63E37" w:rsidRDefault="00F63E37" w:rsidP="00F63E37">
      <w:pPr>
        <w:pStyle w:val="a7"/>
      </w:pPr>
      <w:r>
        <w:rPr>
          <w:spacing w:val="43"/>
        </w:rPr>
        <w:t>Ключевые слова:</w:t>
      </w:r>
      <w:r>
        <w:t xml:space="preserve"> финансовая отчетность; дочерние компании; консолидированная отчетность; учетная политика; консолидация данных; прозрачность отчетности.</w:t>
      </w:r>
    </w:p>
    <w:p w:rsidR="00F63E37" w:rsidRDefault="00F63E37" w:rsidP="00F63E37">
      <w:pPr>
        <w:pStyle w:val="a8"/>
      </w:pPr>
      <w:r>
        <w:rPr>
          <w:spacing w:val="43"/>
        </w:rPr>
        <w:t>Для цитирования:</w:t>
      </w:r>
      <w:r>
        <w:t xml:space="preserve"> </w:t>
      </w:r>
      <w:proofErr w:type="spellStart"/>
      <w:r>
        <w:t>Лайпанова</w:t>
      </w:r>
      <w:proofErr w:type="spellEnd"/>
      <w:r>
        <w:t xml:space="preserve"> З. М., </w:t>
      </w:r>
      <w:proofErr w:type="spellStart"/>
      <w:r>
        <w:t>Айдынов</w:t>
      </w:r>
      <w:proofErr w:type="spellEnd"/>
      <w:r>
        <w:t xml:space="preserve"> М. Р. Финансовая отчетность дочерних компаний и проблемы ее подготовки к составлению консолидированной отчетности // Региональная и отраслевая экономика. – 2024. – № 6. – С. 79–82. </w:t>
      </w:r>
      <w:proofErr w:type="spellStart"/>
      <w:r>
        <w:t>doi</w:t>
      </w:r>
      <w:proofErr w:type="spellEnd"/>
      <w:r>
        <w:t>: 10.47576/2949-1916.2024.6.6.011.</w:t>
      </w:r>
    </w:p>
    <w:p w:rsidR="00F63E37" w:rsidRDefault="00F63E37" w:rsidP="00F63E37">
      <w:pPr>
        <w:pStyle w:val="original"/>
      </w:pPr>
      <w:r>
        <w:t>Original article</w:t>
      </w:r>
    </w:p>
    <w:p w:rsidR="00F63E37" w:rsidRPr="00F63E37" w:rsidRDefault="00F63E37" w:rsidP="00F63E37">
      <w:pPr>
        <w:pStyle w:val="a9"/>
        <w:rPr>
          <w:lang w:val="en-US"/>
        </w:rPr>
      </w:pPr>
      <w:r w:rsidRPr="00F63E37">
        <w:rPr>
          <w:lang w:val="en-US"/>
        </w:rPr>
        <w:t xml:space="preserve">Financial statements of subsidiaries </w:t>
      </w:r>
      <w:r w:rsidRPr="00F63E37">
        <w:rPr>
          <w:lang w:val="en-US"/>
        </w:rPr>
        <w:br/>
        <w:t xml:space="preserve">and the problems of their preparation for the preparation of consolidated financial statements </w:t>
      </w:r>
    </w:p>
    <w:p w:rsidR="00F63E37" w:rsidRPr="00F63E37" w:rsidRDefault="00F63E37" w:rsidP="00F63E37">
      <w:pPr>
        <w:pStyle w:val="aa"/>
        <w:rPr>
          <w:lang w:val="en-US"/>
        </w:rPr>
      </w:pPr>
      <w:proofErr w:type="spellStart"/>
      <w:r w:rsidRPr="00F63E37">
        <w:rPr>
          <w:lang w:val="en-US"/>
        </w:rPr>
        <w:t>Laipanova</w:t>
      </w:r>
      <w:proofErr w:type="spellEnd"/>
      <w:r w:rsidRPr="00F63E37">
        <w:rPr>
          <w:lang w:val="en-US"/>
        </w:rPr>
        <w:t xml:space="preserve"> </w:t>
      </w:r>
      <w:proofErr w:type="spellStart"/>
      <w:r w:rsidRPr="00F63E37">
        <w:rPr>
          <w:lang w:val="en-US"/>
        </w:rPr>
        <w:t>Zulfiya</w:t>
      </w:r>
      <w:proofErr w:type="spellEnd"/>
      <w:r w:rsidRPr="00F63E37">
        <w:rPr>
          <w:lang w:val="en-US"/>
        </w:rPr>
        <w:t xml:space="preserve"> M.</w:t>
      </w:r>
    </w:p>
    <w:p w:rsidR="00F63E37" w:rsidRPr="00F63E37" w:rsidRDefault="00F63E37" w:rsidP="00F63E37">
      <w:pPr>
        <w:pStyle w:val="ab"/>
        <w:rPr>
          <w:lang w:val="en-US"/>
        </w:rPr>
      </w:pPr>
      <w:r w:rsidRPr="00F63E37">
        <w:rPr>
          <w:lang w:val="en-US"/>
        </w:rPr>
        <w:t xml:space="preserve">North Caucasian State Academy, Cherkessk, Russia, laypanova2012@mail.ru </w:t>
      </w:r>
    </w:p>
    <w:p w:rsidR="00F63E37" w:rsidRPr="00F63E37" w:rsidRDefault="00F63E37" w:rsidP="00F63E37">
      <w:pPr>
        <w:pStyle w:val="aa"/>
        <w:rPr>
          <w:lang w:val="en-US"/>
        </w:rPr>
      </w:pPr>
      <w:proofErr w:type="spellStart"/>
      <w:r w:rsidRPr="00F63E37">
        <w:rPr>
          <w:lang w:val="en-US"/>
        </w:rPr>
        <w:t>Aydinov</w:t>
      </w:r>
      <w:proofErr w:type="spellEnd"/>
      <w:r w:rsidRPr="00F63E37">
        <w:rPr>
          <w:lang w:val="en-US"/>
        </w:rPr>
        <w:t xml:space="preserve"> </w:t>
      </w:r>
      <w:proofErr w:type="spellStart"/>
      <w:r w:rsidRPr="00F63E37">
        <w:rPr>
          <w:lang w:val="en-US"/>
        </w:rPr>
        <w:t>Muradin</w:t>
      </w:r>
      <w:proofErr w:type="spellEnd"/>
      <w:r w:rsidRPr="00F63E37">
        <w:rPr>
          <w:lang w:val="en-US"/>
        </w:rPr>
        <w:t xml:space="preserve"> E.</w:t>
      </w:r>
    </w:p>
    <w:p w:rsidR="00F63E37" w:rsidRPr="00F63E37" w:rsidRDefault="00F63E37" w:rsidP="00F63E37">
      <w:pPr>
        <w:pStyle w:val="ab"/>
        <w:rPr>
          <w:lang w:val="en-US"/>
        </w:rPr>
      </w:pPr>
      <w:r w:rsidRPr="00F63E37">
        <w:rPr>
          <w:lang w:val="en-US"/>
        </w:rPr>
        <w:t xml:space="preserve">North Caucasian State Academy, Cherkessk, Russia, ajdynovmuradin@gmail.com </w:t>
      </w:r>
    </w:p>
    <w:p w:rsidR="00F63E37" w:rsidRPr="00F63E37" w:rsidRDefault="00F63E37" w:rsidP="00F63E37">
      <w:pPr>
        <w:pStyle w:val="a7"/>
        <w:rPr>
          <w:lang w:val="en-US"/>
        </w:rPr>
      </w:pPr>
      <w:r w:rsidRPr="00F63E37">
        <w:rPr>
          <w:spacing w:val="43"/>
          <w:lang w:val="en-US"/>
        </w:rPr>
        <w:t>Abstract</w:t>
      </w:r>
      <w:r w:rsidRPr="00F63E37">
        <w:rPr>
          <w:lang w:val="en-US"/>
        </w:rPr>
        <w:t>. In the context of increasing globalization and the complex structure of business operations, the financial statements of subsidiaries are becoming a key element for the preparation of consolidated financial statements. The preparation of financial statements at the level of subsidiaries requires a careful approach, since it must comply with international standards and requirements of the parent company. The main problems faced by accountants and financial analysts are differences in accounting policies, currency fluctuations, as well as difficulties associated with combining data from different jurisdictions. In addition, the specifics of local legislation may affect accounting and reporting methods, which adds additional complexity to the consolidation process. It is equally important to ensure the reliability and transparency of information, which requires managers to have a high level of professionalism and knowledge.</w:t>
      </w:r>
    </w:p>
    <w:p w:rsidR="00F63E37" w:rsidRPr="00F63E37" w:rsidRDefault="00F63E37" w:rsidP="00F63E37">
      <w:pPr>
        <w:pStyle w:val="a7"/>
        <w:rPr>
          <w:lang w:val="en-US"/>
        </w:rPr>
      </w:pPr>
      <w:r w:rsidRPr="00F63E37">
        <w:rPr>
          <w:spacing w:val="43"/>
          <w:lang w:val="en-US"/>
        </w:rPr>
        <w:t>Keywords</w:t>
      </w:r>
      <w:r w:rsidRPr="00F63E37">
        <w:rPr>
          <w:lang w:val="en-US"/>
        </w:rPr>
        <w:t>: financial statements; subsidiaries; consolidated financial statements; accounting policy; data consolidation; transparency of reporting.</w:t>
      </w:r>
    </w:p>
    <w:p w:rsidR="00F63E37" w:rsidRPr="00F63E37" w:rsidRDefault="00F63E37" w:rsidP="00F63E37">
      <w:pPr>
        <w:pStyle w:val="ac"/>
        <w:rPr>
          <w:lang w:val="en-US"/>
        </w:rPr>
      </w:pPr>
      <w:r w:rsidRPr="00F63E37">
        <w:rPr>
          <w:spacing w:val="43"/>
          <w:lang w:val="en-US"/>
        </w:rPr>
        <w:t>For citation:</w:t>
      </w:r>
      <w:r w:rsidRPr="00F63E37">
        <w:rPr>
          <w:lang w:val="en-US"/>
        </w:rPr>
        <w:t xml:space="preserve"> </w:t>
      </w:r>
      <w:proofErr w:type="spellStart"/>
      <w:r w:rsidRPr="00F63E37">
        <w:rPr>
          <w:lang w:val="en-US"/>
        </w:rPr>
        <w:t>Laipanova</w:t>
      </w:r>
      <w:proofErr w:type="spellEnd"/>
      <w:r w:rsidRPr="00F63E37">
        <w:rPr>
          <w:lang w:val="en-US"/>
        </w:rPr>
        <w:t xml:space="preserve"> Z. M., </w:t>
      </w:r>
      <w:proofErr w:type="spellStart"/>
      <w:r w:rsidRPr="00F63E37">
        <w:rPr>
          <w:lang w:val="en-US"/>
        </w:rPr>
        <w:t>Aydinov</w:t>
      </w:r>
      <w:proofErr w:type="spellEnd"/>
      <w:r w:rsidRPr="00F63E37">
        <w:rPr>
          <w:lang w:val="en-US"/>
        </w:rPr>
        <w:t xml:space="preserve"> M. E. Financial statements of subsidiaries and the problems of their preparation for the preparation of consolidated financial statements. </w:t>
      </w:r>
      <w:proofErr w:type="gramStart"/>
      <w:r w:rsidRPr="00F63E37">
        <w:rPr>
          <w:i/>
          <w:iCs/>
          <w:lang w:val="en-US"/>
        </w:rPr>
        <w:t>Regional and branch economy,</w:t>
      </w:r>
      <w:r w:rsidRPr="00F63E37">
        <w:rPr>
          <w:lang w:val="en-US"/>
        </w:rPr>
        <w:t xml:space="preserve"> 2024, no. 6, pp. 79–82.</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10.47576/2949-1916.2024.6.6.011.</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Default="00F63E37" w:rsidP="00F63E37">
      <w:pPr>
        <w:pStyle w:val="a3"/>
      </w:pPr>
      <w:r>
        <w:t xml:space="preserve">УДК 332.145 </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10.47576/2949-1916.2024.6.6.012</w:t>
      </w:r>
    </w:p>
    <w:p w:rsidR="00F63E37" w:rsidRDefault="00F63E37" w:rsidP="00F63E37">
      <w:pPr>
        <w:pStyle w:val="a4"/>
      </w:pPr>
      <w:r>
        <w:t>Политика обеспечения инвестиционно-инновационной привлекательности регионов</w:t>
      </w:r>
    </w:p>
    <w:p w:rsidR="00F63E37" w:rsidRDefault="00F63E37" w:rsidP="00F63E37">
      <w:pPr>
        <w:pStyle w:val="a5"/>
      </w:pPr>
      <w:r>
        <w:t>Огородник Андрей Александрович</w:t>
      </w:r>
    </w:p>
    <w:p w:rsidR="00F63E37" w:rsidRDefault="00F63E37" w:rsidP="00F63E37">
      <w:pPr>
        <w:pStyle w:val="a6"/>
        <w:rPr>
          <w:i w:val="0"/>
          <w:iCs w:val="0"/>
        </w:rPr>
      </w:pPr>
      <w:r>
        <w:lastRenderedPageBreak/>
        <w:t xml:space="preserve">Государственный университет просвещения, Москва, Россия, </w:t>
      </w:r>
      <w:r>
        <w:rPr>
          <w:i w:val="0"/>
          <w:iCs w:val="0"/>
        </w:rPr>
        <w:t xml:space="preserve">a88ogorodnik@gmail.com </w:t>
      </w:r>
    </w:p>
    <w:p w:rsidR="00F63E37" w:rsidRDefault="00F63E37" w:rsidP="00F63E37">
      <w:pPr>
        <w:pStyle w:val="a7"/>
      </w:pPr>
      <w:r>
        <w:rPr>
          <w:spacing w:val="43"/>
        </w:rPr>
        <w:t>Аннотация</w:t>
      </w:r>
      <w:r>
        <w:t>. В статье рассматриваются актуальные на сегодняшний день вопросы, связанные с обеспечением и повышением инвестиционно-инновационной привлекательности регионов. Отдельное внимание уделено новому подходу к трактовке данного понятия. Также выделены проблемы, препятствующие обеспечению высокой инвестиционно-инновационной привлекательности регионов. Предложен авторский алгоритм обеспечения инвестиционно-инновационной привлекательности регионов и обозначены ключевые блоки государственной политики, реализуемой в данном направлении.</w:t>
      </w:r>
    </w:p>
    <w:p w:rsidR="00F63E37" w:rsidRDefault="00F63E37" w:rsidP="00F63E37">
      <w:pPr>
        <w:pStyle w:val="a7"/>
      </w:pPr>
      <w:r>
        <w:rPr>
          <w:spacing w:val="43"/>
        </w:rPr>
        <w:t>Ключевые слова</w:t>
      </w:r>
      <w:r>
        <w:t xml:space="preserve">: регион, инвестиции, инновации, привлекательность. </w:t>
      </w:r>
    </w:p>
    <w:p w:rsidR="00F63E37" w:rsidRDefault="00F63E37" w:rsidP="00F63E37">
      <w:pPr>
        <w:pStyle w:val="a8"/>
      </w:pPr>
      <w:r>
        <w:rPr>
          <w:spacing w:val="43"/>
        </w:rPr>
        <w:t xml:space="preserve">Для цитирования: </w:t>
      </w:r>
      <w:r>
        <w:t xml:space="preserve">Огородник А. А. Политика обеспечения инвестиционно-инновационной привлекательности регионов // Региональная и отраслевая экономика. – 2024. – № 6. – С. 83–89. </w:t>
      </w:r>
      <w:proofErr w:type="spellStart"/>
      <w:r>
        <w:t>doi</w:t>
      </w:r>
      <w:proofErr w:type="spellEnd"/>
      <w:r>
        <w:t>: 10.47576/2949-1916.2024.6.6.012.</w:t>
      </w:r>
    </w:p>
    <w:p w:rsidR="00F63E37" w:rsidRDefault="00F63E37" w:rsidP="00F63E37">
      <w:pPr>
        <w:pStyle w:val="original"/>
      </w:pPr>
      <w:r>
        <w:t>Original article</w:t>
      </w:r>
    </w:p>
    <w:p w:rsidR="00F63E37" w:rsidRPr="00F63E37" w:rsidRDefault="00F63E37" w:rsidP="00F63E37">
      <w:pPr>
        <w:pStyle w:val="a9"/>
        <w:rPr>
          <w:lang w:val="en-US"/>
        </w:rPr>
      </w:pPr>
      <w:r w:rsidRPr="00F63E37">
        <w:rPr>
          <w:lang w:val="en-US"/>
        </w:rPr>
        <w:t>Policy of ensuring investment and innovation attractiveness of regions</w:t>
      </w:r>
    </w:p>
    <w:p w:rsidR="00F63E37" w:rsidRPr="00F63E37" w:rsidRDefault="00F63E37" w:rsidP="00F63E37">
      <w:pPr>
        <w:pStyle w:val="aa"/>
        <w:rPr>
          <w:lang w:val="en-US"/>
        </w:rPr>
      </w:pPr>
      <w:proofErr w:type="spellStart"/>
      <w:proofErr w:type="gramStart"/>
      <w:r w:rsidRPr="00F63E37">
        <w:rPr>
          <w:lang w:val="en-US"/>
        </w:rPr>
        <w:t>Ogorodnik</w:t>
      </w:r>
      <w:proofErr w:type="spellEnd"/>
      <w:r w:rsidRPr="00F63E37">
        <w:rPr>
          <w:lang w:val="en-US"/>
        </w:rPr>
        <w:t xml:space="preserve"> </w:t>
      </w:r>
      <w:proofErr w:type="spellStart"/>
      <w:r w:rsidRPr="00F63E37">
        <w:rPr>
          <w:lang w:val="en-US"/>
        </w:rPr>
        <w:t>Andrey</w:t>
      </w:r>
      <w:proofErr w:type="spellEnd"/>
      <w:r w:rsidRPr="00F63E37">
        <w:rPr>
          <w:lang w:val="en-US"/>
        </w:rPr>
        <w:t xml:space="preserve"> A.</w:t>
      </w:r>
      <w:proofErr w:type="gramEnd"/>
      <w:r w:rsidRPr="00F63E37">
        <w:rPr>
          <w:lang w:val="en-US"/>
        </w:rPr>
        <w:t xml:space="preserve"> </w:t>
      </w:r>
    </w:p>
    <w:p w:rsidR="00F63E37" w:rsidRPr="00F63E37" w:rsidRDefault="00F63E37" w:rsidP="00F63E37">
      <w:pPr>
        <w:pStyle w:val="ab"/>
        <w:rPr>
          <w:lang w:val="en-US"/>
        </w:rPr>
      </w:pPr>
      <w:r w:rsidRPr="00F63E37">
        <w:rPr>
          <w:lang w:val="en-US"/>
        </w:rPr>
        <w:t>State University of Education, Moscow, Russia, a88ogorodnik@gmail.com</w:t>
      </w:r>
    </w:p>
    <w:p w:rsidR="00F63E37" w:rsidRPr="00F63E37" w:rsidRDefault="00F63E37" w:rsidP="00F63E37">
      <w:pPr>
        <w:pStyle w:val="a7"/>
        <w:rPr>
          <w:lang w:val="en-US"/>
        </w:rPr>
      </w:pPr>
      <w:r w:rsidRPr="00F63E37">
        <w:rPr>
          <w:spacing w:val="43"/>
          <w:lang w:val="en-US"/>
        </w:rPr>
        <w:t>Abstract</w:t>
      </w:r>
      <w:r w:rsidRPr="00F63E37">
        <w:rPr>
          <w:lang w:val="en-US"/>
        </w:rPr>
        <w:t>. The article deals with the current issues related to the provision and improvement of investment and innovation attractiveness of regions. Special attention in the process of research is paid to a new approach to the interpretation of this concept. The problems that hinder the provision of high investment and innovation attractiveness of regions are also highlighted. The algorithm of ensuring investment and innovation attractiveness of regions developed by the author is proposed and the key blocks of state policy realized in this direction are outlined.</w:t>
      </w:r>
    </w:p>
    <w:p w:rsidR="00F63E37" w:rsidRPr="00F63E37" w:rsidRDefault="00F63E37" w:rsidP="00F63E37">
      <w:pPr>
        <w:pStyle w:val="a7"/>
        <w:rPr>
          <w:lang w:val="en-US"/>
        </w:rPr>
      </w:pPr>
      <w:r w:rsidRPr="00F63E37">
        <w:rPr>
          <w:spacing w:val="43"/>
          <w:lang w:val="en-US"/>
        </w:rPr>
        <w:t>Keywords</w:t>
      </w:r>
      <w:r w:rsidRPr="00F63E37">
        <w:rPr>
          <w:lang w:val="en-US"/>
        </w:rPr>
        <w:t>: region, investment, innovation, attractiveness.</w:t>
      </w:r>
    </w:p>
    <w:p w:rsidR="00F63E37" w:rsidRPr="00F63E37" w:rsidRDefault="00F63E37" w:rsidP="00F63E37">
      <w:pPr>
        <w:pStyle w:val="ac"/>
        <w:rPr>
          <w:lang w:val="en-US"/>
        </w:rPr>
      </w:pPr>
      <w:r w:rsidRPr="00F63E37">
        <w:rPr>
          <w:spacing w:val="43"/>
          <w:lang w:val="en-US"/>
        </w:rPr>
        <w:t>For citation:</w:t>
      </w:r>
      <w:r w:rsidRPr="00F63E37">
        <w:rPr>
          <w:lang w:val="en-US"/>
        </w:rPr>
        <w:t xml:space="preserve"> </w:t>
      </w:r>
      <w:proofErr w:type="spellStart"/>
      <w:r w:rsidRPr="00F63E37">
        <w:rPr>
          <w:lang w:val="en-US"/>
        </w:rPr>
        <w:t>Ogorodnik</w:t>
      </w:r>
      <w:proofErr w:type="spellEnd"/>
      <w:r w:rsidRPr="00F63E37">
        <w:rPr>
          <w:lang w:val="en-US"/>
        </w:rPr>
        <w:t xml:space="preserve"> A. A. Policy of ensuring investment and innovation attractiveness of regions.</w:t>
      </w:r>
      <w:r w:rsidRPr="00F63E37">
        <w:rPr>
          <w:i/>
          <w:iCs/>
          <w:lang w:val="en-US"/>
        </w:rPr>
        <w:t xml:space="preserve"> </w:t>
      </w:r>
      <w:proofErr w:type="gramStart"/>
      <w:r w:rsidRPr="00F63E37">
        <w:rPr>
          <w:i/>
          <w:iCs/>
          <w:lang w:val="en-US"/>
        </w:rPr>
        <w:t xml:space="preserve">Regional and branch economy, </w:t>
      </w:r>
      <w:r w:rsidRPr="00F63E37">
        <w:rPr>
          <w:lang w:val="en-US"/>
        </w:rPr>
        <w:t>2024, no. 6, pp. 83–89.</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10.47576/2949-1916.2024.6.6.012.</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Default="00F63E37" w:rsidP="00F63E37">
      <w:pPr>
        <w:pStyle w:val="a3"/>
      </w:pPr>
      <w:r>
        <w:t>УДК 338</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10.47576/2949-1916.2024.6.6.013</w:t>
      </w:r>
    </w:p>
    <w:p w:rsidR="00F63E37" w:rsidRDefault="00F63E37" w:rsidP="00F63E37">
      <w:pPr>
        <w:pStyle w:val="a4"/>
        <w:spacing w:before="57"/>
      </w:pPr>
      <w:r>
        <w:t>Доходы и расходы организации: состав и отражение в отчетности</w:t>
      </w:r>
    </w:p>
    <w:p w:rsidR="00F63E37" w:rsidRDefault="00F63E37" w:rsidP="00F63E37">
      <w:pPr>
        <w:pStyle w:val="a5"/>
      </w:pPr>
      <w:proofErr w:type="spellStart"/>
      <w:r>
        <w:t>Лайпанова</w:t>
      </w:r>
      <w:proofErr w:type="spellEnd"/>
      <w:r>
        <w:t xml:space="preserve"> </w:t>
      </w:r>
      <w:proofErr w:type="spellStart"/>
      <w:r>
        <w:t>Зульфия</w:t>
      </w:r>
      <w:proofErr w:type="spellEnd"/>
      <w:r>
        <w:t xml:space="preserve"> </w:t>
      </w:r>
      <w:proofErr w:type="spellStart"/>
      <w:r>
        <w:t>Мудалиповна</w:t>
      </w:r>
      <w:proofErr w:type="spellEnd"/>
    </w:p>
    <w:p w:rsidR="00F63E37" w:rsidRDefault="00F63E37" w:rsidP="00F63E37">
      <w:pPr>
        <w:pStyle w:val="a6"/>
      </w:pPr>
      <w:r>
        <w:t xml:space="preserve">Северо-Кавказская государственная академия, Черкесск, Россия, laypanova2012@mail.ru </w:t>
      </w:r>
    </w:p>
    <w:p w:rsidR="00F63E37" w:rsidRDefault="00F63E37" w:rsidP="00F63E37">
      <w:pPr>
        <w:pStyle w:val="a5"/>
      </w:pPr>
      <w:proofErr w:type="spellStart"/>
      <w:r>
        <w:t>Айдынов</w:t>
      </w:r>
      <w:proofErr w:type="spellEnd"/>
      <w:r>
        <w:t xml:space="preserve"> </w:t>
      </w:r>
      <w:proofErr w:type="spellStart"/>
      <w:r>
        <w:t>Мурадин</w:t>
      </w:r>
      <w:proofErr w:type="spellEnd"/>
      <w:r>
        <w:t xml:space="preserve"> Русланович</w:t>
      </w:r>
    </w:p>
    <w:p w:rsidR="00F63E37" w:rsidRDefault="00F63E37" w:rsidP="00F63E37">
      <w:pPr>
        <w:pStyle w:val="a6"/>
      </w:pPr>
      <w:r>
        <w:t xml:space="preserve">Северо-Кавказская государственная академия, Черкесск, Россия, </w:t>
      </w:r>
      <w:r>
        <w:br/>
        <w:t xml:space="preserve">ajdynovmuradin@gmail.com </w:t>
      </w:r>
    </w:p>
    <w:p w:rsidR="00F63E37" w:rsidRDefault="00F63E37" w:rsidP="00F63E37">
      <w:pPr>
        <w:pStyle w:val="a7"/>
      </w:pPr>
      <w:r>
        <w:rPr>
          <w:spacing w:val="43"/>
        </w:rPr>
        <w:t>Аннотация</w:t>
      </w:r>
      <w:r>
        <w:t xml:space="preserve">. В статье рассматриваются основные аспекты учета доходов и расходов организации и их отражение в финансовой отчетности. Проанализированы составляющие доходов и расходов, их классификация и влияние на финансовые показатели предприятия. Определены ключевые моменты, на которые следует обратить внимание при формировании </w:t>
      </w:r>
      <w:r>
        <w:lastRenderedPageBreak/>
        <w:t>отчетов, а также даны рекомендации по оптимизации бухгалтерского учета для повышения надежности и прозрачности финансовых данных.</w:t>
      </w:r>
    </w:p>
    <w:p w:rsidR="00F63E37" w:rsidRDefault="00F63E37" w:rsidP="00F63E37">
      <w:pPr>
        <w:pStyle w:val="a7"/>
      </w:pPr>
      <w:proofErr w:type="gramStart"/>
      <w:r>
        <w:rPr>
          <w:spacing w:val="43"/>
        </w:rPr>
        <w:t>Ключевых слов:</w:t>
      </w:r>
      <w:r>
        <w:t xml:space="preserve"> доходы; расходы; финансовая отчетность; учет; классификация; международные стандарты; предприятия; финансовые результаты.</w:t>
      </w:r>
      <w:proofErr w:type="gramEnd"/>
    </w:p>
    <w:p w:rsidR="00F63E37" w:rsidRDefault="00F63E37" w:rsidP="00F63E37">
      <w:pPr>
        <w:pStyle w:val="a8"/>
      </w:pPr>
      <w:r>
        <w:rPr>
          <w:spacing w:val="43"/>
        </w:rPr>
        <w:t>Для цитирования</w:t>
      </w:r>
      <w:r>
        <w:t xml:space="preserve">: </w:t>
      </w:r>
      <w:proofErr w:type="spellStart"/>
      <w:r>
        <w:t>Лайпанова</w:t>
      </w:r>
      <w:proofErr w:type="spellEnd"/>
      <w:r>
        <w:t xml:space="preserve"> З. М., </w:t>
      </w:r>
      <w:proofErr w:type="spellStart"/>
      <w:r>
        <w:t>Айдынов</w:t>
      </w:r>
      <w:proofErr w:type="spellEnd"/>
      <w:r>
        <w:t xml:space="preserve"> М. Р. Доходы и расходы организации: состав и отражение в отчетности // Региональная и отраслевая экономика. – 2024. – № 6. – С. 90–94. </w:t>
      </w:r>
      <w:proofErr w:type="spellStart"/>
      <w:r>
        <w:t>doi</w:t>
      </w:r>
      <w:proofErr w:type="spellEnd"/>
      <w:r>
        <w:t>: 10.47576/2949-1916.2024.6.6.013.</w:t>
      </w:r>
    </w:p>
    <w:p w:rsidR="00F63E37" w:rsidRDefault="00F63E37" w:rsidP="00F63E37">
      <w:pPr>
        <w:pStyle w:val="original"/>
      </w:pPr>
      <w:r>
        <w:t>Original article</w:t>
      </w:r>
    </w:p>
    <w:p w:rsidR="00F63E37" w:rsidRPr="00F63E37" w:rsidRDefault="00F63E37" w:rsidP="00F63E37">
      <w:pPr>
        <w:pStyle w:val="a9"/>
        <w:spacing w:before="283" w:after="283"/>
        <w:rPr>
          <w:lang w:val="en-US"/>
        </w:rPr>
      </w:pPr>
      <w:r w:rsidRPr="00F63E37">
        <w:rPr>
          <w:lang w:val="en-US"/>
        </w:rPr>
        <w:t>Income and expenses of the organization: composition and reporting</w:t>
      </w:r>
    </w:p>
    <w:p w:rsidR="00F63E37" w:rsidRPr="00F63E37" w:rsidRDefault="00F63E37" w:rsidP="00F63E37">
      <w:pPr>
        <w:pStyle w:val="aa"/>
        <w:rPr>
          <w:lang w:val="en-US"/>
        </w:rPr>
      </w:pPr>
      <w:proofErr w:type="spellStart"/>
      <w:r w:rsidRPr="00F63E37">
        <w:rPr>
          <w:lang w:val="en-US"/>
        </w:rPr>
        <w:t>Laipanova</w:t>
      </w:r>
      <w:proofErr w:type="spellEnd"/>
      <w:r w:rsidRPr="00F63E37">
        <w:rPr>
          <w:lang w:val="en-US"/>
        </w:rPr>
        <w:t xml:space="preserve"> </w:t>
      </w:r>
      <w:proofErr w:type="spellStart"/>
      <w:r w:rsidRPr="00F63E37">
        <w:rPr>
          <w:lang w:val="en-US"/>
        </w:rPr>
        <w:t>Zulfiya</w:t>
      </w:r>
      <w:proofErr w:type="spellEnd"/>
      <w:r w:rsidRPr="00F63E37">
        <w:rPr>
          <w:lang w:val="en-US"/>
        </w:rPr>
        <w:t xml:space="preserve"> M.</w:t>
      </w:r>
    </w:p>
    <w:p w:rsidR="00F63E37" w:rsidRPr="00F63E37" w:rsidRDefault="00F63E37" w:rsidP="00F63E37">
      <w:pPr>
        <w:pStyle w:val="ab"/>
        <w:rPr>
          <w:lang w:val="en-US"/>
        </w:rPr>
      </w:pPr>
      <w:r w:rsidRPr="00F63E37">
        <w:rPr>
          <w:lang w:val="en-US"/>
        </w:rPr>
        <w:t xml:space="preserve">North Caucasian State Academy, Cherkessk, Russia, laypanova2012@mail.ru </w:t>
      </w:r>
    </w:p>
    <w:p w:rsidR="00F63E37" w:rsidRPr="00F63E37" w:rsidRDefault="00F63E37" w:rsidP="00F63E37">
      <w:pPr>
        <w:pStyle w:val="aa"/>
        <w:rPr>
          <w:lang w:val="en-US"/>
        </w:rPr>
      </w:pPr>
      <w:proofErr w:type="spellStart"/>
      <w:r w:rsidRPr="00F63E37">
        <w:rPr>
          <w:lang w:val="en-US"/>
        </w:rPr>
        <w:t>Aydinov</w:t>
      </w:r>
      <w:proofErr w:type="spellEnd"/>
      <w:r w:rsidRPr="00F63E37">
        <w:rPr>
          <w:lang w:val="en-US"/>
        </w:rPr>
        <w:t xml:space="preserve"> </w:t>
      </w:r>
      <w:proofErr w:type="spellStart"/>
      <w:r w:rsidRPr="00F63E37">
        <w:rPr>
          <w:lang w:val="en-US"/>
        </w:rPr>
        <w:t>Muradin</w:t>
      </w:r>
      <w:proofErr w:type="spellEnd"/>
      <w:r w:rsidRPr="00F63E37">
        <w:rPr>
          <w:lang w:val="en-US"/>
        </w:rPr>
        <w:t>. R.</w:t>
      </w:r>
    </w:p>
    <w:p w:rsidR="00F63E37" w:rsidRPr="00F63E37" w:rsidRDefault="00F63E37" w:rsidP="00F63E37">
      <w:pPr>
        <w:pStyle w:val="ab"/>
        <w:rPr>
          <w:lang w:val="en-US"/>
        </w:rPr>
      </w:pPr>
      <w:r w:rsidRPr="00F63E37">
        <w:rPr>
          <w:lang w:val="en-US"/>
        </w:rPr>
        <w:t xml:space="preserve">North Caucasian State Academy, Cherkessk, Russia, ajdynovmuradin@gmail.com </w:t>
      </w:r>
    </w:p>
    <w:p w:rsidR="00F63E37" w:rsidRPr="00F63E37" w:rsidRDefault="00F63E37" w:rsidP="00F63E37">
      <w:pPr>
        <w:pStyle w:val="a7"/>
        <w:rPr>
          <w:lang w:val="en-US"/>
        </w:rPr>
      </w:pPr>
      <w:r w:rsidRPr="00F63E37">
        <w:rPr>
          <w:spacing w:val="43"/>
          <w:lang w:val="en-US"/>
        </w:rPr>
        <w:t>Abstract</w:t>
      </w:r>
      <w:r w:rsidRPr="00F63E37">
        <w:rPr>
          <w:lang w:val="en-US"/>
        </w:rPr>
        <w:t>. This paper discusses the main aspects of accounting for income and expenses of organizations, as well as their reflection in financial statements. The components of income and expenses, their classification and impact on the financial performance of the enterprise are analyzed. Special attention is paid to international financial reporting standards and the requirements of national legislation. The key points that should be paid attention to when forming reports are identified, as well as recommendations for optimizing accounting to increase the reliability and transparency of financial data.</w:t>
      </w:r>
    </w:p>
    <w:p w:rsidR="00F63E37" w:rsidRPr="00F63E37" w:rsidRDefault="00F63E37" w:rsidP="00F63E37">
      <w:pPr>
        <w:pStyle w:val="a7"/>
        <w:rPr>
          <w:lang w:val="en-US"/>
        </w:rPr>
      </w:pPr>
      <w:r w:rsidRPr="00F63E37">
        <w:rPr>
          <w:spacing w:val="43"/>
          <w:lang w:val="en-US"/>
        </w:rPr>
        <w:t>Keywords</w:t>
      </w:r>
      <w:r w:rsidRPr="00F63E37">
        <w:rPr>
          <w:lang w:val="en-US"/>
        </w:rPr>
        <w:t>: income; expenses; financial statements; accounting; classification; international standards; enterprises; financial results.</w:t>
      </w:r>
    </w:p>
    <w:p w:rsidR="00F63E37" w:rsidRPr="00F63E37" w:rsidRDefault="00F63E37" w:rsidP="00F63E37">
      <w:pPr>
        <w:pStyle w:val="ac"/>
        <w:rPr>
          <w:lang w:val="en-US"/>
        </w:rPr>
      </w:pPr>
      <w:r w:rsidRPr="00F63E37">
        <w:rPr>
          <w:spacing w:val="43"/>
          <w:lang w:val="en-US"/>
        </w:rPr>
        <w:t xml:space="preserve">For citation: </w:t>
      </w:r>
      <w:proofErr w:type="spellStart"/>
      <w:r w:rsidRPr="00F63E37">
        <w:rPr>
          <w:lang w:val="en-US"/>
        </w:rPr>
        <w:t>Laipanova</w:t>
      </w:r>
      <w:proofErr w:type="spellEnd"/>
      <w:r w:rsidRPr="00F63E37">
        <w:rPr>
          <w:lang w:val="en-US"/>
        </w:rPr>
        <w:t xml:space="preserve"> Z. M., </w:t>
      </w:r>
      <w:proofErr w:type="spellStart"/>
      <w:r w:rsidRPr="00F63E37">
        <w:rPr>
          <w:lang w:val="en-US"/>
        </w:rPr>
        <w:t>Aydinov</w:t>
      </w:r>
      <w:proofErr w:type="spellEnd"/>
      <w:r w:rsidRPr="00F63E37">
        <w:rPr>
          <w:lang w:val="en-US"/>
        </w:rPr>
        <w:t xml:space="preserve"> M. E. Income and expenses of the organization: composition and reporting. </w:t>
      </w:r>
      <w:proofErr w:type="gramStart"/>
      <w:r w:rsidRPr="00F63E37">
        <w:rPr>
          <w:i/>
          <w:iCs/>
          <w:lang w:val="en-US"/>
        </w:rPr>
        <w:t>Regional and branch economy,</w:t>
      </w:r>
      <w:r w:rsidRPr="00F63E37">
        <w:rPr>
          <w:lang w:val="en-US"/>
        </w:rPr>
        <w:t xml:space="preserve"> 2024, no. 6, pp. 90–94.</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10.47576/2949-1916.2024.6.6.013.</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Default="00F63E37" w:rsidP="00F63E37">
      <w:pPr>
        <w:pStyle w:val="a3"/>
      </w:pPr>
      <w:r>
        <w:t>УДК 338.43</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10.47576/2949-1916.2024.6.6.014</w:t>
      </w:r>
    </w:p>
    <w:p w:rsidR="00F63E37" w:rsidRDefault="00F63E37" w:rsidP="00F63E37">
      <w:pPr>
        <w:pStyle w:val="a4"/>
      </w:pPr>
      <w:r>
        <w:t>Особенности государственной поддержки агропромышленного комплекса России</w:t>
      </w:r>
    </w:p>
    <w:p w:rsidR="00F63E37" w:rsidRDefault="00F63E37" w:rsidP="00F63E37">
      <w:pPr>
        <w:pStyle w:val="a5"/>
      </w:pPr>
      <w:proofErr w:type="spellStart"/>
      <w:r>
        <w:t>Пилова</w:t>
      </w:r>
      <w:proofErr w:type="spellEnd"/>
      <w:r>
        <w:t xml:space="preserve"> Фатима </w:t>
      </w:r>
      <w:proofErr w:type="spellStart"/>
      <w:r>
        <w:t>Исмаиловна</w:t>
      </w:r>
      <w:proofErr w:type="spellEnd"/>
    </w:p>
    <w:p w:rsidR="00F63E37" w:rsidRDefault="00F63E37" w:rsidP="00F63E37">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w:t>
      </w:r>
    </w:p>
    <w:p w:rsidR="00F63E37" w:rsidRDefault="00F63E37" w:rsidP="00F63E37">
      <w:pPr>
        <w:pStyle w:val="a5"/>
      </w:pPr>
      <w:proofErr w:type="spellStart"/>
      <w:r>
        <w:t>Ашинов</w:t>
      </w:r>
      <w:proofErr w:type="spellEnd"/>
      <w:r>
        <w:t xml:space="preserve"> Кантемир Владимирович</w:t>
      </w:r>
    </w:p>
    <w:p w:rsidR="00F63E37" w:rsidRDefault="00F63E37" w:rsidP="00F63E37">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w:t>
      </w:r>
    </w:p>
    <w:p w:rsidR="00F63E37" w:rsidRDefault="00F63E37" w:rsidP="00F63E37">
      <w:pPr>
        <w:pStyle w:val="a5"/>
      </w:pPr>
      <w:r>
        <w:t xml:space="preserve">Иванов </w:t>
      </w:r>
      <w:proofErr w:type="spellStart"/>
      <w:r>
        <w:t>Залим</w:t>
      </w:r>
      <w:proofErr w:type="spellEnd"/>
      <w:r>
        <w:t xml:space="preserve"> </w:t>
      </w:r>
      <w:proofErr w:type="spellStart"/>
      <w:r>
        <w:t>Анзорович</w:t>
      </w:r>
      <w:proofErr w:type="spellEnd"/>
    </w:p>
    <w:p w:rsidR="00F63E37" w:rsidRDefault="00F63E37" w:rsidP="00F63E37">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w:t>
      </w:r>
    </w:p>
    <w:p w:rsidR="00F63E37" w:rsidRDefault="00F63E37" w:rsidP="00F63E37">
      <w:pPr>
        <w:pStyle w:val="a5"/>
      </w:pPr>
      <w:r>
        <w:lastRenderedPageBreak/>
        <w:t>Долов Тамерлан Артурович</w:t>
      </w:r>
    </w:p>
    <w:p w:rsidR="00F63E37" w:rsidRDefault="00F63E37" w:rsidP="00F63E37">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w:t>
      </w:r>
    </w:p>
    <w:p w:rsidR="00F63E37" w:rsidRDefault="00F63E37" w:rsidP="00F63E37">
      <w:pPr>
        <w:pStyle w:val="a5"/>
      </w:pPr>
      <w:proofErr w:type="spellStart"/>
      <w:r>
        <w:t>Шугушхов</w:t>
      </w:r>
      <w:proofErr w:type="spellEnd"/>
      <w:r>
        <w:t xml:space="preserve"> </w:t>
      </w:r>
      <w:proofErr w:type="spellStart"/>
      <w:r>
        <w:t>Сосланбек</w:t>
      </w:r>
      <w:proofErr w:type="spellEnd"/>
      <w:r>
        <w:t xml:space="preserve"> </w:t>
      </w:r>
      <w:proofErr w:type="spellStart"/>
      <w:r>
        <w:t>Заурбекович</w:t>
      </w:r>
      <w:proofErr w:type="spellEnd"/>
      <w:r>
        <w:t xml:space="preserve"> </w:t>
      </w:r>
    </w:p>
    <w:p w:rsidR="00F63E37" w:rsidRDefault="00F63E37" w:rsidP="00F63E37">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w:t>
      </w:r>
    </w:p>
    <w:p w:rsidR="00F63E37" w:rsidRDefault="00F63E37" w:rsidP="00F63E37">
      <w:pPr>
        <w:pStyle w:val="a7"/>
      </w:pPr>
      <w:r>
        <w:rPr>
          <w:spacing w:val="43"/>
        </w:rPr>
        <w:t>Аннотация</w:t>
      </w:r>
      <w:r>
        <w:t xml:space="preserve">. Статья посвящена рассмотрению ключевых особенностей государственной поддержки агропромышленного комплекса в нашем государстве. Обосновывается, что методы государственной поддержки направлены на создание новых или модернизацию работающих предприятий АПК, развитие новых видов сельскохозяйственного производства в регионах. </w:t>
      </w:r>
    </w:p>
    <w:p w:rsidR="00F63E37" w:rsidRDefault="00F63E37" w:rsidP="00F63E37">
      <w:pPr>
        <w:pStyle w:val="a7"/>
      </w:pPr>
      <w:r>
        <w:rPr>
          <w:spacing w:val="43"/>
        </w:rPr>
        <w:t>Ключевые слова</w:t>
      </w:r>
      <w:r>
        <w:t>: агропромышленный комплекс; государственная поддержка; государственное регулирование; методы.</w:t>
      </w:r>
    </w:p>
    <w:p w:rsidR="00F63E37" w:rsidRDefault="00F63E37" w:rsidP="00F63E37">
      <w:pPr>
        <w:pStyle w:val="a8"/>
      </w:pPr>
      <w:r>
        <w:rPr>
          <w:spacing w:val="43"/>
        </w:rPr>
        <w:t>Для цитирования</w:t>
      </w:r>
      <w:r>
        <w:t xml:space="preserve">: </w:t>
      </w:r>
      <w:proofErr w:type="spellStart"/>
      <w:r>
        <w:t>Пилова</w:t>
      </w:r>
      <w:proofErr w:type="spellEnd"/>
      <w:r>
        <w:t xml:space="preserve"> Ф. И., </w:t>
      </w:r>
      <w:proofErr w:type="spellStart"/>
      <w:r>
        <w:t>Ашинов</w:t>
      </w:r>
      <w:proofErr w:type="spellEnd"/>
      <w:r>
        <w:t xml:space="preserve"> К. В., Иванов З. А., Долов Т. А., </w:t>
      </w:r>
      <w:proofErr w:type="spellStart"/>
      <w:r>
        <w:t>Шугушхов</w:t>
      </w:r>
      <w:proofErr w:type="spellEnd"/>
      <w:r>
        <w:t xml:space="preserve"> С. З. Особенности государственной поддержки агропромышленного комплекса России // Региональная и отраслевая экономика. – 2024. – № 6. – С. 95–99. </w:t>
      </w:r>
      <w:proofErr w:type="spellStart"/>
      <w:r>
        <w:t>doi</w:t>
      </w:r>
      <w:proofErr w:type="spellEnd"/>
      <w:r>
        <w:t>: 10.47576/2949-1916.2024.6.6.014.</w:t>
      </w:r>
    </w:p>
    <w:p w:rsidR="00F63E37" w:rsidRDefault="00F63E37" w:rsidP="00F63E37">
      <w:pPr>
        <w:pStyle w:val="original"/>
      </w:pPr>
      <w:r>
        <w:t>Original article</w:t>
      </w:r>
    </w:p>
    <w:p w:rsidR="00F63E37" w:rsidRPr="00F63E37" w:rsidRDefault="00F63E37" w:rsidP="00F63E37">
      <w:pPr>
        <w:pStyle w:val="a9"/>
        <w:rPr>
          <w:lang w:val="en-US"/>
        </w:rPr>
      </w:pPr>
      <w:r w:rsidRPr="00F63E37">
        <w:rPr>
          <w:lang w:val="en-US"/>
        </w:rPr>
        <w:t>Features of state support for the russian agro-industrial complex</w:t>
      </w:r>
    </w:p>
    <w:p w:rsidR="00F63E37" w:rsidRPr="00F63E37" w:rsidRDefault="00F63E37" w:rsidP="00F63E37">
      <w:pPr>
        <w:pStyle w:val="aa"/>
        <w:rPr>
          <w:lang w:val="en-US"/>
        </w:rPr>
      </w:pPr>
      <w:proofErr w:type="spellStart"/>
      <w:r w:rsidRPr="00F63E37">
        <w:rPr>
          <w:lang w:val="en-US"/>
        </w:rPr>
        <w:t>Pilova</w:t>
      </w:r>
      <w:proofErr w:type="spellEnd"/>
      <w:r w:rsidRPr="00F63E37">
        <w:rPr>
          <w:lang w:val="en-US"/>
        </w:rPr>
        <w:t xml:space="preserve"> Fatima I. </w:t>
      </w:r>
    </w:p>
    <w:p w:rsidR="00F63E37" w:rsidRPr="00F63E37" w:rsidRDefault="00F63E37" w:rsidP="00F63E37">
      <w:pPr>
        <w:pStyle w:val="ab"/>
        <w:rPr>
          <w:lang w:val="en-US"/>
        </w:rPr>
      </w:pPr>
      <w:proofErr w:type="spellStart"/>
      <w:r w:rsidRPr="00F63E37">
        <w:rPr>
          <w:lang w:val="en-US"/>
        </w:rPr>
        <w:t>Kabardino-Balkarian</w:t>
      </w:r>
      <w:proofErr w:type="spellEnd"/>
      <w:r w:rsidRPr="00F63E37">
        <w:rPr>
          <w:lang w:val="en-US"/>
        </w:rPr>
        <w:t xml:space="preserve"> State Agrarian University named after V.M. </w:t>
      </w:r>
      <w:proofErr w:type="spellStart"/>
      <w:r w:rsidRPr="00F63E37">
        <w:rPr>
          <w:lang w:val="en-US"/>
        </w:rPr>
        <w:t>Kokov</w:t>
      </w:r>
      <w:proofErr w:type="spellEnd"/>
      <w:r w:rsidRPr="00F63E37">
        <w:rPr>
          <w:lang w:val="en-US"/>
        </w:rPr>
        <w:t>, Nalchik, Russia</w:t>
      </w:r>
    </w:p>
    <w:p w:rsidR="00F63E37" w:rsidRPr="00F63E37" w:rsidRDefault="00F63E37" w:rsidP="00F63E37">
      <w:pPr>
        <w:pStyle w:val="aa"/>
        <w:rPr>
          <w:lang w:val="en-US"/>
        </w:rPr>
      </w:pPr>
      <w:proofErr w:type="spellStart"/>
      <w:r w:rsidRPr="00F63E37">
        <w:rPr>
          <w:lang w:val="en-US"/>
        </w:rPr>
        <w:t>Ashinov</w:t>
      </w:r>
      <w:proofErr w:type="spellEnd"/>
      <w:r w:rsidRPr="00F63E37">
        <w:rPr>
          <w:lang w:val="en-US"/>
        </w:rPr>
        <w:t xml:space="preserve"> </w:t>
      </w:r>
      <w:proofErr w:type="spellStart"/>
      <w:r w:rsidRPr="00F63E37">
        <w:rPr>
          <w:lang w:val="en-US"/>
        </w:rPr>
        <w:t>Kantemir</w:t>
      </w:r>
      <w:proofErr w:type="spellEnd"/>
      <w:r w:rsidRPr="00F63E37">
        <w:rPr>
          <w:lang w:val="en-US"/>
        </w:rPr>
        <w:t xml:space="preserve"> V. </w:t>
      </w:r>
    </w:p>
    <w:p w:rsidR="00F63E37" w:rsidRPr="00F63E37" w:rsidRDefault="00F63E37" w:rsidP="00F63E37">
      <w:pPr>
        <w:pStyle w:val="ab"/>
        <w:rPr>
          <w:lang w:val="en-US"/>
        </w:rPr>
      </w:pPr>
      <w:proofErr w:type="spellStart"/>
      <w:r w:rsidRPr="00F63E37">
        <w:rPr>
          <w:lang w:val="en-US"/>
        </w:rPr>
        <w:t>Kabardino-Balkarian</w:t>
      </w:r>
      <w:proofErr w:type="spellEnd"/>
      <w:r w:rsidRPr="00F63E37">
        <w:rPr>
          <w:lang w:val="en-US"/>
        </w:rPr>
        <w:t xml:space="preserve"> State Agrarian University named after V.M. </w:t>
      </w:r>
      <w:proofErr w:type="spellStart"/>
      <w:r w:rsidRPr="00F63E37">
        <w:rPr>
          <w:lang w:val="en-US"/>
        </w:rPr>
        <w:t>Kokov</w:t>
      </w:r>
      <w:proofErr w:type="spellEnd"/>
      <w:r w:rsidRPr="00F63E37">
        <w:rPr>
          <w:lang w:val="en-US"/>
        </w:rPr>
        <w:t>, Nalchik, Russia</w:t>
      </w:r>
    </w:p>
    <w:p w:rsidR="00F63E37" w:rsidRPr="00F63E37" w:rsidRDefault="00F63E37" w:rsidP="00F63E37">
      <w:pPr>
        <w:pStyle w:val="aa"/>
        <w:rPr>
          <w:lang w:val="en-US"/>
        </w:rPr>
      </w:pPr>
      <w:proofErr w:type="spellStart"/>
      <w:proofErr w:type="gramStart"/>
      <w:r w:rsidRPr="00F63E37">
        <w:rPr>
          <w:lang w:val="en-US"/>
        </w:rPr>
        <w:t>Ivanov</w:t>
      </w:r>
      <w:proofErr w:type="spellEnd"/>
      <w:r w:rsidRPr="00F63E37">
        <w:rPr>
          <w:lang w:val="en-US"/>
        </w:rPr>
        <w:t xml:space="preserve"> </w:t>
      </w:r>
      <w:proofErr w:type="spellStart"/>
      <w:r w:rsidRPr="00F63E37">
        <w:rPr>
          <w:lang w:val="en-US"/>
        </w:rPr>
        <w:t>Zalim</w:t>
      </w:r>
      <w:proofErr w:type="spellEnd"/>
      <w:r w:rsidRPr="00F63E37">
        <w:rPr>
          <w:lang w:val="en-US"/>
        </w:rPr>
        <w:t xml:space="preserve"> A.</w:t>
      </w:r>
      <w:proofErr w:type="gramEnd"/>
      <w:r w:rsidRPr="00F63E37">
        <w:rPr>
          <w:lang w:val="en-US"/>
        </w:rPr>
        <w:t xml:space="preserve"> </w:t>
      </w:r>
    </w:p>
    <w:p w:rsidR="00F63E37" w:rsidRPr="00F63E37" w:rsidRDefault="00F63E37" w:rsidP="00F63E37">
      <w:pPr>
        <w:pStyle w:val="ab"/>
        <w:rPr>
          <w:lang w:val="en-US"/>
        </w:rPr>
      </w:pPr>
      <w:proofErr w:type="spellStart"/>
      <w:r w:rsidRPr="00F63E37">
        <w:rPr>
          <w:lang w:val="en-US"/>
        </w:rPr>
        <w:t>Kabardino-Balkarian</w:t>
      </w:r>
      <w:proofErr w:type="spellEnd"/>
      <w:r w:rsidRPr="00F63E37">
        <w:rPr>
          <w:lang w:val="en-US"/>
        </w:rPr>
        <w:t xml:space="preserve"> State Agrarian University named after V.M. </w:t>
      </w:r>
      <w:proofErr w:type="spellStart"/>
      <w:r w:rsidRPr="00F63E37">
        <w:rPr>
          <w:lang w:val="en-US"/>
        </w:rPr>
        <w:t>Kokov</w:t>
      </w:r>
      <w:proofErr w:type="spellEnd"/>
      <w:r w:rsidRPr="00F63E37">
        <w:rPr>
          <w:lang w:val="en-US"/>
        </w:rPr>
        <w:t>, Nalchik, Russia</w:t>
      </w:r>
    </w:p>
    <w:p w:rsidR="00F63E37" w:rsidRPr="00F63E37" w:rsidRDefault="00F63E37" w:rsidP="00F63E37">
      <w:pPr>
        <w:pStyle w:val="aa"/>
        <w:rPr>
          <w:lang w:val="en-US"/>
        </w:rPr>
      </w:pPr>
      <w:proofErr w:type="spellStart"/>
      <w:proofErr w:type="gramStart"/>
      <w:r w:rsidRPr="00F63E37">
        <w:rPr>
          <w:lang w:val="en-US"/>
        </w:rPr>
        <w:t>Dolov</w:t>
      </w:r>
      <w:proofErr w:type="spellEnd"/>
      <w:r w:rsidRPr="00F63E37">
        <w:rPr>
          <w:lang w:val="en-US"/>
        </w:rPr>
        <w:t xml:space="preserve"> </w:t>
      </w:r>
      <w:proofErr w:type="spellStart"/>
      <w:r w:rsidRPr="00F63E37">
        <w:rPr>
          <w:lang w:val="en-US"/>
        </w:rPr>
        <w:t>Tamerlan</w:t>
      </w:r>
      <w:proofErr w:type="spellEnd"/>
      <w:r w:rsidRPr="00F63E37">
        <w:rPr>
          <w:lang w:val="en-US"/>
        </w:rPr>
        <w:t xml:space="preserve"> A.</w:t>
      </w:r>
      <w:proofErr w:type="gramEnd"/>
      <w:r w:rsidRPr="00F63E37">
        <w:rPr>
          <w:lang w:val="en-US"/>
        </w:rPr>
        <w:t xml:space="preserve"> </w:t>
      </w:r>
    </w:p>
    <w:p w:rsidR="00F63E37" w:rsidRPr="00F63E37" w:rsidRDefault="00F63E37" w:rsidP="00F63E37">
      <w:pPr>
        <w:pStyle w:val="ab"/>
        <w:rPr>
          <w:lang w:val="en-US"/>
        </w:rPr>
      </w:pPr>
      <w:proofErr w:type="spellStart"/>
      <w:r w:rsidRPr="00F63E37">
        <w:rPr>
          <w:lang w:val="en-US"/>
        </w:rPr>
        <w:t>Kabardino-Balkarian</w:t>
      </w:r>
      <w:proofErr w:type="spellEnd"/>
      <w:r w:rsidRPr="00F63E37">
        <w:rPr>
          <w:lang w:val="en-US"/>
        </w:rPr>
        <w:t xml:space="preserve"> State Agrarian University named after V.M. </w:t>
      </w:r>
      <w:proofErr w:type="spellStart"/>
      <w:r w:rsidRPr="00F63E37">
        <w:rPr>
          <w:lang w:val="en-US"/>
        </w:rPr>
        <w:t>Kokov</w:t>
      </w:r>
      <w:proofErr w:type="spellEnd"/>
      <w:r w:rsidRPr="00F63E37">
        <w:rPr>
          <w:lang w:val="en-US"/>
        </w:rPr>
        <w:t>, Nalchik, Russia</w:t>
      </w:r>
    </w:p>
    <w:p w:rsidR="00F63E37" w:rsidRPr="00F63E37" w:rsidRDefault="00F63E37" w:rsidP="00F63E37">
      <w:pPr>
        <w:pStyle w:val="aa"/>
        <w:rPr>
          <w:lang w:val="en-US"/>
        </w:rPr>
      </w:pPr>
      <w:proofErr w:type="spellStart"/>
      <w:r w:rsidRPr="00F63E37">
        <w:rPr>
          <w:lang w:val="en-US"/>
        </w:rPr>
        <w:t>Shugushkhov</w:t>
      </w:r>
      <w:proofErr w:type="spellEnd"/>
      <w:r w:rsidRPr="00F63E37">
        <w:rPr>
          <w:lang w:val="en-US"/>
        </w:rPr>
        <w:t xml:space="preserve"> </w:t>
      </w:r>
      <w:proofErr w:type="spellStart"/>
      <w:r w:rsidRPr="00F63E37">
        <w:rPr>
          <w:lang w:val="en-US"/>
        </w:rPr>
        <w:t>Soslanbek</w:t>
      </w:r>
      <w:proofErr w:type="spellEnd"/>
      <w:r w:rsidRPr="00F63E37">
        <w:rPr>
          <w:lang w:val="en-US"/>
        </w:rPr>
        <w:t xml:space="preserve"> Z. </w:t>
      </w:r>
    </w:p>
    <w:p w:rsidR="00F63E37" w:rsidRPr="00F63E37" w:rsidRDefault="00F63E37" w:rsidP="00F63E37">
      <w:pPr>
        <w:pStyle w:val="ab"/>
        <w:rPr>
          <w:lang w:val="en-US"/>
        </w:rPr>
      </w:pPr>
      <w:proofErr w:type="spellStart"/>
      <w:r w:rsidRPr="00F63E37">
        <w:rPr>
          <w:lang w:val="en-US"/>
        </w:rPr>
        <w:t>Kabardino-Balkarian</w:t>
      </w:r>
      <w:proofErr w:type="spellEnd"/>
      <w:r w:rsidRPr="00F63E37">
        <w:rPr>
          <w:lang w:val="en-US"/>
        </w:rPr>
        <w:t xml:space="preserve"> State Agrarian University named after V.M. </w:t>
      </w:r>
      <w:proofErr w:type="spellStart"/>
      <w:r w:rsidRPr="00F63E37">
        <w:rPr>
          <w:lang w:val="en-US"/>
        </w:rPr>
        <w:t>Kokov</w:t>
      </w:r>
      <w:proofErr w:type="spellEnd"/>
      <w:r w:rsidRPr="00F63E37">
        <w:rPr>
          <w:lang w:val="en-US"/>
        </w:rPr>
        <w:t>, Nalchik, Russia</w:t>
      </w:r>
    </w:p>
    <w:p w:rsidR="00F63E37" w:rsidRPr="00F63E37" w:rsidRDefault="00F63E37" w:rsidP="00F63E37">
      <w:pPr>
        <w:pStyle w:val="a7"/>
        <w:rPr>
          <w:lang w:val="en-US"/>
        </w:rPr>
      </w:pPr>
      <w:r w:rsidRPr="00F63E37">
        <w:rPr>
          <w:spacing w:val="43"/>
          <w:lang w:val="en-US"/>
        </w:rPr>
        <w:t>Abstract</w:t>
      </w:r>
      <w:r w:rsidRPr="00F63E37">
        <w:rPr>
          <w:lang w:val="en-US"/>
        </w:rPr>
        <w:t xml:space="preserve">. The article is devoted to the consideration of key features of state support for the agro-industrial complex in our country. It is substantiated that the methods of state support are aimed at creating new or modernizing existing agro-industrial complex enterprises, developing new types of agricultural production in the regions. </w:t>
      </w:r>
    </w:p>
    <w:p w:rsidR="00F63E37" w:rsidRPr="00F63E37" w:rsidRDefault="00F63E37" w:rsidP="00F63E37">
      <w:pPr>
        <w:pStyle w:val="a7"/>
        <w:rPr>
          <w:lang w:val="en-US"/>
        </w:rPr>
      </w:pPr>
      <w:r w:rsidRPr="00F63E37">
        <w:rPr>
          <w:spacing w:val="43"/>
          <w:lang w:val="en-US"/>
        </w:rPr>
        <w:t>Keywords</w:t>
      </w:r>
      <w:r w:rsidRPr="00F63E37">
        <w:rPr>
          <w:lang w:val="en-US"/>
        </w:rPr>
        <w:t>: agro-industrial complex; state support; state regulation; methods.</w:t>
      </w:r>
    </w:p>
    <w:p w:rsidR="00F63E37" w:rsidRPr="00F63E37" w:rsidRDefault="00F63E37" w:rsidP="00F63E37">
      <w:pPr>
        <w:pStyle w:val="ac"/>
        <w:rPr>
          <w:lang w:val="en-US"/>
        </w:rPr>
      </w:pPr>
      <w:r w:rsidRPr="00F63E37">
        <w:rPr>
          <w:spacing w:val="43"/>
          <w:lang w:val="en-US"/>
        </w:rPr>
        <w:t>For citation</w:t>
      </w:r>
      <w:r w:rsidRPr="00F63E37">
        <w:rPr>
          <w:lang w:val="en-US"/>
        </w:rPr>
        <w:t xml:space="preserve">: </w:t>
      </w:r>
      <w:proofErr w:type="spellStart"/>
      <w:r w:rsidRPr="00F63E37">
        <w:rPr>
          <w:lang w:val="en-US"/>
        </w:rPr>
        <w:t>Pilova</w:t>
      </w:r>
      <w:proofErr w:type="spellEnd"/>
      <w:r w:rsidRPr="00F63E37">
        <w:rPr>
          <w:lang w:val="en-US"/>
        </w:rPr>
        <w:t xml:space="preserve"> F. I., </w:t>
      </w:r>
      <w:proofErr w:type="spellStart"/>
      <w:r w:rsidRPr="00F63E37">
        <w:rPr>
          <w:lang w:val="en-US"/>
        </w:rPr>
        <w:t>Ashinov</w:t>
      </w:r>
      <w:proofErr w:type="spellEnd"/>
      <w:r w:rsidRPr="00F63E37">
        <w:rPr>
          <w:lang w:val="en-US"/>
        </w:rPr>
        <w:t xml:space="preserve"> K. V., </w:t>
      </w:r>
      <w:proofErr w:type="spellStart"/>
      <w:r w:rsidRPr="00F63E37">
        <w:rPr>
          <w:lang w:val="en-US"/>
        </w:rPr>
        <w:t>Ivanov</w:t>
      </w:r>
      <w:proofErr w:type="spellEnd"/>
      <w:r w:rsidRPr="00F63E37">
        <w:rPr>
          <w:lang w:val="en-US"/>
        </w:rPr>
        <w:t xml:space="preserve"> Z. A., </w:t>
      </w:r>
      <w:proofErr w:type="spellStart"/>
      <w:r w:rsidRPr="00F63E37">
        <w:rPr>
          <w:lang w:val="en-US"/>
        </w:rPr>
        <w:t>Dolov</w:t>
      </w:r>
      <w:proofErr w:type="spellEnd"/>
      <w:r w:rsidRPr="00F63E37">
        <w:rPr>
          <w:lang w:val="en-US"/>
        </w:rPr>
        <w:t xml:space="preserve"> T. A., </w:t>
      </w:r>
      <w:proofErr w:type="spellStart"/>
      <w:r w:rsidRPr="00F63E37">
        <w:rPr>
          <w:lang w:val="en-US"/>
        </w:rPr>
        <w:t>Shugushkhov</w:t>
      </w:r>
      <w:proofErr w:type="spellEnd"/>
      <w:r w:rsidRPr="00F63E37">
        <w:rPr>
          <w:lang w:val="en-US"/>
        </w:rPr>
        <w:t xml:space="preserve"> S. Z. Features of state support for the </w:t>
      </w:r>
      <w:proofErr w:type="spellStart"/>
      <w:r w:rsidRPr="00F63E37">
        <w:rPr>
          <w:lang w:val="en-US"/>
        </w:rPr>
        <w:t>russian</w:t>
      </w:r>
      <w:proofErr w:type="spellEnd"/>
      <w:r w:rsidRPr="00F63E37">
        <w:rPr>
          <w:lang w:val="en-US"/>
        </w:rPr>
        <w:t xml:space="preserve"> agro-industrial complex. </w:t>
      </w:r>
      <w:proofErr w:type="gramStart"/>
      <w:r w:rsidRPr="00F63E37">
        <w:rPr>
          <w:i/>
          <w:iCs/>
          <w:lang w:val="en-US"/>
        </w:rPr>
        <w:t>Regional and branch economy,</w:t>
      </w:r>
      <w:r w:rsidRPr="00F63E37">
        <w:rPr>
          <w:lang w:val="en-US"/>
        </w:rPr>
        <w:t xml:space="preserve"> 2024, no. 6, pp. 95–99.</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10.47576/2949-1916.2024.6.6.014.</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Default="00F63E37" w:rsidP="00F63E37">
      <w:pPr>
        <w:pStyle w:val="a3"/>
      </w:pPr>
      <w:r>
        <w:t>УДК 336</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10.47576/2949-1916.2024.6.6.015</w:t>
      </w:r>
    </w:p>
    <w:p w:rsidR="00F63E37" w:rsidRDefault="00F63E37" w:rsidP="00F63E37">
      <w:pPr>
        <w:pStyle w:val="a4"/>
      </w:pPr>
      <w:r>
        <w:lastRenderedPageBreak/>
        <w:t xml:space="preserve">Развитие инвестиционной деятельности </w:t>
      </w:r>
      <w:r>
        <w:br/>
        <w:t>в розничном сегменте финансового рынка России</w:t>
      </w:r>
    </w:p>
    <w:p w:rsidR="00F63E37" w:rsidRDefault="00F63E37" w:rsidP="00F63E37">
      <w:pPr>
        <w:pStyle w:val="a5"/>
      </w:pPr>
      <w:proofErr w:type="spellStart"/>
      <w:r>
        <w:t>Арсенян</w:t>
      </w:r>
      <w:proofErr w:type="spellEnd"/>
      <w:r>
        <w:t xml:space="preserve"> </w:t>
      </w:r>
      <w:proofErr w:type="spellStart"/>
      <w:r>
        <w:t>Арман</w:t>
      </w:r>
      <w:proofErr w:type="spellEnd"/>
      <w:r>
        <w:t xml:space="preserve"> </w:t>
      </w:r>
      <w:proofErr w:type="spellStart"/>
      <w:r>
        <w:t>Арташесович</w:t>
      </w:r>
      <w:proofErr w:type="spellEnd"/>
      <w:r>
        <w:t xml:space="preserve"> </w:t>
      </w:r>
    </w:p>
    <w:p w:rsidR="00F63E37" w:rsidRDefault="00F63E37" w:rsidP="00F63E37">
      <w:pPr>
        <w:pStyle w:val="a6"/>
      </w:pPr>
      <w:r>
        <w:t>ООО СК «Росгосстрах Жизнь», Москва, Россия, arsenyan.armanart@gmail.com</w:t>
      </w:r>
    </w:p>
    <w:p w:rsidR="00F63E37" w:rsidRDefault="00F63E37" w:rsidP="00F63E37">
      <w:pPr>
        <w:pStyle w:val="a7"/>
      </w:pPr>
      <w:r>
        <w:rPr>
          <w:spacing w:val="43"/>
        </w:rPr>
        <w:t>Аннотация</w:t>
      </w:r>
      <w:r>
        <w:t xml:space="preserve">. В исследовании проведен анализ текущего состояния фондового рынка и возможностей для развития частного инвестирования в розничном сегменте фондового рынка. Проведен анализ прошлых исследований по теме развития инструментов и создания возможностей инвестирования на фондовом рынке с выделением ключевых проблем и возможностей их решения в современных условиях. </w:t>
      </w:r>
      <w:proofErr w:type="gramStart"/>
      <w:r>
        <w:t xml:space="preserve">Основными результатами исследования послужили: разработка нового механизма частного инвестирования для физических лиц при государственной поддержке, который основан на компенсации убытков инвестора за счет возмещения НДФЛ. </w:t>
      </w:r>
      <w:proofErr w:type="gramEnd"/>
    </w:p>
    <w:p w:rsidR="00F63E37" w:rsidRDefault="00F63E37" w:rsidP="00F63E37">
      <w:pPr>
        <w:pStyle w:val="a7"/>
      </w:pPr>
      <w:proofErr w:type="gramStart"/>
      <w:r>
        <w:rPr>
          <w:spacing w:val="43"/>
        </w:rPr>
        <w:t>Ключевые слова</w:t>
      </w:r>
      <w:r>
        <w:t>: инвестиции; акции; облигации; частный инвестор; фондовый рынок; ценные бумаги.</w:t>
      </w:r>
      <w:proofErr w:type="gramEnd"/>
    </w:p>
    <w:p w:rsidR="00F63E37" w:rsidRDefault="00F63E37" w:rsidP="00F63E37">
      <w:pPr>
        <w:pStyle w:val="a8"/>
      </w:pPr>
      <w:r>
        <w:rPr>
          <w:spacing w:val="43"/>
        </w:rPr>
        <w:t>Для цитирования:</w:t>
      </w:r>
      <w:r>
        <w:t xml:space="preserve"> </w:t>
      </w:r>
      <w:proofErr w:type="spellStart"/>
      <w:r>
        <w:t>Арсенян</w:t>
      </w:r>
      <w:proofErr w:type="spellEnd"/>
      <w:r>
        <w:t xml:space="preserve"> А. А. Развитие инвестиционной деятельности в розничном сегменте финансового рынка России // Региональная и отраслевая экономика. – 2024. – № 6. – С. 100–105. </w:t>
      </w:r>
      <w:proofErr w:type="spellStart"/>
      <w:r>
        <w:t>doi</w:t>
      </w:r>
      <w:proofErr w:type="spellEnd"/>
      <w:r>
        <w:t>: 10.47576/2949-1916.2024.6.6.015.</w:t>
      </w:r>
    </w:p>
    <w:p w:rsidR="00F63E37" w:rsidRDefault="00F63E37" w:rsidP="00F63E37">
      <w:pPr>
        <w:pStyle w:val="original"/>
      </w:pPr>
      <w:r>
        <w:t>Original article</w:t>
      </w:r>
    </w:p>
    <w:p w:rsidR="00F63E37" w:rsidRPr="00F63E37" w:rsidRDefault="00F63E37" w:rsidP="00F63E37">
      <w:pPr>
        <w:pStyle w:val="a9"/>
        <w:rPr>
          <w:lang w:val="en-US"/>
        </w:rPr>
      </w:pPr>
      <w:r w:rsidRPr="00F63E37">
        <w:rPr>
          <w:lang w:val="en-US"/>
        </w:rPr>
        <w:t>Development of investment activity in the retail segment of the russian financial market</w:t>
      </w:r>
    </w:p>
    <w:p w:rsidR="00F63E37" w:rsidRPr="00F63E37" w:rsidRDefault="00F63E37" w:rsidP="00F63E37">
      <w:pPr>
        <w:pStyle w:val="aa"/>
        <w:rPr>
          <w:lang w:val="en-US"/>
        </w:rPr>
      </w:pPr>
      <w:proofErr w:type="spellStart"/>
      <w:proofErr w:type="gramStart"/>
      <w:r w:rsidRPr="00F63E37">
        <w:rPr>
          <w:lang w:val="en-US"/>
        </w:rPr>
        <w:t>Arsenyan</w:t>
      </w:r>
      <w:proofErr w:type="spellEnd"/>
      <w:r w:rsidRPr="00F63E37">
        <w:rPr>
          <w:lang w:val="en-US"/>
        </w:rPr>
        <w:t xml:space="preserve"> </w:t>
      </w:r>
      <w:proofErr w:type="spellStart"/>
      <w:r w:rsidRPr="00F63E37">
        <w:rPr>
          <w:lang w:val="en-US"/>
        </w:rPr>
        <w:t>Arman</w:t>
      </w:r>
      <w:proofErr w:type="spellEnd"/>
      <w:r w:rsidRPr="00F63E37">
        <w:rPr>
          <w:lang w:val="en-US"/>
        </w:rPr>
        <w:t xml:space="preserve"> A.</w:t>
      </w:r>
      <w:proofErr w:type="gramEnd"/>
      <w:r w:rsidRPr="00F63E37">
        <w:rPr>
          <w:lang w:val="en-US"/>
        </w:rPr>
        <w:t xml:space="preserve"> </w:t>
      </w:r>
    </w:p>
    <w:p w:rsidR="00F63E37" w:rsidRPr="00F63E37" w:rsidRDefault="00F63E37" w:rsidP="00F63E37">
      <w:pPr>
        <w:pStyle w:val="ab"/>
        <w:rPr>
          <w:lang w:val="en-US"/>
        </w:rPr>
      </w:pPr>
      <w:proofErr w:type="spellStart"/>
      <w:r w:rsidRPr="00F63E37">
        <w:rPr>
          <w:lang w:val="en-US"/>
        </w:rPr>
        <w:t>Rosgosstrakh</w:t>
      </w:r>
      <w:proofErr w:type="spellEnd"/>
      <w:r w:rsidRPr="00F63E37">
        <w:rPr>
          <w:lang w:val="en-US"/>
        </w:rPr>
        <w:t xml:space="preserve"> Life Insurance Company, Russia, Moscow, arsenyan.armanart@gmail.com</w:t>
      </w:r>
    </w:p>
    <w:p w:rsidR="00F63E37" w:rsidRPr="00F63E37" w:rsidRDefault="00F63E37" w:rsidP="00F63E37">
      <w:pPr>
        <w:pStyle w:val="a7"/>
        <w:rPr>
          <w:lang w:val="en-US"/>
        </w:rPr>
      </w:pPr>
      <w:r w:rsidRPr="00F63E37">
        <w:rPr>
          <w:spacing w:val="43"/>
          <w:lang w:val="en-US"/>
        </w:rPr>
        <w:t>Abstract</w:t>
      </w:r>
      <w:r w:rsidRPr="00F63E37">
        <w:rPr>
          <w:lang w:val="en-US"/>
        </w:rPr>
        <w:t xml:space="preserve">. The study analyzes the current state of the stock market and opportunities for the development of private investment in the retail segment of the stock market. The article analyzes past research on the topic of developing tools and creating investment opportunities in the stock market, highlighting key problems and opportunities to solve them in modern conditions. The main results of the study were: the development of a new mechanism for private investment for individuals with government support. The proposed mechanism is based on compensation for the investor’s losses by reimbursing personal income tax. </w:t>
      </w:r>
    </w:p>
    <w:p w:rsidR="00F63E37" w:rsidRPr="00F63E37" w:rsidRDefault="00F63E37" w:rsidP="00F63E37">
      <w:pPr>
        <w:pStyle w:val="a7"/>
        <w:rPr>
          <w:lang w:val="en-US"/>
        </w:rPr>
      </w:pPr>
      <w:r w:rsidRPr="00F63E37">
        <w:rPr>
          <w:spacing w:val="43"/>
          <w:lang w:val="en-US"/>
        </w:rPr>
        <w:t>Keywords</w:t>
      </w:r>
      <w:r w:rsidRPr="00F63E37">
        <w:rPr>
          <w:lang w:val="en-US"/>
        </w:rPr>
        <w:t>: investments; stocks; bonds; private investor; stock market; securities.</w:t>
      </w:r>
    </w:p>
    <w:p w:rsidR="00F63E37" w:rsidRPr="00F63E37" w:rsidRDefault="00F63E37" w:rsidP="00F63E37">
      <w:pPr>
        <w:pStyle w:val="ac"/>
        <w:rPr>
          <w:lang w:val="en-US"/>
        </w:rPr>
      </w:pPr>
      <w:r w:rsidRPr="00F63E37">
        <w:rPr>
          <w:spacing w:val="43"/>
          <w:lang w:val="en-US"/>
        </w:rPr>
        <w:t>For citation:</w:t>
      </w:r>
      <w:r w:rsidRPr="00F63E37">
        <w:rPr>
          <w:lang w:val="en-US"/>
        </w:rPr>
        <w:t xml:space="preserve"> </w:t>
      </w:r>
      <w:proofErr w:type="spellStart"/>
      <w:r w:rsidRPr="00F63E37">
        <w:rPr>
          <w:lang w:val="en-US"/>
        </w:rPr>
        <w:t>Arsenyan</w:t>
      </w:r>
      <w:proofErr w:type="spellEnd"/>
      <w:r w:rsidRPr="00F63E37">
        <w:rPr>
          <w:lang w:val="en-US"/>
        </w:rPr>
        <w:t xml:space="preserve"> A. A. Development of investment activity in the retail segment of the </w:t>
      </w:r>
      <w:proofErr w:type="spellStart"/>
      <w:proofErr w:type="gramStart"/>
      <w:r w:rsidRPr="00F63E37">
        <w:rPr>
          <w:lang w:val="en-US"/>
        </w:rPr>
        <w:t>russian</w:t>
      </w:r>
      <w:proofErr w:type="spellEnd"/>
      <w:proofErr w:type="gramEnd"/>
      <w:r w:rsidRPr="00F63E37">
        <w:rPr>
          <w:lang w:val="en-US"/>
        </w:rPr>
        <w:t xml:space="preserve"> financial market. </w:t>
      </w:r>
      <w:proofErr w:type="gramStart"/>
      <w:r w:rsidRPr="00F63E37">
        <w:rPr>
          <w:i/>
          <w:iCs/>
          <w:lang w:val="en-US"/>
        </w:rPr>
        <w:t xml:space="preserve">Regional and branch economy, </w:t>
      </w:r>
      <w:r w:rsidRPr="00F63E37">
        <w:rPr>
          <w:lang w:val="en-US"/>
        </w:rPr>
        <w:t>2024, no. 6, pp. 100–105.</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10.47576/2949-1916.2024.6.6.015.</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Default="00F63E37" w:rsidP="00F63E37">
      <w:pPr>
        <w:pStyle w:val="a3"/>
      </w:pPr>
      <w:r>
        <w:t>УДК 338.45: 004</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10.47576/2949-1916.2024.6.6.016</w:t>
      </w:r>
    </w:p>
    <w:p w:rsidR="00F63E37" w:rsidRDefault="00F63E37" w:rsidP="00F63E37">
      <w:pPr>
        <w:pStyle w:val="a4"/>
      </w:pPr>
      <w:r>
        <w:t xml:space="preserve">Трансформация и развитие строительной сферы </w:t>
      </w:r>
      <w:r>
        <w:br/>
        <w:t>при использовании цифровых технологий</w:t>
      </w:r>
    </w:p>
    <w:p w:rsidR="00F63E37" w:rsidRDefault="00F63E37" w:rsidP="00F63E37">
      <w:pPr>
        <w:pStyle w:val="a5"/>
      </w:pPr>
      <w:proofErr w:type="spellStart"/>
      <w:r>
        <w:t>Горбова</w:t>
      </w:r>
      <w:proofErr w:type="spellEnd"/>
      <w:r>
        <w:t xml:space="preserve"> Ирина Николаевна</w:t>
      </w:r>
    </w:p>
    <w:p w:rsidR="00F63E37" w:rsidRDefault="00F63E37" w:rsidP="00F63E37">
      <w:pPr>
        <w:pStyle w:val="a6"/>
      </w:pPr>
      <w:r>
        <w:lastRenderedPageBreak/>
        <w:t xml:space="preserve">Российская академия народного хозяйства и государственной службы при Президенте Российской Федерации (Среднерусский институт управления – филиал), </w:t>
      </w:r>
      <w:r>
        <w:br/>
        <w:t>Орел, Россия, igorbova.ru@gmail.com</w:t>
      </w:r>
    </w:p>
    <w:p w:rsidR="00F63E37" w:rsidRDefault="00F63E37" w:rsidP="00F63E37">
      <w:pPr>
        <w:pStyle w:val="a5"/>
      </w:pPr>
      <w:r>
        <w:t>Постников Александр Николаевич</w:t>
      </w:r>
    </w:p>
    <w:p w:rsidR="00F63E37" w:rsidRDefault="00F63E37" w:rsidP="00F63E37">
      <w:pPr>
        <w:pStyle w:val="a6"/>
      </w:pPr>
      <w:r>
        <w:t xml:space="preserve">Российская академия народного хозяйства и государственной службы при Президенте Российской Федерации» (Среднерусский институт управления – филиал), </w:t>
      </w:r>
      <w:r>
        <w:br/>
        <w:t>Орел, Россия, postnikov760@yandex.ru</w:t>
      </w:r>
    </w:p>
    <w:p w:rsidR="00F63E37" w:rsidRDefault="00F63E37" w:rsidP="00F63E37">
      <w:pPr>
        <w:pStyle w:val="a7"/>
      </w:pPr>
      <w:r>
        <w:rPr>
          <w:spacing w:val="43"/>
        </w:rPr>
        <w:t>Аннотация</w:t>
      </w:r>
      <w:r>
        <w:t>. Статья посвящена исследованию влияния цифровых технологий на трансформацию и развитие строительной сферы в стране. Индустрия строительства в настоящее время значительно зависит от эффективного управления и реализации проектов строительной сферы, чему способствует внедрение цифровых технологий. Современные цифровые технологии имеют разнообразные характеристики и зависят от механизма их применения, поддерживаются на государственном уровне и представляют высокую конкурентоспособность. Выделены основные тенденции внедрения цифровых технологий в строительную отрасль. Рассмотрены перспективы использования цифровых технологий в строительстве и сделаны выводы по развитию строительной сферы.</w:t>
      </w:r>
    </w:p>
    <w:p w:rsidR="00F63E37" w:rsidRDefault="00F63E37" w:rsidP="00F63E37">
      <w:pPr>
        <w:pStyle w:val="a7"/>
      </w:pPr>
      <w:r>
        <w:rPr>
          <w:spacing w:val="43"/>
        </w:rPr>
        <w:t>Ключевые слова:</w:t>
      </w:r>
      <w:r>
        <w:t xml:space="preserve"> строительная сфера; отрасль; управление; цифровые технологии; цифровизация; государство; цифровые платформы.</w:t>
      </w:r>
    </w:p>
    <w:p w:rsidR="00F63E37" w:rsidRDefault="00F63E37" w:rsidP="00F63E37">
      <w:pPr>
        <w:pStyle w:val="a8"/>
      </w:pPr>
      <w:r>
        <w:rPr>
          <w:spacing w:val="43"/>
        </w:rPr>
        <w:t>Для цитирования:</w:t>
      </w:r>
      <w:r>
        <w:t xml:space="preserve"> </w:t>
      </w:r>
      <w:proofErr w:type="spellStart"/>
      <w:r>
        <w:t>Горбова</w:t>
      </w:r>
      <w:proofErr w:type="spellEnd"/>
      <w:r>
        <w:t xml:space="preserve"> И. Н., Постников А. Н. Трансформация и развитие строительной сферы при использовании цифровых технологий // Региональная и отраслевая экономика. – 2024. – № 6. – С. 106–114. </w:t>
      </w:r>
      <w:proofErr w:type="spellStart"/>
      <w:r>
        <w:t>doi</w:t>
      </w:r>
      <w:proofErr w:type="spellEnd"/>
      <w:r>
        <w:t>: 10.47576/2949-1916.2024.6.6.016.</w:t>
      </w:r>
    </w:p>
    <w:p w:rsidR="00F63E37" w:rsidRDefault="00F63E37" w:rsidP="00F63E37">
      <w:pPr>
        <w:pStyle w:val="original"/>
      </w:pPr>
      <w:r>
        <w:t>Original article</w:t>
      </w:r>
    </w:p>
    <w:p w:rsidR="00F63E37" w:rsidRPr="00F63E37" w:rsidRDefault="00F63E37" w:rsidP="00F63E37">
      <w:pPr>
        <w:pStyle w:val="a9"/>
        <w:rPr>
          <w:lang w:val="en-US"/>
        </w:rPr>
      </w:pPr>
      <w:r w:rsidRPr="00F63E37">
        <w:rPr>
          <w:lang w:val="en-US"/>
        </w:rPr>
        <w:t>Transformation and development of the construction sector using digital technologies</w:t>
      </w:r>
    </w:p>
    <w:p w:rsidR="00F63E37" w:rsidRPr="00F63E37" w:rsidRDefault="00F63E37" w:rsidP="00F63E37">
      <w:pPr>
        <w:pStyle w:val="aa"/>
        <w:rPr>
          <w:lang w:val="en-US"/>
        </w:rPr>
      </w:pPr>
      <w:proofErr w:type="spellStart"/>
      <w:r w:rsidRPr="00F63E37">
        <w:rPr>
          <w:lang w:val="en-US"/>
        </w:rPr>
        <w:t>Gorbova</w:t>
      </w:r>
      <w:proofErr w:type="spellEnd"/>
      <w:r w:rsidRPr="00F63E37">
        <w:rPr>
          <w:lang w:val="en-US"/>
        </w:rPr>
        <w:t xml:space="preserve"> Irina N. </w:t>
      </w:r>
    </w:p>
    <w:p w:rsidR="00F63E37" w:rsidRPr="00F63E37" w:rsidRDefault="00F63E37" w:rsidP="00F63E37">
      <w:pPr>
        <w:pStyle w:val="ab"/>
        <w:rPr>
          <w:lang w:val="en-US"/>
        </w:rPr>
      </w:pPr>
      <w:r w:rsidRPr="00F63E37">
        <w:rPr>
          <w:lang w:val="en-US"/>
        </w:rPr>
        <w:t xml:space="preserve">Russian Presidential Academy of National Economy and Public Administration </w:t>
      </w:r>
      <w:r w:rsidRPr="00F63E37">
        <w:rPr>
          <w:lang w:val="en-US"/>
        </w:rPr>
        <w:br/>
        <w:t>(Central Russian Institute of Management – branch), Orel, Russia, igorbova.ru@gmail.com</w:t>
      </w:r>
    </w:p>
    <w:p w:rsidR="00F63E37" w:rsidRPr="00F63E37" w:rsidRDefault="00F63E37" w:rsidP="00F63E37">
      <w:pPr>
        <w:pStyle w:val="aa"/>
        <w:rPr>
          <w:lang w:val="en-US"/>
        </w:rPr>
      </w:pPr>
      <w:proofErr w:type="spellStart"/>
      <w:r w:rsidRPr="00F63E37">
        <w:rPr>
          <w:lang w:val="en-US"/>
        </w:rPr>
        <w:t>Postnikov</w:t>
      </w:r>
      <w:proofErr w:type="spellEnd"/>
      <w:r w:rsidRPr="00F63E37">
        <w:rPr>
          <w:lang w:val="en-US"/>
        </w:rPr>
        <w:t xml:space="preserve"> Alexander N. </w:t>
      </w:r>
    </w:p>
    <w:p w:rsidR="00F63E37" w:rsidRPr="00F63E37" w:rsidRDefault="00F63E37" w:rsidP="00F63E37">
      <w:pPr>
        <w:pStyle w:val="ab"/>
        <w:rPr>
          <w:lang w:val="en-US"/>
        </w:rPr>
      </w:pPr>
      <w:r w:rsidRPr="00F63E37">
        <w:rPr>
          <w:lang w:val="en-US"/>
        </w:rPr>
        <w:t xml:space="preserve">Russian Academy of National Economy and Public Administration under the President of the Russian Federation (Central Russian Institute of Management – branch), </w:t>
      </w:r>
      <w:r w:rsidRPr="00F63E37">
        <w:rPr>
          <w:lang w:val="en-US"/>
        </w:rPr>
        <w:br/>
        <w:t>Orel, Russia, postnikov760@yandex.ru</w:t>
      </w:r>
    </w:p>
    <w:p w:rsidR="00F63E37" w:rsidRPr="00F63E37" w:rsidRDefault="00F63E37" w:rsidP="00F63E37">
      <w:pPr>
        <w:pStyle w:val="a7"/>
        <w:rPr>
          <w:lang w:val="en-US"/>
        </w:rPr>
      </w:pPr>
      <w:r w:rsidRPr="00F63E37">
        <w:rPr>
          <w:spacing w:val="43"/>
          <w:lang w:val="en-US"/>
        </w:rPr>
        <w:t>Abstract</w:t>
      </w:r>
      <w:r w:rsidRPr="00F63E37">
        <w:rPr>
          <w:lang w:val="en-US"/>
        </w:rPr>
        <w:t>. The article is devoted to the study of the impact of digital technologies on the transformation and development of the construction industry in the country. The construction industry currently depends significantly on the effective management and implementation of construction projects, which is facilitated by the introduction of digital technologies. Modern digital technologies have various characteristics and depend on the mechanism of their application, are supported at the state level and represent high competitiveness. The main trends in the introduction of digital technologies in the construction industry are highlighted. The perspectives of digital technologies use in construction are considered and conclusions on the development of the construction sphere are drawn.</w:t>
      </w:r>
    </w:p>
    <w:p w:rsidR="00F63E37" w:rsidRPr="00F63E37" w:rsidRDefault="00F63E37" w:rsidP="00F63E37">
      <w:pPr>
        <w:pStyle w:val="a7"/>
        <w:rPr>
          <w:lang w:val="en-US"/>
        </w:rPr>
      </w:pPr>
      <w:r w:rsidRPr="00F63E37">
        <w:rPr>
          <w:lang w:val="en-US"/>
        </w:rPr>
        <w:t>Keywords: construction sector; industry; management; digital technologies; digitalization; government; digital platforms.</w:t>
      </w:r>
    </w:p>
    <w:p w:rsidR="00F63E37" w:rsidRPr="00F63E37" w:rsidRDefault="00F63E37" w:rsidP="00F63E37">
      <w:pPr>
        <w:pStyle w:val="ac"/>
        <w:rPr>
          <w:lang w:val="en-US"/>
        </w:rPr>
      </w:pPr>
      <w:r w:rsidRPr="00F63E37">
        <w:rPr>
          <w:spacing w:val="43"/>
          <w:lang w:val="en-US"/>
        </w:rPr>
        <w:t>For citation:</w:t>
      </w:r>
      <w:r w:rsidRPr="00F63E37">
        <w:rPr>
          <w:lang w:val="en-US"/>
        </w:rPr>
        <w:t xml:space="preserve"> </w:t>
      </w:r>
      <w:proofErr w:type="spellStart"/>
      <w:r w:rsidRPr="00F63E37">
        <w:rPr>
          <w:lang w:val="en-US"/>
        </w:rPr>
        <w:t>Gorbova</w:t>
      </w:r>
      <w:proofErr w:type="spellEnd"/>
      <w:r w:rsidRPr="00F63E37">
        <w:rPr>
          <w:lang w:val="en-US"/>
        </w:rPr>
        <w:t xml:space="preserve"> I. N., </w:t>
      </w:r>
      <w:proofErr w:type="spellStart"/>
      <w:r w:rsidRPr="00F63E37">
        <w:rPr>
          <w:lang w:val="en-US"/>
        </w:rPr>
        <w:t>Postnikov</w:t>
      </w:r>
      <w:proofErr w:type="spellEnd"/>
      <w:r w:rsidRPr="00F63E37">
        <w:rPr>
          <w:lang w:val="en-US"/>
        </w:rPr>
        <w:t xml:space="preserve"> A. N. Transformation and development of the construction sector using digital technologies. </w:t>
      </w:r>
      <w:proofErr w:type="gramStart"/>
      <w:r w:rsidRPr="00F63E37">
        <w:rPr>
          <w:i/>
          <w:iCs/>
          <w:lang w:val="en-US"/>
        </w:rPr>
        <w:t xml:space="preserve">Regional and branch economy, </w:t>
      </w:r>
      <w:r w:rsidRPr="00F63E37">
        <w:rPr>
          <w:lang w:val="en-US"/>
        </w:rPr>
        <w:t>2024, no. 6, pp. 106–114.</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10.47576/2949-1916.2024.6.6.016.</w:t>
      </w:r>
    </w:p>
    <w:p w:rsidR="00F63E37" w:rsidRDefault="00F63E37" w:rsidP="00F63E37">
      <w:pPr>
        <w:pStyle w:val="a3"/>
        <w:spacing w:after="170"/>
      </w:pPr>
      <w:proofErr w:type="spellStart"/>
      <w:r>
        <w:t>Научная</w:t>
      </w:r>
      <w:proofErr w:type="spellEnd"/>
      <w:r>
        <w:t xml:space="preserve"> </w:t>
      </w:r>
      <w:proofErr w:type="spellStart"/>
      <w:r>
        <w:t>статья</w:t>
      </w:r>
      <w:proofErr w:type="spellEnd"/>
    </w:p>
    <w:p w:rsidR="00F63E37" w:rsidRDefault="00F63E37" w:rsidP="00F63E37">
      <w:pPr>
        <w:pStyle w:val="a3"/>
        <w:spacing w:after="170"/>
      </w:pPr>
      <w:r>
        <w:lastRenderedPageBreak/>
        <w:t>УДК 368.1</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10.47576/2949-1916.2024.6.6.017</w:t>
      </w:r>
    </w:p>
    <w:p w:rsidR="00F63E37" w:rsidRDefault="00F63E37" w:rsidP="00F63E37">
      <w:pPr>
        <w:pStyle w:val="a4"/>
      </w:pPr>
      <w:r>
        <w:t>Снижение предпринимательских рисков методом страхования в России</w:t>
      </w:r>
    </w:p>
    <w:p w:rsidR="00F63E37" w:rsidRDefault="00F63E37" w:rsidP="00F63E37">
      <w:pPr>
        <w:pStyle w:val="a5"/>
      </w:pPr>
      <w:proofErr w:type="spellStart"/>
      <w:r>
        <w:t>Рябичева</w:t>
      </w:r>
      <w:proofErr w:type="spellEnd"/>
      <w:r>
        <w:t xml:space="preserve"> Ольга Ивановна</w:t>
      </w:r>
    </w:p>
    <w:p w:rsidR="00F63E37" w:rsidRDefault="00F63E37" w:rsidP="00F63E37">
      <w:pPr>
        <w:pStyle w:val="a6"/>
      </w:pPr>
      <w:r>
        <w:t>Дагестанский государственный университет, Махачкала, Россия, gold707@mail.ru</w:t>
      </w:r>
    </w:p>
    <w:p w:rsidR="00F63E37" w:rsidRDefault="00F63E37" w:rsidP="00F63E37">
      <w:pPr>
        <w:pStyle w:val="a7"/>
      </w:pPr>
      <w:r>
        <w:rPr>
          <w:spacing w:val="43"/>
        </w:rPr>
        <w:t>Аннотация</w:t>
      </w:r>
      <w:r>
        <w:t xml:space="preserve">. На современном этапе развития нашей страны страхование предпринимательских рисков в деятельности компании влияет на укрепление системы </w:t>
      </w:r>
      <w:proofErr w:type="gramStart"/>
      <w:r>
        <w:t>риск-менеджмента</w:t>
      </w:r>
      <w:proofErr w:type="gramEnd"/>
      <w:r>
        <w:t>, обеспечивает ее платежеспособность и экономическую стабильность, а также способствует повышению конкурентоспособности. Сотрудничество со страховыми организациями в части страхования предпринимательских рисков дает прямую защиту бизнеса компании и обеспечивает рост клиентской базы. В статье проведено исследование системы страхования предпринимательских рисков в современной России. Проведен анализ развития современного рынка страхования предпринимательских рисков за последние годы, выявлены проблемы и определены пути развития.</w:t>
      </w:r>
    </w:p>
    <w:p w:rsidR="00F63E37" w:rsidRDefault="00F63E37" w:rsidP="00F63E37">
      <w:pPr>
        <w:pStyle w:val="a7"/>
      </w:pPr>
      <w:proofErr w:type="gramStart"/>
      <w:r>
        <w:rPr>
          <w:spacing w:val="43"/>
        </w:rPr>
        <w:t>Ключевые слова</w:t>
      </w:r>
      <w:r>
        <w:t>: страхование; предпринимательские риски; договор страхования; страховая компания; страховые взносы; рынок страховых услуг; проблемы; развитие.</w:t>
      </w:r>
      <w:proofErr w:type="gramEnd"/>
    </w:p>
    <w:p w:rsidR="00F63E37" w:rsidRDefault="00F63E37" w:rsidP="00F63E37">
      <w:pPr>
        <w:pStyle w:val="a8"/>
      </w:pPr>
      <w:r>
        <w:rPr>
          <w:spacing w:val="43"/>
        </w:rPr>
        <w:t>Для цитирования</w:t>
      </w:r>
      <w:r>
        <w:t xml:space="preserve">: </w:t>
      </w:r>
      <w:proofErr w:type="spellStart"/>
      <w:r>
        <w:t>Рябичева</w:t>
      </w:r>
      <w:proofErr w:type="spellEnd"/>
      <w:r>
        <w:t xml:space="preserve"> О. И. Снижение предпринимательских рисков методом страхования в России // Региональная и отраслевая экономика. – 2024. – </w:t>
      </w:r>
      <w:r>
        <w:br/>
        <w:t xml:space="preserve">№ 6. – С. 115–123. </w:t>
      </w:r>
      <w:proofErr w:type="spellStart"/>
      <w:r>
        <w:t>doi</w:t>
      </w:r>
      <w:proofErr w:type="spellEnd"/>
      <w:r>
        <w:t>: 10.47576/2949-1916.2024.6.6.017.</w:t>
      </w:r>
    </w:p>
    <w:p w:rsidR="00F63E37" w:rsidRDefault="00F63E37" w:rsidP="00F63E37">
      <w:pPr>
        <w:pStyle w:val="original"/>
      </w:pPr>
      <w:r>
        <w:t>Original article</w:t>
      </w:r>
    </w:p>
    <w:p w:rsidR="00F63E37" w:rsidRPr="00F63E37" w:rsidRDefault="00F63E37" w:rsidP="00F63E37">
      <w:pPr>
        <w:pStyle w:val="a9"/>
        <w:rPr>
          <w:lang w:val="en-US"/>
        </w:rPr>
      </w:pPr>
      <w:r w:rsidRPr="00F63E37">
        <w:rPr>
          <w:lang w:val="en-US"/>
        </w:rPr>
        <w:t xml:space="preserve">Reduction of entrepreneurial risks by insurance </w:t>
      </w:r>
      <w:r w:rsidRPr="00F63E37">
        <w:rPr>
          <w:lang w:val="en-US"/>
        </w:rPr>
        <w:br/>
        <w:t>in Russia</w:t>
      </w:r>
    </w:p>
    <w:p w:rsidR="00F63E37" w:rsidRPr="00F63E37" w:rsidRDefault="00F63E37" w:rsidP="00F63E37">
      <w:pPr>
        <w:pStyle w:val="aa"/>
        <w:rPr>
          <w:lang w:val="en-US"/>
        </w:rPr>
      </w:pPr>
      <w:proofErr w:type="spellStart"/>
      <w:r w:rsidRPr="00F63E37">
        <w:rPr>
          <w:lang w:val="en-US"/>
        </w:rPr>
        <w:t>Ryabicheva</w:t>
      </w:r>
      <w:proofErr w:type="spellEnd"/>
      <w:r w:rsidRPr="00F63E37">
        <w:rPr>
          <w:lang w:val="en-US"/>
        </w:rPr>
        <w:t xml:space="preserve"> Olga I. </w:t>
      </w:r>
    </w:p>
    <w:p w:rsidR="00F63E37" w:rsidRPr="00F63E37" w:rsidRDefault="00F63E37" w:rsidP="00F63E37">
      <w:pPr>
        <w:pStyle w:val="ab"/>
        <w:rPr>
          <w:lang w:val="en-US"/>
        </w:rPr>
      </w:pPr>
      <w:r w:rsidRPr="00F63E37">
        <w:rPr>
          <w:lang w:val="en-US"/>
        </w:rPr>
        <w:t>Dagestan State University, Makhachkala, Russia, gold707@mail.ru</w:t>
      </w:r>
    </w:p>
    <w:p w:rsidR="00F63E37" w:rsidRPr="00F63E37" w:rsidRDefault="00F63E37" w:rsidP="00F63E37">
      <w:pPr>
        <w:pStyle w:val="a7"/>
        <w:rPr>
          <w:lang w:val="en-US"/>
        </w:rPr>
      </w:pPr>
      <w:r w:rsidRPr="00F63E37">
        <w:rPr>
          <w:spacing w:val="43"/>
          <w:lang w:val="en-US"/>
        </w:rPr>
        <w:t>Abstract</w:t>
      </w:r>
      <w:r w:rsidRPr="00F63E37">
        <w:rPr>
          <w:lang w:val="en-US"/>
        </w:rPr>
        <w:t>. At the current stage of development of our country, insurance of entrepreneurial risks in the company’s activities affects the strengthening of the risk management system, ensures its solvency and economic stability, as well as contributes to improving competitiveness. Cooperation with insurance organizations in terms of insurance of entrepreneurial risks provides direct protection of the company’s business and ensures the growth of the client base. The article studies the system of entrepreneurial risk insurance in modern Russia. The development of the modern market of entrepreneurial risk insurance in recent years has been analyzed, the problems have been identified and the ways of development have been determined.</w:t>
      </w:r>
    </w:p>
    <w:p w:rsidR="00F63E37" w:rsidRPr="00F63E37" w:rsidRDefault="00F63E37" w:rsidP="00F63E37">
      <w:pPr>
        <w:pStyle w:val="a7"/>
        <w:rPr>
          <w:lang w:val="en-US"/>
        </w:rPr>
      </w:pPr>
      <w:r w:rsidRPr="00F63E37">
        <w:rPr>
          <w:spacing w:val="43"/>
          <w:lang w:val="en-US"/>
        </w:rPr>
        <w:t>Keywords</w:t>
      </w:r>
      <w:r w:rsidRPr="00F63E37">
        <w:rPr>
          <w:lang w:val="en-US"/>
        </w:rPr>
        <w:t>: insurance; business risks; insurance contract; insurance company; insurance premiums; insurance services market; problems; development.</w:t>
      </w:r>
    </w:p>
    <w:p w:rsidR="00F63E37" w:rsidRPr="00F63E37" w:rsidRDefault="00F63E37" w:rsidP="00F63E37">
      <w:pPr>
        <w:pStyle w:val="ac"/>
        <w:rPr>
          <w:lang w:val="en-US"/>
        </w:rPr>
      </w:pPr>
      <w:r w:rsidRPr="00F63E37">
        <w:rPr>
          <w:spacing w:val="43"/>
          <w:lang w:val="en-US"/>
        </w:rPr>
        <w:t>For citation:</w:t>
      </w:r>
      <w:r w:rsidRPr="00F63E37">
        <w:rPr>
          <w:lang w:val="en-US"/>
        </w:rPr>
        <w:t xml:space="preserve"> </w:t>
      </w:r>
      <w:proofErr w:type="spellStart"/>
      <w:r w:rsidRPr="00F63E37">
        <w:rPr>
          <w:lang w:val="en-US"/>
        </w:rPr>
        <w:t>Ryabicheva</w:t>
      </w:r>
      <w:proofErr w:type="spellEnd"/>
      <w:r w:rsidRPr="00F63E37">
        <w:rPr>
          <w:lang w:val="en-US"/>
        </w:rPr>
        <w:t xml:space="preserve"> O. I. Reduction of entrepreneurial risks by insurance in Russia. </w:t>
      </w:r>
      <w:proofErr w:type="gramStart"/>
      <w:r w:rsidRPr="00F63E37">
        <w:rPr>
          <w:i/>
          <w:iCs/>
          <w:lang w:val="en-US"/>
        </w:rPr>
        <w:t>Regional and branch economy,</w:t>
      </w:r>
      <w:r w:rsidRPr="00F63E37">
        <w:rPr>
          <w:lang w:val="en-US"/>
        </w:rPr>
        <w:t xml:space="preserve"> 2024, no. 6, pp. 115–123.</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10.47576/2949-1916.2024.6.6.017.</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Default="00F63E37" w:rsidP="00F63E37">
      <w:pPr>
        <w:pStyle w:val="a3"/>
      </w:pPr>
      <w:r>
        <w:t>УДК 336</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10.47576/2949-1916.2024.6.6.018</w:t>
      </w:r>
    </w:p>
    <w:p w:rsidR="00F63E37" w:rsidRDefault="00F63E37" w:rsidP="00F63E37">
      <w:pPr>
        <w:pStyle w:val="a4"/>
      </w:pPr>
      <w:r>
        <w:lastRenderedPageBreak/>
        <w:t>Роль банковского учета в управлении рисками</w:t>
      </w:r>
    </w:p>
    <w:p w:rsidR="00F63E37" w:rsidRDefault="00F63E37" w:rsidP="00F63E37">
      <w:pPr>
        <w:pStyle w:val="a5"/>
      </w:pPr>
      <w:proofErr w:type="spellStart"/>
      <w:r>
        <w:t>Акбашева</w:t>
      </w:r>
      <w:proofErr w:type="spellEnd"/>
      <w:r>
        <w:t xml:space="preserve"> Д. М.</w:t>
      </w:r>
    </w:p>
    <w:p w:rsidR="00F63E37" w:rsidRDefault="00F63E37" w:rsidP="00F63E37">
      <w:pPr>
        <w:pStyle w:val="a6"/>
      </w:pPr>
      <w:r>
        <w:t>Северо-Кавказская государственная академия, Черкесск, Россия, </w:t>
      </w:r>
      <w:r>
        <w:br/>
        <w:t>diana.akbasheva.81@mail.ru</w:t>
      </w:r>
    </w:p>
    <w:p w:rsidR="00F63E37" w:rsidRDefault="00F63E37" w:rsidP="00F63E37">
      <w:pPr>
        <w:pStyle w:val="a5"/>
      </w:pPr>
      <w:r>
        <w:t xml:space="preserve">Урусова А. </w:t>
      </w:r>
      <w:proofErr w:type="gramStart"/>
      <w:r>
        <w:t>Н-М</w:t>
      </w:r>
      <w:proofErr w:type="gramEnd"/>
      <w:r>
        <w:t>.</w:t>
      </w:r>
    </w:p>
    <w:p w:rsidR="00F63E37" w:rsidRDefault="00F63E37" w:rsidP="00F63E37">
      <w:pPr>
        <w:pStyle w:val="a6"/>
      </w:pPr>
      <w:r>
        <w:t xml:space="preserve">Северо-Кавказская государственная академия, Черкесск, Россия, </w:t>
      </w:r>
      <w:r>
        <w:br/>
        <w:t>urusovaalinocka@gmail.ru</w:t>
      </w:r>
    </w:p>
    <w:p w:rsidR="00F63E37" w:rsidRDefault="00F63E37" w:rsidP="00F63E37">
      <w:pPr>
        <w:pStyle w:val="a5"/>
      </w:pPr>
      <w:proofErr w:type="spellStart"/>
      <w:r>
        <w:t>Коркмазова</w:t>
      </w:r>
      <w:proofErr w:type="spellEnd"/>
      <w:r>
        <w:t xml:space="preserve"> З. Х.</w:t>
      </w:r>
    </w:p>
    <w:p w:rsidR="00F63E37" w:rsidRDefault="00F63E37" w:rsidP="00F63E37">
      <w:pPr>
        <w:pStyle w:val="a6"/>
      </w:pPr>
      <w:r>
        <w:t xml:space="preserve">Северо-Кавказская государственная академия, Черкесск, Россия, </w:t>
      </w:r>
      <w:r>
        <w:br/>
        <w:t>kormazarema@gmail.com </w:t>
      </w:r>
    </w:p>
    <w:p w:rsidR="00F63E37" w:rsidRDefault="00F63E37" w:rsidP="00F63E37">
      <w:pPr>
        <w:pStyle w:val="a5"/>
      </w:pPr>
      <w:r>
        <w:t>Еременко А. Ю.</w:t>
      </w:r>
    </w:p>
    <w:p w:rsidR="00F63E37" w:rsidRDefault="00F63E37" w:rsidP="00F63E37">
      <w:pPr>
        <w:pStyle w:val="a6"/>
      </w:pPr>
      <w:r>
        <w:t xml:space="preserve">Северо-Кавказская государственная академия, Черкесск, Россия, </w:t>
      </w:r>
      <w:r>
        <w:br/>
        <w:t>alenaeremenko712@gmail.com</w:t>
      </w:r>
    </w:p>
    <w:p w:rsidR="00F63E37" w:rsidRDefault="00F63E37" w:rsidP="00F63E37">
      <w:pPr>
        <w:pStyle w:val="a7"/>
      </w:pPr>
      <w:r>
        <w:rPr>
          <w:spacing w:val="43"/>
        </w:rPr>
        <w:t>Аннотация</w:t>
      </w:r>
      <w:r>
        <w:t>. Статья посвящена роли банковского учета в управлении рисками в банковской сфере. Отмечается, что банковский учет является неотъемлемой частью управления, обеспечивая точную и прозрачную информацию о финансовом состоянии банка. Рассматриваются различные аспекты управления рисками, включая мониторинг активов и обязательств, оценку кредитных рисков, управление операционными рисками, соответствие нормативным требованиям, финансовую отчетность и анализ данных для прогнозирования. Статья подчеркивает, что эффективный банковский учет позволяет банкам выявлять потенциальные проблемы на ранних этапах, принимать обоснованные решения и минимизировать негативные последствия рисков, способствуя стабильности и устойчивости банковской системы.</w:t>
      </w:r>
    </w:p>
    <w:p w:rsidR="00F63E37" w:rsidRDefault="00F63E37" w:rsidP="00F63E37">
      <w:pPr>
        <w:pStyle w:val="a7"/>
      </w:pPr>
      <w:proofErr w:type="gramStart"/>
      <w:r>
        <w:rPr>
          <w:spacing w:val="43"/>
        </w:rPr>
        <w:t>Ключевые слова</w:t>
      </w:r>
      <w:r>
        <w:t>: банковский учет; управление рисками; риск-менеджмент; оперативность; единство формы построения; аналитический бухгалтерский учет; бухгалтерский баланс; кредитный риск; операционный риск; нормативные требования; финансовая отчетность; анализ; прогнозирование; управление капиталом.</w:t>
      </w:r>
      <w:proofErr w:type="gramEnd"/>
    </w:p>
    <w:p w:rsidR="00F63E37" w:rsidRDefault="00F63E37" w:rsidP="00F63E37">
      <w:pPr>
        <w:pStyle w:val="a8"/>
      </w:pPr>
      <w:r>
        <w:rPr>
          <w:spacing w:val="43"/>
        </w:rPr>
        <w:t>Для цитирования:</w:t>
      </w:r>
      <w:r>
        <w:t xml:space="preserve"> </w:t>
      </w:r>
      <w:proofErr w:type="spellStart"/>
      <w:r>
        <w:t>Акбашева</w:t>
      </w:r>
      <w:proofErr w:type="spellEnd"/>
      <w:r>
        <w:t xml:space="preserve"> Д. М., Урусова А. </w:t>
      </w:r>
      <w:proofErr w:type="gramStart"/>
      <w:r>
        <w:t>Н-М</w:t>
      </w:r>
      <w:proofErr w:type="gramEnd"/>
      <w:r>
        <w:t xml:space="preserve">., </w:t>
      </w:r>
      <w:proofErr w:type="spellStart"/>
      <w:r>
        <w:t>Коркмазова</w:t>
      </w:r>
      <w:proofErr w:type="spellEnd"/>
      <w:r>
        <w:t xml:space="preserve"> З. Х., Еременко А. Ю. Роль банковского учета в управлении рисками // Региональная и отраслевая экономика. – 2024. – № 6. – С. 124–128. </w:t>
      </w:r>
      <w:proofErr w:type="spellStart"/>
      <w:r>
        <w:t>doi</w:t>
      </w:r>
      <w:proofErr w:type="spellEnd"/>
      <w:r>
        <w:t>: 10.47576/2949-1916.2024.6.6.018.</w:t>
      </w:r>
    </w:p>
    <w:p w:rsidR="00F63E37" w:rsidRDefault="00F63E37" w:rsidP="00F63E37">
      <w:pPr>
        <w:pStyle w:val="original"/>
      </w:pPr>
      <w:r>
        <w:t>Original article</w:t>
      </w:r>
    </w:p>
    <w:p w:rsidR="00F63E37" w:rsidRPr="00F63E37" w:rsidRDefault="00F63E37" w:rsidP="00F63E37">
      <w:pPr>
        <w:pStyle w:val="a9"/>
        <w:rPr>
          <w:lang w:val="en-US"/>
        </w:rPr>
      </w:pPr>
      <w:r w:rsidRPr="00F63E37">
        <w:rPr>
          <w:lang w:val="en-US"/>
        </w:rPr>
        <w:t>The Role of Bank Accounting in Risk Management</w:t>
      </w:r>
    </w:p>
    <w:p w:rsidR="00F63E37" w:rsidRPr="00F63E37" w:rsidRDefault="00F63E37" w:rsidP="00F63E37">
      <w:pPr>
        <w:pStyle w:val="aa"/>
        <w:rPr>
          <w:lang w:val="en-US"/>
        </w:rPr>
      </w:pPr>
      <w:proofErr w:type="spellStart"/>
      <w:proofErr w:type="gramStart"/>
      <w:r w:rsidRPr="00F63E37">
        <w:rPr>
          <w:lang w:val="en-US"/>
        </w:rPr>
        <w:t>Akbasheva</w:t>
      </w:r>
      <w:proofErr w:type="spellEnd"/>
      <w:r w:rsidRPr="00F63E37">
        <w:rPr>
          <w:lang w:val="en-US"/>
        </w:rPr>
        <w:t xml:space="preserve"> D. M.</w:t>
      </w:r>
      <w:proofErr w:type="gramEnd"/>
      <w:r w:rsidRPr="00F63E37">
        <w:rPr>
          <w:lang w:val="en-US"/>
        </w:rPr>
        <w:t xml:space="preserve"> </w:t>
      </w:r>
    </w:p>
    <w:p w:rsidR="00F63E37" w:rsidRPr="00F63E37" w:rsidRDefault="00F63E37" w:rsidP="00F63E37">
      <w:pPr>
        <w:pStyle w:val="ab"/>
        <w:rPr>
          <w:lang w:val="en-US"/>
        </w:rPr>
      </w:pPr>
      <w:r w:rsidRPr="00F63E37">
        <w:rPr>
          <w:lang w:val="en-US"/>
        </w:rPr>
        <w:t xml:space="preserve">North Caucasus State Academy, Cherkessk, Russia, diana.akbasheva.81@mail.ru </w:t>
      </w:r>
    </w:p>
    <w:p w:rsidR="00F63E37" w:rsidRPr="00F63E37" w:rsidRDefault="00F63E37" w:rsidP="00F63E37">
      <w:pPr>
        <w:pStyle w:val="aa"/>
        <w:rPr>
          <w:lang w:val="en-US"/>
        </w:rPr>
      </w:pPr>
      <w:proofErr w:type="spellStart"/>
      <w:r w:rsidRPr="00F63E37">
        <w:rPr>
          <w:lang w:val="en-US"/>
        </w:rPr>
        <w:t>Urusova</w:t>
      </w:r>
      <w:proofErr w:type="spellEnd"/>
      <w:r w:rsidRPr="00F63E37">
        <w:rPr>
          <w:lang w:val="en-US"/>
        </w:rPr>
        <w:t xml:space="preserve"> A. N.M. </w:t>
      </w:r>
    </w:p>
    <w:p w:rsidR="00F63E37" w:rsidRPr="00F63E37" w:rsidRDefault="00F63E37" w:rsidP="00F63E37">
      <w:pPr>
        <w:pStyle w:val="ab"/>
        <w:rPr>
          <w:lang w:val="en-US"/>
        </w:rPr>
      </w:pPr>
      <w:r w:rsidRPr="00F63E37">
        <w:rPr>
          <w:lang w:val="en-US"/>
        </w:rPr>
        <w:t xml:space="preserve">North Caucasus State Academy, Cherkessk, Russia, urusovaalinocka@gmail.ru </w:t>
      </w:r>
    </w:p>
    <w:p w:rsidR="00F63E37" w:rsidRPr="00F63E37" w:rsidRDefault="00F63E37" w:rsidP="00F63E37">
      <w:pPr>
        <w:pStyle w:val="aa"/>
        <w:rPr>
          <w:lang w:val="en-US"/>
        </w:rPr>
      </w:pPr>
      <w:proofErr w:type="spellStart"/>
      <w:r w:rsidRPr="00F63E37">
        <w:rPr>
          <w:lang w:val="en-US"/>
        </w:rPr>
        <w:t>Korkmazova</w:t>
      </w:r>
      <w:proofErr w:type="spellEnd"/>
      <w:r w:rsidRPr="00F63E37">
        <w:rPr>
          <w:lang w:val="en-US"/>
        </w:rPr>
        <w:t xml:space="preserve"> Z. H. </w:t>
      </w:r>
    </w:p>
    <w:p w:rsidR="00F63E37" w:rsidRPr="00F63E37" w:rsidRDefault="00F63E37" w:rsidP="00F63E37">
      <w:pPr>
        <w:pStyle w:val="ab"/>
        <w:rPr>
          <w:lang w:val="en-US"/>
        </w:rPr>
      </w:pPr>
      <w:r w:rsidRPr="00F63E37">
        <w:rPr>
          <w:lang w:val="en-US"/>
        </w:rPr>
        <w:t xml:space="preserve">North Caucasus State Academy, Cherkessk, Russia, kormazarema@gmail.com </w:t>
      </w:r>
    </w:p>
    <w:p w:rsidR="00F63E37" w:rsidRPr="00F63E37" w:rsidRDefault="00F63E37" w:rsidP="00F63E37">
      <w:pPr>
        <w:pStyle w:val="aa"/>
        <w:rPr>
          <w:lang w:val="en-US"/>
        </w:rPr>
      </w:pPr>
      <w:proofErr w:type="spellStart"/>
      <w:r w:rsidRPr="00F63E37">
        <w:rPr>
          <w:lang w:val="en-US"/>
        </w:rPr>
        <w:t>Eremenko</w:t>
      </w:r>
      <w:proofErr w:type="spellEnd"/>
      <w:r w:rsidRPr="00F63E37">
        <w:rPr>
          <w:lang w:val="en-US"/>
        </w:rPr>
        <w:t xml:space="preserve"> A. Y. </w:t>
      </w:r>
    </w:p>
    <w:p w:rsidR="00F63E37" w:rsidRPr="00F63E37" w:rsidRDefault="00F63E37" w:rsidP="00F63E37">
      <w:pPr>
        <w:pStyle w:val="ab"/>
        <w:rPr>
          <w:lang w:val="en-US"/>
        </w:rPr>
      </w:pPr>
      <w:r w:rsidRPr="00F63E37">
        <w:rPr>
          <w:lang w:val="en-US"/>
        </w:rPr>
        <w:t>North Caucasus State Academy, Cherkessk, Russia, alenaeremenko712@gmail.com</w:t>
      </w:r>
    </w:p>
    <w:p w:rsidR="00F63E37" w:rsidRPr="00F63E37" w:rsidRDefault="00F63E37" w:rsidP="00F63E37">
      <w:pPr>
        <w:pStyle w:val="a7"/>
        <w:rPr>
          <w:lang w:val="en-US"/>
        </w:rPr>
      </w:pPr>
      <w:r w:rsidRPr="00F63E37">
        <w:rPr>
          <w:spacing w:val="43"/>
          <w:lang w:val="en-US"/>
        </w:rPr>
        <w:t>Abstract</w:t>
      </w:r>
      <w:r w:rsidRPr="00F63E37">
        <w:rPr>
          <w:lang w:val="en-US"/>
        </w:rPr>
        <w:t xml:space="preserve">. This article explores the role of bank accounting in risk management within the banking sector. It highlights that bank accounting is an integral part of risk management, providing accurate and transparent information on a bank’s financial health. Various aspects of risk </w:t>
      </w:r>
      <w:r w:rsidRPr="00F63E37">
        <w:rPr>
          <w:lang w:val="en-US"/>
        </w:rPr>
        <w:lastRenderedPageBreak/>
        <w:t>management are discussed, including monitoring of assets and liabilities, assessment of credit risks, management of operational risks, compliance with regulatory requirements, financial reporting, and data analysis for forecasting purposes. The article emphasizes that effective bank accounting enables banks to identify potential issues at an early stage, make informed decisions, and minimize the adverse impact of risks, thereby contributing to the stability and resilience of the banking system.</w:t>
      </w:r>
    </w:p>
    <w:p w:rsidR="00F63E37" w:rsidRPr="00F63E37" w:rsidRDefault="00F63E37" w:rsidP="00F63E37">
      <w:pPr>
        <w:pStyle w:val="a7"/>
        <w:rPr>
          <w:lang w:val="en-US"/>
        </w:rPr>
      </w:pPr>
      <w:r w:rsidRPr="00F63E37">
        <w:rPr>
          <w:spacing w:val="43"/>
          <w:lang w:val="en-US"/>
        </w:rPr>
        <w:t>Keywords</w:t>
      </w:r>
      <w:r w:rsidRPr="00F63E37">
        <w:rPr>
          <w:lang w:val="en-US"/>
        </w:rPr>
        <w:t>: bank accounting; risk management; risk management; efficiency; uniformity of form building; analytical accounting; accounting balance; credit risk; operational risk; regulatory requirements; financial reporting; analysis; forecasting; capital management.</w:t>
      </w:r>
    </w:p>
    <w:p w:rsidR="00F63E37" w:rsidRPr="00F63E37" w:rsidRDefault="00F63E37" w:rsidP="00F63E37">
      <w:pPr>
        <w:pStyle w:val="ac"/>
        <w:rPr>
          <w:lang w:val="en-US"/>
        </w:rPr>
      </w:pPr>
      <w:r w:rsidRPr="00F63E37">
        <w:rPr>
          <w:spacing w:val="43"/>
          <w:lang w:val="en-US"/>
        </w:rPr>
        <w:t>For citation:</w:t>
      </w:r>
      <w:r w:rsidRPr="00F63E37">
        <w:rPr>
          <w:lang w:val="en-US"/>
        </w:rPr>
        <w:t xml:space="preserve"> </w:t>
      </w:r>
      <w:proofErr w:type="spellStart"/>
      <w:r w:rsidRPr="00F63E37">
        <w:rPr>
          <w:lang w:val="en-US"/>
        </w:rPr>
        <w:t>Akbasheva</w:t>
      </w:r>
      <w:proofErr w:type="spellEnd"/>
      <w:r w:rsidRPr="00F63E37">
        <w:rPr>
          <w:lang w:val="en-US"/>
        </w:rPr>
        <w:t xml:space="preserve"> D. M., </w:t>
      </w:r>
      <w:proofErr w:type="spellStart"/>
      <w:r w:rsidRPr="00F63E37">
        <w:rPr>
          <w:lang w:val="en-US"/>
        </w:rPr>
        <w:t>Urusova</w:t>
      </w:r>
      <w:proofErr w:type="spellEnd"/>
      <w:r w:rsidRPr="00F63E37">
        <w:rPr>
          <w:lang w:val="en-US"/>
        </w:rPr>
        <w:t xml:space="preserve"> A. N.M., </w:t>
      </w:r>
      <w:proofErr w:type="spellStart"/>
      <w:r w:rsidRPr="00F63E37">
        <w:rPr>
          <w:lang w:val="en-US"/>
        </w:rPr>
        <w:t>Korkmazova</w:t>
      </w:r>
      <w:proofErr w:type="spellEnd"/>
      <w:r w:rsidRPr="00F63E37">
        <w:rPr>
          <w:lang w:val="en-US"/>
        </w:rPr>
        <w:t xml:space="preserve"> Z. H., </w:t>
      </w:r>
      <w:proofErr w:type="spellStart"/>
      <w:r w:rsidRPr="00F63E37">
        <w:rPr>
          <w:lang w:val="en-US"/>
        </w:rPr>
        <w:t>Eremenko</w:t>
      </w:r>
      <w:proofErr w:type="spellEnd"/>
      <w:r w:rsidRPr="00F63E37">
        <w:rPr>
          <w:lang w:val="en-US"/>
        </w:rPr>
        <w:t xml:space="preserve"> A. Y. </w:t>
      </w:r>
      <w:proofErr w:type="gramStart"/>
      <w:r w:rsidRPr="00F63E37">
        <w:rPr>
          <w:lang w:val="en-US"/>
        </w:rPr>
        <w:t>The Role of Bank Accounting in Risk Management.</w:t>
      </w:r>
      <w:proofErr w:type="gramEnd"/>
      <w:r w:rsidRPr="00F63E37">
        <w:rPr>
          <w:lang w:val="en-US"/>
        </w:rPr>
        <w:t xml:space="preserve"> </w:t>
      </w:r>
      <w:proofErr w:type="gramStart"/>
      <w:r w:rsidRPr="00F63E37">
        <w:rPr>
          <w:i/>
          <w:iCs/>
          <w:lang w:val="en-US"/>
        </w:rPr>
        <w:t>Regional and branch economy,</w:t>
      </w:r>
      <w:r w:rsidRPr="00F63E37">
        <w:rPr>
          <w:lang w:val="en-US"/>
        </w:rPr>
        <w:t xml:space="preserve"> 2024, no. 6, pp. 124–128.</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10.47576/2949-1916.2024.6.6.018.</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Default="00F63E37" w:rsidP="00F63E37">
      <w:pPr>
        <w:pStyle w:val="a3"/>
      </w:pPr>
      <w:r>
        <w:t>УДК 368.029</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10.47576/2949-1916.2024.6.6.019</w:t>
      </w:r>
    </w:p>
    <w:p w:rsidR="00F63E37" w:rsidRDefault="00F63E37" w:rsidP="00F63E37">
      <w:pPr>
        <w:pStyle w:val="a4"/>
      </w:pPr>
      <w:r>
        <w:t>Современные тенденции развития рынка перестрахования в Российской Федерации</w:t>
      </w:r>
    </w:p>
    <w:p w:rsidR="00F63E37" w:rsidRDefault="00F63E37" w:rsidP="00F63E37">
      <w:pPr>
        <w:pStyle w:val="a5"/>
      </w:pPr>
      <w:proofErr w:type="spellStart"/>
      <w:r>
        <w:t>Рябичева</w:t>
      </w:r>
      <w:proofErr w:type="spellEnd"/>
      <w:r>
        <w:t xml:space="preserve"> Ольга Ивановна</w:t>
      </w:r>
    </w:p>
    <w:p w:rsidR="00F63E37" w:rsidRDefault="00F63E37" w:rsidP="00F63E37">
      <w:pPr>
        <w:pStyle w:val="a6"/>
      </w:pPr>
      <w:r>
        <w:t>Дагестанский государственный университет, Махачкала, Россия, gold707@mail.ru</w:t>
      </w:r>
    </w:p>
    <w:p w:rsidR="00F63E37" w:rsidRDefault="00F63E37" w:rsidP="00F63E37">
      <w:pPr>
        <w:pStyle w:val="a7"/>
      </w:pPr>
      <w:r>
        <w:rPr>
          <w:spacing w:val="43"/>
        </w:rPr>
        <w:t>Аннотация</w:t>
      </w:r>
      <w:r>
        <w:t xml:space="preserve">. В статье рассмотрено состояние перестрахования в России в условиях сложившейся геополитической ситуации, представлены особенности и тенденции развития. Продолжается дальнейшая консолидация страхового рынка. Усилия страховщиков будут направлены на поиск альтернативных перестраховочных емкостей. Рынок перестрахования по своей сути является транснациональным, так как связан с очень крупными страховыми рисками, которые распределяются между странами, поэтому он в большей степени подвержен влиянию санкций. В связи с этим возникает необходимость исследования проблем его функционирования, а также выявления перспективных мер по стабилизации его успешного развития в России. </w:t>
      </w:r>
    </w:p>
    <w:p w:rsidR="00F63E37" w:rsidRDefault="00F63E37" w:rsidP="00F63E37">
      <w:pPr>
        <w:pStyle w:val="a7"/>
      </w:pPr>
      <w:proofErr w:type="gramStart"/>
      <w:r>
        <w:rPr>
          <w:spacing w:val="43"/>
        </w:rPr>
        <w:t>Ключевые слова:</w:t>
      </w:r>
      <w:r>
        <w:t xml:space="preserve"> страховой рынок; перестрахование; финансовая устойчивость; страховая компания; страховые взносы; санкции; проблемы; развитие.</w:t>
      </w:r>
      <w:proofErr w:type="gramEnd"/>
    </w:p>
    <w:p w:rsidR="00F63E37" w:rsidRDefault="00F63E37" w:rsidP="00F63E37">
      <w:pPr>
        <w:pStyle w:val="a8"/>
      </w:pPr>
      <w:r>
        <w:rPr>
          <w:spacing w:val="43"/>
        </w:rPr>
        <w:t>Для цитирования</w:t>
      </w:r>
      <w:r>
        <w:t xml:space="preserve">: </w:t>
      </w:r>
      <w:proofErr w:type="spellStart"/>
      <w:r>
        <w:t>Рябичева</w:t>
      </w:r>
      <w:proofErr w:type="spellEnd"/>
      <w:r>
        <w:t xml:space="preserve"> О. И. Современные тенденции развития рынка перестрахования в российской федерации // Региональная и отраслевая экономика. – 2024. – № 6. – С. 129–138. </w:t>
      </w:r>
      <w:proofErr w:type="spellStart"/>
      <w:r>
        <w:t>doi</w:t>
      </w:r>
      <w:proofErr w:type="spellEnd"/>
      <w:r>
        <w:t>: 10.47576/2949-1916.2024.6.6.019.</w:t>
      </w:r>
    </w:p>
    <w:p w:rsidR="00F63E37" w:rsidRDefault="00F63E37" w:rsidP="00F63E37">
      <w:pPr>
        <w:pStyle w:val="original"/>
      </w:pPr>
      <w:r>
        <w:t>Original article</w:t>
      </w:r>
    </w:p>
    <w:p w:rsidR="00F63E37" w:rsidRPr="00F63E37" w:rsidRDefault="00F63E37" w:rsidP="00F63E37">
      <w:pPr>
        <w:pStyle w:val="a9"/>
        <w:rPr>
          <w:lang w:val="en-US"/>
        </w:rPr>
      </w:pPr>
      <w:r w:rsidRPr="00F63E37">
        <w:rPr>
          <w:lang w:val="en-US"/>
        </w:rPr>
        <w:t>Current trends of reinsurance market development in the Russian Federation</w:t>
      </w:r>
    </w:p>
    <w:p w:rsidR="00F63E37" w:rsidRPr="00F63E37" w:rsidRDefault="00F63E37" w:rsidP="00F63E37">
      <w:pPr>
        <w:pStyle w:val="aa"/>
        <w:rPr>
          <w:lang w:val="en-US"/>
        </w:rPr>
      </w:pPr>
      <w:proofErr w:type="spellStart"/>
      <w:r w:rsidRPr="00F63E37">
        <w:rPr>
          <w:lang w:val="en-US"/>
        </w:rPr>
        <w:t>Ryabicheva</w:t>
      </w:r>
      <w:proofErr w:type="spellEnd"/>
      <w:r w:rsidRPr="00F63E37">
        <w:rPr>
          <w:lang w:val="en-US"/>
        </w:rPr>
        <w:t xml:space="preserve"> Olga I. </w:t>
      </w:r>
    </w:p>
    <w:p w:rsidR="00F63E37" w:rsidRPr="00F63E37" w:rsidRDefault="00F63E37" w:rsidP="00F63E37">
      <w:pPr>
        <w:pStyle w:val="ab"/>
        <w:rPr>
          <w:lang w:val="en-US"/>
        </w:rPr>
      </w:pPr>
      <w:r w:rsidRPr="00F63E37">
        <w:rPr>
          <w:lang w:val="en-US"/>
        </w:rPr>
        <w:t>Dagestan State University, Makhachkala, Russia, gold707@mail.ru</w:t>
      </w:r>
    </w:p>
    <w:p w:rsidR="00F63E37" w:rsidRPr="00F63E37" w:rsidRDefault="00F63E37" w:rsidP="00F63E37">
      <w:pPr>
        <w:pStyle w:val="a7"/>
        <w:rPr>
          <w:lang w:val="en-US"/>
        </w:rPr>
      </w:pPr>
      <w:r w:rsidRPr="00F63E37">
        <w:rPr>
          <w:spacing w:val="43"/>
          <w:lang w:val="en-US"/>
        </w:rPr>
        <w:t>Abstract</w:t>
      </w:r>
      <w:r w:rsidRPr="00F63E37">
        <w:rPr>
          <w:lang w:val="en-US"/>
        </w:rPr>
        <w:t xml:space="preserve">. Further consolidation of the insurance market continues. The efforts of insurers will be directed to search for alternative reinsurance capacities. The reinsurance market is inherently transnational, as it is associated with very large insurance risks, which are distributed between countries, so it is more exposed to the impact of sanctions. In this regard, there is a need to study the problems of its functioning, as well as to identify promising measures to stabilize its successful </w:t>
      </w:r>
      <w:r w:rsidRPr="00F63E37">
        <w:rPr>
          <w:lang w:val="en-US"/>
        </w:rPr>
        <w:lastRenderedPageBreak/>
        <w:t>development in Russia. The article considers the state of reinsurance in Russia under the current geopolitical situation, presents the peculiarities and development trends.</w:t>
      </w:r>
    </w:p>
    <w:p w:rsidR="00F63E37" w:rsidRPr="00F63E37" w:rsidRDefault="00F63E37" w:rsidP="00F63E37">
      <w:pPr>
        <w:pStyle w:val="a7"/>
        <w:rPr>
          <w:lang w:val="en-US"/>
        </w:rPr>
      </w:pPr>
      <w:r w:rsidRPr="00F63E37">
        <w:rPr>
          <w:spacing w:val="43"/>
          <w:lang w:val="en-US"/>
        </w:rPr>
        <w:t>Keywords</w:t>
      </w:r>
      <w:r w:rsidRPr="00F63E37">
        <w:rPr>
          <w:lang w:val="en-US"/>
        </w:rPr>
        <w:t>: insurance market; reinsurance; financial stability; insurance company; insurance premiums; sanctions; problems; development.</w:t>
      </w:r>
    </w:p>
    <w:p w:rsidR="00F63E37" w:rsidRPr="00F63E37" w:rsidRDefault="00F63E37" w:rsidP="00F63E37">
      <w:pPr>
        <w:pStyle w:val="ac"/>
        <w:rPr>
          <w:lang w:val="en-US"/>
        </w:rPr>
      </w:pPr>
      <w:r w:rsidRPr="00F63E37">
        <w:rPr>
          <w:spacing w:val="43"/>
          <w:lang w:val="en-US"/>
        </w:rPr>
        <w:t>For citation:</w:t>
      </w:r>
      <w:r w:rsidRPr="00F63E37">
        <w:rPr>
          <w:lang w:val="en-US"/>
        </w:rPr>
        <w:t xml:space="preserve"> </w:t>
      </w:r>
      <w:proofErr w:type="spellStart"/>
      <w:r w:rsidRPr="00F63E37">
        <w:rPr>
          <w:lang w:val="en-US"/>
        </w:rPr>
        <w:t>Ryabicheva</w:t>
      </w:r>
      <w:proofErr w:type="spellEnd"/>
      <w:r w:rsidRPr="00F63E37">
        <w:rPr>
          <w:lang w:val="en-US"/>
        </w:rPr>
        <w:t xml:space="preserve"> O. I. Current trends of reinsurance market development in the Russian Federation. </w:t>
      </w:r>
      <w:proofErr w:type="gramStart"/>
      <w:r w:rsidRPr="00F63E37">
        <w:rPr>
          <w:i/>
          <w:iCs/>
          <w:lang w:val="en-US"/>
        </w:rPr>
        <w:t xml:space="preserve">Regional and branch economy, </w:t>
      </w:r>
      <w:r w:rsidRPr="00F63E37">
        <w:rPr>
          <w:lang w:val="en-US"/>
        </w:rPr>
        <w:t>2024, no. 6, pp. 129–138.</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10.47576/2949-1916.2024.6.6.019.</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Default="00F63E37" w:rsidP="00F63E37">
      <w:pPr>
        <w:pStyle w:val="a3"/>
      </w:pPr>
      <w:r>
        <w:t>УДК 338</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10.47576/2949-1916.2024.6.6.020</w:t>
      </w:r>
    </w:p>
    <w:p w:rsidR="00F63E37" w:rsidRDefault="00F63E37" w:rsidP="00F63E37">
      <w:pPr>
        <w:pStyle w:val="a4"/>
      </w:pPr>
      <w:r>
        <w:t xml:space="preserve">Инновационное развитие системы управления предприятием в условиях цифровой трансформации </w:t>
      </w:r>
    </w:p>
    <w:p w:rsidR="00F63E37" w:rsidRDefault="00F63E37" w:rsidP="00F63E37">
      <w:pPr>
        <w:pStyle w:val="a5"/>
      </w:pPr>
      <w:r>
        <w:t>Пальмов Сергей Владимирович</w:t>
      </w:r>
    </w:p>
    <w:p w:rsidR="00F63E37" w:rsidRDefault="00F63E37" w:rsidP="00F63E37">
      <w:pPr>
        <w:pStyle w:val="a6"/>
      </w:pPr>
      <w:r>
        <w:t>Поволжский государственный университет телекоммуникаций и информатики</w:t>
      </w:r>
      <w:r>
        <w:br/>
        <w:t xml:space="preserve">Самарский государственный технический университет, </w:t>
      </w:r>
      <w:r>
        <w:br/>
        <w:t>Самара, Россия, s.palmov@psuti.ru</w:t>
      </w:r>
    </w:p>
    <w:p w:rsidR="00F63E37" w:rsidRDefault="00F63E37" w:rsidP="00F63E37">
      <w:pPr>
        <w:pStyle w:val="a5"/>
      </w:pPr>
      <w:r>
        <w:t>Мкртчян М. С.</w:t>
      </w:r>
    </w:p>
    <w:p w:rsidR="00F63E37" w:rsidRDefault="00F63E37" w:rsidP="00F63E37">
      <w:pPr>
        <w:pStyle w:val="a6"/>
      </w:pPr>
      <w:r>
        <w:t xml:space="preserve">Поволжский государственный университет телекоммуникаций и информатики, </w:t>
      </w:r>
      <w:r>
        <w:br/>
        <w:t>Самара, Россия, milena14052003@mail.ru</w:t>
      </w:r>
    </w:p>
    <w:p w:rsidR="00F63E37" w:rsidRDefault="00F63E37" w:rsidP="00F63E37">
      <w:pPr>
        <w:pStyle w:val="a5"/>
      </w:pPr>
      <w:r>
        <w:t>Сагдеева Л. Ф.</w:t>
      </w:r>
    </w:p>
    <w:p w:rsidR="00F63E37" w:rsidRDefault="00F63E37" w:rsidP="00F63E37">
      <w:pPr>
        <w:pStyle w:val="a6"/>
      </w:pPr>
      <w:r>
        <w:t xml:space="preserve">Поволжский государственный университет телекоммуникаций и информатики, </w:t>
      </w:r>
      <w:r>
        <w:br/>
        <w:t>Самара, Россия, sagdeeva2003@bk.ru</w:t>
      </w:r>
    </w:p>
    <w:p w:rsidR="00F63E37" w:rsidRDefault="00F63E37" w:rsidP="00F63E37">
      <w:pPr>
        <w:pStyle w:val="a7"/>
      </w:pPr>
      <w:r>
        <w:rPr>
          <w:spacing w:val="43"/>
        </w:rPr>
        <w:t>Аннотация</w:t>
      </w:r>
      <w:r>
        <w:t xml:space="preserve">. В статье рассматриваются особенности инновационного развития системы управления предприятием в условиях цифровой трансформации современной экономики. Современные тенденции цифровой трансформации существенно влияют на систему управления предприятием, требуя ее инновационного развития. Переход к цифровой экономике характеризуется внедрением передовых технологий, оптимизацией бизнес-процессов, изменением организационных структур и методов принятия управленческих решений. В этих условиях возникает необходимость совершенствования системы управления предприятием, ориентированной на повышение эффективности, гибкости и адаптивности к динамично меняющимся внешним условиям. </w:t>
      </w:r>
    </w:p>
    <w:p w:rsidR="00F63E37" w:rsidRDefault="00F63E37" w:rsidP="00F63E37">
      <w:pPr>
        <w:pStyle w:val="a7"/>
      </w:pPr>
      <w:r>
        <w:rPr>
          <w:spacing w:val="43"/>
        </w:rPr>
        <w:t>Ключевые слова</w:t>
      </w:r>
      <w:r>
        <w:t>: цифровая трансформация; система управления; цифровая экономика; управление предприятием; бизнес-процесс; цифровизация; передовые производственные технологии; инновации в управлении.</w:t>
      </w:r>
    </w:p>
    <w:p w:rsidR="00F63E37" w:rsidRDefault="00F63E37" w:rsidP="00F63E37">
      <w:pPr>
        <w:pStyle w:val="a8"/>
      </w:pPr>
      <w:r>
        <w:rPr>
          <w:spacing w:val="43"/>
        </w:rPr>
        <w:t>Для цитирования</w:t>
      </w:r>
      <w:r>
        <w:t xml:space="preserve">: Пальмов С. В., Мкртчян М. С., Сагдеева Л. Ф. Инновационное развитие системы управления предприятием в условиях цифровой трансформации // Региональная и отраслевая экономика. – 2024. – № 6. – С. 139–145. </w:t>
      </w:r>
      <w:proofErr w:type="spellStart"/>
      <w:r>
        <w:t>doi</w:t>
      </w:r>
      <w:proofErr w:type="spellEnd"/>
      <w:r>
        <w:t>: 10.47576/2949-1916.2024.6.6.020.</w:t>
      </w:r>
    </w:p>
    <w:p w:rsidR="00F63E37" w:rsidRDefault="00F63E37" w:rsidP="00F63E37">
      <w:pPr>
        <w:pStyle w:val="original"/>
      </w:pPr>
      <w:r>
        <w:t>Original article</w:t>
      </w:r>
    </w:p>
    <w:p w:rsidR="00F63E37" w:rsidRPr="00F63E37" w:rsidRDefault="00F63E37" w:rsidP="00F63E37">
      <w:pPr>
        <w:pStyle w:val="a9"/>
        <w:rPr>
          <w:lang w:val="en-US"/>
        </w:rPr>
      </w:pPr>
      <w:r w:rsidRPr="00F63E37">
        <w:rPr>
          <w:lang w:val="en-US"/>
        </w:rPr>
        <w:t>Innovative development of enterprise management systems in the context of digital transformation</w:t>
      </w:r>
    </w:p>
    <w:p w:rsidR="00F63E37" w:rsidRPr="00F63E37" w:rsidRDefault="00F63E37" w:rsidP="00F63E37">
      <w:pPr>
        <w:pStyle w:val="aa"/>
        <w:rPr>
          <w:lang w:val="en-US"/>
        </w:rPr>
      </w:pPr>
      <w:proofErr w:type="spellStart"/>
      <w:proofErr w:type="gramStart"/>
      <w:r w:rsidRPr="00F63E37">
        <w:rPr>
          <w:lang w:val="en-US"/>
        </w:rPr>
        <w:lastRenderedPageBreak/>
        <w:t>Palmov</w:t>
      </w:r>
      <w:proofErr w:type="spellEnd"/>
      <w:r w:rsidRPr="00F63E37">
        <w:rPr>
          <w:lang w:val="en-US"/>
        </w:rPr>
        <w:t xml:space="preserve"> Sergey V.</w:t>
      </w:r>
      <w:proofErr w:type="gramEnd"/>
    </w:p>
    <w:p w:rsidR="00F63E37" w:rsidRPr="00F63E37" w:rsidRDefault="00F63E37" w:rsidP="00F63E37">
      <w:pPr>
        <w:pStyle w:val="ab"/>
        <w:rPr>
          <w:lang w:val="en-US"/>
        </w:rPr>
      </w:pPr>
      <w:r w:rsidRPr="00F63E37">
        <w:rPr>
          <w:lang w:val="en-US"/>
        </w:rPr>
        <w:t>Volga Region State University of Telecommunications and Informatics</w:t>
      </w:r>
      <w:r w:rsidRPr="00F63E37">
        <w:rPr>
          <w:lang w:val="en-US"/>
        </w:rPr>
        <w:br/>
        <w:t xml:space="preserve">Samara State Technical University, Samara, Russia, s.palmov@psuti.ru </w:t>
      </w:r>
    </w:p>
    <w:p w:rsidR="00F63E37" w:rsidRPr="00F63E37" w:rsidRDefault="00F63E37" w:rsidP="00F63E37">
      <w:pPr>
        <w:pStyle w:val="aa"/>
        <w:rPr>
          <w:lang w:val="en-US"/>
        </w:rPr>
      </w:pPr>
      <w:proofErr w:type="spellStart"/>
      <w:r w:rsidRPr="00F63E37">
        <w:rPr>
          <w:lang w:val="en-US"/>
        </w:rPr>
        <w:t>Mkrtchyan</w:t>
      </w:r>
      <w:proofErr w:type="spellEnd"/>
      <w:r w:rsidRPr="00F63E37">
        <w:rPr>
          <w:lang w:val="en-US"/>
        </w:rPr>
        <w:t xml:space="preserve"> M. S.</w:t>
      </w:r>
    </w:p>
    <w:p w:rsidR="00F63E37" w:rsidRPr="00F63E37" w:rsidRDefault="00F63E37" w:rsidP="00F63E37">
      <w:pPr>
        <w:pStyle w:val="ab"/>
        <w:rPr>
          <w:lang w:val="en-US"/>
        </w:rPr>
      </w:pPr>
      <w:r w:rsidRPr="00F63E37">
        <w:rPr>
          <w:lang w:val="en-US"/>
        </w:rPr>
        <w:t xml:space="preserve">Volga Region State University of Telecommunications and Informatics, Samara, Russia, milena14052003@mail.ru </w:t>
      </w:r>
    </w:p>
    <w:p w:rsidR="00F63E37" w:rsidRPr="00F63E37" w:rsidRDefault="00F63E37" w:rsidP="00F63E37">
      <w:pPr>
        <w:pStyle w:val="aa"/>
        <w:rPr>
          <w:lang w:val="en-US"/>
        </w:rPr>
      </w:pPr>
      <w:proofErr w:type="spellStart"/>
      <w:r w:rsidRPr="00F63E37">
        <w:rPr>
          <w:lang w:val="en-US"/>
        </w:rPr>
        <w:t>Sagdeeva</w:t>
      </w:r>
      <w:proofErr w:type="spellEnd"/>
      <w:r w:rsidRPr="00F63E37">
        <w:rPr>
          <w:lang w:val="en-US"/>
        </w:rPr>
        <w:t xml:space="preserve"> L. F.</w:t>
      </w:r>
    </w:p>
    <w:p w:rsidR="00F63E37" w:rsidRPr="00F63E37" w:rsidRDefault="00F63E37" w:rsidP="00F63E37">
      <w:pPr>
        <w:pStyle w:val="ab"/>
        <w:rPr>
          <w:lang w:val="en-US"/>
        </w:rPr>
      </w:pPr>
      <w:r w:rsidRPr="00F63E37">
        <w:rPr>
          <w:lang w:val="en-US"/>
        </w:rPr>
        <w:t>Volga Region State University of Telecommunications and Informatics, Samara, Russia, sagdeeva2003@bk.ru</w:t>
      </w:r>
    </w:p>
    <w:p w:rsidR="00F63E37" w:rsidRPr="00F63E37" w:rsidRDefault="00F63E37" w:rsidP="00F63E37">
      <w:pPr>
        <w:pStyle w:val="a7"/>
        <w:rPr>
          <w:lang w:val="en-US"/>
        </w:rPr>
      </w:pPr>
      <w:r w:rsidRPr="00F63E37">
        <w:rPr>
          <w:spacing w:val="43"/>
          <w:lang w:val="en-US"/>
        </w:rPr>
        <w:t>Abstract</w:t>
      </w:r>
      <w:r w:rsidRPr="00F63E37">
        <w:rPr>
          <w:lang w:val="en-US"/>
        </w:rPr>
        <w:t>. Contemporary trends in digital transformation significantly impact enterprise management systems, necessitating their innovative development. The shift toward a digital economy is marked by the integration of advanced technologies, optimization of business processes, and changes in organizational structures and decision-making methods. Under these circumstances, there is a growing need to enhance enterprise management systems to improve efficiency, flexibility, and adaptability to rapidly changing external conditions. This article explores the characteristics of innovative development in enterprise management systems within the context of the digital transformation of the modern economy.</w:t>
      </w:r>
    </w:p>
    <w:p w:rsidR="00F63E37" w:rsidRPr="00F63E37" w:rsidRDefault="00F63E37" w:rsidP="00F63E37">
      <w:pPr>
        <w:pStyle w:val="a7"/>
        <w:rPr>
          <w:lang w:val="en-US"/>
        </w:rPr>
      </w:pPr>
      <w:r w:rsidRPr="00F63E37">
        <w:rPr>
          <w:spacing w:val="43"/>
          <w:lang w:val="en-US"/>
        </w:rPr>
        <w:t>Keywords</w:t>
      </w:r>
      <w:r w:rsidRPr="00F63E37">
        <w:rPr>
          <w:lang w:val="en-US"/>
        </w:rPr>
        <w:t>: digital transformation; management system; digital economy; enterprise management; business process; digitalization; advanced manufacturing technologies; management innovations.</w:t>
      </w:r>
    </w:p>
    <w:p w:rsidR="00F63E37" w:rsidRPr="00F63E37" w:rsidRDefault="00F63E37" w:rsidP="00F63E37">
      <w:pPr>
        <w:pStyle w:val="ac"/>
        <w:rPr>
          <w:lang w:val="en-US"/>
        </w:rPr>
      </w:pPr>
      <w:r w:rsidRPr="00F63E37">
        <w:rPr>
          <w:spacing w:val="43"/>
          <w:lang w:val="en-US"/>
        </w:rPr>
        <w:t>For citation:</w:t>
      </w:r>
      <w:r w:rsidRPr="00F63E37">
        <w:rPr>
          <w:lang w:val="en-US"/>
        </w:rPr>
        <w:t xml:space="preserve"> </w:t>
      </w:r>
      <w:proofErr w:type="spellStart"/>
      <w:r w:rsidRPr="00F63E37">
        <w:rPr>
          <w:lang w:val="en-US"/>
        </w:rPr>
        <w:t>Palmov</w:t>
      </w:r>
      <w:proofErr w:type="spellEnd"/>
      <w:r w:rsidRPr="00F63E37">
        <w:rPr>
          <w:lang w:val="en-US"/>
        </w:rPr>
        <w:t xml:space="preserve"> S. V., </w:t>
      </w:r>
      <w:proofErr w:type="spellStart"/>
      <w:r w:rsidRPr="00F63E37">
        <w:rPr>
          <w:lang w:val="en-US"/>
        </w:rPr>
        <w:t>Mkrtchyan</w:t>
      </w:r>
      <w:proofErr w:type="spellEnd"/>
      <w:r w:rsidRPr="00F63E37">
        <w:rPr>
          <w:lang w:val="en-US"/>
        </w:rPr>
        <w:t xml:space="preserve"> M. S., </w:t>
      </w:r>
      <w:proofErr w:type="spellStart"/>
      <w:r w:rsidRPr="00F63E37">
        <w:rPr>
          <w:lang w:val="en-US"/>
        </w:rPr>
        <w:t>Sagdeeva</w:t>
      </w:r>
      <w:proofErr w:type="spellEnd"/>
      <w:r w:rsidRPr="00F63E37">
        <w:rPr>
          <w:lang w:val="en-US"/>
        </w:rPr>
        <w:t xml:space="preserve"> L. F. Innovative development of enterprise management systems in the context of digital transformation. </w:t>
      </w:r>
      <w:proofErr w:type="gramStart"/>
      <w:r w:rsidRPr="00F63E37">
        <w:rPr>
          <w:i/>
          <w:iCs/>
          <w:lang w:val="en-US"/>
        </w:rPr>
        <w:t xml:space="preserve">Regional and branch economy, </w:t>
      </w:r>
      <w:r w:rsidRPr="00F63E37">
        <w:rPr>
          <w:lang w:val="en-US"/>
        </w:rPr>
        <w:t>2024, no. 6, pp. 139–145.</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10.47576/2949-1916.2024.6.6.020.</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Default="00F63E37" w:rsidP="00F63E37">
      <w:pPr>
        <w:pStyle w:val="a3"/>
      </w:pPr>
      <w:proofErr w:type="spellStart"/>
      <w:r>
        <w:t>Удк</w:t>
      </w:r>
      <w:proofErr w:type="spellEnd"/>
      <w:r>
        <w:t xml:space="preserve"> 338.2</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10.47576/2949-1916.2024.6.6.021</w:t>
      </w:r>
    </w:p>
    <w:p w:rsidR="00F63E37" w:rsidRDefault="00F63E37" w:rsidP="00F63E37">
      <w:pPr>
        <w:pStyle w:val="a4"/>
      </w:pPr>
      <w:r>
        <w:t>Цифровизация городского хозяйства на примере муниципального образования город Краснодар «умный город»</w:t>
      </w:r>
    </w:p>
    <w:p w:rsidR="00F63E37" w:rsidRDefault="00F63E37" w:rsidP="00F63E37">
      <w:pPr>
        <w:pStyle w:val="a5"/>
      </w:pPr>
      <w:r>
        <w:t xml:space="preserve">Кравцов Алексей Валерьевич </w:t>
      </w:r>
    </w:p>
    <w:p w:rsidR="00F63E37" w:rsidRDefault="00F63E37" w:rsidP="00F63E37">
      <w:pPr>
        <w:pStyle w:val="a6"/>
      </w:pPr>
      <w:r>
        <w:t xml:space="preserve">Кубанский государственный аграрный университет имени И. Т. Трубилина, </w:t>
      </w:r>
      <w:r>
        <w:br/>
        <w:t>Краснодар, Россия</w:t>
      </w:r>
    </w:p>
    <w:p w:rsidR="00F63E37" w:rsidRDefault="00F63E37" w:rsidP="00F63E37">
      <w:pPr>
        <w:pStyle w:val="a5"/>
      </w:pPr>
      <w:proofErr w:type="spellStart"/>
      <w:r>
        <w:t>Булгаров</w:t>
      </w:r>
      <w:proofErr w:type="spellEnd"/>
      <w:r>
        <w:t xml:space="preserve"> Мурат </w:t>
      </w:r>
      <w:proofErr w:type="spellStart"/>
      <w:r>
        <w:t>Ахмедович</w:t>
      </w:r>
      <w:proofErr w:type="spellEnd"/>
      <w:r>
        <w:t xml:space="preserve"> </w:t>
      </w:r>
    </w:p>
    <w:p w:rsidR="00F63E37" w:rsidRDefault="00F63E37" w:rsidP="00F63E37">
      <w:pPr>
        <w:pStyle w:val="a6"/>
      </w:pPr>
      <w:r>
        <w:t xml:space="preserve">Кубанский государственный аграрный университет имени И. Т. Трубилина, </w:t>
      </w:r>
      <w:r>
        <w:br/>
        <w:t>Краснодар, Россия</w:t>
      </w:r>
    </w:p>
    <w:p w:rsidR="00F63E37" w:rsidRDefault="00F63E37" w:rsidP="00F63E37">
      <w:pPr>
        <w:pStyle w:val="a7"/>
      </w:pPr>
      <w:r>
        <w:rPr>
          <w:spacing w:val="43"/>
        </w:rPr>
        <w:t>Аннотация</w:t>
      </w:r>
      <w:r>
        <w:t xml:space="preserve">. В статье рассматривается реализация концепции умного города на примере муниципального образования город Краснодар. Информационные и коммуникационные технологии используются для повышения качества, производительности и интерактивности городских служб, снижения расходов и потребления ресурсов, улучшения связи между городскими жителями и государством. Применение технологии умного города развивается с целью улучшения управления городскими потоками и быстрой реакции на сложные задачи. Поэтому умный город более подготовлен к решению проблем, чем при простом операционном отношении со своими гражданами. </w:t>
      </w:r>
    </w:p>
    <w:p w:rsidR="00F63E37" w:rsidRDefault="00F63E37" w:rsidP="00F63E37">
      <w:pPr>
        <w:pStyle w:val="a7"/>
      </w:pPr>
      <w:r>
        <w:rPr>
          <w:spacing w:val="43"/>
        </w:rPr>
        <w:lastRenderedPageBreak/>
        <w:t>Ключевые слова</w:t>
      </w:r>
      <w:r>
        <w:t>: развитие муниципального образования; информатизация; инвестиция; муниципальные программы; бюджет.</w:t>
      </w:r>
    </w:p>
    <w:p w:rsidR="00F63E37" w:rsidRDefault="00F63E37" w:rsidP="00F63E37">
      <w:pPr>
        <w:pStyle w:val="a8"/>
      </w:pPr>
      <w:r>
        <w:rPr>
          <w:spacing w:val="43"/>
        </w:rPr>
        <w:t>Для цитирования:</w:t>
      </w:r>
      <w:r>
        <w:t xml:space="preserve"> Кравцов А. В., </w:t>
      </w:r>
      <w:proofErr w:type="spellStart"/>
      <w:r>
        <w:t>Булгаров</w:t>
      </w:r>
      <w:proofErr w:type="spellEnd"/>
      <w:r>
        <w:t xml:space="preserve"> М. А. Цифровизация городского хозяйства на примере муниципального образования город Краснодар «умный город» // Региональная и отраслевая экономика. – 2024. – № 6. – С. 146–152. </w:t>
      </w:r>
      <w:proofErr w:type="spellStart"/>
      <w:r>
        <w:t>doi</w:t>
      </w:r>
      <w:proofErr w:type="spellEnd"/>
      <w:r>
        <w:t>: 10.47576/2949-1916.2024.6.6.021.</w:t>
      </w:r>
    </w:p>
    <w:p w:rsidR="00F63E37" w:rsidRDefault="00F63E37" w:rsidP="00F63E37">
      <w:pPr>
        <w:pStyle w:val="original"/>
      </w:pPr>
      <w:r>
        <w:t>Original article</w:t>
      </w:r>
    </w:p>
    <w:p w:rsidR="00F63E37" w:rsidRPr="00F63E37" w:rsidRDefault="00F63E37" w:rsidP="00F63E37">
      <w:pPr>
        <w:pStyle w:val="a9"/>
        <w:rPr>
          <w:lang w:val="en-US"/>
        </w:rPr>
      </w:pPr>
      <w:r w:rsidRPr="00F63E37">
        <w:rPr>
          <w:lang w:val="en-US"/>
        </w:rPr>
        <w:t>Digitalization of city economy on the example of the municipality of the city of Krasnodar smart city</w:t>
      </w:r>
    </w:p>
    <w:p w:rsidR="00F63E37" w:rsidRPr="00F63E37" w:rsidRDefault="00F63E37" w:rsidP="00F63E37">
      <w:pPr>
        <w:pStyle w:val="aa"/>
        <w:rPr>
          <w:lang w:val="en-US"/>
        </w:rPr>
      </w:pPr>
      <w:proofErr w:type="spellStart"/>
      <w:r w:rsidRPr="00F63E37">
        <w:rPr>
          <w:lang w:val="en-US"/>
        </w:rPr>
        <w:t>Kravtsov</w:t>
      </w:r>
      <w:proofErr w:type="spellEnd"/>
      <w:r w:rsidRPr="00F63E37">
        <w:rPr>
          <w:lang w:val="en-US"/>
        </w:rPr>
        <w:t xml:space="preserve"> Alexey V. </w:t>
      </w:r>
    </w:p>
    <w:p w:rsidR="00F63E37" w:rsidRPr="00F63E37" w:rsidRDefault="00F63E37" w:rsidP="00F63E37">
      <w:pPr>
        <w:pStyle w:val="ab"/>
        <w:rPr>
          <w:lang w:val="en-US"/>
        </w:rPr>
      </w:pPr>
      <w:r w:rsidRPr="00F63E37">
        <w:rPr>
          <w:lang w:val="en-US"/>
        </w:rPr>
        <w:t xml:space="preserve">I. T. </w:t>
      </w:r>
      <w:proofErr w:type="spellStart"/>
      <w:r w:rsidRPr="00F63E37">
        <w:rPr>
          <w:lang w:val="en-US"/>
        </w:rPr>
        <w:t>Trubilin</w:t>
      </w:r>
      <w:proofErr w:type="spellEnd"/>
      <w:r w:rsidRPr="00F63E37">
        <w:rPr>
          <w:lang w:val="en-US"/>
        </w:rPr>
        <w:t xml:space="preserve"> Kuban State Agrarian University, Krasnodar, Russia </w:t>
      </w:r>
    </w:p>
    <w:p w:rsidR="00F63E37" w:rsidRPr="00F63E37" w:rsidRDefault="00F63E37" w:rsidP="00F63E37">
      <w:pPr>
        <w:pStyle w:val="aa"/>
        <w:rPr>
          <w:lang w:val="en-US"/>
        </w:rPr>
      </w:pPr>
      <w:proofErr w:type="spellStart"/>
      <w:r w:rsidRPr="00F63E37">
        <w:rPr>
          <w:lang w:val="en-US"/>
        </w:rPr>
        <w:t>Bulgarov</w:t>
      </w:r>
      <w:proofErr w:type="spellEnd"/>
      <w:r w:rsidRPr="00F63E37">
        <w:rPr>
          <w:lang w:val="en-US"/>
        </w:rPr>
        <w:t xml:space="preserve"> Murat A. </w:t>
      </w:r>
    </w:p>
    <w:p w:rsidR="00F63E37" w:rsidRPr="00F63E37" w:rsidRDefault="00F63E37" w:rsidP="00F63E37">
      <w:pPr>
        <w:pStyle w:val="ab"/>
        <w:rPr>
          <w:lang w:val="en-US"/>
        </w:rPr>
      </w:pPr>
      <w:r w:rsidRPr="00F63E37">
        <w:rPr>
          <w:lang w:val="en-US"/>
        </w:rPr>
        <w:t xml:space="preserve">Kuban State Agrarian University named after I. T. </w:t>
      </w:r>
      <w:proofErr w:type="spellStart"/>
      <w:r w:rsidRPr="00F63E37">
        <w:rPr>
          <w:lang w:val="en-US"/>
        </w:rPr>
        <w:t>Trubilin</w:t>
      </w:r>
      <w:proofErr w:type="spellEnd"/>
      <w:r w:rsidRPr="00F63E37">
        <w:rPr>
          <w:lang w:val="en-US"/>
        </w:rPr>
        <w:t>, Krasnodar, Russia</w:t>
      </w:r>
    </w:p>
    <w:p w:rsidR="00F63E37" w:rsidRPr="00F63E37" w:rsidRDefault="00F63E37" w:rsidP="00F63E37">
      <w:pPr>
        <w:pStyle w:val="a7"/>
        <w:rPr>
          <w:lang w:val="en-US"/>
        </w:rPr>
      </w:pPr>
      <w:r w:rsidRPr="00F63E37">
        <w:rPr>
          <w:spacing w:val="43"/>
          <w:lang w:val="en-US"/>
        </w:rPr>
        <w:t>Abstract</w:t>
      </w:r>
      <w:r w:rsidRPr="00F63E37">
        <w:rPr>
          <w:lang w:val="en-US"/>
        </w:rPr>
        <w:t>. The article discusses the implementation of the “Smart City” concept using the example of the municipal formation of the city of Krasnodar. Information and communication technologies are used to improve the quality, productivity and interactivity of city services, reduce costs and resource consumption, and improve communication between city residents and the government. The use of smart city technology is evolving to improve the management of urban flows and quickly respond to complex problems. Therefore, a “smart city” is more prepared to solve problems than with a simple “operational” relationship with its citizens.</w:t>
      </w:r>
    </w:p>
    <w:p w:rsidR="00F63E37" w:rsidRPr="00F63E37" w:rsidRDefault="00F63E37" w:rsidP="00F63E37">
      <w:pPr>
        <w:pStyle w:val="a7"/>
        <w:rPr>
          <w:lang w:val="en-US"/>
        </w:rPr>
      </w:pPr>
      <w:r w:rsidRPr="00F63E37">
        <w:rPr>
          <w:spacing w:val="43"/>
          <w:lang w:val="en-US"/>
        </w:rPr>
        <w:t>Keywords</w:t>
      </w:r>
      <w:r w:rsidRPr="00F63E37">
        <w:rPr>
          <w:lang w:val="en-US"/>
        </w:rPr>
        <w:t xml:space="preserve">: development of municipal formation; </w:t>
      </w:r>
      <w:proofErr w:type="spellStart"/>
      <w:r w:rsidRPr="00F63E37">
        <w:rPr>
          <w:lang w:val="en-US"/>
        </w:rPr>
        <w:t>informatization</w:t>
      </w:r>
      <w:proofErr w:type="spellEnd"/>
      <w:r w:rsidRPr="00F63E37">
        <w:rPr>
          <w:lang w:val="en-US"/>
        </w:rPr>
        <w:t>; investment; municipal programs; budget.</w:t>
      </w:r>
    </w:p>
    <w:p w:rsidR="00F63E37" w:rsidRPr="00F63E37" w:rsidRDefault="00F63E37" w:rsidP="00F63E37">
      <w:pPr>
        <w:pStyle w:val="ac"/>
        <w:rPr>
          <w:lang w:val="en-US"/>
        </w:rPr>
      </w:pPr>
      <w:r w:rsidRPr="00F63E37">
        <w:rPr>
          <w:spacing w:val="43"/>
          <w:lang w:val="en-US"/>
        </w:rPr>
        <w:t>For citation:</w:t>
      </w:r>
      <w:r w:rsidRPr="00F63E37">
        <w:rPr>
          <w:lang w:val="en-US"/>
        </w:rPr>
        <w:t xml:space="preserve"> </w:t>
      </w:r>
      <w:proofErr w:type="spellStart"/>
      <w:r w:rsidRPr="00F63E37">
        <w:rPr>
          <w:lang w:val="en-US"/>
        </w:rPr>
        <w:t>Kravtsov</w:t>
      </w:r>
      <w:proofErr w:type="spellEnd"/>
      <w:r w:rsidRPr="00F63E37">
        <w:rPr>
          <w:lang w:val="en-US"/>
        </w:rPr>
        <w:t xml:space="preserve"> A. V., </w:t>
      </w:r>
      <w:proofErr w:type="spellStart"/>
      <w:r w:rsidRPr="00F63E37">
        <w:rPr>
          <w:lang w:val="en-US"/>
        </w:rPr>
        <w:t>Bulgarov</w:t>
      </w:r>
      <w:proofErr w:type="spellEnd"/>
      <w:r w:rsidRPr="00F63E37">
        <w:rPr>
          <w:lang w:val="en-US"/>
        </w:rPr>
        <w:t xml:space="preserve"> M. A. Digitalization of city economy on the example of the municipality of the city of Krasnodar smart city. </w:t>
      </w:r>
      <w:proofErr w:type="gramStart"/>
      <w:r w:rsidRPr="00F63E37">
        <w:rPr>
          <w:i/>
          <w:iCs/>
          <w:lang w:val="en-US"/>
        </w:rPr>
        <w:t>Regional and branch economy,</w:t>
      </w:r>
      <w:r w:rsidRPr="00F63E37">
        <w:rPr>
          <w:lang w:val="en-US"/>
        </w:rPr>
        <w:t xml:space="preserve"> 2024, no. 6, pp. 146–152.</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10.47576/2949-1916.2024.6.6.021.</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Default="00F63E37" w:rsidP="00F63E37">
      <w:pPr>
        <w:pStyle w:val="a3"/>
      </w:pPr>
      <w:r>
        <w:t>УДК 336</w:t>
      </w:r>
    </w:p>
    <w:p w:rsidR="00F63E37" w:rsidRDefault="00F63E37" w:rsidP="00F63E37">
      <w:pPr>
        <w:pStyle w:val="a3"/>
      </w:pPr>
      <w:proofErr w:type="spellStart"/>
      <w:proofErr w:type="gramStart"/>
      <w:r>
        <w:t>doi</w:t>
      </w:r>
      <w:proofErr w:type="spellEnd"/>
      <w:proofErr w:type="gramEnd"/>
      <w:r>
        <w:t>: 10.47576/2949-1916.2024.6.6.022</w:t>
      </w:r>
    </w:p>
    <w:p w:rsidR="00F63E37" w:rsidRDefault="00F63E37" w:rsidP="00F63E37">
      <w:pPr>
        <w:pStyle w:val="a4"/>
      </w:pPr>
      <w:r>
        <w:t>Организационно-управленческий механизм повышения эффективности государственных закупок инновационной продукции на основе формирования централизованных закупочных органов</w:t>
      </w:r>
    </w:p>
    <w:p w:rsidR="00F63E37" w:rsidRDefault="00F63E37" w:rsidP="00F63E37">
      <w:pPr>
        <w:pStyle w:val="a5"/>
      </w:pPr>
      <w:r>
        <w:t xml:space="preserve">Лазаренко Ксения Владимировна </w:t>
      </w:r>
    </w:p>
    <w:p w:rsidR="00F63E37" w:rsidRDefault="00F63E37" w:rsidP="00F63E37">
      <w:pPr>
        <w:pStyle w:val="a6"/>
      </w:pPr>
      <w:r>
        <w:t xml:space="preserve">Институт государственного администрирования, Москва, Россия </w:t>
      </w:r>
    </w:p>
    <w:p w:rsidR="00F63E37" w:rsidRDefault="00F63E37" w:rsidP="00F63E37">
      <w:pPr>
        <w:pStyle w:val="a7"/>
      </w:pPr>
      <w:r>
        <w:rPr>
          <w:spacing w:val="43"/>
        </w:rPr>
        <w:t>Аннотация</w:t>
      </w:r>
      <w:r>
        <w:t xml:space="preserve">. В статье рассматривается организационно-управленческий механизм повышения эффективности государственных закупок инновационной продукции на основе формирования централизованных закупочных органов. Анализируется мировой опыт их использования, выделяются преимущества централизации закупок. Предлагаются изменения в российское законодательство для внедрения централизованных закупочных органов, включая расширение перечня организационно-правовых форм и варианты обращения </w:t>
      </w:r>
      <w:r>
        <w:lastRenderedPageBreak/>
        <w:t>заказчиков к их посредничеству. Обсуждаются перспективы трансграничного регулирования совместных закупок в ЕАЭС и БРИКС.</w:t>
      </w:r>
    </w:p>
    <w:p w:rsidR="00F63E37" w:rsidRDefault="00F63E37" w:rsidP="00F63E37">
      <w:pPr>
        <w:pStyle w:val="a7"/>
      </w:pPr>
      <w:r>
        <w:rPr>
          <w:spacing w:val="43"/>
        </w:rPr>
        <w:t>Ключевые слова</w:t>
      </w:r>
      <w:r>
        <w:t>: централизованные закупочные органы; государственные закупки; инновационная продукция; эффективность закупок; трансграничное регулирование.</w:t>
      </w:r>
    </w:p>
    <w:p w:rsidR="00F63E37" w:rsidRDefault="00F63E37" w:rsidP="00F63E37">
      <w:pPr>
        <w:pStyle w:val="a8"/>
      </w:pPr>
      <w:r>
        <w:rPr>
          <w:spacing w:val="43"/>
        </w:rPr>
        <w:t>Для цитирования</w:t>
      </w:r>
      <w:r>
        <w:t xml:space="preserve">: Лазаренко К. В. Организационно-управленческий механизм повышения эффективности государственных закупок инновационной продукции на основе формирования централизованных закупочных органов // Региональная и отраслевая экономика. – 2024. – № 6. – С. 153–159. </w:t>
      </w:r>
      <w:proofErr w:type="spellStart"/>
      <w:r>
        <w:t>doi</w:t>
      </w:r>
      <w:proofErr w:type="spellEnd"/>
      <w:r>
        <w:t>: 10.47576/2949-1916.2024.6.6.022.</w:t>
      </w:r>
    </w:p>
    <w:p w:rsidR="00F63E37" w:rsidRDefault="00F63E37" w:rsidP="00F63E37">
      <w:pPr>
        <w:pStyle w:val="original"/>
      </w:pPr>
      <w:r>
        <w:t>Original article</w:t>
      </w:r>
    </w:p>
    <w:p w:rsidR="00F63E37" w:rsidRPr="00F63E37" w:rsidRDefault="00F63E37" w:rsidP="00F63E37">
      <w:pPr>
        <w:pStyle w:val="a9"/>
        <w:rPr>
          <w:lang w:val="en-US"/>
        </w:rPr>
      </w:pPr>
      <w:r w:rsidRPr="00F63E37">
        <w:rPr>
          <w:lang w:val="en-US"/>
        </w:rPr>
        <w:t>Organizational and managerial mechanism for improving the efficiency of public procurement of innovative products based on the formation of centralized procurement authorities</w:t>
      </w:r>
    </w:p>
    <w:p w:rsidR="00F63E37" w:rsidRPr="00F63E37" w:rsidRDefault="00F63E37" w:rsidP="00F63E37">
      <w:pPr>
        <w:pStyle w:val="aa"/>
        <w:rPr>
          <w:lang w:val="en-US"/>
        </w:rPr>
      </w:pPr>
      <w:proofErr w:type="spellStart"/>
      <w:r w:rsidRPr="00F63E37">
        <w:rPr>
          <w:lang w:val="en-US"/>
        </w:rPr>
        <w:t>Lazarenko</w:t>
      </w:r>
      <w:proofErr w:type="spellEnd"/>
      <w:r w:rsidRPr="00F63E37">
        <w:rPr>
          <w:lang w:val="en-US"/>
        </w:rPr>
        <w:t xml:space="preserve"> </w:t>
      </w:r>
      <w:proofErr w:type="spellStart"/>
      <w:r w:rsidRPr="00F63E37">
        <w:rPr>
          <w:lang w:val="en-US"/>
        </w:rPr>
        <w:t>Ksenia</w:t>
      </w:r>
      <w:proofErr w:type="spellEnd"/>
      <w:r w:rsidRPr="00F63E37">
        <w:rPr>
          <w:lang w:val="en-US"/>
        </w:rPr>
        <w:t xml:space="preserve"> V. </w:t>
      </w:r>
    </w:p>
    <w:p w:rsidR="00F63E37" w:rsidRPr="00F63E37" w:rsidRDefault="00F63E37" w:rsidP="00F63E37">
      <w:pPr>
        <w:pStyle w:val="ab"/>
        <w:rPr>
          <w:lang w:val="en-US"/>
        </w:rPr>
      </w:pPr>
      <w:r w:rsidRPr="00F63E37">
        <w:rPr>
          <w:lang w:val="en-US"/>
        </w:rPr>
        <w:t xml:space="preserve">Institute of Public Administration, Moscow, Russia </w:t>
      </w:r>
    </w:p>
    <w:p w:rsidR="00F63E37" w:rsidRPr="00F63E37" w:rsidRDefault="00F63E37" w:rsidP="00F63E37">
      <w:pPr>
        <w:pStyle w:val="a7"/>
        <w:rPr>
          <w:lang w:val="en-US"/>
        </w:rPr>
      </w:pPr>
      <w:r w:rsidRPr="00F63E37">
        <w:rPr>
          <w:spacing w:val="43"/>
          <w:lang w:val="en-US"/>
        </w:rPr>
        <w:t>Abstract</w:t>
      </w:r>
      <w:r w:rsidRPr="00F63E37">
        <w:rPr>
          <w:lang w:val="en-US"/>
        </w:rPr>
        <w:t xml:space="preserve">. The article considers the organizational and managerial mechanism for improving the efficiency of public procurement of innovative products based on the formation of centralized procurement authorities (TSOs). The article analyzes the world experience in the use of CSR, highlights the advantages of centralized procurement. The amendments to the Russian legislation for the implementation of the ZO are proposed, including the expansion of the list of organizational and legal forms of the ZO and options for contacting customers through their mediation. The prospects of cross-border regulation of joint purchases in the EAEU and BRICS are discussed. </w:t>
      </w:r>
    </w:p>
    <w:p w:rsidR="00F63E37" w:rsidRPr="00F63E37" w:rsidRDefault="00F63E37" w:rsidP="00F63E37">
      <w:pPr>
        <w:pStyle w:val="a7"/>
        <w:rPr>
          <w:lang w:val="en-US"/>
        </w:rPr>
      </w:pPr>
      <w:r w:rsidRPr="00F63E37">
        <w:rPr>
          <w:spacing w:val="43"/>
          <w:lang w:val="en-US"/>
        </w:rPr>
        <w:t>Keywords</w:t>
      </w:r>
      <w:r w:rsidRPr="00F63E37">
        <w:rPr>
          <w:lang w:val="en-US"/>
        </w:rPr>
        <w:t>: centralized procurement authorities; public procurement; innovative products; procurement efficiency; cross-border regulation.</w:t>
      </w:r>
    </w:p>
    <w:p w:rsidR="00F63E37" w:rsidRDefault="00F63E37" w:rsidP="00F63E37">
      <w:pPr>
        <w:pStyle w:val="ac"/>
      </w:pPr>
      <w:r w:rsidRPr="00F63E37">
        <w:rPr>
          <w:spacing w:val="43"/>
          <w:lang w:val="en-US"/>
        </w:rPr>
        <w:t>For citation:</w:t>
      </w:r>
      <w:r w:rsidRPr="00F63E37">
        <w:rPr>
          <w:lang w:val="en-US"/>
        </w:rPr>
        <w:t xml:space="preserve"> </w:t>
      </w:r>
      <w:proofErr w:type="spellStart"/>
      <w:r w:rsidRPr="00F63E37">
        <w:rPr>
          <w:lang w:val="en-US"/>
        </w:rPr>
        <w:t>Lazarenko</w:t>
      </w:r>
      <w:proofErr w:type="spellEnd"/>
      <w:r w:rsidRPr="00F63E37">
        <w:rPr>
          <w:lang w:val="en-US"/>
        </w:rPr>
        <w:t xml:space="preserve"> K. V. Organizational and managerial mechanism for improving the efficiency of public procurement of innovative products based on the formation of centralized procurement authorities.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2024, </w:t>
      </w:r>
      <w:proofErr w:type="spellStart"/>
      <w:r>
        <w:t>no</w:t>
      </w:r>
      <w:proofErr w:type="spellEnd"/>
      <w:r>
        <w:t xml:space="preserve">. 6, </w:t>
      </w:r>
      <w:proofErr w:type="spellStart"/>
      <w:r>
        <w:t>pp</w:t>
      </w:r>
      <w:proofErr w:type="spellEnd"/>
      <w:r>
        <w:t xml:space="preserve">. 153–159. </w:t>
      </w:r>
      <w:proofErr w:type="spellStart"/>
      <w:r>
        <w:t>doi</w:t>
      </w:r>
      <w:proofErr w:type="spellEnd"/>
      <w:r>
        <w:t>: 10.47576/2949-1916.2024.6.6.022.</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Pr="00F63E37" w:rsidRDefault="00F63E37" w:rsidP="00F63E37">
      <w:pPr>
        <w:pStyle w:val="a3"/>
        <w:rPr>
          <w:lang w:val="ru-RU"/>
        </w:rPr>
      </w:pPr>
      <w:r w:rsidRPr="00F63E37">
        <w:rPr>
          <w:lang w:val="ru-RU"/>
        </w:rPr>
        <w:t>УДК 338</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10.47576/2949-1916.2024.6.6.023</w:t>
      </w:r>
    </w:p>
    <w:p w:rsidR="00F63E37" w:rsidRDefault="00F63E37" w:rsidP="00F63E37">
      <w:pPr>
        <w:pStyle w:val="a4"/>
      </w:pPr>
      <w:r>
        <w:t>Поддержка животноводства в Краснодарском крае</w:t>
      </w:r>
    </w:p>
    <w:p w:rsidR="00F63E37" w:rsidRDefault="00F63E37" w:rsidP="00F63E37">
      <w:pPr>
        <w:pStyle w:val="a5"/>
      </w:pPr>
      <w:r>
        <w:t xml:space="preserve">Бутко Владислав Александрович </w:t>
      </w:r>
    </w:p>
    <w:p w:rsidR="00F63E37" w:rsidRDefault="00F63E37" w:rsidP="00F63E37">
      <w:pPr>
        <w:pStyle w:val="a6"/>
      </w:pPr>
      <w:r>
        <w:t xml:space="preserve">Кубанский государственный аграрный университет имени И. Т. Трубилина, </w:t>
      </w:r>
      <w:r>
        <w:br/>
        <w:t>Краснодар, Россия</w:t>
      </w:r>
    </w:p>
    <w:p w:rsidR="00F63E37" w:rsidRDefault="00F63E37" w:rsidP="00F63E37">
      <w:pPr>
        <w:pStyle w:val="a5"/>
      </w:pPr>
      <w:proofErr w:type="spellStart"/>
      <w:r>
        <w:t>Булгаров</w:t>
      </w:r>
      <w:proofErr w:type="spellEnd"/>
      <w:r>
        <w:t xml:space="preserve"> Мурат </w:t>
      </w:r>
      <w:proofErr w:type="spellStart"/>
      <w:r>
        <w:t>Ахмедович</w:t>
      </w:r>
      <w:proofErr w:type="spellEnd"/>
      <w:r>
        <w:t xml:space="preserve"> </w:t>
      </w:r>
    </w:p>
    <w:p w:rsidR="00F63E37" w:rsidRDefault="00F63E37" w:rsidP="00F63E37">
      <w:pPr>
        <w:pStyle w:val="a6"/>
      </w:pPr>
      <w:r>
        <w:t xml:space="preserve">Кубанский государственный аграрный университет имени И. Т. Трубилина, </w:t>
      </w:r>
      <w:r>
        <w:br/>
        <w:t>Краснодар, Россия</w:t>
      </w:r>
    </w:p>
    <w:p w:rsidR="00F63E37" w:rsidRDefault="00F63E37" w:rsidP="00F63E37">
      <w:pPr>
        <w:pStyle w:val="a7"/>
      </w:pPr>
      <w:r>
        <w:rPr>
          <w:spacing w:val="43"/>
        </w:rPr>
        <w:t>Аннотация</w:t>
      </w:r>
      <w:r>
        <w:t xml:space="preserve">. В статье исследуются проблемы поддержки животноводства в Краснодарском крае, приводятся статистические данные по развитию животноводства, существующие меры его поддержки и предлагаются пути совершенствования. Полагается, что для расширения </w:t>
      </w:r>
      <w:r>
        <w:lastRenderedPageBreak/>
        <w:t>производства у сельхозпроизводителей есть все необходимое: семенной материал с высоким потенциалом, опыт работы по генетическому улучшению стада, однако для расширения поголовья и строительства новых молочных комплексов нужна государственная поддержка.</w:t>
      </w:r>
    </w:p>
    <w:p w:rsidR="00F63E37" w:rsidRDefault="00F63E37" w:rsidP="00F63E37">
      <w:pPr>
        <w:pStyle w:val="a7"/>
      </w:pPr>
      <w:r>
        <w:rPr>
          <w:spacing w:val="43"/>
        </w:rPr>
        <w:t>Ключевые слова:</w:t>
      </w:r>
      <w:r>
        <w:t xml:space="preserve"> животноводство; Краснодарский край; меры поддержки; субсидии.</w:t>
      </w:r>
    </w:p>
    <w:p w:rsidR="00F63E37" w:rsidRDefault="00F63E37" w:rsidP="00F63E37">
      <w:pPr>
        <w:pStyle w:val="a8"/>
      </w:pPr>
      <w:r>
        <w:rPr>
          <w:spacing w:val="43"/>
        </w:rPr>
        <w:t>Для цитирования:</w:t>
      </w:r>
      <w:r>
        <w:t xml:space="preserve"> Бутко В. А., </w:t>
      </w:r>
      <w:proofErr w:type="spellStart"/>
      <w:r>
        <w:t>Булгаров</w:t>
      </w:r>
      <w:proofErr w:type="spellEnd"/>
      <w:r>
        <w:t xml:space="preserve"> М. А. Поддержка животноводства в Краснодарском крае // Региональная и отраслевая экономика. – 2024. – № 6. – </w:t>
      </w:r>
      <w:r>
        <w:br/>
        <w:t xml:space="preserve">С. 160–166. </w:t>
      </w:r>
      <w:proofErr w:type="spellStart"/>
      <w:r>
        <w:t>doi</w:t>
      </w:r>
      <w:proofErr w:type="spellEnd"/>
      <w:r>
        <w:t>: 10.47576/2949-1916.2024.6.6.023.</w:t>
      </w:r>
    </w:p>
    <w:p w:rsidR="00F63E37" w:rsidRDefault="00F63E37" w:rsidP="00F63E37">
      <w:pPr>
        <w:pStyle w:val="original"/>
      </w:pPr>
      <w:r>
        <w:t>Original article</w:t>
      </w:r>
    </w:p>
    <w:p w:rsidR="00F63E37" w:rsidRPr="00F63E37" w:rsidRDefault="00F63E37" w:rsidP="00F63E37">
      <w:pPr>
        <w:pStyle w:val="a9"/>
        <w:rPr>
          <w:lang w:val="en-US"/>
        </w:rPr>
      </w:pPr>
      <w:r w:rsidRPr="00F63E37">
        <w:rPr>
          <w:lang w:val="en-US"/>
        </w:rPr>
        <w:t xml:space="preserve">Support of animal husbandry in the </w:t>
      </w:r>
      <w:r>
        <w:t>К</w:t>
      </w:r>
      <w:r w:rsidRPr="00F63E37">
        <w:rPr>
          <w:lang w:val="en-US"/>
        </w:rPr>
        <w:t>rasnodar region</w:t>
      </w:r>
    </w:p>
    <w:p w:rsidR="00F63E37" w:rsidRPr="00F63E37" w:rsidRDefault="00F63E37" w:rsidP="00F63E37">
      <w:pPr>
        <w:pStyle w:val="aa"/>
        <w:rPr>
          <w:lang w:val="en-US"/>
        </w:rPr>
      </w:pPr>
      <w:proofErr w:type="spellStart"/>
      <w:proofErr w:type="gramStart"/>
      <w:r w:rsidRPr="00F63E37">
        <w:rPr>
          <w:lang w:val="en-US"/>
        </w:rPr>
        <w:t>Butko</w:t>
      </w:r>
      <w:proofErr w:type="spellEnd"/>
      <w:r w:rsidRPr="00F63E37">
        <w:rPr>
          <w:lang w:val="en-US"/>
        </w:rPr>
        <w:t xml:space="preserve"> </w:t>
      </w:r>
      <w:proofErr w:type="spellStart"/>
      <w:r w:rsidRPr="00F63E37">
        <w:rPr>
          <w:lang w:val="en-US"/>
        </w:rPr>
        <w:t>Vladislav</w:t>
      </w:r>
      <w:proofErr w:type="spellEnd"/>
      <w:r w:rsidRPr="00F63E37">
        <w:rPr>
          <w:lang w:val="en-US"/>
        </w:rPr>
        <w:t xml:space="preserve"> A.</w:t>
      </w:r>
      <w:proofErr w:type="gramEnd"/>
    </w:p>
    <w:p w:rsidR="00F63E37" w:rsidRPr="00F63E37" w:rsidRDefault="00F63E37" w:rsidP="00F63E37">
      <w:pPr>
        <w:pStyle w:val="ab"/>
        <w:rPr>
          <w:lang w:val="en-US"/>
        </w:rPr>
      </w:pPr>
      <w:r w:rsidRPr="00F63E37">
        <w:rPr>
          <w:lang w:val="en-US"/>
        </w:rPr>
        <w:t xml:space="preserve">Kuban State Agrarian University named after I. T. </w:t>
      </w:r>
      <w:proofErr w:type="spellStart"/>
      <w:r w:rsidRPr="00F63E37">
        <w:rPr>
          <w:lang w:val="en-US"/>
        </w:rPr>
        <w:t>Trubilin</w:t>
      </w:r>
      <w:proofErr w:type="spellEnd"/>
      <w:r w:rsidRPr="00F63E37">
        <w:rPr>
          <w:lang w:val="en-US"/>
        </w:rPr>
        <w:t>, Krasnodar, Russia</w:t>
      </w:r>
    </w:p>
    <w:p w:rsidR="00F63E37" w:rsidRPr="00F63E37" w:rsidRDefault="00F63E37" w:rsidP="00F63E37">
      <w:pPr>
        <w:pStyle w:val="aa"/>
        <w:rPr>
          <w:lang w:val="en-US"/>
        </w:rPr>
      </w:pPr>
      <w:proofErr w:type="spellStart"/>
      <w:r w:rsidRPr="00F63E37">
        <w:rPr>
          <w:lang w:val="en-US"/>
        </w:rPr>
        <w:t>Bulgarov</w:t>
      </w:r>
      <w:proofErr w:type="spellEnd"/>
      <w:r w:rsidRPr="00F63E37">
        <w:rPr>
          <w:lang w:val="en-US"/>
        </w:rPr>
        <w:t xml:space="preserve"> Murat A. </w:t>
      </w:r>
    </w:p>
    <w:p w:rsidR="00F63E37" w:rsidRPr="00F63E37" w:rsidRDefault="00F63E37" w:rsidP="00F63E37">
      <w:pPr>
        <w:pStyle w:val="ab"/>
        <w:rPr>
          <w:lang w:val="en-US"/>
        </w:rPr>
      </w:pPr>
      <w:r w:rsidRPr="00F63E37">
        <w:rPr>
          <w:lang w:val="en-US"/>
        </w:rPr>
        <w:t xml:space="preserve">Kuban State Agrarian University named after I. T. </w:t>
      </w:r>
      <w:proofErr w:type="spellStart"/>
      <w:r w:rsidRPr="00F63E37">
        <w:rPr>
          <w:lang w:val="en-US"/>
        </w:rPr>
        <w:t>Trubilin</w:t>
      </w:r>
      <w:proofErr w:type="spellEnd"/>
      <w:r w:rsidRPr="00F63E37">
        <w:rPr>
          <w:lang w:val="en-US"/>
        </w:rPr>
        <w:t>, Krasnodar, Russia</w:t>
      </w:r>
    </w:p>
    <w:p w:rsidR="00F63E37" w:rsidRPr="00F63E37" w:rsidRDefault="00F63E37" w:rsidP="00F63E37">
      <w:pPr>
        <w:pStyle w:val="a7"/>
        <w:rPr>
          <w:lang w:val="en-US"/>
        </w:rPr>
      </w:pPr>
      <w:r w:rsidRPr="00F63E37">
        <w:rPr>
          <w:spacing w:val="43"/>
          <w:lang w:val="en-US"/>
        </w:rPr>
        <w:t>Abstract</w:t>
      </w:r>
      <w:r w:rsidRPr="00F63E37">
        <w:rPr>
          <w:lang w:val="en-US"/>
        </w:rPr>
        <w:t>. The article examines the problems of supporting livestock farming in the Krasnodar region, provides statistical data on the development of livestock farming, existing measures to support it, and suggests ways for improvement. It is believed that to expand production, agricultural producers have everything they need: seed material with high potential, experience in genetic improvement of the herd, however, to expand the livestock and build new dairy complexes, government support is needed.</w:t>
      </w:r>
    </w:p>
    <w:p w:rsidR="00F63E37" w:rsidRPr="00F63E37" w:rsidRDefault="00F63E37" w:rsidP="00F63E37">
      <w:pPr>
        <w:pStyle w:val="a7"/>
        <w:rPr>
          <w:lang w:val="en-US"/>
        </w:rPr>
      </w:pPr>
      <w:r w:rsidRPr="00F63E37">
        <w:rPr>
          <w:spacing w:val="43"/>
          <w:lang w:val="en-US"/>
        </w:rPr>
        <w:t>Keywords</w:t>
      </w:r>
      <w:r w:rsidRPr="00F63E37">
        <w:rPr>
          <w:lang w:val="en-US"/>
        </w:rPr>
        <w:t>: livestock farming, Krasnodar region, support measures, subsidies.</w:t>
      </w:r>
    </w:p>
    <w:p w:rsidR="00F63E37" w:rsidRPr="00F63E37" w:rsidRDefault="00F63E37" w:rsidP="00F63E37">
      <w:pPr>
        <w:pStyle w:val="ac"/>
        <w:rPr>
          <w:lang w:val="en-US"/>
        </w:rPr>
      </w:pPr>
      <w:r w:rsidRPr="00F63E37">
        <w:rPr>
          <w:spacing w:val="43"/>
          <w:lang w:val="en-US"/>
        </w:rPr>
        <w:t>For citation</w:t>
      </w:r>
      <w:r w:rsidRPr="00F63E37">
        <w:rPr>
          <w:lang w:val="en-US"/>
        </w:rPr>
        <w:t xml:space="preserve">: </w:t>
      </w:r>
      <w:proofErr w:type="spellStart"/>
      <w:r w:rsidRPr="00F63E37">
        <w:rPr>
          <w:lang w:val="en-US"/>
        </w:rPr>
        <w:t>Butko</w:t>
      </w:r>
      <w:proofErr w:type="spellEnd"/>
      <w:r w:rsidRPr="00F63E37">
        <w:rPr>
          <w:lang w:val="en-US"/>
        </w:rPr>
        <w:t xml:space="preserve"> V. A., </w:t>
      </w:r>
      <w:proofErr w:type="spellStart"/>
      <w:r w:rsidRPr="00F63E37">
        <w:rPr>
          <w:lang w:val="en-US"/>
        </w:rPr>
        <w:t>Bulgarov</w:t>
      </w:r>
      <w:proofErr w:type="spellEnd"/>
      <w:r w:rsidRPr="00F63E37">
        <w:rPr>
          <w:lang w:val="en-US"/>
        </w:rPr>
        <w:t xml:space="preserve"> M. A. Support of animal husbandry in the </w:t>
      </w:r>
      <w:r>
        <w:t>К</w:t>
      </w:r>
      <w:proofErr w:type="spellStart"/>
      <w:r w:rsidRPr="00F63E37">
        <w:rPr>
          <w:lang w:val="en-US"/>
        </w:rPr>
        <w:t>rasnodar</w:t>
      </w:r>
      <w:proofErr w:type="spellEnd"/>
      <w:r w:rsidRPr="00F63E37">
        <w:rPr>
          <w:lang w:val="en-US"/>
        </w:rPr>
        <w:t xml:space="preserve"> region.</w:t>
      </w:r>
      <w:r w:rsidRPr="00F63E37">
        <w:rPr>
          <w:i/>
          <w:iCs/>
          <w:lang w:val="en-US"/>
        </w:rPr>
        <w:t xml:space="preserve"> </w:t>
      </w:r>
      <w:proofErr w:type="gramStart"/>
      <w:r w:rsidRPr="00F63E37">
        <w:rPr>
          <w:i/>
          <w:iCs/>
          <w:lang w:val="en-US"/>
        </w:rPr>
        <w:t xml:space="preserve">Regional and branch economy, </w:t>
      </w:r>
      <w:r w:rsidRPr="00F63E37">
        <w:rPr>
          <w:lang w:val="en-US"/>
        </w:rPr>
        <w:t>2024, no. 6, pp. 160–166.</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10.47576/2949-1916.2024.6.6.023.</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Default="00F63E37" w:rsidP="00F63E37">
      <w:pPr>
        <w:pStyle w:val="a3"/>
      </w:pPr>
      <w:r>
        <w:t>УДК 338.32</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10.47576/2949-1916.2024.6.6.024</w:t>
      </w:r>
    </w:p>
    <w:p w:rsidR="00F63E37" w:rsidRDefault="00F63E37" w:rsidP="00F63E37">
      <w:pPr>
        <w:pStyle w:val="a4"/>
      </w:pPr>
      <w:r>
        <w:t>Финансовый анализ в процессах аудита результатов деятельности организаций: развитие методики</w:t>
      </w:r>
    </w:p>
    <w:p w:rsidR="00F63E37" w:rsidRDefault="00F63E37" w:rsidP="00F63E37">
      <w:pPr>
        <w:pStyle w:val="a5"/>
      </w:pPr>
      <w:r>
        <w:t xml:space="preserve">Чернова Светлана Алексеевна </w:t>
      </w:r>
    </w:p>
    <w:p w:rsidR="00F63E37" w:rsidRDefault="00F63E37" w:rsidP="00F63E37">
      <w:pPr>
        <w:pStyle w:val="a6"/>
      </w:pPr>
      <w:r>
        <w:t>Дагестанский государственный университет, Махачкала, Россия, bosya2003@list.ru</w:t>
      </w:r>
    </w:p>
    <w:p w:rsidR="00F63E37" w:rsidRDefault="00F63E37" w:rsidP="00F63E37">
      <w:pPr>
        <w:pStyle w:val="a7"/>
      </w:pPr>
      <w:r>
        <w:rPr>
          <w:spacing w:val="43"/>
        </w:rPr>
        <w:t>Аннотация</w:t>
      </w:r>
      <w:r>
        <w:t>. Вопросы эффективного управления связаны с оптимальным взаимодействием управленческих функций, среди которых анализ и аудит, так как, в конечном счете, цель у этих функций одна – повышение эффективности организации в целом и степени доверия партнеров. Какой же функционал отводится каждой из них и где границы и водораздел аудита и анализа? Или, напротив, поле их взаимодействия и сотрудничества? Ответы на вопросы представлены в статье. Кроме того, апробирована методика финансового анализа важнейших результатов деятельности АО «Газпром газораспределение Махачкала».</w:t>
      </w:r>
    </w:p>
    <w:p w:rsidR="00F63E37" w:rsidRDefault="00F63E37" w:rsidP="00F63E37">
      <w:pPr>
        <w:pStyle w:val="a7"/>
      </w:pPr>
      <w:r>
        <w:rPr>
          <w:spacing w:val="43"/>
        </w:rPr>
        <w:t>Ключевые слова:</w:t>
      </w:r>
      <w:r>
        <w:t xml:space="preserve"> финансовый анализ; аудит; результаты; инструменты; методика; цели; факторы.</w:t>
      </w:r>
    </w:p>
    <w:p w:rsidR="00F63E37" w:rsidRDefault="00F63E37" w:rsidP="00F63E37">
      <w:pPr>
        <w:pStyle w:val="a8"/>
      </w:pPr>
      <w:r>
        <w:rPr>
          <w:spacing w:val="43"/>
        </w:rPr>
        <w:t>Для цитирования</w:t>
      </w:r>
      <w:r>
        <w:t xml:space="preserve">: Чернова С. А. Финансовый анализ в процессах аудита результатов деятельности организаций: развитие методики // Региональная и отраслевая экономика. – 2024. – № 6. – С. 167–174. </w:t>
      </w:r>
      <w:proofErr w:type="spellStart"/>
      <w:r>
        <w:t>doi</w:t>
      </w:r>
      <w:proofErr w:type="spellEnd"/>
      <w:r>
        <w:t>: 10.47576/2949-1916.2024.6.6.024.</w:t>
      </w:r>
    </w:p>
    <w:p w:rsidR="00F63E37" w:rsidRDefault="00F63E37" w:rsidP="00F63E37">
      <w:pPr>
        <w:pStyle w:val="original"/>
      </w:pPr>
      <w:r>
        <w:lastRenderedPageBreak/>
        <w:t>Original article</w:t>
      </w:r>
    </w:p>
    <w:p w:rsidR="00F63E37" w:rsidRPr="00F63E37" w:rsidRDefault="00F63E37" w:rsidP="00F63E37">
      <w:pPr>
        <w:pStyle w:val="a9"/>
        <w:rPr>
          <w:lang w:val="en-US"/>
        </w:rPr>
      </w:pPr>
      <w:r w:rsidRPr="00F63E37">
        <w:rPr>
          <w:lang w:val="en-US"/>
        </w:rPr>
        <w:t xml:space="preserve">Financial Analysis in the Processes of Auditing </w:t>
      </w:r>
      <w:r w:rsidRPr="00F63E37">
        <w:rPr>
          <w:lang w:val="en-US"/>
        </w:rPr>
        <w:br/>
        <w:t>the Results of Organizations’ Activities: Development of the Methodology</w:t>
      </w:r>
    </w:p>
    <w:p w:rsidR="00F63E37" w:rsidRPr="00F63E37" w:rsidRDefault="00F63E37" w:rsidP="00F63E37">
      <w:pPr>
        <w:pStyle w:val="aa"/>
        <w:rPr>
          <w:lang w:val="en-US"/>
        </w:rPr>
      </w:pPr>
      <w:proofErr w:type="spellStart"/>
      <w:proofErr w:type="gramStart"/>
      <w:r w:rsidRPr="00F63E37">
        <w:rPr>
          <w:lang w:val="en-US"/>
        </w:rPr>
        <w:t>Chernova</w:t>
      </w:r>
      <w:proofErr w:type="spellEnd"/>
      <w:r w:rsidRPr="00F63E37">
        <w:rPr>
          <w:lang w:val="en-US"/>
        </w:rPr>
        <w:t xml:space="preserve"> Svetlana A.</w:t>
      </w:r>
      <w:proofErr w:type="gramEnd"/>
      <w:r w:rsidRPr="00F63E37">
        <w:rPr>
          <w:lang w:val="en-US"/>
        </w:rPr>
        <w:t xml:space="preserve"> </w:t>
      </w:r>
    </w:p>
    <w:p w:rsidR="00F63E37" w:rsidRPr="00F63E37" w:rsidRDefault="00F63E37" w:rsidP="00F63E37">
      <w:pPr>
        <w:pStyle w:val="ab"/>
        <w:rPr>
          <w:lang w:val="en-US"/>
        </w:rPr>
      </w:pPr>
      <w:r w:rsidRPr="00F63E37">
        <w:rPr>
          <w:lang w:val="en-US"/>
        </w:rPr>
        <w:t>Dagestan state University, Makhachkala, Russia, bosya2003@list.ru</w:t>
      </w:r>
    </w:p>
    <w:p w:rsidR="00F63E37" w:rsidRPr="00F63E37" w:rsidRDefault="00F63E37" w:rsidP="00F63E37">
      <w:pPr>
        <w:pStyle w:val="a7"/>
        <w:rPr>
          <w:lang w:val="en-US"/>
        </w:rPr>
      </w:pPr>
      <w:r w:rsidRPr="00F63E37">
        <w:rPr>
          <w:spacing w:val="43"/>
          <w:lang w:val="en-US"/>
        </w:rPr>
        <w:t>Abstract</w:t>
      </w:r>
      <w:r w:rsidRPr="00F63E37">
        <w:rPr>
          <w:lang w:val="en-US"/>
        </w:rPr>
        <w:t xml:space="preserve">. The issues of effective management are related to the optimal interaction of management functions, including analysis and audit, since, ultimately, these functions have one goal – to increase the efficiency of the organization as a whole and the degree of trust of partners. What functionality is assigned to each of them and where are the boundaries and watershed of audit and analysis? </w:t>
      </w:r>
      <w:proofErr w:type="gramStart"/>
      <w:r w:rsidRPr="00F63E37">
        <w:rPr>
          <w:lang w:val="en-US"/>
        </w:rPr>
        <w:t>Or, on the contrary, the field of their interaction and cooperation?</w:t>
      </w:r>
      <w:proofErr w:type="gramEnd"/>
      <w:r w:rsidRPr="00F63E37">
        <w:rPr>
          <w:lang w:val="en-US"/>
        </w:rPr>
        <w:t xml:space="preserve"> The answers to the questions are presented in the article. In addition, the methodology for financial analysis of the most important results of the activities of Gazprom </w:t>
      </w:r>
      <w:proofErr w:type="spellStart"/>
      <w:r w:rsidRPr="00F63E37">
        <w:rPr>
          <w:lang w:val="en-US"/>
        </w:rPr>
        <w:t>Gazoraspredelenie</w:t>
      </w:r>
      <w:proofErr w:type="spellEnd"/>
      <w:r w:rsidRPr="00F63E37">
        <w:rPr>
          <w:lang w:val="en-US"/>
        </w:rPr>
        <w:t xml:space="preserve"> Makhachkala JSC has been tested</w:t>
      </w:r>
    </w:p>
    <w:p w:rsidR="00F63E37" w:rsidRPr="00F63E37" w:rsidRDefault="00F63E37" w:rsidP="00F63E37">
      <w:pPr>
        <w:pStyle w:val="a7"/>
        <w:rPr>
          <w:lang w:val="en-US"/>
        </w:rPr>
      </w:pPr>
      <w:r w:rsidRPr="00F63E37">
        <w:rPr>
          <w:spacing w:val="43"/>
          <w:lang w:val="en-US"/>
        </w:rPr>
        <w:t>Keywords</w:t>
      </w:r>
      <w:r w:rsidRPr="00F63E37">
        <w:rPr>
          <w:lang w:val="en-US"/>
        </w:rPr>
        <w:t>: financial analysis; audit; results; tools; methodology; goals; factors.</w:t>
      </w:r>
    </w:p>
    <w:p w:rsidR="00F63E37" w:rsidRPr="00F63E37" w:rsidRDefault="00F63E37" w:rsidP="00F63E37">
      <w:pPr>
        <w:pStyle w:val="ac"/>
        <w:rPr>
          <w:lang w:val="en-US"/>
        </w:rPr>
      </w:pPr>
      <w:r w:rsidRPr="00F63E37">
        <w:rPr>
          <w:spacing w:val="43"/>
          <w:lang w:val="en-US"/>
        </w:rPr>
        <w:t>For citation:</w:t>
      </w:r>
      <w:r w:rsidRPr="00F63E37">
        <w:rPr>
          <w:lang w:val="en-US"/>
        </w:rPr>
        <w:t xml:space="preserve"> </w:t>
      </w:r>
      <w:proofErr w:type="spellStart"/>
      <w:r w:rsidRPr="00F63E37">
        <w:rPr>
          <w:lang w:val="en-US"/>
        </w:rPr>
        <w:t>Chernova</w:t>
      </w:r>
      <w:proofErr w:type="spellEnd"/>
      <w:r w:rsidRPr="00F63E37">
        <w:rPr>
          <w:lang w:val="en-US"/>
        </w:rPr>
        <w:t xml:space="preserve"> S. A. Financial Analysis in the Processes of Auditing the Results of Organizations’ Activities: Development of the Methodology. </w:t>
      </w:r>
      <w:proofErr w:type="gramStart"/>
      <w:r w:rsidRPr="00F63E37">
        <w:rPr>
          <w:i/>
          <w:iCs/>
          <w:lang w:val="en-US"/>
        </w:rPr>
        <w:t>Regional and branch economy,</w:t>
      </w:r>
      <w:r w:rsidRPr="00F63E37">
        <w:rPr>
          <w:lang w:val="en-US"/>
        </w:rPr>
        <w:t xml:space="preserve"> 2024, no. 6, pp. 167–174.</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10.47576/2949-1916.2024.6.6.024.</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Default="00F63E37" w:rsidP="00F63E37">
      <w:pPr>
        <w:pStyle w:val="a3"/>
      </w:pPr>
      <w:r>
        <w:t>УДК 330</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10.47576/2949-1916.2024.6.6.025</w:t>
      </w:r>
    </w:p>
    <w:p w:rsidR="00F63E37" w:rsidRDefault="00F63E37" w:rsidP="00F63E37">
      <w:pPr>
        <w:pStyle w:val="a4"/>
      </w:pPr>
      <w:r>
        <w:t xml:space="preserve">Особенности выполнения научно-исследовательских и опытно-конструкторских работ по созданию оборонной продукции </w:t>
      </w:r>
      <w:r>
        <w:br/>
        <w:t>как элемента государственно-оборонного заказа в условиях проведения специальной военной операции</w:t>
      </w:r>
    </w:p>
    <w:p w:rsidR="00F63E37" w:rsidRDefault="00F63E37" w:rsidP="00F63E37">
      <w:pPr>
        <w:pStyle w:val="a5"/>
      </w:pPr>
      <w:r>
        <w:t xml:space="preserve">Тарасов Александр Иванович </w:t>
      </w:r>
    </w:p>
    <w:p w:rsidR="00F63E37" w:rsidRDefault="00F63E37" w:rsidP="00F63E37">
      <w:pPr>
        <w:pStyle w:val="a6"/>
      </w:pPr>
      <w:r>
        <w:t xml:space="preserve">Военный университет имени князя Александра Невского, Москва, Россия, </w:t>
      </w:r>
      <w:r>
        <w:br/>
        <w:t>tarasov.a.i@mail.ru</w:t>
      </w:r>
    </w:p>
    <w:p w:rsidR="00F63E37" w:rsidRDefault="00F63E37" w:rsidP="00F63E37">
      <w:pPr>
        <w:pStyle w:val="a5"/>
      </w:pPr>
      <w:r>
        <w:t xml:space="preserve">Алексеев Андрей Анатольевич </w:t>
      </w:r>
    </w:p>
    <w:p w:rsidR="00F63E37" w:rsidRDefault="00F63E37" w:rsidP="00F63E37">
      <w:pPr>
        <w:pStyle w:val="a6"/>
      </w:pPr>
      <w:r>
        <w:t xml:space="preserve">Военный университет имени князя Александра Невского, Москва, Россия, </w:t>
      </w:r>
      <w:r>
        <w:br/>
        <w:t>alexandrei@bk.ru</w:t>
      </w:r>
    </w:p>
    <w:p w:rsidR="00F63E37" w:rsidRDefault="00F63E37" w:rsidP="00F63E37">
      <w:pPr>
        <w:pStyle w:val="a7"/>
      </w:pPr>
      <w:r>
        <w:rPr>
          <w:spacing w:val="43"/>
        </w:rPr>
        <w:t>Аннотация</w:t>
      </w:r>
      <w:r>
        <w:t>. В статье раскрывается ряд аспектов специфики научно-исследовательских и опытно-конструкторских работ, выполняемых в рамках государственного оборонного заказа, которые необходимо учитывать при выборе организационных, экономических, юридических, технических, информационно-алгоритмических и других решений.</w:t>
      </w:r>
    </w:p>
    <w:p w:rsidR="00F63E37" w:rsidRDefault="00F63E37" w:rsidP="00F63E37">
      <w:pPr>
        <w:pStyle w:val="a7"/>
      </w:pPr>
      <w:r>
        <w:rPr>
          <w:spacing w:val="43"/>
        </w:rPr>
        <w:t>Ключевые слова:</w:t>
      </w:r>
      <w:r>
        <w:t xml:space="preserve"> государственный оборонный заказ; оборонно-промышленный комплекс; вооружение; военная и специальная техника; научно-исследовательские работы; опытно-конструкторские работы; научно-исследовательские работы опытно-конструкторские работы.</w:t>
      </w:r>
    </w:p>
    <w:p w:rsidR="00F63E37" w:rsidRDefault="00F63E37" w:rsidP="00F63E37">
      <w:pPr>
        <w:pStyle w:val="a8"/>
      </w:pPr>
      <w:r>
        <w:rPr>
          <w:spacing w:val="43"/>
        </w:rPr>
        <w:lastRenderedPageBreak/>
        <w:t xml:space="preserve">Для цитирования: </w:t>
      </w:r>
      <w:r>
        <w:t xml:space="preserve">Тарасов А. И., Алексеев А. А. Особенности выполнения научно-исследовательских и опытно-конструкторских работ по созданию оборонной продукции как элемента государственно-оборонного заказа в условиях проведения специальной военной операции // Региональная и отраслевая экономика. – 2024. – № 6. – С. 175–182. </w:t>
      </w:r>
      <w:proofErr w:type="spellStart"/>
      <w:r>
        <w:t>doi</w:t>
      </w:r>
      <w:proofErr w:type="spellEnd"/>
      <w:r>
        <w:t>: 10.47576/2949-1916.2024.6.6.025.</w:t>
      </w:r>
    </w:p>
    <w:p w:rsidR="00F63E37" w:rsidRDefault="00F63E37" w:rsidP="00F63E37">
      <w:pPr>
        <w:pStyle w:val="original"/>
      </w:pPr>
      <w:r>
        <w:t>Original article</w:t>
      </w:r>
    </w:p>
    <w:p w:rsidR="00F63E37" w:rsidRPr="00F63E37" w:rsidRDefault="00F63E37" w:rsidP="00F63E37">
      <w:pPr>
        <w:pStyle w:val="a9"/>
        <w:rPr>
          <w:lang w:val="en-US"/>
        </w:rPr>
      </w:pPr>
      <w:r w:rsidRPr="00F63E37">
        <w:rPr>
          <w:lang w:val="en-US"/>
        </w:rPr>
        <w:t>Features of research and development work on the creation of defense products as an element of the state defense order in the context of a special military operation</w:t>
      </w:r>
    </w:p>
    <w:p w:rsidR="00F63E37" w:rsidRPr="00F63E37" w:rsidRDefault="00F63E37" w:rsidP="00F63E37">
      <w:pPr>
        <w:pStyle w:val="aa"/>
        <w:rPr>
          <w:lang w:val="en-US"/>
        </w:rPr>
      </w:pPr>
      <w:proofErr w:type="spellStart"/>
      <w:r w:rsidRPr="00F63E37">
        <w:rPr>
          <w:lang w:val="en-US"/>
        </w:rPr>
        <w:t>Tarasov</w:t>
      </w:r>
      <w:proofErr w:type="spellEnd"/>
      <w:r w:rsidRPr="00F63E37">
        <w:rPr>
          <w:lang w:val="en-US"/>
        </w:rPr>
        <w:t xml:space="preserve"> Alexander I. </w:t>
      </w:r>
    </w:p>
    <w:p w:rsidR="00F63E37" w:rsidRPr="00F63E37" w:rsidRDefault="00F63E37" w:rsidP="00F63E37">
      <w:pPr>
        <w:pStyle w:val="ab"/>
        <w:rPr>
          <w:lang w:val="en-US"/>
        </w:rPr>
      </w:pPr>
      <w:r w:rsidRPr="00F63E37">
        <w:rPr>
          <w:lang w:val="en-US"/>
        </w:rPr>
        <w:t xml:space="preserve">Prince Alexander </w:t>
      </w:r>
      <w:proofErr w:type="spellStart"/>
      <w:r w:rsidRPr="00F63E37">
        <w:rPr>
          <w:lang w:val="en-US"/>
        </w:rPr>
        <w:t>Nevsky</w:t>
      </w:r>
      <w:proofErr w:type="spellEnd"/>
      <w:r w:rsidRPr="00F63E37">
        <w:rPr>
          <w:lang w:val="en-US"/>
        </w:rPr>
        <w:t xml:space="preserve"> Military University, Moscow, Russia</w:t>
      </w:r>
    </w:p>
    <w:p w:rsidR="00F63E37" w:rsidRPr="00F63E37" w:rsidRDefault="00F63E37" w:rsidP="00F63E37">
      <w:pPr>
        <w:pStyle w:val="aa"/>
        <w:rPr>
          <w:lang w:val="en-US"/>
        </w:rPr>
      </w:pPr>
      <w:proofErr w:type="spellStart"/>
      <w:proofErr w:type="gramStart"/>
      <w:r w:rsidRPr="00F63E37">
        <w:rPr>
          <w:lang w:val="en-US"/>
        </w:rPr>
        <w:t>Alekseyev</w:t>
      </w:r>
      <w:proofErr w:type="spellEnd"/>
      <w:r w:rsidRPr="00F63E37">
        <w:rPr>
          <w:lang w:val="en-US"/>
        </w:rPr>
        <w:t xml:space="preserve"> </w:t>
      </w:r>
      <w:proofErr w:type="spellStart"/>
      <w:r w:rsidRPr="00F63E37">
        <w:rPr>
          <w:lang w:val="en-US"/>
        </w:rPr>
        <w:t>Andrey</w:t>
      </w:r>
      <w:proofErr w:type="spellEnd"/>
      <w:r w:rsidRPr="00F63E37">
        <w:rPr>
          <w:lang w:val="en-US"/>
        </w:rPr>
        <w:t xml:space="preserve"> A.</w:t>
      </w:r>
      <w:proofErr w:type="gramEnd"/>
      <w:r w:rsidRPr="00F63E37">
        <w:rPr>
          <w:lang w:val="en-US"/>
        </w:rPr>
        <w:t xml:space="preserve"> </w:t>
      </w:r>
    </w:p>
    <w:p w:rsidR="00F63E37" w:rsidRPr="00F63E37" w:rsidRDefault="00F63E37" w:rsidP="00F63E37">
      <w:pPr>
        <w:pStyle w:val="ab"/>
        <w:rPr>
          <w:lang w:val="en-US"/>
        </w:rPr>
      </w:pPr>
      <w:r w:rsidRPr="00F63E37">
        <w:rPr>
          <w:lang w:val="en-US"/>
        </w:rPr>
        <w:t xml:space="preserve">Prince Alexander </w:t>
      </w:r>
      <w:proofErr w:type="spellStart"/>
      <w:r w:rsidRPr="00F63E37">
        <w:rPr>
          <w:lang w:val="en-US"/>
        </w:rPr>
        <w:t>Nevsky</w:t>
      </w:r>
      <w:proofErr w:type="spellEnd"/>
      <w:r w:rsidRPr="00F63E37">
        <w:rPr>
          <w:lang w:val="en-US"/>
        </w:rPr>
        <w:t xml:space="preserve"> Military University, Moscow, Russia, alexandrei@bk.ru</w:t>
      </w:r>
    </w:p>
    <w:p w:rsidR="00F63E37" w:rsidRPr="00F63E37" w:rsidRDefault="00F63E37" w:rsidP="00F63E37">
      <w:pPr>
        <w:pStyle w:val="a7"/>
        <w:rPr>
          <w:lang w:val="en-US"/>
        </w:rPr>
      </w:pPr>
      <w:r w:rsidRPr="00F63E37">
        <w:rPr>
          <w:spacing w:val="43"/>
          <w:lang w:val="en-US"/>
        </w:rPr>
        <w:t>Abstract</w:t>
      </w:r>
      <w:r w:rsidRPr="00F63E37">
        <w:rPr>
          <w:lang w:val="en-US"/>
        </w:rPr>
        <w:t>. The article reveals a number of aspects of the specifics of research and development work performed within the framework of the state defense order, which must be taken into account when choosing organizational, economic, legal, technical, information-algorithmic and other solutions.</w:t>
      </w:r>
    </w:p>
    <w:p w:rsidR="00F63E37" w:rsidRPr="00F63E37" w:rsidRDefault="00F63E37" w:rsidP="00F63E37">
      <w:pPr>
        <w:pStyle w:val="a7"/>
        <w:rPr>
          <w:lang w:val="en-US"/>
        </w:rPr>
      </w:pPr>
      <w:r w:rsidRPr="00F63E37">
        <w:rPr>
          <w:spacing w:val="43"/>
          <w:lang w:val="en-US"/>
        </w:rPr>
        <w:t>Keywords</w:t>
      </w:r>
      <w:r w:rsidRPr="00F63E37">
        <w:rPr>
          <w:lang w:val="en-US"/>
        </w:rPr>
        <w:t>: state defense order; military-industrial complex; armament; military and special equipment; research and development work; research and development work.</w:t>
      </w:r>
    </w:p>
    <w:p w:rsidR="00F63E37" w:rsidRPr="00F63E37" w:rsidRDefault="00F63E37" w:rsidP="00F63E37">
      <w:pPr>
        <w:pStyle w:val="ac"/>
        <w:rPr>
          <w:lang w:val="en-US"/>
        </w:rPr>
      </w:pPr>
      <w:r w:rsidRPr="00F63E37">
        <w:rPr>
          <w:spacing w:val="43"/>
          <w:lang w:val="en-US"/>
        </w:rPr>
        <w:t>For citation:</w:t>
      </w:r>
      <w:r w:rsidRPr="00F63E37">
        <w:rPr>
          <w:lang w:val="en-US"/>
        </w:rPr>
        <w:t xml:space="preserve"> </w:t>
      </w:r>
      <w:proofErr w:type="spellStart"/>
      <w:r w:rsidRPr="00F63E37">
        <w:rPr>
          <w:lang w:val="en-US"/>
        </w:rPr>
        <w:t>Tarasov</w:t>
      </w:r>
      <w:proofErr w:type="spellEnd"/>
      <w:r w:rsidRPr="00F63E37">
        <w:rPr>
          <w:lang w:val="en-US"/>
        </w:rPr>
        <w:t xml:space="preserve"> A. I., </w:t>
      </w:r>
      <w:proofErr w:type="spellStart"/>
      <w:r w:rsidRPr="00F63E37">
        <w:rPr>
          <w:lang w:val="en-US"/>
        </w:rPr>
        <w:t>Alekseyev</w:t>
      </w:r>
      <w:proofErr w:type="spellEnd"/>
      <w:r w:rsidRPr="00F63E37">
        <w:rPr>
          <w:lang w:val="en-US"/>
        </w:rPr>
        <w:t xml:space="preserve"> A. A. Features of research and development work on the creation of defense products as an element of the state defense order in the context of a special military operation. </w:t>
      </w:r>
      <w:proofErr w:type="gramStart"/>
      <w:r w:rsidRPr="00F63E37">
        <w:rPr>
          <w:i/>
          <w:iCs/>
          <w:lang w:val="en-US"/>
        </w:rPr>
        <w:t xml:space="preserve">Regional and branch economy, </w:t>
      </w:r>
      <w:r w:rsidRPr="00F63E37">
        <w:rPr>
          <w:lang w:val="en-US"/>
        </w:rPr>
        <w:t>2024, no. 6, pp. 175–182.</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10.47576/2949-1916.2024.6.6.025.</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Default="00F63E37" w:rsidP="00F63E37">
      <w:pPr>
        <w:pStyle w:val="a3"/>
      </w:pPr>
      <w:r>
        <w:t>УДК 338.43</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10.47576/2949-1916.2024.6.6.026</w:t>
      </w:r>
    </w:p>
    <w:p w:rsidR="00F63E37" w:rsidRDefault="00F63E37" w:rsidP="00F63E37">
      <w:pPr>
        <w:pStyle w:val="a4"/>
      </w:pPr>
      <w:r>
        <w:t>Современная проблематика платежеспособности сельскохозяйственных организаций</w:t>
      </w:r>
    </w:p>
    <w:p w:rsidR="00F63E37" w:rsidRDefault="00F63E37" w:rsidP="00F63E37">
      <w:pPr>
        <w:pStyle w:val="a5"/>
      </w:pPr>
      <w:r>
        <w:t xml:space="preserve">Агафонова А. А. </w:t>
      </w:r>
    </w:p>
    <w:p w:rsidR="00F63E37" w:rsidRDefault="00F63E37" w:rsidP="00F63E37">
      <w:pPr>
        <w:pStyle w:val="a6"/>
      </w:pPr>
      <w:r>
        <w:t xml:space="preserve">Кубанский государственный аграрный университет имени И. Т. Трубилина, </w:t>
      </w:r>
      <w:r>
        <w:br/>
        <w:t>Краснодар, Россия</w:t>
      </w:r>
    </w:p>
    <w:p w:rsidR="00F63E37" w:rsidRDefault="00F63E37" w:rsidP="00F63E37">
      <w:pPr>
        <w:pStyle w:val="a5"/>
      </w:pPr>
      <w:r>
        <w:t xml:space="preserve">Мещерякова Ирина Евгеньевна </w:t>
      </w:r>
    </w:p>
    <w:p w:rsidR="00F63E37" w:rsidRDefault="00F63E37" w:rsidP="00F63E37">
      <w:pPr>
        <w:pStyle w:val="a6"/>
      </w:pPr>
      <w:r>
        <w:t xml:space="preserve">Кубанский государственный аграрный университет имени И. Т. Трубилина, </w:t>
      </w:r>
      <w:r>
        <w:br/>
        <w:t>Краснодар, Россия</w:t>
      </w:r>
    </w:p>
    <w:p w:rsidR="00F63E37" w:rsidRDefault="00F63E37" w:rsidP="00F63E37">
      <w:pPr>
        <w:pStyle w:val="a5"/>
      </w:pPr>
      <w:r>
        <w:t xml:space="preserve">Франк Екатерина Дмитриевна </w:t>
      </w:r>
    </w:p>
    <w:p w:rsidR="00F63E37" w:rsidRDefault="00F63E37" w:rsidP="00F63E37">
      <w:pPr>
        <w:pStyle w:val="a6"/>
      </w:pPr>
      <w:r>
        <w:t xml:space="preserve">Кубанский государственный аграрный университет имени И. Т. Трубилина, </w:t>
      </w:r>
      <w:r>
        <w:br/>
        <w:t>Краснодар, Россия</w:t>
      </w:r>
    </w:p>
    <w:p w:rsidR="00F63E37" w:rsidRDefault="00F63E37" w:rsidP="00F63E37">
      <w:pPr>
        <w:pStyle w:val="a7"/>
      </w:pPr>
      <w:r>
        <w:rPr>
          <w:spacing w:val="43"/>
        </w:rPr>
        <w:lastRenderedPageBreak/>
        <w:t>Аннотация</w:t>
      </w:r>
      <w:r>
        <w:t xml:space="preserve">. Данная работа посвящена изучению особенностей ликвидности и платежеспособности сельскохозяйственных организаций. Рассматриваются экономическое состояние организаций, занятых в сельском хозяйстве, и актуальные проблемы платежеспособности. Основной целью исследования является выявление специфики и особенностей платежеспособности и </w:t>
      </w:r>
      <w:proofErr w:type="gramStart"/>
      <w:r>
        <w:t>ликвидности</w:t>
      </w:r>
      <w:proofErr w:type="gramEnd"/>
      <w:r>
        <w:t xml:space="preserve"> сельскохозяйственных организациях, а также путей повышения эффективности деятельности предприятий. Используются методы анализа нормативно-правовой базы, бухгалтерского учета и финансовой отчетности предприятий. Результаты исследования могут быть использованы для повышения ликвидности, а также разработки рекомендаций по улучшению финансовых показателей предприятий.</w:t>
      </w:r>
    </w:p>
    <w:p w:rsidR="00F63E37" w:rsidRDefault="00F63E37" w:rsidP="00F63E37">
      <w:pPr>
        <w:pStyle w:val="a7"/>
      </w:pPr>
      <w:r>
        <w:rPr>
          <w:spacing w:val="43"/>
        </w:rPr>
        <w:t>Ключевые слова:</w:t>
      </w:r>
      <w:r>
        <w:t xml:space="preserve"> ликвидность; платежеспособность; сельское хозяйство; экономический анализ; платежный недостаток.</w:t>
      </w:r>
    </w:p>
    <w:p w:rsidR="00F63E37" w:rsidRDefault="00F63E37" w:rsidP="00F63E37">
      <w:pPr>
        <w:pStyle w:val="a8"/>
      </w:pPr>
      <w:r>
        <w:rPr>
          <w:spacing w:val="43"/>
        </w:rPr>
        <w:t>Для цитирования</w:t>
      </w:r>
      <w:r>
        <w:t xml:space="preserve">: Агафонова А. А., Мещерякова И. Е., Франк Е. Д. Современная проблематика платежеспособности сельскохозяйственных организаций // Региональная и отраслевая экономика. – 2024. – № 6. – С. 183–190. </w:t>
      </w:r>
      <w:proofErr w:type="spellStart"/>
      <w:r>
        <w:t>doi</w:t>
      </w:r>
      <w:proofErr w:type="spellEnd"/>
      <w:r>
        <w:t>: 10.47576/2949-1916.2024.6.6.026.</w:t>
      </w:r>
    </w:p>
    <w:p w:rsidR="00F63E37" w:rsidRDefault="00F63E37" w:rsidP="00F63E37">
      <w:pPr>
        <w:pStyle w:val="original"/>
      </w:pPr>
      <w:r>
        <w:t>Original article</w:t>
      </w:r>
    </w:p>
    <w:p w:rsidR="00F63E37" w:rsidRPr="00F63E37" w:rsidRDefault="00F63E37" w:rsidP="00F63E37">
      <w:pPr>
        <w:pStyle w:val="a9"/>
        <w:rPr>
          <w:lang w:val="en-US"/>
        </w:rPr>
      </w:pPr>
      <w:r w:rsidRPr="00F63E37">
        <w:rPr>
          <w:lang w:val="en-US"/>
        </w:rPr>
        <w:t>Modern problems of solvency of agricultural organizations</w:t>
      </w:r>
    </w:p>
    <w:p w:rsidR="00F63E37" w:rsidRPr="00F63E37" w:rsidRDefault="00F63E37" w:rsidP="00F63E37">
      <w:pPr>
        <w:pStyle w:val="aa"/>
        <w:rPr>
          <w:lang w:val="en-US"/>
        </w:rPr>
      </w:pPr>
      <w:proofErr w:type="spellStart"/>
      <w:proofErr w:type="gramStart"/>
      <w:r w:rsidRPr="00F63E37">
        <w:rPr>
          <w:lang w:val="en-US"/>
        </w:rPr>
        <w:t>Agafonova</w:t>
      </w:r>
      <w:proofErr w:type="spellEnd"/>
      <w:r w:rsidRPr="00F63E37">
        <w:rPr>
          <w:lang w:val="en-US"/>
        </w:rPr>
        <w:t xml:space="preserve"> </w:t>
      </w:r>
      <w:r>
        <w:t>А</w:t>
      </w:r>
      <w:r w:rsidRPr="00F63E37">
        <w:rPr>
          <w:lang w:val="en-US"/>
        </w:rPr>
        <w:t xml:space="preserve">. </w:t>
      </w:r>
      <w:r>
        <w:t>А</w:t>
      </w:r>
      <w:r w:rsidRPr="00F63E37">
        <w:rPr>
          <w:lang w:val="en-US"/>
        </w:rPr>
        <w:t>.</w:t>
      </w:r>
      <w:proofErr w:type="gramEnd"/>
      <w:r w:rsidRPr="00F63E37">
        <w:rPr>
          <w:lang w:val="en-US"/>
        </w:rPr>
        <w:t xml:space="preserve"> </w:t>
      </w:r>
    </w:p>
    <w:p w:rsidR="00F63E37" w:rsidRPr="00F63E37" w:rsidRDefault="00F63E37" w:rsidP="00F63E37">
      <w:pPr>
        <w:pStyle w:val="ab"/>
        <w:rPr>
          <w:lang w:val="en-US"/>
        </w:rPr>
      </w:pPr>
      <w:r w:rsidRPr="00F63E37">
        <w:rPr>
          <w:lang w:val="en-US"/>
        </w:rPr>
        <w:t xml:space="preserve">Kuban State Agrarian University named after I. T. </w:t>
      </w:r>
      <w:proofErr w:type="spellStart"/>
      <w:r w:rsidRPr="00F63E37">
        <w:rPr>
          <w:lang w:val="en-US"/>
        </w:rPr>
        <w:t>Trubilin</w:t>
      </w:r>
      <w:proofErr w:type="spellEnd"/>
      <w:r w:rsidRPr="00F63E37">
        <w:rPr>
          <w:lang w:val="en-US"/>
        </w:rPr>
        <w:t xml:space="preserve">, Krasnodar, Russia </w:t>
      </w:r>
    </w:p>
    <w:p w:rsidR="00F63E37" w:rsidRPr="00F63E37" w:rsidRDefault="00F63E37" w:rsidP="00F63E37">
      <w:pPr>
        <w:pStyle w:val="aa"/>
        <w:rPr>
          <w:lang w:val="en-US"/>
        </w:rPr>
      </w:pPr>
      <w:proofErr w:type="spellStart"/>
      <w:r w:rsidRPr="00F63E37">
        <w:rPr>
          <w:lang w:val="en-US"/>
        </w:rPr>
        <w:t>Meshcheryakova</w:t>
      </w:r>
      <w:proofErr w:type="spellEnd"/>
      <w:r w:rsidRPr="00F63E37">
        <w:rPr>
          <w:lang w:val="en-US"/>
        </w:rPr>
        <w:t xml:space="preserve"> Irina E. </w:t>
      </w:r>
    </w:p>
    <w:p w:rsidR="00F63E37" w:rsidRPr="00F63E37" w:rsidRDefault="00F63E37" w:rsidP="00F63E37">
      <w:pPr>
        <w:pStyle w:val="ab"/>
        <w:rPr>
          <w:lang w:val="en-US"/>
        </w:rPr>
      </w:pPr>
      <w:r w:rsidRPr="00F63E37">
        <w:rPr>
          <w:lang w:val="en-US"/>
        </w:rPr>
        <w:t xml:space="preserve">Kuban State Agrarian University named after I. T. </w:t>
      </w:r>
      <w:proofErr w:type="spellStart"/>
      <w:r w:rsidRPr="00F63E37">
        <w:rPr>
          <w:lang w:val="en-US"/>
        </w:rPr>
        <w:t>Trubilin</w:t>
      </w:r>
      <w:proofErr w:type="spellEnd"/>
      <w:r w:rsidRPr="00F63E37">
        <w:rPr>
          <w:lang w:val="en-US"/>
        </w:rPr>
        <w:t xml:space="preserve">, Krasnodar, Russia </w:t>
      </w:r>
    </w:p>
    <w:p w:rsidR="00F63E37" w:rsidRPr="00F63E37" w:rsidRDefault="00F63E37" w:rsidP="00F63E37">
      <w:pPr>
        <w:pStyle w:val="aa"/>
        <w:rPr>
          <w:lang w:val="en-US"/>
        </w:rPr>
      </w:pPr>
      <w:r w:rsidRPr="00F63E37">
        <w:rPr>
          <w:lang w:val="en-US"/>
        </w:rPr>
        <w:t xml:space="preserve">Frank Ekaterina D. </w:t>
      </w:r>
    </w:p>
    <w:p w:rsidR="00F63E37" w:rsidRPr="00F63E37" w:rsidRDefault="00F63E37" w:rsidP="00F63E37">
      <w:pPr>
        <w:pStyle w:val="ab"/>
        <w:rPr>
          <w:lang w:val="en-US"/>
        </w:rPr>
      </w:pPr>
      <w:r w:rsidRPr="00F63E37">
        <w:rPr>
          <w:lang w:val="en-US"/>
        </w:rPr>
        <w:t xml:space="preserve">Kuban State Agrarian University named after I. T. </w:t>
      </w:r>
      <w:proofErr w:type="spellStart"/>
      <w:r w:rsidRPr="00F63E37">
        <w:rPr>
          <w:lang w:val="en-US"/>
        </w:rPr>
        <w:t>Trubilin</w:t>
      </w:r>
      <w:proofErr w:type="spellEnd"/>
      <w:r w:rsidRPr="00F63E37">
        <w:rPr>
          <w:lang w:val="en-US"/>
        </w:rPr>
        <w:t>, Krasnodar, Russia</w:t>
      </w:r>
    </w:p>
    <w:p w:rsidR="00F63E37" w:rsidRPr="00F63E37" w:rsidRDefault="00F63E37" w:rsidP="00F63E37">
      <w:pPr>
        <w:pStyle w:val="a7"/>
        <w:rPr>
          <w:lang w:val="en-US"/>
        </w:rPr>
      </w:pPr>
      <w:r w:rsidRPr="00F63E37">
        <w:rPr>
          <w:spacing w:val="43"/>
          <w:lang w:val="en-US"/>
        </w:rPr>
        <w:t>Abstract</w:t>
      </w:r>
      <w:r w:rsidRPr="00F63E37">
        <w:rPr>
          <w:lang w:val="en-US"/>
        </w:rPr>
        <w:t>. This work is devoted to the study of the features of liquidity and solvency of agricultural organizations. The paper examines the economic condition of organizations engaged in agriculture and the current problems of solvency. The main purpose of the study is to identify the specifics and features of the solvency and liquidity of agricultural organizations, as well as to identify ways to improve the efficiency of enterprises. The work uses methods of analyzing the regulatory framework, accounting and financial statements of enterprises. The results of the study can be used to increase liquidity, as well as to develop recommendations for improving the financial performance of enterprises.</w:t>
      </w:r>
    </w:p>
    <w:p w:rsidR="00F63E37" w:rsidRPr="00F63E37" w:rsidRDefault="00F63E37" w:rsidP="00F63E37">
      <w:pPr>
        <w:pStyle w:val="a7"/>
        <w:rPr>
          <w:lang w:val="en-US"/>
        </w:rPr>
      </w:pPr>
      <w:r w:rsidRPr="00F63E37">
        <w:rPr>
          <w:spacing w:val="43"/>
          <w:lang w:val="en-US"/>
        </w:rPr>
        <w:t>Keywords</w:t>
      </w:r>
      <w:r w:rsidRPr="00F63E37">
        <w:rPr>
          <w:lang w:val="en-US"/>
        </w:rPr>
        <w:t>: Liquidity; solvency; agriculture; economic analysis; payment shortage.</w:t>
      </w:r>
    </w:p>
    <w:p w:rsidR="00F63E37" w:rsidRPr="00F63E37" w:rsidRDefault="00F63E37" w:rsidP="00F63E37">
      <w:pPr>
        <w:pStyle w:val="ac"/>
        <w:rPr>
          <w:lang w:val="en-US"/>
        </w:rPr>
      </w:pPr>
      <w:r w:rsidRPr="00F63E37">
        <w:rPr>
          <w:spacing w:val="43"/>
          <w:lang w:val="en-US"/>
        </w:rPr>
        <w:t>For citation:</w:t>
      </w:r>
      <w:r w:rsidRPr="00F63E37">
        <w:rPr>
          <w:lang w:val="en-US"/>
        </w:rPr>
        <w:t xml:space="preserve"> </w:t>
      </w:r>
      <w:proofErr w:type="spellStart"/>
      <w:r w:rsidRPr="00F63E37">
        <w:rPr>
          <w:lang w:val="en-US"/>
        </w:rPr>
        <w:t>Agafonova</w:t>
      </w:r>
      <w:proofErr w:type="spellEnd"/>
      <w:r w:rsidRPr="00F63E37">
        <w:rPr>
          <w:lang w:val="en-US"/>
        </w:rPr>
        <w:t xml:space="preserve"> </w:t>
      </w:r>
      <w:r>
        <w:t>А</w:t>
      </w:r>
      <w:r w:rsidRPr="00F63E37">
        <w:rPr>
          <w:lang w:val="en-US"/>
        </w:rPr>
        <w:t xml:space="preserve">. </w:t>
      </w:r>
      <w:proofErr w:type="gramStart"/>
      <w:r>
        <w:t>А</w:t>
      </w:r>
      <w:r w:rsidRPr="00F63E37">
        <w:rPr>
          <w:lang w:val="en-US"/>
        </w:rPr>
        <w:t>.,</w:t>
      </w:r>
      <w:proofErr w:type="gramEnd"/>
      <w:r w:rsidRPr="00F63E37">
        <w:rPr>
          <w:lang w:val="en-US"/>
        </w:rPr>
        <w:t xml:space="preserve"> </w:t>
      </w:r>
      <w:proofErr w:type="spellStart"/>
      <w:r w:rsidRPr="00F63E37">
        <w:rPr>
          <w:lang w:val="en-US"/>
        </w:rPr>
        <w:t>Meshcheryakova</w:t>
      </w:r>
      <w:proofErr w:type="spellEnd"/>
      <w:r w:rsidRPr="00F63E37">
        <w:rPr>
          <w:lang w:val="en-US"/>
        </w:rPr>
        <w:t xml:space="preserve"> I. E., Frank E. D. Modern problems of solvency of agricultural organizations. </w:t>
      </w:r>
      <w:proofErr w:type="gramStart"/>
      <w:r w:rsidRPr="00F63E37">
        <w:rPr>
          <w:i/>
          <w:iCs/>
          <w:lang w:val="en-US"/>
        </w:rPr>
        <w:t xml:space="preserve">Regional and branch economy, </w:t>
      </w:r>
      <w:r w:rsidRPr="00F63E37">
        <w:rPr>
          <w:lang w:val="en-US"/>
        </w:rPr>
        <w:t>2024, no. 6, pp. 183–190.</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10.47576/2949-1916.2024.6.6.026.</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Default="00F63E37" w:rsidP="00F63E37">
      <w:pPr>
        <w:pStyle w:val="a3"/>
      </w:pPr>
      <w:r>
        <w:t>УДК 330:004</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10.47576/2949-1916.2024.6.6.027</w:t>
      </w:r>
    </w:p>
    <w:p w:rsidR="00F63E37" w:rsidRDefault="00F63E37" w:rsidP="00F63E37">
      <w:pPr>
        <w:pStyle w:val="a4"/>
      </w:pPr>
      <w:r>
        <w:t xml:space="preserve">Роль искусственного интеллекта </w:t>
      </w:r>
      <w:r>
        <w:br/>
        <w:t xml:space="preserve">и больших данных в совершенствовании управления общественными услугами </w:t>
      </w:r>
    </w:p>
    <w:p w:rsidR="00F63E37" w:rsidRDefault="00F63E37" w:rsidP="00F63E37">
      <w:pPr>
        <w:pStyle w:val="a5"/>
      </w:pPr>
      <w:r>
        <w:lastRenderedPageBreak/>
        <w:t xml:space="preserve">Рябцев Егор Дмитриевич </w:t>
      </w:r>
    </w:p>
    <w:p w:rsidR="00F63E37" w:rsidRDefault="00F63E37" w:rsidP="00F63E37">
      <w:pPr>
        <w:pStyle w:val="a6"/>
      </w:pPr>
      <w:r>
        <w:t xml:space="preserve">Кубанский государственный аграрный университет имени И. Т. Трубилина, </w:t>
      </w:r>
      <w:r>
        <w:br/>
        <w:t>Краснодар, Россия, rybtsevegornichok@mail.ru</w:t>
      </w:r>
    </w:p>
    <w:p w:rsidR="00F63E37" w:rsidRDefault="00F63E37" w:rsidP="00F63E37">
      <w:pPr>
        <w:pStyle w:val="a5"/>
      </w:pPr>
      <w:r>
        <w:t xml:space="preserve">Лунин Степан Александрович </w:t>
      </w:r>
    </w:p>
    <w:p w:rsidR="00F63E37" w:rsidRDefault="00F63E37" w:rsidP="00F63E37">
      <w:pPr>
        <w:pStyle w:val="a6"/>
      </w:pPr>
      <w:r>
        <w:t xml:space="preserve">Кубанский государственный аграрный университет имени И. Т. Трубилина, </w:t>
      </w:r>
      <w:r>
        <w:br/>
        <w:t>Краснодар, Россия, luninstepan324@gmail.com</w:t>
      </w:r>
    </w:p>
    <w:p w:rsidR="00F63E37" w:rsidRDefault="00F63E37" w:rsidP="00F63E37">
      <w:pPr>
        <w:pStyle w:val="a5"/>
      </w:pPr>
      <w:proofErr w:type="spellStart"/>
      <w:r>
        <w:t>Косников</w:t>
      </w:r>
      <w:proofErr w:type="spellEnd"/>
      <w:r>
        <w:t xml:space="preserve"> Сергей Николаевич </w:t>
      </w:r>
    </w:p>
    <w:p w:rsidR="00F63E37" w:rsidRDefault="00F63E37" w:rsidP="00F63E37">
      <w:pPr>
        <w:pStyle w:val="a6"/>
      </w:pPr>
      <w:r>
        <w:t xml:space="preserve">Кубанский государственный аграрный университет имени И. Т. Трубилина, </w:t>
      </w:r>
      <w:r>
        <w:br/>
        <w:t>Краснодар, Россия, snkosnikov@gmail.com</w:t>
      </w:r>
    </w:p>
    <w:p w:rsidR="00F63E37" w:rsidRDefault="00F63E37" w:rsidP="00F63E37">
      <w:pPr>
        <w:pStyle w:val="a7"/>
      </w:pPr>
      <w:r>
        <w:rPr>
          <w:spacing w:val="43"/>
        </w:rPr>
        <w:t>Аннотация</w:t>
      </w:r>
      <w:r>
        <w:t>. В современном обществе управление общественными услугами является одной из ключевых задач государственного управления. Однако традиционные методы управления часто оказываются неэффективными в решении сложных проблем общественных услуг. В этом контексте искусственный интеллект и большие данные могут сыграть решающую роль в совершенствовании управления общественными услугами. В статье исследуется роль искусственного интеллекта и больших данных в управлении общественными услугами. Анализируются возможности и ограничения их использования в различных областях общественных услуг, таких как здравоохранение, образование и транспорт. Также исследуются примеры успешного внедрения искусственного интеллекта и больших данных в управлении общественными услугами в разных странах. Результаты исследования показывают, что данные инструменты могут существенно улучшить эффективность и качество общественных услуг. Однако для этого необходимо решить ряд проблем, связанных с обеспечением качества и безопасности данных, а также с разработкой соответствующих алгоритмов и моделей искусственного интеллекта.</w:t>
      </w:r>
    </w:p>
    <w:p w:rsidR="00F63E37" w:rsidRDefault="00F63E37" w:rsidP="00F63E37">
      <w:pPr>
        <w:pStyle w:val="a7"/>
      </w:pPr>
      <w:r>
        <w:rPr>
          <w:spacing w:val="43"/>
        </w:rPr>
        <w:t>Ключевые слова</w:t>
      </w:r>
      <w:r>
        <w:t>: искусственный интеллект; большие данные; управление общественными услугами; государственное управление.</w:t>
      </w:r>
    </w:p>
    <w:p w:rsidR="00F63E37" w:rsidRDefault="00F63E37" w:rsidP="00F63E37">
      <w:pPr>
        <w:pStyle w:val="a8"/>
      </w:pPr>
      <w:r>
        <w:rPr>
          <w:spacing w:val="43"/>
        </w:rPr>
        <w:t>Для цитирования</w:t>
      </w:r>
      <w:r>
        <w:t xml:space="preserve">: Рябцев Е. Д., Лунин С. А., </w:t>
      </w:r>
      <w:proofErr w:type="spellStart"/>
      <w:r>
        <w:t>Косников</w:t>
      </w:r>
      <w:proofErr w:type="spellEnd"/>
      <w:r>
        <w:t xml:space="preserve"> С. Н. Роль искусственного интеллекта и больших данных в совершенствовании управления общественными услугами // Региональная и отраслевая экономика. – 2024. – № 6. – С. 191–196. </w:t>
      </w:r>
      <w:proofErr w:type="spellStart"/>
      <w:r>
        <w:t>doi</w:t>
      </w:r>
      <w:proofErr w:type="spellEnd"/>
      <w:r>
        <w:t>: 10.47576/2949-1916.2024.6.6.027.</w:t>
      </w:r>
    </w:p>
    <w:p w:rsidR="00F63E37" w:rsidRDefault="00F63E37" w:rsidP="00F63E37">
      <w:pPr>
        <w:pStyle w:val="original"/>
      </w:pPr>
      <w:r>
        <w:t>Original article</w:t>
      </w:r>
    </w:p>
    <w:p w:rsidR="00F63E37" w:rsidRPr="00F63E37" w:rsidRDefault="00F63E37" w:rsidP="00F63E37">
      <w:pPr>
        <w:pStyle w:val="a9"/>
        <w:rPr>
          <w:lang w:val="en-US"/>
        </w:rPr>
      </w:pPr>
      <w:r w:rsidRPr="00F63E37">
        <w:rPr>
          <w:lang w:val="en-US"/>
        </w:rPr>
        <w:t xml:space="preserve">The role of artificial intelligence and big data </w:t>
      </w:r>
      <w:r w:rsidRPr="00F63E37">
        <w:rPr>
          <w:lang w:val="en-US"/>
        </w:rPr>
        <w:br/>
        <w:t>in improving public service management</w:t>
      </w:r>
    </w:p>
    <w:p w:rsidR="00F63E37" w:rsidRPr="00F63E37" w:rsidRDefault="00F63E37" w:rsidP="00F63E37">
      <w:pPr>
        <w:pStyle w:val="aa"/>
        <w:rPr>
          <w:lang w:val="en-US"/>
        </w:rPr>
      </w:pPr>
      <w:proofErr w:type="spellStart"/>
      <w:proofErr w:type="gramStart"/>
      <w:r w:rsidRPr="00F63E37">
        <w:rPr>
          <w:lang w:val="en-US"/>
        </w:rPr>
        <w:t>Ryabtsev</w:t>
      </w:r>
      <w:proofErr w:type="spellEnd"/>
      <w:r w:rsidRPr="00F63E37">
        <w:rPr>
          <w:lang w:val="en-US"/>
        </w:rPr>
        <w:t xml:space="preserve"> </w:t>
      </w:r>
      <w:proofErr w:type="spellStart"/>
      <w:r w:rsidRPr="00F63E37">
        <w:rPr>
          <w:lang w:val="en-US"/>
        </w:rPr>
        <w:t>Egor</w:t>
      </w:r>
      <w:proofErr w:type="spellEnd"/>
      <w:r w:rsidRPr="00F63E37">
        <w:rPr>
          <w:lang w:val="en-US"/>
        </w:rPr>
        <w:t xml:space="preserve"> D.</w:t>
      </w:r>
      <w:proofErr w:type="gramEnd"/>
      <w:r w:rsidRPr="00F63E37">
        <w:rPr>
          <w:lang w:val="en-US"/>
        </w:rPr>
        <w:t xml:space="preserve"> </w:t>
      </w:r>
    </w:p>
    <w:p w:rsidR="00F63E37" w:rsidRPr="00F63E37" w:rsidRDefault="00F63E37" w:rsidP="00F63E37">
      <w:pPr>
        <w:pStyle w:val="ab"/>
        <w:rPr>
          <w:lang w:val="en-US"/>
        </w:rPr>
      </w:pPr>
      <w:r w:rsidRPr="00F63E37">
        <w:rPr>
          <w:lang w:val="en-US"/>
        </w:rPr>
        <w:t xml:space="preserve">Kuban State Agrarian University named after I. T. </w:t>
      </w:r>
      <w:proofErr w:type="spellStart"/>
      <w:r w:rsidRPr="00F63E37">
        <w:rPr>
          <w:lang w:val="en-US"/>
        </w:rPr>
        <w:t>Trubilin</w:t>
      </w:r>
      <w:proofErr w:type="spellEnd"/>
      <w:r w:rsidRPr="00F63E37">
        <w:rPr>
          <w:lang w:val="en-US"/>
        </w:rPr>
        <w:t xml:space="preserve">, Krasnodar, Russia, </w:t>
      </w:r>
      <w:r w:rsidRPr="00F63E37">
        <w:rPr>
          <w:lang w:val="en-US"/>
        </w:rPr>
        <w:br/>
      </w:r>
      <w:proofErr w:type="gramStart"/>
      <w:r w:rsidRPr="00F63E37">
        <w:rPr>
          <w:lang w:val="en-US"/>
        </w:rPr>
        <w:t>rybtsevegornichok@mail.ru</w:t>
      </w:r>
      <w:proofErr w:type="gramEnd"/>
      <w:r w:rsidRPr="00F63E37">
        <w:rPr>
          <w:lang w:val="en-US"/>
        </w:rPr>
        <w:t xml:space="preserve"> </w:t>
      </w:r>
    </w:p>
    <w:p w:rsidR="00F63E37" w:rsidRPr="00F63E37" w:rsidRDefault="00F63E37" w:rsidP="00F63E37">
      <w:pPr>
        <w:pStyle w:val="aa"/>
        <w:rPr>
          <w:lang w:val="en-US"/>
        </w:rPr>
      </w:pPr>
      <w:proofErr w:type="spellStart"/>
      <w:proofErr w:type="gramStart"/>
      <w:r w:rsidRPr="00F63E37">
        <w:rPr>
          <w:lang w:val="en-US"/>
        </w:rPr>
        <w:t>Lunin</w:t>
      </w:r>
      <w:proofErr w:type="spellEnd"/>
      <w:r w:rsidRPr="00F63E37">
        <w:rPr>
          <w:lang w:val="en-US"/>
        </w:rPr>
        <w:t xml:space="preserve"> </w:t>
      </w:r>
      <w:proofErr w:type="spellStart"/>
      <w:r w:rsidRPr="00F63E37">
        <w:rPr>
          <w:lang w:val="en-US"/>
        </w:rPr>
        <w:t>Stepan</w:t>
      </w:r>
      <w:proofErr w:type="spellEnd"/>
      <w:r w:rsidRPr="00F63E37">
        <w:rPr>
          <w:lang w:val="en-US"/>
        </w:rPr>
        <w:t xml:space="preserve"> A.</w:t>
      </w:r>
      <w:proofErr w:type="gramEnd"/>
      <w:r w:rsidRPr="00F63E37">
        <w:rPr>
          <w:lang w:val="en-US"/>
        </w:rPr>
        <w:t xml:space="preserve"> </w:t>
      </w:r>
    </w:p>
    <w:p w:rsidR="00F63E37" w:rsidRPr="00F63E37" w:rsidRDefault="00F63E37" w:rsidP="00F63E37">
      <w:pPr>
        <w:pStyle w:val="ab"/>
        <w:rPr>
          <w:lang w:val="en-US"/>
        </w:rPr>
      </w:pPr>
      <w:r w:rsidRPr="00F63E37">
        <w:rPr>
          <w:lang w:val="en-US"/>
        </w:rPr>
        <w:t xml:space="preserve">Kuban State Agrarian University named after I. T. </w:t>
      </w:r>
      <w:proofErr w:type="spellStart"/>
      <w:r w:rsidRPr="00F63E37">
        <w:rPr>
          <w:lang w:val="en-US"/>
        </w:rPr>
        <w:t>Trubilin</w:t>
      </w:r>
      <w:proofErr w:type="spellEnd"/>
      <w:r w:rsidRPr="00F63E37">
        <w:rPr>
          <w:lang w:val="en-US"/>
        </w:rPr>
        <w:t xml:space="preserve">, Krasnodar, Russia, </w:t>
      </w:r>
      <w:r w:rsidRPr="00F63E37">
        <w:rPr>
          <w:lang w:val="en-US"/>
        </w:rPr>
        <w:br/>
      </w:r>
      <w:proofErr w:type="gramStart"/>
      <w:r w:rsidRPr="00F63E37">
        <w:rPr>
          <w:lang w:val="en-US"/>
        </w:rPr>
        <w:t>luninstepan324@gmail.com</w:t>
      </w:r>
      <w:proofErr w:type="gramEnd"/>
      <w:r w:rsidRPr="00F63E37">
        <w:rPr>
          <w:lang w:val="en-US"/>
        </w:rPr>
        <w:t xml:space="preserve"> </w:t>
      </w:r>
    </w:p>
    <w:p w:rsidR="00F63E37" w:rsidRPr="00F63E37" w:rsidRDefault="00F63E37" w:rsidP="00F63E37">
      <w:pPr>
        <w:pStyle w:val="aa"/>
        <w:rPr>
          <w:lang w:val="en-US"/>
        </w:rPr>
      </w:pPr>
      <w:proofErr w:type="spellStart"/>
      <w:proofErr w:type="gramStart"/>
      <w:r w:rsidRPr="00F63E37">
        <w:rPr>
          <w:lang w:val="en-US"/>
        </w:rPr>
        <w:t>Kosnikov</w:t>
      </w:r>
      <w:proofErr w:type="spellEnd"/>
      <w:r w:rsidRPr="00F63E37">
        <w:rPr>
          <w:lang w:val="en-US"/>
        </w:rPr>
        <w:t xml:space="preserve"> Sergey N.</w:t>
      </w:r>
      <w:proofErr w:type="gramEnd"/>
      <w:r w:rsidRPr="00F63E37">
        <w:rPr>
          <w:lang w:val="en-US"/>
        </w:rPr>
        <w:t xml:space="preserve"> </w:t>
      </w:r>
    </w:p>
    <w:p w:rsidR="00F63E37" w:rsidRPr="00F63E37" w:rsidRDefault="00F63E37" w:rsidP="00F63E37">
      <w:pPr>
        <w:pStyle w:val="ab"/>
        <w:rPr>
          <w:lang w:val="en-US"/>
        </w:rPr>
      </w:pPr>
      <w:r w:rsidRPr="00F63E37">
        <w:rPr>
          <w:lang w:val="en-US"/>
        </w:rPr>
        <w:t xml:space="preserve">Kuban State Agrarian University named after I. T. </w:t>
      </w:r>
      <w:proofErr w:type="spellStart"/>
      <w:r w:rsidRPr="00F63E37">
        <w:rPr>
          <w:lang w:val="en-US"/>
        </w:rPr>
        <w:t>Trubilin</w:t>
      </w:r>
      <w:proofErr w:type="spellEnd"/>
      <w:r w:rsidRPr="00F63E37">
        <w:rPr>
          <w:lang w:val="en-US"/>
        </w:rPr>
        <w:t xml:space="preserve">, Krasnodar, Russia, </w:t>
      </w:r>
      <w:r w:rsidRPr="00F63E37">
        <w:rPr>
          <w:lang w:val="en-US"/>
        </w:rPr>
        <w:br/>
      </w:r>
      <w:proofErr w:type="gramStart"/>
      <w:r w:rsidRPr="00F63E37">
        <w:rPr>
          <w:lang w:val="en-US"/>
        </w:rPr>
        <w:t>snkosnikov@gmail.com</w:t>
      </w:r>
      <w:proofErr w:type="gramEnd"/>
    </w:p>
    <w:p w:rsidR="00F63E37" w:rsidRPr="00F63E37" w:rsidRDefault="00F63E37" w:rsidP="00F63E37">
      <w:pPr>
        <w:pStyle w:val="a7"/>
        <w:rPr>
          <w:lang w:val="en-US"/>
        </w:rPr>
      </w:pPr>
      <w:r w:rsidRPr="00F63E37">
        <w:rPr>
          <w:spacing w:val="43"/>
          <w:lang w:val="en-US"/>
        </w:rPr>
        <w:t>Abstract</w:t>
      </w:r>
      <w:r w:rsidRPr="00F63E37">
        <w:rPr>
          <w:lang w:val="en-US"/>
        </w:rPr>
        <w:t xml:space="preserve">. In modern society, public service management is one of the key tasks of public administration. However, traditional management methods are often ineffective in solving complex problems of public services. In this context, artificial intelligence (AI) and big data (BD) can play a decisive role in improving the management of public services. This research paper examines the </w:t>
      </w:r>
      <w:r w:rsidRPr="00F63E37">
        <w:rPr>
          <w:lang w:val="en-US"/>
        </w:rPr>
        <w:lastRenderedPageBreak/>
        <w:t>role of AI and BD in public service management. The authors analyze the possibilities and limitations of using AI and BD in various areas of public services, such as health care, education and transportation. Also, examples of successful implementation of AI and BD in public service management in different countries are examined. The results of the study show that AI and BD can significantly improve the efficiency and quality of public services. However, this requires solving a number of problems related to ensuring data quality and security, as well as developing appropriate algorithms and AI models.</w:t>
      </w:r>
    </w:p>
    <w:p w:rsidR="00F63E37" w:rsidRPr="00F63E37" w:rsidRDefault="00F63E37" w:rsidP="00F63E37">
      <w:pPr>
        <w:pStyle w:val="a7"/>
        <w:rPr>
          <w:lang w:val="en-US"/>
        </w:rPr>
      </w:pPr>
      <w:r w:rsidRPr="00F63E37">
        <w:rPr>
          <w:spacing w:val="43"/>
          <w:lang w:val="en-US"/>
        </w:rPr>
        <w:t>Keywords</w:t>
      </w:r>
      <w:r w:rsidRPr="00F63E37">
        <w:rPr>
          <w:lang w:val="en-US"/>
        </w:rPr>
        <w:t>: artificial intelligence; big data; public service management; public administration.</w:t>
      </w:r>
    </w:p>
    <w:p w:rsidR="00F63E37" w:rsidRPr="00F63E37" w:rsidRDefault="00F63E37" w:rsidP="00F63E37">
      <w:pPr>
        <w:pStyle w:val="ac"/>
        <w:rPr>
          <w:lang w:val="en-US"/>
        </w:rPr>
      </w:pPr>
      <w:r w:rsidRPr="00F63E37">
        <w:rPr>
          <w:spacing w:val="43"/>
          <w:lang w:val="en-US"/>
        </w:rPr>
        <w:t>For citation</w:t>
      </w:r>
      <w:r w:rsidRPr="00F63E37">
        <w:rPr>
          <w:lang w:val="en-US"/>
        </w:rPr>
        <w:t xml:space="preserve">: </w:t>
      </w:r>
      <w:proofErr w:type="spellStart"/>
      <w:r w:rsidRPr="00F63E37">
        <w:rPr>
          <w:lang w:val="en-US"/>
        </w:rPr>
        <w:t>Ryabtsev</w:t>
      </w:r>
      <w:proofErr w:type="spellEnd"/>
      <w:r w:rsidRPr="00F63E37">
        <w:rPr>
          <w:lang w:val="en-US"/>
        </w:rPr>
        <w:t xml:space="preserve"> E. D., </w:t>
      </w:r>
      <w:proofErr w:type="spellStart"/>
      <w:r w:rsidRPr="00F63E37">
        <w:rPr>
          <w:lang w:val="en-US"/>
        </w:rPr>
        <w:t>Lunin</w:t>
      </w:r>
      <w:proofErr w:type="spellEnd"/>
      <w:r w:rsidRPr="00F63E37">
        <w:rPr>
          <w:lang w:val="en-US"/>
        </w:rPr>
        <w:t xml:space="preserve"> S. A., </w:t>
      </w:r>
      <w:proofErr w:type="spellStart"/>
      <w:r w:rsidRPr="00F63E37">
        <w:rPr>
          <w:lang w:val="en-US"/>
        </w:rPr>
        <w:t>Kosnikov</w:t>
      </w:r>
      <w:proofErr w:type="spellEnd"/>
      <w:r w:rsidRPr="00F63E37">
        <w:rPr>
          <w:lang w:val="en-US"/>
        </w:rPr>
        <w:t xml:space="preserve"> S. N. </w:t>
      </w:r>
      <w:proofErr w:type="gramStart"/>
      <w:r w:rsidRPr="00F63E37">
        <w:rPr>
          <w:lang w:val="en-US"/>
        </w:rPr>
        <w:t>The role of artificial intelligence and big data in improving public service management.</w:t>
      </w:r>
      <w:proofErr w:type="gramEnd"/>
      <w:r w:rsidRPr="00F63E37">
        <w:rPr>
          <w:i/>
          <w:iCs/>
          <w:lang w:val="en-US"/>
        </w:rPr>
        <w:t xml:space="preserve"> </w:t>
      </w:r>
      <w:proofErr w:type="gramStart"/>
      <w:r w:rsidRPr="00F63E37">
        <w:rPr>
          <w:i/>
          <w:iCs/>
          <w:lang w:val="en-US"/>
        </w:rPr>
        <w:t>Regional and branch economy,</w:t>
      </w:r>
      <w:r w:rsidRPr="00F63E37">
        <w:rPr>
          <w:lang w:val="en-US"/>
        </w:rPr>
        <w:t xml:space="preserve"> 2024, no. 6, pp. 191–196.</w:t>
      </w:r>
      <w:proofErr w:type="gramEnd"/>
      <w:r w:rsidRPr="00F63E37">
        <w:rPr>
          <w:lang w:val="en-US"/>
        </w:rPr>
        <w:t xml:space="preserve"> </w:t>
      </w:r>
      <w:proofErr w:type="spellStart"/>
      <w:proofErr w:type="gramStart"/>
      <w:r w:rsidRPr="00F63E37">
        <w:rPr>
          <w:lang w:val="en-US"/>
        </w:rPr>
        <w:t>doi</w:t>
      </w:r>
      <w:proofErr w:type="spellEnd"/>
      <w:proofErr w:type="gramEnd"/>
      <w:r w:rsidRPr="00F63E37">
        <w:rPr>
          <w:lang w:val="en-US"/>
        </w:rPr>
        <w:t>: 10.47576/2949-1916.2024.6.6.027.</w:t>
      </w:r>
    </w:p>
    <w:p w:rsidR="00F63E37" w:rsidRDefault="00F63E37" w:rsidP="00F63E37">
      <w:pPr>
        <w:pStyle w:val="a3"/>
      </w:pPr>
      <w:proofErr w:type="spellStart"/>
      <w:r>
        <w:t>Научная</w:t>
      </w:r>
      <w:proofErr w:type="spellEnd"/>
      <w:r>
        <w:t xml:space="preserve"> </w:t>
      </w:r>
      <w:proofErr w:type="spellStart"/>
      <w:r>
        <w:t>статья</w:t>
      </w:r>
      <w:proofErr w:type="spellEnd"/>
    </w:p>
    <w:p w:rsidR="00F63E37" w:rsidRDefault="00F63E37" w:rsidP="00F63E37">
      <w:pPr>
        <w:pStyle w:val="a3"/>
      </w:pPr>
      <w:r>
        <w:t>УДК 336</w:t>
      </w:r>
    </w:p>
    <w:p w:rsidR="00F63E37" w:rsidRPr="00F63E37" w:rsidRDefault="00F63E37" w:rsidP="00F63E37">
      <w:pPr>
        <w:pStyle w:val="a3"/>
        <w:rPr>
          <w:lang w:val="ru-RU"/>
        </w:rPr>
      </w:pPr>
      <w:proofErr w:type="spellStart"/>
      <w:proofErr w:type="gramStart"/>
      <w:r>
        <w:t>doi</w:t>
      </w:r>
      <w:proofErr w:type="spellEnd"/>
      <w:proofErr w:type="gramEnd"/>
      <w:r w:rsidRPr="00F63E37">
        <w:rPr>
          <w:lang w:val="ru-RU"/>
        </w:rPr>
        <w:t>: 10.47576/2949-1916.2024.6.6.028</w:t>
      </w:r>
    </w:p>
    <w:p w:rsidR="00F63E37" w:rsidRDefault="00F63E37" w:rsidP="00F63E37">
      <w:pPr>
        <w:pStyle w:val="a4"/>
      </w:pPr>
      <w:r>
        <w:t xml:space="preserve">Бюджетная политика Республики Дагестан </w:t>
      </w:r>
      <w:r>
        <w:br/>
        <w:t>в области бюджетных доходов</w:t>
      </w:r>
    </w:p>
    <w:p w:rsidR="00F63E37" w:rsidRDefault="00F63E37" w:rsidP="00F63E37">
      <w:pPr>
        <w:pStyle w:val="a5"/>
      </w:pPr>
      <w:r>
        <w:t>Ибрагимова И. И.</w:t>
      </w:r>
    </w:p>
    <w:p w:rsidR="00F63E37" w:rsidRDefault="00F63E37" w:rsidP="00F63E37">
      <w:pPr>
        <w:pStyle w:val="a6"/>
      </w:pPr>
      <w:r>
        <w:t>Дагестанского государственного университета, Махачкала, Россия, abdi2412@mail.ru</w:t>
      </w:r>
    </w:p>
    <w:p w:rsidR="00F63E37" w:rsidRDefault="00F63E37" w:rsidP="00F63E37">
      <w:pPr>
        <w:pStyle w:val="a7"/>
      </w:pPr>
      <w:r>
        <w:rPr>
          <w:spacing w:val="43"/>
        </w:rPr>
        <w:t>Аннотация</w:t>
      </w:r>
      <w:r>
        <w:t>. Актуальность исследования обусловлена необходимостью анализа бюджетной политики Республики Дагестан в условиях низкой собственной доходной базы и высокой зависимости от межбюджетных трансфертов. Развитие экономики региона, увеличение его финансовой самостоятельности и снижение бюджетной зависимости требуют особого внимания к структуре доходов и расходам регионального бюджета. Цель исследования – определить особенности формирования доходной и расходной частей бюджета Республики Дагестан, оценить уровень экономического развития региона и его способность к формированию собственных финансовых ресурсов. Рассмотрены ключевые макроэкономические показатели Дагестана, в том числе динамика валового регионального продукта (ВРП) и его структура, уровень вложений в наукоемкие отрасли и доля высокотехнологичных секторов в экономике региона. Выявлены основные факторы, ограничивающие способность Республики Дагестан к формированию бюджета за счет собственных доходов. Проведен анализ динамики налоговых и неналоговых доходов, а также роли безвозмездных поступлений в региональном бюджете. Отмечается, что для увеличения бюджетной обеспеченности республики необходимо повысить долю высокотехнологичных отраслей, нарастить финансирование НИОКР и расширить собственную налоговую базу региона, что позволит сократить зависимость от федеральных дотаций и способствовать устойчивому развитию экономики.</w:t>
      </w:r>
    </w:p>
    <w:p w:rsidR="00F63E37" w:rsidRDefault="00F63E37" w:rsidP="00F63E37">
      <w:pPr>
        <w:pStyle w:val="a7"/>
      </w:pPr>
      <w:r>
        <w:rPr>
          <w:spacing w:val="43"/>
        </w:rPr>
        <w:t>Ключевые слова</w:t>
      </w:r>
      <w:r>
        <w:t>: бюджет; доходы бюджета; республиканский бюджет; налоговые доходы; неналоговые доходы.</w:t>
      </w:r>
    </w:p>
    <w:p w:rsidR="00F63E37" w:rsidRDefault="00F63E37" w:rsidP="00F63E37">
      <w:pPr>
        <w:pStyle w:val="a8"/>
      </w:pPr>
      <w:r>
        <w:rPr>
          <w:spacing w:val="43"/>
        </w:rPr>
        <w:t>Для цитирования:</w:t>
      </w:r>
      <w:r>
        <w:t xml:space="preserve"> Ибрагимова И. И. Бюджетная политика Республики Дагестан в области бюджетных доходов // Региональная и отраслевая экономика. – 2024. – № 6. – С. 197–204. </w:t>
      </w:r>
      <w:proofErr w:type="spellStart"/>
      <w:r>
        <w:t>doi</w:t>
      </w:r>
      <w:proofErr w:type="spellEnd"/>
      <w:r>
        <w:t>: 10.47576/2949-1916.2024.6.6.028.</w:t>
      </w:r>
    </w:p>
    <w:p w:rsidR="00F63E37" w:rsidRDefault="00F63E37" w:rsidP="00F63E37">
      <w:pPr>
        <w:pStyle w:val="original"/>
      </w:pPr>
      <w:r>
        <w:t>Original article</w:t>
      </w:r>
    </w:p>
    <w:p w:rsidR="00F63E37" w:rsidRPr="00F63E37" w:rsidRDefault="00F63E37" w:rsidP="00F63E37">
      <w:pPr>
        <w:pStyle w:val="a9"/>
        <w:rPr>
          <w:lang w:val="en-US"/>
        </w:rPr>
      </w:pPr>
      <w:r w:rsidRPr="00F63E37">
        <w:rPr>
          <w:lang w:val="en-US"/>
        </w:rPr>
        <w:t>Budget policy of the Republic of Dagestan in the field of budget revenue</w:t>
      </w:r>
    </w:p>
    <w:p w:rsidR="00F63E37" w:rsidRPr="00F63E37" w:rsidRDefault="00F63E37" w:rsidP="00F63E37">
      <w:pPr>
        <w:pStyle w:val="aa"/>
        <w:rPr>
          <w:lang w:val="en-US"/>
        </w:rPr>
      </w:pPr>
      <w:proofErr w:type="spellStart"/>
      <w:r w:rsidRPr="00F63E37">
        <w:rPr>
          <w:lang w:val="en-US"/>
        </w:rPr>
        <w:lastRenderedPageBreak/>
        <w:t>Ibragimova</w:t>
      </w:r>
      <w:proofErr w:type="spellEnd"/>
      <w:r w:rsidRPr="00F63E37">
        <w:rPr>
          <w:lang w:val="en-US"/>
        </w:rPr>
        <w:t xml:space="preserve"> I. I. </w:t>
      </w:r>
    </w:p>
    <w:p w:rsidR="00F63E37" w:rsidRPr="00F63E37" w:rsidRDefault="00F63E37" w:rsidP="00F63E37">
      <w:pPr>
        <w:pStyle w:val="ab"/>
        <w:rPr>
          <w:lang w:val="en-US"/>
        </w:rPr>
      </w:pPr>
      <w:r w:rsidRPr="00F63E37">
        <w:rPr>
          <w:lang w:val="en-US"/>
        </w:rPr>
        <w:t>Dagestan State University, Makhachkala, Russia, abdi2412@mail.ru</w:t>
      </w:r>
    </w:p>
    <w:p w:rsidR="00F63E37" w:rsidRPr="00F63E37" w:rsidRDefault="00F63E37" w:rsidP="00F63E37">
      <w:pPr>
        <w:pStyle w:val="a7"/>
        <w:rPr>
          <w:lang w:val="en-US"/>
        </w:rPr>
      </w:pPr>
      <w:r w:rsidRPr="00F63E37">
        <w:rPr>
          <w:spacing w:val="43"/>
          <w:lang w:val="en-US"/>
        </w:rPr>
        <w:t>Abstract</w:t>
      </w:r>
      <w:r w:rsidRPr="00F63E37">
        <w:rPr>
          <w:lang w:val="en-US"/>
        </w:rPr>
        <w:t xml:space="preserve">. The relevance of the study is due to the need to analyze the budgetary policy of the Republic of Dagestan in conditions of a low income base and high dependence on inter-budgetary transfers. The development of the region’s economy, increasing its financial independence and reducing budget dependence require special attention to the structure of revenues and expenditures of the regional budget. The purpose of the study is to determine the specifics of the formation of the revenue and expenditure parts of the budget of the Republic of Dagestan, to assess the level of economic development of the region and its ability to generate its own financial resources. The key macroeconomic indicators of Dagestan are considered, including the dynamics of the gross regional product (GRP) and its structure, the level of investments in knowledge-intensive industries and the share of high-tech sectors in the region’s economy. The main factors limiting the ability of the Republic of Dagestan to form a budget at the expense of its own revenues have been identified. The analysis of the dynamics of tax and non-tax revenues, as well as the role of gratuitous receipts in the regional budget, is carried out. In conclusion, it </w:t>
      </w:r>
      <w:bookmarkStart w:id="0" w:name="_GoBack"/>
      <w:bookmarkEnd w:id="0"/>
      <w:r w:rsidRPr="00F63E37">
        <w:rPr>
          <w:lang w:val="en-US"/>
        </w:rPr>
        <w:t>is noted that in order to increase the budget provision of the Republic of Dagestan, it is necessary to increase the share of high-tech industries, increase R&amp;D financing and expand the region’s own tax base, which will reduce dependence on federal subsidies and contribute to sustainable economic development.</w:t>
      </w:r>
    </w:p>
    <w:p w:rsidR="00F63E37" w:rsidRPr="00F63E37" w:rsidRDefault="00F63E37" w:rsidP="00F63E37">
      <w:pPr>
        <w:pStyle w:val="a7"/>
        <w:rPr>
          <w:lang w:val="en-US"/>
        </w:rPr>
      </w:pPr>
      <w:r w:rsidRPr="00F63E37">
        <w:rPr>
          <w:spacing w:val="43"/>
          <w:lang w:val="en-US"/>
        </w:rPr>
        <w:t>Keywords</w:t>
      </w:r>
      <w:r w:rsidRPr="00F63E37">
        <w:rPr>
          <w:lang w:val="en-US"/>
        </w:rPr>
        <w:t>: budget; budget revenues; republican budget; tax revenues; non-tax revenues.</w:t>
      </w:r>
    </w:p>
    <w:p w:rsidR="00F63E37" w:rsidRDefault="00F63E37" w:rsidP="00F63E37">
      <w:pPr>
        <w:pStyle w:val="ac"/>
      </w:pPr>
      <w:r w:rsidRPr="00F63E37">
        <w:rPr>
          <w:lang w:val="en-US"/>
        </w:rPr>
        <w:t xml:space="preserve">For citation: </w:t>
      </w:r>
      <w:proofErr w:type="spellStart"/>
      <w:r w:rsidRPr="00F63E37">
        <w:rPr>
          <w:lang w:val="en-US"/>
        </w:rPr>
        <w:t>Ibragimova</w:t>
      </w:r>
      <w:proofErr w:type="spellEnd"/>
      <w:r w:rsidRPr="00F63E37">
        <w:rPr>
          <w:lang w:val="en-US"/>
        </w:rPr>
        <w:t xml:space="preserve"> I. I. Budget policy of the Republic of Dagestan in the field of budget revenue. </w:t>
      </w:r>
      <w:proofErr w:type="spellStart"/>
      <w:r>
        <w:t>Regional</w:t>
      </w:r>
      <w:proofErr w:type="spellEnd"/>
      <w:r>
        <w:t xml:space="preserve"> </w:t>
      </w:r>
      <w:proofErr w:type="spellStart"/>
      <w:r>
        <w:t>and</w:t>
      </w:r>
      <w:proofErr w:type="spellEnd"/>
      <w:r>
        <w:t xml:space="preserve"> </w:t>
      </w:r>
      <w:proofErr w:type="spellStart"/>
      <w:r>
        <w:t>branch</w:t>
      </w:r>
      <w:proofErr w:type="spellEnd"/>
      <w:r>
        <w:t xml:space="preserve"> </w:t>
      </w:r>
      <w:proofErr w:type="spellStart"/>
      <w:r>
        <w:t>economy</w:t>
      </w:r>
      <w:proofErr w:type="spellEnd"/>
      <w:r>
        <w:t xml:space="preserve">, 2024, </w:t>
      </w:r>
      <w:proofErr w:type="spellStart"/>
      <w:r>
        <w:t>no</w:t>
      </w:r>
      <w:proofErr w:type="spellEnd"/>
      <w:r>
        <w:t xml:space="preserve">. 6, </w:t>
      </w:r>
      <w:proofErr w:type="spellStart"/>
      <w:r>
        <w:t>pp</w:t>
      </w:r>
      <w:proofErr w:type="spellEnd"/>
      <w:r>
        <w:t xml:space="preserve">. 197–204. </w:t>
      </w:r>
      <w:proofErr w:type="spellStart"/>
      <w:r>
        <w:t>doi</w:t>
      </w:r>
      <w:proofErr w:type="spellEnd"/>
      <w:r>
        <w:t>: 10.47576/2949-1916.2024.6.6.028.</w:t>
      </w:r>
    </w:p>
    <w:p w:rsidR="00333FA2" w:rsidRDefault="00333FA2"/>
    <w:sectPr w:rsidR="00333FA2" w:rsidSect="00F63E3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DC"/>
    <w:rsid w:val="002D44DC"/>
    <w:rsid w:val="00333FA2"/>
    <w:rsid w:val="00495E89"/>
    <w:rsid w:val="00D40813"/>
    <w:rsid w:val="00F63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40813"/>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D40813"/>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D40813"/>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D40813"/>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D40813"/>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D40813"/>
  </w:style>
  <w:style w:type="paragraph" w:customStyle="1" w:styleId="original">
    <w:name w:val="original"/>
    <w:basedOn w:val="a"/>
    <w:uiPriority w:val="99"/>
    <w:rsid w:val="00D40813"/>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D40813"/>
    <w:pPr>
      <w:spacing w:before="340"/>
    </w:pPr>
  </w:style>
  <w:style w:type="paragraph" w:customStyle="1" w:styleId="aa">
    <w:name w:val="Автор_англ"/>
    <w:basedOn w:val="a5"/>
    <w:uiPriority w:val="99"/>
    <w:rsid w:val="00D40813"/>
  </w:style>
  <w:style w:type="paragraph" w:customStyle="1" w:styleId="ab">
    <w:name w:val="автор_кандидат_англ"/>
    <w:basedOn w:val="a6"/>
    <w:uiPriority w:val="99"/>
    <w:rsid w:val="00D40813"/>
  </w:style>
  <w:style w:type="paragraph" w:customStyle="1" w:styleId="ac">
    <w:name w:val="для цитирования_англ"/>
    <w:basedOn w:val="a8"/>
    <w:uiPriority w:val="99"/>
    <w:rsid w:val="00D40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40813"/>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D40813"/>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D40813"/>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D40813"/>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D40813"/>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D40813"/>
  </w:style>
  <w:style w:type="paragraph" w:customStyle="1" w:styleId="original">
    <w:name w:val="original"/>
    <w:basedOn w:val="a"/>
    <w:uiPriority w:val="99"/>
    <w:rsid w:val="00D40813"/>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D40813"/>
    <w:pPr>
      <w:spacing w:before="340"/>
    </w:pPr>
  </w:style>
  <w:style w:type="paragraph" w:customStyle="1" w:styleId="aa">
    <w:name w:val="Автор_англ"/>
    <w:basedOn w:val="a5"/>
    <w:uiPriority w:val="99"/>
    <w:rsid w:val="00D40813"/>
  </w:style>
  <w:style w:type="paragraph" w:customStyle="1" w:styleId="ab">
    <w:name w:val="автор_кандидат_англ"/>
    <w:basedOn w:val="a6"/>
    <w:uiPriority w:val="99"/>
    <w:rsid w:val="00D40813"/>
  </w:style>
  <w:style w:type="paragraph" w:customStyle="1" w:styleId="ac">
    <w:name w:val="для цитирования_англ"/>
    <w:basedOn w:val="a8"/>
    <w:uiPriority w:val="99"/>
    <w:rsid w:val="00D40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33</Pages>
  <Words>12646</Words>
  <Characters>72085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2024-12-11T17:06:00Z</dcterms:created>
  <dcterms:modified xsi:type="dcterms:W3CDTF">2024-12-11T17:24:00Z</dcterms:modified>
</cp:coreProperties>
</file>