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83E" w:rsidRPr="0080383E" w:rsidRDefault="0080383E" w:rsidP="0080383E">
      <w:pPr>
        <w:pStyle w:val="a3"/>
        <w:rPr>
          <w:lang w:val="ru-RU"/>
        </w:rPr>
      </w:pPr>
      <w:r w:rsidRPr="0080383E">
        <w:rPr>
          <w:lang w:val="ru-RU"/>
        </w:rPr>
        <w:t>Научная статья</w:t>
      </w:r>
    </w:p>
    <w:p w:rsidR="0080383E" w:rsidRPr="0080383E" w:rsidRDefault="0080383E" w:rsidP="0080383E">
      <w:pPr>
        <w:pStyle w:val="a3"/>
        <w:rPr>
          <w:lang w:val="ru-RU"/>
        </w:rPr>
      </w:pPr>
      <w:r w:rsidRPr="0080383E">
        <w:rPr>
          <w:lang w:val="ru-RU"/>
        </w:rPr>
        <w:t>УДК 339.137.22</w:t>
      </w:r>
    </w:p>
    <w:p w:rsidR="0080383E" w:rsidRDefault="0080383E" w:rsidP="0080383E">
      <w:pPr>
        <w:pStyle w:val="a4"/>
      </w:pPr>
      <w:r>
        <w:t>Современные тренды развития в сфере EdTech</w:t>
      </w:r>
    </w:p>
    <w:p w:rsidR="0080383E" w:rsidRDefault="0080383E" w:rsidP="0080383E">
      <w:pPr>
        <w:pStyle w:val="a5"/>
      </w:pPr>
      <w:r>
        <w:t xml:space="preserve">Березовский Олег Витальевич </w:t>
      </w:r>
    </w:p>
    <w:p w:rsidR="0080383E" w:rsidRDefault="0080383E" w:rsidP="0080383E">
      <w:pPr>
        <w:pStyle w:val="a6"/>
      </w:pPr>
      <w:r>
        <w:t xml:space="preserve">МФПУ «Синергия», Москва, Россия, berezovskyoleg@yandex.ru </w:t>
      </w:r>
    </w:p>
    <w:p w:rsidR="0080383E" w:rsidRDefault="0080383E" w:rsidP="0080383E">
      <w:pPr>
        <w:pStyle w:val="a7"/>
      </w:pPr>
      <w:r>
        <w:rPr>
          <w:spacing w:val="43"/>
        </w:rPr>
        <w:t>Аннотация</w:t>
      </w:r>
      <w:r>
        <w:t>. В статье сделан обзор основных трендов онлайн-образования в России, выделены проблемы, с которыми сталкиваются участники рынка, и приведены возможные пути решения.</w:t>
      </w:r>
    </w:p>
    <w:p w:rsidR="0080383E" w:rsidRDefault="0080383E" w:rsidP="0080383E">
      <w:pPr>
        <w:pStyle w:val="a7"/>
      </w:pPr>
      <w:r>
        <w:rPr>
          <w:spacing w:val="43"/>
        </w:rPr>
        <w:t>Ключевые слова</w:t>
      </w:r>
      <w:r>
        <w:t xml:space="preserve">: онлайн-образование; </w:t>
      </w:r>
      <w:proofErr w:type="spellStart"/>
      <w:r>
        <w:t>EdTech</w:t>
      </w:r>
      <w:proofErr w:type="spellEnd"/>
      <w:r>
        <w:t>; тренды.</w:t>
      </w:r>
    </w:p>
    <w:p w:rsidR="0080383E" w:rsidRDefault="0080383E" w:rsidP="0080383E">
      <w:pPr>
        <w:pStyle w:val="a8"/>
      </w:pPr>
      <w:r>
        <w:rPr>
          <w:spacing w:val="43"/>
        </w:rPr>
        <w:t>Для цитирования</w:t>
      </w:r>
      <w:r>
        <w:t xml:space="preserve">: Березовский О. В. Современные тренды развития в сфере </w:t>
      </w:r>
      <w:proofErr w:type="spellStart"/>
      <w:r>
        <w:t>EdTech</w:t>
      </w:r>
      <w:proofErr w:type="spellEnd"/>
      <w:r>
        <w:t xml:space="preserve"> // Региональная и отраслевая экономика. – 2023. – № S2. – С. 10–19.</w:t>
      </w:r>
    </w:p>
    <w:p w:rsidR="0080383E" w:rsidRDefault="0080383E" w:rsidP="0080383E">
      <w:pPr>
        <w:pStyle w:val="original"/>
      </w:pPr>
      <w:r>
        <w:t>Original article</w:t>
      </w:r>
    </w:p>
    <w:p w:rsidR="0080383E" w:rsidRPr="0080383E" w:rsidRDefault="0080383E" w:rsidP="0080383E">
      <w:pPr>
        <w:pStyle w:val="a9"/>
        <w:rPr>
          <w:lang w:val="en-US"/>
        </w:rPr>
      </w:pPr>
      <w:r w:rsidRPr="0080383E">
        <w:rPr>
          <w:lang w:val="en-US"/>
        </w:rPr>
        <w:t>Modern trends of EdTech industry development</w:t>
      </w:r>
    </w:p>
    <w:p w:rsidR="0080383E" w:rsidRPr="0080383E" w:rsidRDefault="0080383E" w:rsidP="0080383E">
      <w:pPr>
        <w:pStyle w:val="aa"/>
        <w:rPr>
          <w:lang w:val="en-US"/>
        </w:rPr>
      </w:pPr>
      <w:proofErr w:type="spellStart"/>
      <w:r w:rsidRPr="0080383E">
        <w:rPr>
          <w:lang w:val="en-US"/>
        </w:rPr>
        <w:t>Berezovsky</w:t>
      </w:r>
      <w:proofErr w:type="spellEnd"/>
      <w:r w:rsidRPr="0080383E">
        <w:rPr>
          <w:lang w:val="en-US"/>
        </w:rPr>
        <w:t xml:space="preserve"> Oleg V. </w:t>
      </w:r>
    </w:p>
    <w:p w:rsidR="0080383E" w:rsidRPr="0080383E" w:rsidRDefault="0080383E" w:rsidP="0080383E">
      <w:pPr>
        <w:pStyle w:val="ab"/>
        <w:rPr>
          <w:lang w:val="en-US"/>
        </w:rPr>
      </w:pPr>
      <w:r w:rsidRPr="0080383E">
        <w:rPr>
          <w:lang w:val="en-US"/>
        </w:rPr>
        <w:t xml:space="preserve">Synergy University, Moscow, Russia, berezovskyoleg@yandex.ru </w:t>
      </w:r>
    </w:p>
    <w:p w:rsidR="0080383E" w:rsidRPr="0080383E" w:rsidRDefault="0080383E" w:rsidP="0080383E">
      <w:pPr>
        <w:pStyle w:val="a7"/>
        <w:rPr>
          <w:lang w:val="en-US"/>
        </w:rPr>
      </w:pPr>
      <w:r w:rsidRPr="0080383E">
        <w:rPr>
          <w:spacing w:val="43"/>
          <w:lang w:val="en-US"/>
        </w:rPr>
        <w:t>Abstract</w:t>
      </w:r>
      <w:r w:rsidRPr="0080383E">
        <w:rPr>
          <w:lang w:val="en-US"/>
        </w:rPr>
        <w:t xml:space="preserve">. The article examines main trends of online-education in Russia in 2023, singles out the problems that market </w:t>
      </w:r>
      <w:proofErr w:type="gramStart"/>
      <w:r w:rsidRPr="0080383E">
        <w:rPr>
          <w:lang w:val="en-US"/>
        </w:rPr>
        <w:t>participants</w:t>
      </w:r>
      <w:proofErr w:type="gramEnd"/>
      <w:r w:rsidRPr="0080383E">
        <w:rPr>
          <w:lang w:val="en-US"/>
        </w:rPr>
        <w:t xml:space="preserve"> encounter, and gives possible solutions.</w:t>
      </w:r>
    </w:p>
    <w:p w:rsidR="0080383E" w:rsidRPr="0080383E" w:rsidRDefault="0080383E" w:rsidP="0080383E">
      <w:pPr>
        <w:pStyle w:val="a7"/>
        <w:rPr>
          <w:lang w:val="en-US"/>
        </w:rPr>
      </w:pPr>
      <w:r w:rsidRPr="0080383E">
        <w:rPr>
          <w:spacing w:val="43"/>
          <w:lang w:val="en-US"/>
        </w:rPr>
        <w:t>Keywords</w:t>
      </w:r>
      <w:r w:rsidRPr="0080383E">
        <w:rPr>
          <w:lang w:val="en-US"/>
        </w:rPr>
        <w:t xml:space="preserve">: online-education; </w:t>
      </w:r>
      <w:proofErr w:type="spellStart"/>
      <w:r w:rsidRPr="0080383E">
        <w:rPr>
          <w:lang w:val="en-US"/>
        </w:rPr>
        <w:t>EdTech</w:t>
      </w:r>
      <w:proofErr w:type="spellEnd"/>
      <w:r w:rsidRPr="0080383E">
        <w:rPr>
          <w:lang w:val="en-US"/>
        </w:rPr>
        <w:t>; trends.</w:t>
      </w:r>
    </w:p>
    <w:p w:rsidR="0080383E" w:rsidRPr="00B11F84" w:rsidRDefault="0080383E" w:rsidP="0080383E">
      <w:pPr>
        <w:pStyle w:val="ac"/>
        <w:rPr>
          <w:lang w:val="en-US"/>
        </w:rPr>
      </w:pPr>
      <w:r w:rsidRPr="0080383E">
        <w:rPr>
          <w:spacing w:val="43"/>
          <w:lang w:val="en-US"/>
        </w:rPr>
        <w:t>For citation</w:t>
      </w:r>
      <w:r w:rsidRPr="0080383E">
        <w:rPr>
          <w:lang w:val="en-US"/>
        </w:rPr>
        <w:t xml:space="preserve">: </w:t>
      </w:r>
      <w:proofErr w:type="spellStart"/>
      <w:r w:rsidRPr="0080383E">
        <w:rPr>
          <w:lang w:val="en-US"/>
        </w:rPr>
        <w:t>Berezovsky</w:t>
      </w:r>
      <w:proofErr w:type="spellEnd"/>
      <w:r w:rsidRPr="0080383E">
        <w:rPr>
          <w:lang w:val="en-US"/>
        </w:rPr>
        <w:t xml:space="preserve"> O. V. Modern trends of </w:t>
      </w:r>
      <w:proofErr w:type="spellStart"/>
      <w:r w:rsidRPr="0080383E">
        <w:rPr>
          <w:lang w:val="en-US"/>
        </w:rPr>
        <w:t>EdTech</w:t>
      </w:r>
      <w:proofErr w:type="spellEnd"/>
      <w:r w:rsidRPr="0080383E">
        <w:rPr>
          <w:lang w:val="en-US"/>
        </w:rPr>
        <w:t xml:space="preserve"> industry development. </w:t>
      </w:r>
      <w:r w:rsidRPr="00B11F84">
        <w:rPr>
          <w:i/>
          <w:iCs/>
          <w:lang w:val="en-US"/>
        </w:rPr>
        <w:t xml:space="preserve">Regional and branch economy, </w:t>
      </w:r>
      <w:r w:rsidRPr="00B11F84">
        <w:rPr>
          <w:lang w:val="en-US"/>
        </w:rPr>
        <w:t xml:space="preserve">2023, no. S2, pp. 10–19. </w:t>
      </w:r>
    </w:p>
    <w:p w:rsidR="00B11F84" w:rsidRDefault="00B11F84" w:rsidP="00B11F84">
      <w:pPr>
        <w:pStyle w:val="a3"/>
      </w:pPr>
      <w:proofErr w:type="spellStart"/>
      <w:r>
        <w:t>Научная</w:t>
      </w:r>
      <w:proofErr w:type="spellEnd"/>
      <w:r>
        <w:t xml:space="preserve"> </w:t>
      </w:r>
      <w:proofErr w:type="spellStart"/>
      <w:r>
        <w:t>статья</w:t>
      </w:r>
      <w:proofErr w:type="spellEnd"/>
    </w:p>
    <w:p w:rsidR="00B11F84" w:rsidRDefault="00B11F84" w:rsidP="00B11F84">
      <w:pPr>
        <w:pStyle w:val="a3"/>
      </w:pPr>
      <w:r>
        <w:t>УДК 33:659.1</w:t>
      </w:r>
    </w:p>
    <w:p w:rsidR="00B11F84" w:rsidRDefault="00B11F84" w:rsidP="00B11F84">
      <w:pPr>
        <w:pStyle w:val="a4"/>
      </w:pPr>
      <w:r>
        <w:t xml:space="preserve">Современный рынок рекламных услуг: </w:t>
      </w:r>
      <w:r>
        <w:br/>
        <w:t>подходы к пониманию сущности, структура</w:t>
      </w:r>
      <w:r>
        <w:br/>
        <w:t xml:space="preserve"> и агрегированные факторы влияния </w:t>
      </w:r>
    </w:p>
    <w:p w:rsidR="00B11F84" w:rsidRDefault="00B11F84" w:rsidP="00B11F84">
      <w:pPr>
        <w:pStyle w:val="a5"/>
      </w:pPr>
      <w:r>
        <w:t>Грановский Алексей Иванович</w:t>
      </w:r>
    </w:p>
    <w:p w:rsidR="00B11F84" w:rsidRDefault="00B11F84" w:rsidP="00B11F84">
      <w:pPr>
        <w:pStyle w:val="a6"/>
      </w:pPr>
      <w:r>
        <w:t xml:space="preserve">Донецкий национальный университет экономики и торговли имени </w:t>
      </w:r>
      <w:r>
        <w:br/>
        <w:t xml:space="preserve">М. </w:t>
      </w:r>
      <w:proofErr w:type="spellStart"/>
      <w:r>
        <w:t>Туган</w:t>
      </w:r>
      <w:proofErr w:type="spellEnd"/>
      <w:r>
        <w:t>-Барановского, Донецк, ДНР, Россия</w:t>
      </w:r>
    </w:p>
    <w:p w:rsidR="00B11F84" w:rsidRDefault="00B11F84" w:rsidP="00B11F84">
      <w:pPr>
        <w:pStyle w:val="a7"/>
      </w:pPr>
      <w:r>
        <w:rPr>
          <w:spacing w:val="43"/>
        </w:rPr>
        <w:t>Аннотация</w:t>
      </w:r>
      <w:r>
        <w:t xml:space="preserve">. В статье рассмотрены теоретические особенности рынка рекламных услуг </w:t>
      </w:r>
      <w:proofErr w:type="gramStart"/>
      <w:r>
        <w:t>посредством выделенных подходов к пониманию их сущности, обоснованных структурных элементов (объекты, субъекты, параметры, процесс, результат процесса), агрегированных факторов влияния на него (глобализация, интеграция, концентрация, консолидация, диверсификация).</w:t>
      </w:r>
      <w:proofErr w:type="gramEnd"/>
      <w:r>
        <w:t xml:space="preserve"> Акцентировано внимание на реализации функций управления в рамках взаимодействия заказчиков и исполнителей рекламных услуг на рынке, что стало возможным после логического анализа сущности рекламных услуг.</w:t>
      </w:r>
    </w:p>
    <w:p w:rsidR="00B11F84" w:rsidRDefault="00B11F84" w:rsidP="00B11F84">
      <w:pPr>
        <w:pStyle w:val="a7"/>
      </w:pPr>
      <w:r>
        <w:rPr>
          <w:spacing w:val="43"/>
        </w:rPr>
        <w:t>Ключевые слова:</w:t>
      </w:r>
      <w:r>
        <w:t xml:space="preserve"> реклама; рекламные услуги; рынок рекламных услуг; рекламная деятельность; сфера услуг; рынок услуг.</w:t>
      </w:r>
    </w:p>
    <w:p w:rsidR="00B11F84" w:rsidRDefault="00B11F84" w:rsidP="00B11F84">
      <w:pPr>
        <w:pStyle w:val="a8"/>
      </w:pPr>
      <w:r>
        <w:rPr>
          <w:spacing w:val="43"/>
        </w:rPr>
        <w:lastRenderedPageBreak/>
        <w:t>Для цитирования:</w:t>
      </w:r>
      <w:r>
        <w:t xml:space="preserve"> Грановский А. И. Современный рынок рекламных услуг: подходы к пониманию сущности, структура и агрегированные факторы влияния // Региональная и отраслевая экономика. – 2023. – № S2. – С. 20–26.</w:t>
      </w:r>
    </w:p>
    <w:p w:rsidR="00B11F84" w:rsidRDefault="00B11F84" w:rsidP="00B11F84">
      <w:pPr>
        <w:pStyle w:val="original"/>
      </w:pPr>
      <w:r>
        <w:t>Original article</w:t>
      </w:r>
    </w:p>
    <w:p w:rsidR="00B11F84" w:rsidRPr="00B11F84" w:rsidRDefault="00B11F84" w:rsidP="00B11F84">
      <w:pPr>
        <w:pStyle w:val="a9"/>
        <w:rPr>
          <w:lang w:val="en-US"/>
        </w:rPr>
      </w:pPr>
      <w:r w:rsidRPr="00B11F84">
        <w:rPr>
          <w:lang w:val="en-US"/>
        </w:rPr>
        <w:t>The modern advertising services market: approaches to understanding the essence, structure and aggregated factors of influence</w:t>
      </w:r>
    </w:p>
    <w:p w:rsidR="00B11F84" w:rsidRDefault="00B11F84" w:rsidP="00B11F84">
      <w:pPr>
        <w:pStyle w:val="aa"/>
      </w:pPr>
      <w:proofErr w:type="spellStart"/>
      <w:r>
        <w:t>Granovsky</w:t>
      </w:r>
      <w:proofErr w:type="spellEnd"/>
      <w:r>
        <w:t xml:space="preserve"> </w:t>
      </w:r>
      <w:proofErr w:type="spellStart"/>
      <w:r>
        <w:t>Alexey</w:t>
      </w:r>
      <w:proofErr w:type="spellEnd"/>
      <w:r>
        <w:t xml:space="preserve"> I. </w:t>
      </w:r>
    </w:p>
    <w:p w:rsidR="00B11F84" w:rsidRPr="00B11F84" w:rsidRDefault="00B11F84" w:rsidP="00B11F84">
      <w:pPr>
        <w:pStyle w:val="ab"/>
        <w:rPr>
          <w:lang w:val="en-US"/>
        </w:rPr>
      </w:pPr>
      <w:r w:rsidRPr="00B11F84">
        <w:rPr>
          <w:lang w:val="en-US"/>
        </w:rPr>
        <w:t xml:space="preserve">Donetsk National University of Economics and Trade named after Mikhail </w:t>
      </w:r>
      <w:proofErr w:type="spellStart"/>
      <w:r w:rsidRPr="00B11F84">
        <w:rPr>
          <w:lang w:val="en-US"/>
        </w:rPr>
        <w:t>Tugan-Baranovsky</w:t>
      </w:r>
      <w:proofErr w:type="spellEnd"/>
      <w:r w:rsidRPr="00B11F84">
        <w:rPr>
          <w:lang w:val="en-US"/>
        </w:rPr>
        <w:t xml:space="preserve">, Donetsk, DPR, </w:t>
      </w:r>
      <w:proofErr w:type="gramStart"/>
      <w:r w:rsidRPr="00B11F84">
        <w:rPr>
          <w:lang w:val="en-US"/>
        </w:rPr>
        <w:t>Russia</w:t>
      </w:r>
      <w:proofErr w:type="gramEnd"/>
    </w:p>
    <w:p w:rsidR="00B11F84" w:rsidRPr="00B11F84" w:rsidRDefault="00B11F84" w:rsidP="00B11F84">
      <w:pPr>
        <w:pStyle w:val="a7"/>
        <w:rPr>
          <w:lang w:val="en-US"/>
        </w:rPr>
      </w:pPr>
      <w:r w:rsidRPr="00B11F84">
        <w:rPr>
          <w:spacing w:val="43"/>
          <w:lang w:val="en-US"/>
        </w:rPr>
        <w:t>Abstract</w:t>
      </w:r>
      <w:r w:rsidRPr="00B11F84">
        <w:rPr>
          <w:lang w:val="en-US"/>
        </w:rPr>
        <w:t>. The article examines the theoretical features of the advertising services market through selected approaches to understanding their essence, reasonable structural elements (objects, subjects, parameters, process, result of the process), aggregated factors influencing it (globalization, integration, concentration, consolidation, diversification). The article focuses on the implementation of management functions within the framework of interaction between customers and performers of advertising services in the market, which became possible after a logical analysis of the essence of advertising services.</w:t>
      </w:r>
    </w:p>
    <w:p w:rsidR="00B11F84" w:rsidRPr="00B11F84" w:rsidRDefault="00B11F84" w:rsidP="00B11F84">
      <w:pPr>
        <w:pStyle w:val="a7"/>
        <w:rPr>
          <w:lang w:val="en-US"/>
        </w:rPr>
      </w:pPr>
      <w:r w:rsidRPr="00B11F84">
        <w:rPr>
          <w:spacing w:val="43"/>
          <w:lang w:val="en-US"/>
        </w:rPr>
        <w:t>Keywords</w:t>
      </w:r>
      <w:r w:rsidRPr="00B11F84">
        <w:rPr>
          <w:lang w:val="en-US"/>
        </w:rPr>
        <w:t>: advertising; advertising services; advertising services market; advertising activity; service sector; service market.</w:t>
      </w:r>
    </w:p>
    <w:p w:rsidR="00B11F84" w:rsidRPr="008675AD" w:rsidRDefault="00B11F84" w:rsidP="00B11F84">
      <w:pPr>
        <w:pStyle w:val="ac"/>
        <w:rPr>
          <w:lang w:val="en-US"/>
        </w:rPr>
      </w:pPr>
      <w:r w:rsidRPr="00B11F84">
        <w:rPr>
          <w:spacing w:val="43"/>
          <w:lang w:val="en-US"/>
        </w:rPr>
        <w:t>For citation</w:t>
      </w:r>
      <w:r w:rsidRPr="00B11F84">
        <w:rPr>
          <w:lang w:val="en-US"/>
        </w:rPr>
        <w:t xml:space="preserve">: </w:t>
      </w:r>
      <w:proofErr w:type="spellStart"/>
      <w:r w:rsidRPr="00B11F84">
        <w:rPr>
          <w:lang w:val="en-US"/>
        </w:rPr>
        <w:t>Granovsky</w:t>
      </w:r>
      <w:proofErr w:type="spellEnd"/>
      <w:r w:rsidRPr="00B11F84">
        <w:rPr>
          <w:lang w:val="en-US"/>
        </w:rPr>
        <w:t xml:space="preserve"> A. I. The modern advertising services market: approaches to understanding the essence, structure and aggregated factors of influence. </w:t>
      </w:r>
      <w:r w:rsidRPr="008675AD">
        <w:rPr>
          <w:i/>
          <w:iCs/>
          <w:lang w:val="en-US"/>
        </w:rPr>
        <w:t xml:space="preserve">Regional and branch economy, </w:t>
      </w:r>
      <w:r w:rsidRPr="008675AD">
        <w:rPr>
          <w:lang w:val="en-US"/>
        </w:rPr>
        <w:t xml:space="preserve">2023, no. S2, pp. 20–26. </w:t>
      </w:r>
    </w:p>
    <w:p w:rsidR="008675AD" w:rsidRDefault="008675AD" w:rsidP="008675AD">
      <w:pPr>
        <w:pStyle w:val="a3"/>
      </w:pPr>
      <w:proofErr w:type="spellStart"/>
      <w:r>
        <w:t>Научная</w:t>
      </w:r>
      <w:proofErr w:type="spellEnd"/>
      <w:r>
        <w:t xml:space="preserve"> </w:t>
      </w:r>
      <w:proofErr w:type="spellStart"/>
      <w:r>
        <w:t>статья</w:t>
      </w:r>
      <w:proofErr w:type="spellEnd"/>
    </w:p>
    <w:p w:rsidR="008675AD" w:rsidRDefault="008675AD" w:rsidP="008675AD">
      <w:pPr>
        <w:pStyle w:val="a3"/>
      </w:pPr>
      <w:r>
        <w:t>УДК 005:330</w:t>
      </w:r>
    </w:p>
    <w:p w:rsidR="008675AD" w:rsidRDefault="008675AD" w:rsidP="008675AD">
      <w:pPr>
        <w:pStyle w:val="a4"/>
      </w:pPr>
      <w:r>
        <w:t xml:space="preserve">Терминология экономической генетики </w:t>
      </w:r>
    </w:p>
    <w:p w:rsidR="008675AD" w:rsidRDefault="008675AD" w:rsidP="008675AD">
      <w:pPr>
        <w:pStyle w:val="a5"/>
      </w:pPr>
      <w:proofErr w:type="spellStart"/>
      <w:r>
        <w:t>Вертиль</w:t>
      </w:r>
      <w:proofErr w:type="spellEnd"/>
      <w:r>
        <w:t xml:space="preserve"> Наталья Николаевна</w:t>
      </w:r>
    </w:p>
    <w:p w:rsidR="008675AD" w:rsidRDefault="008675AD" w:rsidP="008675AD">
      <w:pPr>
        <w:pStyle w:val="a6"/>
      </w:pPr>
      <w:r>
        <w:t xml:space="preserve">Донецкий государственный университет (ДОНГУ), </w:t>
      </w:r>
      <w:r>
        <w:br/>
        <w:t>Донецк, ДНР, Россия, v3010@mail.ru</w:t>
      </w:r>
    </w:p>
    <w:p w:rsidR="008675AD" w:rsidRDefault="008675AD" w:rsidP="008675AD">
      <w:pPr>
        <w:pStyle w:val="a7"/>
      </w:pPr>
      <w:r>
        <w:rPr>
          <w:spacing w:val="43"/>
        </w:rPr>
        <w:t>Аннотация</w:t>
      </w:r>
      <w:r>
        <w:t xml:space="preserve">. В экономических системах важная роль отводится управлению динамическими процессами, а именно, ростом, развитием, саморазвитием. Такое управление осуществляется </w:t>
      </w:r>
      <w:proofErr w:type="spellStart"/>
      <w:proofErr w:type="gramStart"/>
      <w:r>
        <w:t>блочно</w:t>
      </w:r>
      <w:proofErr w:type="spellEnd"/>
      <w:r>
        <w:t>-модульно</w:t>
      </w:r>
      <w:proofErr w:type="gramEnd"/>
      <w:r>
        <w:t xml:space="preserve">, то есть предполагает выявление, изучение и воздействие на генетические составляющие системы. В статье рассмотрены ключевые понятия экономической генетики. Основным понятием представленного подхода является «экономический ген», трактовки которого и нашли свое отражение в представленной работе. Также выделены фундаментальные различия между понятием «рутина» и «экономический ген». Проанализировано понятие генотипа, который представляет собой совокупность генов и приобретает специфические характеристики. </w:t>
      </w:r>
    </w:p>
    <w:p w:rsidR="008675AD" w:rsidRDefault="008675AD" w:rsidP="008675AD">
      <w:pPr>
        <w:pStyle w:val="a7"/>
      </w:pPr>
      <w:r>
        <w:rPr>
          <w:spacing w:val="43"/>
        </w:rPr>
        <w:t>Ключевые слова:</w:t>
      </w:r>
      <w:r>
        <w:t xml:space="preserve"> экономика; экономическая генетика; экономический ген; рутина. </w:t>
      </w:r>
    </w:p>
    <w:p w:rsidR="008675AD" w:rsidRDefault="008675AD" w:rsidP="008675AD">
      <w:pPr>
        <w:pStyle w:val="a8"/>
      </w:pPr>
      <w:r>
        <w:rPr>
          <w:spacing w:val="43"/>
        </w:rPr>
        <w:t>Для цитирования</w:t>
      </w:r>
      <w:r>
        <w:t xml:space="preserve">: </w:t>
      </w:r>
      <w:proofErr w:type="spellStart"/>
      <w:r>
        <w:t>Вертиль</w:t>
      </w:r>
      <w:proofErr w:type="spellEnd"/>
      <w:r>
        <w:t xml:space="preserve"> Н. Н. Терминология экономической генетики // Региональная и отраслевая экономика. – 2023. – № S2. – С. 27–34.</w:t>
      </w:r>
    </w:p>
    <w:p w:rsidR="008675AD" w:rsidRDefault="008675AD" w:rsidP="008675AD">
      <w:pPr>
        <w:pStyle w:val="original"/>
      </w:pPr>
      <w:r>
        <w:t>Original article</w:t>
      </w:r>
    </w:p>
    <w:p w:rsidR="008675AD" w:rsidRPr="008675AD" w:rsidRDefault="008675AD" w:rsidP="008675AD">
      <w:pPr>
        <w:pStyle w:val="a9"/>
        <w:rPr>
          <w:lang w:val="en-US"/>
        </w:rPr>
      </w:pPr>
      <w:r w:rsidRPr="008675AD">
        <w:rPr>
          <w:lang w:val="en-US"/>
        </w:rPr>
        <w:lastRenderedPageBreak/>
        <w:t>Terminology of economic genetics</w:t>
      </w:r>
    </w:p>
    <w:p w:rsidR="008675AD" w:rsidRPr="008675AD" w:rsidRDefault="008675AD" w:rsidP="008675AD">
      <w:pPr>
        <w:pStyle w:val="aa"/>
        <w:rPr>
          <w:lang w:val="en-US"/>
        </w:rPr>
      </w:pPr>
      <w:proofErr w:type="spellStart"/>
      <w:r w:rsidRPr="008675AD">
        <w:rPr>
          <w:lang w:val="en-US"/>
        </w:rPr>
        <w:t>Vertil</w:t>
      </w:r>
      <w:proofErr w:type="spellEnd"/>
      <w:r w:rsidRPr="008675AD">
        <w:rPr>
          <w:lang w:val="en-US"/>
        </w:rPr>
        <w:t xml:space="preserve"> Natalya N.</w:t>
      </w:r>
    </w:p>
    <w:p w:rsidR="008675AD" w:rsidRPr="008675AD" w:rsidRDefault="008675AD" w:rsidP="008675AD">
      <w:pPr>
        <w:pStyle w:val="ab"/>
        <w:rPr>
          <w:lang w:val="en-US"/>
        </w:rPr>
      </w:pPr>
      <w:r w:rsidRPr="008675AD">
        <w:rPr>
          <w:lang w:val="en-US"/>
        </w:rPr>
        <w:t>Donetsk State University, Donetsk, DPR, Russia, v3010@mail.ru</w:t>
      </w:r>
    </w:p>
    <w:p w:rsidR="008675AD" w:rsidRPr="008675AD" w:rsidRDefault="008675AD" w:rsidP="008675AD">
      <w:pPr>
        <w:pStyle w:val="a7"/>
        <w:rPr>
          <w:lang w:val="en-US"/>
        </w:rPr>
      </w:pPr>
      <w:r w:rsidRPr="008675AD">
        <w:rPr>
          <w:spacing w:val="43"/>
          <w:lang w:val="en-US"/>
        </w:rPr>
        <w:t>Abstract</w:t>
      </w:r>
      <w:r w:rsidRPr="008675AD">
        <w:rPr>
          <w:lang w:val="en-US"/>
        </w:rPr>
        <w:t>. In economic systems, an important role is given to the management of dynamic processes, namely, growth, development, and self-development. Such management is carried out in a block-modular manner, that is, it involves identifying, studying and influencing the genetic components of the system. The article examines the key concepts of economic genetics. Of course, the main concept of the presented approach is the «economic gene», the interpretation of which is reflected in the presented work. The fundamental differences between the concepts of “routine” and “economic gene” are also highlighted. The concept of genotype, which is a set of genes and acquires specific characteristics, is also analyzed.</w:t>
      </w:r>
    </w:p>
    <w:p w:rsidR="008675AD" w:rsidRPr="008675AD" w:rsidRDefault="008675AD" w:rsidP="008675AD">
      <w:pPr>
        <w:pStyle w:val="a7"/>
        <w:rPr>
          <w:lang w:val="en-US"/>
        </w:rPr>
      </w:pPr>
      <w:r w:rsidRPr="008675AD">
        <w:rPr>
          <w:spacing w:val="43"/>
          <w:lang w:val="en-US"/>
        </w:rPr>
        <w:t>Keywords</w:t>
      </w:r>
      <w:r w:rsidRPr="008675AD">
        <w:rPr>
          <w:lang w:val="en-US"/>
        </w:rPr>
        <w:t>: economics; economic genetics; economic gene; routine.</w:t>
      </w:r>
    </w:p>
    <w:p w:rsidR="008675AD" w:rsidRDefault="008675AD" w:rsidP="008675AD">
      <w:pPr>
        <w:pStyle w:val="ac"/>
      </w:pPr>
      <w:r w:rsidRPr="008675AD">
        <w:rPr>
          <w:spacing w:val="43"/>
          <w:lang w:val="en-US"/>
        </w:rPr>
        <w:t>For</w:t>
      </w:r>
      <w:r w:rsidRPr="008675AD">
        <w:rPr>
          <w:lang w:val="en-US"/>
        </w:rPr>
        <w:t xml:space="preserve"> </w:t>
      </w:r>
      <w:r w:rsidRPr="008675AD">
        <w:rPr>
          <w:spacing w:val="43"/>
          <w:lang w:val="en-US"/>
        </w:rPr>
        <w:t>citation</w:t>
      </w:r>
      <w:r w:rsidRPr="008675AD">
        <w:rPr>
          <w:lang w:val="en-US"/>
        </w:rPr>
        <w:t xml:space="preserve">: </w:t>
      </w:r>
      <w:proofErr w:type="spellStart"/>
      <w:r w:rsidRPr="008675AD">
        <w:rPr>
          <w:lang w:val="en-US"/>
        </w:rPr>
        <w:t>Vertil</w:t>
      </w:r>
      <w:proofErr w:type="spellEnd"/>
      <w:r w:rsidRPr="008675AD">
        <w:rPr>
          <w:lang w:val="en-US"/>
        </w:rPr>
        <w:t xml:space="preserve"> N. N. Terminology of economic genetics. </w:t>
      </w:r>
      <w:r w:rsidRPr="008675AD">
        <w:rPr>
          <w:i/>
          <w:iCs/>
          <w:lang w:val="en-US"/>
        </w:rPr>
        <w:t>Regional and branch economy,</w:t>
      </w:r>
      <w:r w:rsidRPr="008675AD">
        <w:rPr>
          <w:lang w:val="en-US"/>
        </w:rPr>
        <w:t xml:space="preserve"> 2023, no. </w:t>
      </w:r>
      <w:r>
        <w:t xml:space="preserve">S2, </w:t>
      </w:r>
      <w:proofErr w:type="spellStart"/>
      <w:r>
        <w:t>pp</w:t>
      </w:r>
      <w:proofErr w:type="spellEnd"/>
      <w:r>
        <w:t xml:space="preserve">. 27–34. </w:t>
      </w:r>
    </w:p>
    <w:p w:rsidR="003F2E6D" w:rsidRPr="003F2E6D" w:rsidRDefault="003F2E6D" w:rsidP="003F2E6D">
      <w:pPr>
        <w:pStyle w:val="a3"/>
        <w:rPr>
          <w:lang w:val="ru-RU"/>
        </w:rPr>
      </w:pPr>
      <w:r w:rsidRPr="003F2E6D">
        <w:rPr>
          <w:lang w:val="ru-RU"/>
        </w:rPr>
        <w:t>Научная статья</w:t>
      </w:r>
    </w:p>
    <w:p w:rsidR="003F2E6D" w:rsidRPr="003F2E6D" w:rsidRDefault="003F2E6D" w:rsidP="003F2E6D">
      <w:pPr>
        <w:pStyle w:val="a3"/>
        <w:rPr>
          <w:lang w:val="ru-RU"/>
        </w:rPr>
      </w:pPr>
      <w:r w:rsidRPr="003F2E6D">
        <w:rPr>
          <w:lang w:val="ru-RU"/>
        </w:rPr>
        <w:t>УДК 338.1</w:t>
      </w:r>
    </w:p>
    <w:p w:rsidR="003F2E6D" w:rsidRDefault="003F2E6D" w:rsidP="003F2E6D">
      <w:pPr>
        <w:pStyle w:val="a4"/>
      </w:pPr>
      <w:r>
        <w:t>Цифровой аспект развития сенсорного маркетинга</w:t>
      </w:r>
    </w:p>
    <w:p w:rsidR="003F2E6D" w:rsidRDefault="003F2E6D" w:rsidP="003F2E6D">
      <w:pPr>
        <w:pStyle w:val="a5"/>
      </w:pPr>
      <w:proofErr w:type="spellStart"/>
      <w:r>
        <w:t>Княжевский</w:t>
      </w:r>
      <w:proofErr w:type="spellEnd"/>
      <w:r>
        <w:t xml:space="preserve"> Илья Игоревич</w:t>
      </w:r>
    </w:p>
    <w:p w:rsidR="003F2E6D" w:rsidRDefault="003F2E6D" w:rsidP="003F2E6D">
      <w:pPr>
        <w:pStyle w:val="a6"/>
      </w:pPr>
      <w:r>
        <w:t xml:space="preserve">Донецкий национальный университет экономики и торговли </w:t>
      </w:r>
      <w:r>
        <w:br/>
        <w:t xml:space="preserve">имени М. </w:t>
      </w:r>
      <w:proofErr w:type="spellStart"/>
      <w:r>
        <w:t>Туган</w:t>
      </w:r>
      <w:proofErr w:type="spellEnd"/>
      <w:r>
        <w:t>-Барановского, Донецк, ДНР, Россия,  kniazhevskyi91@mail.ru</w:t>
      </w:r>
    </w:p>
    <w:p w:rsidR="003F2E6D" w:rsidRDefault="003F2E6D" w:rsidP="003F2E6D">
      <w:pPr>
        <w:pStyle w:val="a7"/>
      </w:pPr>
      <w:r>
        <w:rPr>
          <w:spacing w:val="43"/>
        </w:rPr>
        <w:t>Аннотация</w:t>
      </w:r>
      <w:r>
        <w:t>.  Результаты научного исследования дают право утверждать, что направление научного поиска относительно изучения цифрового аспекта развития сенсорного маркетинга является актуальной и своевременной, заслуживает внимания и в дальнейшем будет основой новых решений в результате научного поиска. Представлены основные характеристики сенсорного маркетинга. Использование сенсорных стимулов в комплексе и эффективная интеграция сенсорных стимулов в реализации маркетинговых стратегий на основе цифровых технологий позволяет увидеть реальные перспективы в продвижении товаров и услуг, что интегрируется в брендовую стратегию и примеры использования сенсорных технологий в маркетинге. Оценка практического применения технологий и инструментов сенсорного маркетинга в России указывает на большой интерес к данному виду маркетинга. Наименее востребованными технологиями сенсорного маркетинга являются звуковые инструменты и звуковые эффекты.</w:t>
      </w:r>
    </w:p>
    <w:p w:rsidR="003F2E6D" w:rsidRDefault="003F2E6D" w:rsidP="003F2E6D">
      <w:pPr>
        <w:pStyle w:val="a7"/>
      </w:pPr>
      <w:r>
        <w:rPr>
          <w:spacing w:val="43"/>
        </w:rPr>
        <w:t>Ключевые слова</w:t>
      </w:r>
      <w:r>
        <w:t xml:space="preserve">: цифровые технологии; сенсорный маркетинг; </w:t>
      </w:r>
      <w:proofErr w:type="spellStart"/>
      <w:r>
        <w:t>аромамаркетинг</w:t>
      </w:r>
      <w:proofErr w:type="spellEnd"/>
      <w:r>
        <w:t xml:space="preserve">; </w:t>
      </w:r>
      <w:proofErr w:type="spellStart"/>
      <w:r>
        <w:t>нейромаркетинг</w:t>
      </w:r>
      <w:proofErr w:type="spellEnd"/>
      <w:r>
        <w:t>; запах; вкус; имидж; бренд.</w:t>
      </w:r>
    </w:p>
    <w:p w:rsidR="003F2E6D" w:rsidRDefault="003F2E6D" w:rsidP="003F2E6D">
      <w:pPr>
        <w:pStyle w:val="a8"/>
      </w:pPr>
      <w:r>
        <w:rPr>
          <w:spacing w:val="43"/>
        </w:rPr>
        <w:t>Для цитирования:</w:t>
      </w:r>
      <w:r>
        <w:t xml:space="preserve"> </w:t>
      </w:r>
      <w:proofErr w:type="spellStart"/>
      <w:r>
        <w:t>Княжевский</w:t>
      </w:r>
      <w:proofErr w:type="spellEnd"/>
      <w:r>
        <w:t xml:space="preserve"> И. И. Цифровой аспект развития сенсорного маркетинга // Региональная и отраслевая экономика. – 2023. – № S2. – С. 35–40.</w:t>
      </w:r>
    </w:p>
    <w:p w:rsidR="003F2E6D" w:rsidRDefault="003F2E6D" w:rsidP="003F2E6D">
      <w:pPr>
        <w:pStyle w:val="original"/>
      </w:pPr>
      <w:r>
        <w:t>Original article</w:t>
      </w:r>
    </w:p>
    <w:p w:rsidR="003F2E6D" w:rsidRPr="003F2E6D" w:rsidRDefault="003F2E6D" w:rsidP="003F2E6D">
      <w:pPr>
        <w:pStyle w:val="a9"/>
        <w:rPr>
          <w:lang w:val="en-US"/>
        </w:rPr>
      </w:pPr>
      <w:r w:rsidRPr="003F2E6D">
        <w:rPr>
          <w:lang w:val="en-US"/>
        </w:rPr>
        <w:t>The digital aspect of the development of sensory marketing</w:t>
      </w:r>
    </w:p>
    <w:p w:rsidR="003F2E6D" w:rsidRPr="00661F62" w:rsidRDefault="003F2E6D" w:rsidP="003F2E6D">
      <w:pPr>
        <w:pStyle w:val="aa"/>
        <w:rPr>
          <w:lang w:val="en-US"/>
        </w:rPr>
      </w:pPr>
      <w:proofErr w:type="spellStart"/>
      <w:r w:rsidRPr="00661F62">
        <w:rPr>
          <w:lang w:val="en-US"/>
        </w:rPr>
        <w:t>Knyazhevsky</w:t>
      </w:r>
      <w:proofErr w:type="spellEnd"/>
      <w:r w:rsidRPr="00661F62">
        <w:rPr>
          <w:lang w:val="en-US"/>
        </w:rPr>
        <w:t xml:space="preserve"> </w:t>
      </w:r>
      <w:proofErr w:type="spellStart"/>
      <w:r w:rsidRPr="00661F62">
        <w:rPr>
          <w:lang w:val="en-US"/>
        </w:rPr>
        <w:t>Ilya</w:t>
      </w:r>
      <w:proofErr w:type="spellEnd"/>
      <w:r w:rsidRPr="00661F62">
        <w:rPr>
          <w:lang w:val="en-US"/>
        </w:rPr>
        <w:t xml:space="preserve"> I.</w:t>
      </w:r>
    </w:p>
    <w:p w:rsidR="003F2E6D" w:rsidRPr="003F2E6D" w:rsidRDefault="003F2E6D" w:rsidP="003F2E6D">
      <w:pPr>
        <w:pStyle w:val="ab"/>
        <w:rPr>
          <w:lang w:val="en-US"/>
        </w:rPr>
      </w:pPr>
      <w:r w:rsidRPr="003F2E6D">
        <w:rPr>
          <w:lang w:val="en-US"/>
        </w:rPr>
        <w:t xml:space="preserve">Donetsk National University of Economics and Trade named after Mikhail </w:t>
      </w:r>
      <w:proofErr w:type="spellStart"/>
      <w:r w:rsidRPr="003F2E6D">
        <w:rPr>
          <w:lang w:val="en-US"/>
        </w:rPr>
        <w:t>Tugan-Baranovsky</w:t>
      </w:r>
      <w:proofErr w:type="spellEnd"/>
      <w:r w:rsidRPr="003F2E6D">
        <w:rPr>
          <w:lang w:val="en-US"/>
        </w:rPr>
        <w:t>, Donetsk, Donetsk People’s Republic, Russia, kniazhevskyi91@mail.ru</w:t>
      </w:r>
    </w:p>
    <w:p w:rsidR="003F2E6D" w:rsidRPr="003F2E6D" w:rsidRDefault="003F2E6D" w:rsidP="003F2E6D">
      <w:pPr>
        <w:pStyle w:val="a7"/>
        <w:rPr>
          <w:lang w:val="en-US"/>
        </w:rPr>
      </w:pPr>
      <w:r w:rsidRPr="003F2E6D">
        <w:rPr>
          <w:spacing w:val="43"/>
          <w:lang w:val="en-US"/>
        </w:rPr>
        <w:lastRenderedPageBreak/>
        <w:t>Abstract</w:t>
      </w:r>
      <w:r w:rsidRPr="003F2E6D">
        <w:rPr>
          <w:lang w:val="en-US"/>
        </w:rPr>
        <w:t xml:space="preserve">. The </w:t>
      </w:r>
      <w:proofErr w:type="gramStart"/>
      <w:r w:rsidRPr="003F2E6D">
        <w:rPr>
          <w:lang w:val="en-US"/>
        </w:rPr>
        <w:t>results of the scientific research give the right to assert that the direction of scientific research regarding the study of the digital aspect of the development of sensory marketing is relevant and timely, deserves</w:t>
      </w:r>
      <w:proofErr w:type="gramEnd"/>
      <w:r w:rsidRPr="003F2E6D">
        <w:rPr>
          <w:lang w:val="en-US"/>
        </w:rPr>
        <w:t xml:space="preserve"> attention and will continue to be the basis of new solutions as a result of scientific research. The systematization of the results of scientific research made it possible to present in the form of a table the main characteristics of the use of sensory marketing, which objectively express the advantages of this type of marketing in various marketing strategies to influence consumer behavior, increase brand awareness, and improve image quality. The use of sensory stimuli in a complex and the effective integration of sensory stimuli in the implementation of marketing strategies based on digital technologies </w:t>
      </w:r>
      <w:proofErr w:type="gramStart"/>
      <w:r w:rsidRPr="003F2E6D">
        <w:rPr>
          <w:lang w:val="en-US"/>
        </w:rPr>
        <w:t>allows</w:t>
      </w:r>
      <w:proofErr w:type="gramEnd"/>
      <w:r w:rsidRPr="003F2E6D">
        <w:rPr>
          <w:lang w:val="en-US"/>
        </w:rPr>
        <w:t xml:space="preserve"> you to see real prospects in the promotion of goods and services, which is integrated into the brand strategy and examples of the use of sensory technologies in marketing. An assessment of the practical application of sensory marketing technologies and tools in Russia indicates a great interest in this type of marketing, as indicated by official data. It is believed that the least demanded sensory marketing technologies are sound tools and sound effects.</w:t>
      </w:r>
    </w:p>
    <w:p w:rsidR="003F2E6D" w:rsidRPr="003F2E6D" w:rsidRDefault="003F2E6D" w:rsidP="003F2E6D">
      <w:pPr>
        <w:pStyle w:val="a7"/>
        <w:rPr>
          <w:lang w:val="en-US"/>
        </w:rPr>
      </w:pPr>
      <w:r w:rsidRPr="003F2E6D">
        <w:rPr>
          <w:spacing w:val="43"/>
          <w:lang w:val="en-US"/>
        </w:rPr>
        <w:t>Keywords</w:t>
      </w:r>
      <w:r w:rsidRPr="003F2E6D">
        <w:rPr>
          <w:lang w:val="en-US"/>
        </w:rPr>
        <w:t xml:space="preserve">: digital </w:t>
      </w:r>
      <w:proofErr w:type="spellStart"/>
      <w:r w:rsidRPr="003F2E6D">
        <w:rPr>
          <w:lang w:val="en-US"/>
        </w:rPr>
        <w:t>technologie</w:t>
      </w:r>
      <w:proofErr w:type="spellEnd"/>
      <w:r w:rsidRPr="003F2E6D">
        <w:rPr>
          <w:lang w:val="en-US"/>
        </w:rPr>
        <w:t xml:space="preserve">; sensory marketing; aroma marketing; </w:t>
      </w:r>
      <w:proofErr w:type="spellStart"/>
      <w:r w:rsidRPr="003F2E6D">
        <w:rPr>
          <w:lang w:val="en-US"/>
        </w:rPr>
        <w:t>neuromarketing</w:t>
      </w:r>
      <w:proofErr w:type="spellEnd"/>
      <w:r w:rsidRPr="003F2E6D">
        <w:rPr>
          <w:lang w:val="en-US"/>
        </w:rPr>
        <w:t>; smell; taste; image; brand.</w:t>
      </w:r>
    </w:p>
    <w:p w:rsidR="003F2E6D" w:rsidRPr="000726AD" w:rsidRDefault="003F2E6D" w:rsidP="003F2E6D">
      <w:pPr>
        <w:pStyle w:val="ac"/>
        <w:rPr>
          <w:lang w:val="en-US"/>
        </w:rPr>
      </w:pPr>
      <w:r w:rsidRPr="003F2E6D">
        <w:rPr>
          <w:spacing w:val="43"/>
          <w:lang w:val="en-US"/>
        </w:rPr>
        <w:t>For citation</w:t>
      </w:r>
      <w:r w:rsidRPr="003F2E6D">
        <w:rPr>
          <w:lang w:val="en-US"/>
        </w:rPr>
        <w:t xml:space="preserve">: </w:t>
      </w:r>
      <w:proofErr w:type="spellStart"/>
      <w:r w:rsidRPr="003F2E6D">
        <w:rPr>
          <w:lang w:val="en-US"/>
        </w:rPr>
        <w:t>Knyazhevsky</w:t>
      </w:r>
      <w:proofErr w:type="spellEnd"/>
      <w:r w:rsidRPr="003F2E6D">
        <w:rPr>
          <w:lang w:val="en-US"/>
        </w:rPr>
        <w:t xml:space="preserve"> I. I. </w:t>
      </w:r>
      <w:proofErr w:type="gramStart"/>
      <w:r w:rsidRPr="003F2E6D">
        <w:rPr>
          <w:lang w:val="en-US"/>
        </w:rPr>
        <w:t>The digital aspect of the development of sensory marketing.</w:t>
      </w:r>
      <w:proofErr w:type="gramEnd"/>
      <w:r w:rsidRPr="003F2E6D">
        <w:rPr>
          <w:lang w:val="en-US"/>
        </w:rPr>
        <w:t xml:space="preserve"> </w:t>
      </w:r>
      <w:r w:rsidRPr="000726AD">
        <w:rPr>
          <w:i/>
          <w:iCs/>
          <w:lang w:val="en-US"/>
        </w:rPr>
        <w:t>Regional and branch economy</w:t>
      </w:r>
      <w:r w:rsidRPr="000726AD">
        <w:rPr>
          <w:lang w:val="en-US"/>
        </w:rPr>
        <w:t xml:space="preserve">, 2023, no. S2, pp. 35–40. </w:t>
      </w:r>
    </w:p>
    <w:p w:rsidR="000726AD" w:rsidRDefault="000726AD" w:rsidP="000726AD">
      <w:pPr>
        <w:pStyle w:val="a3"/>
      </w:pPr>
      <w:proofErr w:type="spellStart"/>
      <w:r>
        <w:t>Научная</w:t>
      </w:r>
      <w:proofErr w:type="spellEnd"/>
      <w:r>
        <w:t xml:space="preserve"> </w:t>
      </w:r>
      <w:proofErr w:type="spellStart"/>
      <w:r>
        <w:t>статья</w:t>
      </w:r>
      <w:proofErr w:type="spellEnd"/>
    </w:p>
    <w:p w:rsidR="000726AD" w:rsidRDefault="000726AD" w:rsidP="000726AD">
      <w:pPr>
        <w:pStyle w:val="a3"/>
      </w:pPr>
      <w:r>
        <w:t>УДК 330:338.45.01</w:t>
      </w:r>
    </w:p>
    <w:p w:rsidR="000726AD" w:rsidRDefault="000726AD" w:rsidP="000726AD">
      <w:pPr>
        <w:pStyle w:val="a4"/>
      </w:pPr>
      <w:r>
        <w:t xml:space="preserve">Влияние технологического уклада </w:t>
      </w:r>
      <w:r>
        <w:br/>
        <w:t xml:space="preserve">на экономическое развитие </w:t>
      </w:r>
    </w:p>
    <w:p w:rsidR="000726AD" w:rsidRDefault="000726AD" w:rsidP="000726AD">
      <w:pPr>
        <w:pStyle w:val="a5"/>
      </w:pPr>
      <w:r>
        <w:t xml:space="preserve">Кравец Елена Олеговна </w:t>
      </w:r>
    </w:p>
    <w:p w:rsidR="000726AD" w:rsidRDefault="000726AD" w:rsidP="000726AD">
      <w:pPr>
        <w:pStyle w:val="a6"/>
      </w:pPr>
      <w:r>
        <w:t xml:space="preserve">Донецкий национальный университет (ДОННУ), </w:t>
      </w:r>
      <w:r>
        <w:br/>
        <w:t>Донецк, ДНР, Россия, elenakraves@yandex.ru</w:t>
      </w:r>
    </w:p>
    <w:p w:rsidR="000726AD" w:rsidRDefault="000726AD" w:rsidP="000726AD">
      <w:pPr>
        <w:pStyle w:val="a7"/>
      </w:pPr>
      <w:r>
        <w:rPr>
          <w:spacing w:val="43"/>
        </w:rPr>
        <w:t>Аннотация</w:t>
      </w:r>
      <w:r>
        <w:t>. В статье рассмотрены исторические аспекты понятия «технологический уклад». Выделены подходы к определению категории «технологический уклад». Проанализированы технологические уклады и выделены особенности каждого из них. Представлены факторы влияния технологического уклада на экономическое развитие. Рассмотрены причины перехода к новому технологическому укладу, а также сценарии данного перехода. Обосновано, что факторы могут действовать вместе или по отдельности, способствуя переходу к новому технологическому укладу в экономике. Обосновано влияние технологического уклада на экономическое развитие.</w:t>
      </w:r>
    </w:p>
    <w:p w:rsidR="000726AD" w:rsidRDefault="000726AD" w:rsidP="000726AD">
      <w:pPr>
        <w:pStyle w:val="a7"/>
      </w:pPr>
      <w:proofErr w:type="gramStart"/>
      <w:r>
        <w:rPr>
          <w:spacing w:val="43"/>
        </w:rPr>
        <w:t>Ключевые слова:</w:t>
      </w:r>
      <w:r>
        <w:t xml:space="preserve"> развитие; технологический уклад; инновации; технологии; фактор; причина; кризис; период; эволюция.</w:t>
      </w:r>
      <w:proofErr w:type="gramEnd"/>
    </w:p>
    <w:p w:rsidR="000726AD" w:rsidRDefault="000726AD" w:rsidP="000726AD">
      <w:pPr>
        <w:pStyle w:val="a8"/>
      </w:pPr>
      <w:r>
        <w:rPr>
          <w:spacing w:val="43"/>
        </w:rPr>
        <w:t>Для цитирования</w:t>
      </w:r>
      <w:r>
        <w:t>: Кравец Е. О. Влияние технологического уклада на экономическое развитие // Региональная и отраслевая экономика. – 2023. – № S2. – С. 41–48.</w:t>
      </w:r>
    </w:p>
    <w:p w:rsidR="000726AD" w:rsidRDefault="000726AD" w:rsidP="000726AD">
      <w:pPr>
        <w:pStyle w:val="original"/>
      </w:pPr>
      <w:r>
        <w:t>Original article</w:t>
      </w:r>
    </w:p>
    <w:p w:rsidR="000726AD" w:rsidRPr="000726AD" w:rsidRDefault="000726AD" w:rsidP="000726AD">
      <w:pPr>
        <w:pStyle w:val="a9"/>
        <w:rPr>
          <w:lang w:val="en-US"/>
        </w:rPr>
      </w:pPr>
      <w:r w:rsidRPr="000726AD">
        <w:rPr>
          <w:lang w:val="en-US"/>
        </w:rPr>
        <w:t xml:space="preserve">The impact of technological structure </w:t>
      </w:r>
      <w:r w:rsidRPr="000726AD">
        <w:rPr>
          <w:lang w:val="en-US"/>
        </w:rPr>
        <w:br/>
        <w:t>on economic development</w:t>
      </w:r>
    </w:p>
    <w:p w:rsidR="000726AD" w:rsidRPr="000726AD" w:rsidRDefault="000726AD" w:rsidP="000726AD">
      <w:pPr>
        <w:pStyle w:val="aa"/>
        <w:rPr>
          <w:lang w:val="en-US"/>
        </w:rPr>
      </w:pPr>
      <w:proofErr w:type="spellStart"/>
      <w:proofErr w:type="gramStart"/>
      <w:r w:rsidRPr="000726AD">
        <w:rPr>
          <w:lang w:val="en-US"/>
        </w:rPr>
        <w:t>Kravets</w:t>
      </w:r>
      <w:proofErr w:type="spellEnd"/>
      <w:r w:rsidRPr="000726AD">
        <w:rPr>
          <w:lang w:val="en-US"/>
        </w:rPr>
        <w:t xml:space="preserve"> Elena O.</w:t>
      </w:r>
      <w:proofErr w:type="gramEnd"/>
      <w:r w:rsidRPr="000726AD">
        <w:rPr>
          <w:lang w:val="en-US"/>
        </w:rPr>
        <w:t xml:space="preserve"> </w:t>
      </w:r>
    </w:p>
    <w:p w:rsidR="000726AD" w:rsidRPr="000726AD" w:rsidRDefault="000726AD" w:rsidP="000726AD">
      <w:pPr>
        <w:pStyle w:val="ab"/>
        <w:rPr>
          <w:lang w:val="en-US"/>
        </w:rPr>
      </w:pPr>
      <w:r w:rsidRPr="000726AD">
        <w:rPr>
          <w:lang w:val="en-US"/>
        </w:rPr>
        <w:t>Donetsk National University (DONNU), DPR, Donetsk, Russia, lenakraves@yandex.ru</w:t>
      </w:r>
    </w:p>
    <w:p w:rsidR="000726AD" w:rsidRPr="000726AD" w:rsidRDefault="000726AD" w:rsidP="000726AD">
      <w:pPr>
        <w:pStyle w:val="a7"/>
        <w:rPr>
          <w:lang w:val="en-US"/>
        </w:rPr>
      </w:pPr>
      <w:r w:rsidRPr="000726AD">
        <w:rPr>
          <w:spacing w:val="43"/>
          <w:lang w:val="en-US"/>
        </w:rPr>
        <w:lastRenderedPageBreak/>
        <w:t>Abstract</w:t>
      </w:r>
      <w:r w:rsidRPr="000726AD">
        <w:rPr>
          <w:lang w:val="en-US"/>
        </w:rPr>
        <w:t>. The article examines the historical aspects of the concept of «technological structure». The approaches to the definition of the category «technological structure» are highlighted. The technological structures are analyzed and the features of each of them are highlighted. The factors of influence of technological structure on economic development are presented. The reasons for the transition to a new technological order, as well as scenarios for this transition, are proposed. It is proved that factors can act together or separately, contributing to the transition to a new technological order in the economy. The influence of the technological structure on economic development is substantiated.</w:t>
      </w:r>
    </w:p>
    <w:p w:rsidR="000726AD" w:rsidRPr="000726AD" w:rsidRDefault="000726AD" w:rsidP="000726AD">
      <w:pPr>
        <w:pStyle w:val="a7"/>
        <w:rPr>
          <w:lang w:val="en-US"/>
        </w:rPr>
      </w:pPr>
      <w:r w:rsidRPr="000726AD">
        <w:rPr>
          <w:spacing w:val="43"/>
          <w:lang w:val="en-US"/>
        </w:rPr>
        <w:t>Keywords</w:t>
      </w:r>
      <w:r w:rsidRPr="000726AD">
        <w:rPr>
          <w:lang w:val="en-US"/>
        </w:rPr>
        <w:t>: development; technological structure; innovations; technologies; factor; cause; crisis; period; evolution.</w:t>
      </w:r>
    </w:p>
    <w:p w:rsidR="000726AD" w:rsidRPr="00860847" w:rsidRDefault="000726AD" w:rsidP="000726AD">
      <w:pPr>
        <w:pStyle w:val="ac"/>
        <w:rPr>
          <w:lang w:val="en-US"/>
        </w:rPr>
      </w:pPr>
      <w:r w:rsidRPr="000726AD">
        <w:rPr>
          <w:spacing w:val="43"/>
          <w:lang w:val="en-US"/>
        </w:rPr>
        <w:t>For citation</w:t>
      </w:r>
      <w:r w:rsidRPr="000726AD">
        <w:rPr>
          <w:lang w:val="en-US"/>
        </w:rPr>
        <w:t xml:space="preserve">: </w:t>
      </w:r>
      <w:proofErr w:type="spellStart"/>
      <w:r w:rsidRPr="000726AD">
        <w:rPr>
          <w:lang w:val="en-US"/>
        </w:rPr>
        <w:t>Kravets</w:t>
      </w:r>
      <w:proofErr w:type="spellEnd"/>
      <w:r w:rsidRPr="000726AD">
        <w:rPr>
          <w:lang w:val="en-US"/>
        </w:rPr>
        <w:t xml:space="preserve"> E. O. </w:t>
      </w:r>
      <w:proofErr w:type="gramStart"/>
      <w:r w:rsidRPr="000726AD">
        <w:rPr>
          <w:lang w:val="en-US"/>
        </w:rPr>
        <w:t>The impact of technological structure on economic development.</w:t>
      </w:r>
      <w:proofErr w:type="gramEnd"/>
      <w:r w:rsidRPr="000726AD">
        <w:rPr>
          <w:lang w:val="en-US"/>
        </w:rPr>
        <w:t xml:space="preserve"> </w:t>
      </w:r>
      <w:r w:rsidRPr="00860847">
        <w:rPr>
          <w:i/>
          <w:iCs/>
          <w:lang w:val="en-US"/>
        </w:rPr>
        <w:t xml:space="preserve">Regional and branch economy, </w:t>
      </w:r>
      <w:r w:rsidRPr="00860847">
        <w:rPr>
          <w:lang w:val="en-US"/>
        </w:rPr>
        <w:t xml:space="preserve">2023, no. S2, pp. 41–48. </w:t>
      </w:r>
    </w:p>
    <w:p w:rsidR="00860847" w:rsidRDefault="00860847" w:rsidP="00860847">
      <w:pPr>
        <w:pStyle w:val="a3"/>
      </w:pPr>
      <w:proofErr w:type="spellStart"/>
      <w:r>
        <w:t>Научная</w:t>
      </w:r>
      <w:proofErr w:type="spellEnd"/>
      <w:r>
        <w:t xml:space="preserve"> </w:t>
      </w:r>
      <w:proofErr w:type="spellStart"/>
      <w:r>
        <w:t>статья</w:t>
      </w:r>
      <w:proofErr w:type="spellEnd"/>
    </w:p>
    <w:p w:rsidR="00860847" w:rsidRDefault="00860847" w:rsidP="00860847">
      <w:pPr>
        <w:pStyle w:val="a3"/>
      </w:pPr>
      <w:r>
        <w:t>УДК 338:004</w:t>
      </w:r>
    </w:p>
    <w:p w:rsidR="00860847" w:rsidRDefault="00860847" w:rsidP="00860847">
      <w:pPr>
        <w:pStyle w:val="a4"/>
      </w:pPr>
      <w:r>
        <w:t>Информационное обеспечение концепции адаптивной резилиентности транснациональных корпораций</w:t>
      </w:r>
    </w:p>
    <w:p w:rsidR="00860847" w:rsidRDefault="00860847" w:rsidP="00860847">
      <w:pPr>
        <w:pStyle w:val="a5"/>
      </w:pPr>
      <w:r>
        <w:t xml:space="preserve">Котов Андрей Владимирович </w:t>
      </w:r>
    </w:p>
    <w:p w:rsidR="00860847" w:rsidRDefault="00860847" w:rsidP="00860847">
      <w:pPr>
        <w:pStyle w:val="a6"/>
      </w:pPr>
      <w:r>
        <w:t>Институт проблем рынка РАН, Москва, Россия, kotov@netman.ru</w:t>
      </w:r>
    </w:p>
    <w:p w:rsidR="00860847" w:rsidRDefault="00860847" w:rsidP="00860847">
      <w:pPr>
        <w:pStyle w:val="a7"/>
      </w:pPr>
      <w:r>
        <w:rPr>
          <w:spacing w:val="43"/>
        </w:rPr>
        <w:t>Аннотация</w:t>
      </w:r>
      <w:r>
        <w:t xml:space="preserve">. В статье предпринимается попытка разработки методологии информационного обеспечения для концепции адаптивной </w:t>
      </w:r>
      <w:proofErr w:type="spellStart"/>
      <w:r>
        <w:t>резилиентности</w:t>
      </w:r>
      <w:proofErr w:type="spellEnd"/>
      <w:r>
        <w:t xml:space="preserve"> развития транснациональных корпораций в России. Анализируется имеющийся мировой </w:t>
      </w:r>
      <w:proofErr w:type="gramStart"/>
      <w:r>
        <w:t>опыт</w:t>
      </w:r>
      <w:proofErr w:type="gramEnd"/>
      <w:r>
        <w:t xml:space="preserve"> и предлагаются адаптационные механизмы для российских корпораций. Особое внимание уделяется адаптация методики интеграции больших данных и аналитических инструментов.   </w:t>
      </w:r>
    </w:p>
    <w:p w:rsidR="00860847" w:rsidRDefault="00860847" w:rsidP="00860847">
      <w:pPr>
        <w:pStyle w:val="a7"/>
      </w:pPr>
      <w:r>
        <w:rPr>
          <w:spacing w:val="43"/>
        </w:rPr>
        <w:t>Ключевые слова</w:t>
      </w:r>
      <w:r>
        <w:t>: ТНК; корпорации; информационные системы.</w:t>
      </w:r>
    </w:p>
    <w:p w:rsidR="00860847" w:rsidRDefault="00860847" w:rsidP="00860847">
      <w:pPr>
        <w:pStyle w:val="a8"/>
      </w:pPr>
      <w:r>
        <w:rPr>
          <w:spacing w:val="43"/>
        </w:rPr>
        <w:t>Для цитирования</w:t>
      </w:r>
      <w:r>
        <w:t xml:space="preserve">: Котов А. В. Информационное обеспечение концепции адаптивной </w:t>
      </w:r>
      <w:proofErr w:type="spellStart"/>
      <w:r>
        <w:t>резилиентности</w:t>
      </w:r>
      <w:proofErr w:type="spellEnd"/>
      <w:r>
        <w:t xml:space="preserve"> транснациональных корпораций // Региональная и отраслевая экономика. – 2023. – № S2. – С. 49–55.</w:t>
      </w:r>
    </w:p>
    <w:p w:rsidR="00860847" w:rsidRDefault="00860847" w:rsidP="00860847">
      <w:pPr>
        <w:pStyle w:val="original"/>
      </w:pPr>
      <w:r>
        <w:t>Original article</w:t>
      </w:r>
    </w:p>
    <w:p w:rsidR="00860847" w:rsidRPr="00860847" w:rsidRDefault="00860847" w:rsidP="00860847">
      <w:pPr>
        <w:pStyle w:val="a9"/>
        <w:rPr>
          <w:lang w:val="en-US"/>
        </w:rPr>
      </w:pPr>
      <w:r w:rsidRPr="00860847">
        <w:rPr>
          <w:lang w:val="en-US"/>
        </w:rPr>
        <w:t>Information Support for the Concept of Adaptive Resilience of Transnational Corporations</w:t>
      </w:r>
    </w:p>
    <w:p w:rsidR="00860847" w:rsidRPr="00860847" w:rsidRDefault="00860847" w:rsidP="00860847">
      <w:pPr>
        <w:pStyle w:val="aa"/>
        <w:rPr>
          <w:lang w:val="en-US"/>
        </w:rPr>
      </w:pPr>
      <w:proofErr w:type="spellStart"/>
      <w:r w:rsidRPr="00860847">
        <w:rPr>
          <w:lang w:val="en-US"/>
        </w:rPr>
        <w:t>Kotov</w:t>
      </w:r>
      <w:proofErr w:type="spellEnd"/>
      <w:r w:rsidRPr="00860847">
        <w:rPr>
          <w:lang w:val="en-US"/>
        </w:rPr>
        <w:t xml:space="preserve"> </w:t>
      </w:r>
      <w:proofErr w:type="spellStart"/>
      <w:r w:rsidRPr="00860847">
        <w:rPr>
          <w:lang w:val="en-US"/>
        </w:rPr>
        <w:t>Andrey</w:t>
      </w:r>
      <w:proofErr w:type="spellEnd"/>
      <w:r w:rsidRPr="00860847">
        <w:rPr>
          <w:lang w:val="en-US"/>
        </w:rPr>
        <w:t xml:space="preserve"> V. </w:t>
      </w:r>
    </w:p>
    <w:p w:rsidR="00860847" w:rsidRPr="00860847" w:rsidRDefault="00860847" w:rsidP="00860847">
      <w:pPr>
        <w:pStyle w:val="ab"/>
        <w:rPr>
          <w:lang w:val="en-US"/>
        </w:rPr>
      </w:pPr>
      <w:r w:rsidRPr="00860847">
        <w:rPr>
          <w:lang w:val="en-US"/>
        </w:rPr>
        <w:t xml:space="preserve">Institute of Market Problems of the Russian Academy of Sciences, Moscow, Russia, </w:t>
      </w:r>
      <w:r w:rsidRPr="00860847">
        <w:rPr>
          <w:lang w:val="en-US"/>
        </w:rPr>
        <w:br/>
        <w:t>kotov@netman.ru</w:t>
      </w:r>
    </w:p>
    <w:p w:rsidR="00860847" w:rsidRPr="00860847" w:rsidRDefault="00860847" w:rsidP="00860847">
      <w:pPr>
        <w:pStyle w:val="a7"/>
        <w:rPr>
          <w:lang w:val="en-US"/>
        </w:rPr>
      </w:pPr>
      <w:r w:rsidRPr="00860847">
        <w:rPr>
          <w:spacing w:val="43"/>
          <w:lang w:val="en-US"/>
        </w:rPr>
        <w:t>Abstract</w:t>
      </w:r>
      <w:r w:rsidRPr="00860847">
        <w:rPr>
          <w:lang w:val="en-US"/>
        </w:rPr>
        <w:t>. In this scientific article, the author attempts to develop a methodology for information support for the concept of adaptive resilience of TNK development in Russia. The author analyzes the existing global experience and proposes adaptation mechanisms for Russian corporations. Particular attention is paid to the adaptation of the methodology for integrating big data and analytical tools.</w:t>
      </w:r>
    </w:p>
    <w:p w:rsidR="00860847" w:rsidRPr="00860847" w:rsidRDefault="00860847" w:rsidP="00860847">
      <w:pPr>
        <w:pStyle w:val="a7"/>
        <w:rPr>
          <w:lang w:val="en-US"/>
        </w:rPr>
      </w:pPr>
      <w:r w:rsidRPr="00860847">
        <w:rPr>
          <w:spacing w:val="43"/>
          <w:lang w:val="en-US"/>
        </w:rPr>
        <w:t>Keywords</w:t>
      </w:r>
      <w:r w:rsidRPr="00860847">
        <w:rPr>
          <w:lang w:val="en-US"/>
        </w:rPr>
        <w:t>: TNK; corporations; information systems.</w:t>
      </w:r>
    </w:p>
    <w:p w:rsidR="00860847" w:rsidRPr="00682377" w:rsidRDefault="00860847" w:rsidP="00860847">
      <w:pPr>
        <w:pStyle w:val="ac"/>
        <w:rPr>
          <w:lang w:val="en-US"/>
        </w:rPr>
      </w:pPr>
      <w:r w:rsidRPr="00860847">
        <w:rPr>
          <w:spacing w:val="43"/>
          <w:lang w:val="en-US"/>
        </w:rPr>
        <w:t>For citation</w:t>
      </w:r>
      <w:r w:rsidRPr="00860847">
        <w:rPr>
          <w:lang w:val="en-US"/>
        </w:rPr>
        <w:t xml:space="preserve">: </w:t>
      </w:r>
      <w:proofErr w:type="spellStart"/>
      <w:r w:rsidRPr="00860847">
        <w:rPr>
          <w:lang w:val="en-US"/>
        </w:rPr>
        <w:t>Kotov</w:t>
      </w:r>
      <w:proofErr w:type="spellEnd"/>
      <w:r w:rsidRPr="00860847">
        <w:rPr>
          <w:lang w:val="en-US"/>
        </w:rPr>
        <w:t xml:space="preserve"> A. V. Information Support for the Concept of Adaptive Resilience of Transnational Corporations. </w:t>
      </w:r>
      <w:r w:rsidRPr="00682377">
        <w:rPr>
          <w:i/>
          <w:iCs/>
          <w:lang w:val="en-US"/>
        </w:rPr>
        <w:t xml:space="preserve">Regional and branch economy, </w:t>
      </w:r>
      <w:r w:rsidRPr="00682377">
        <w:rPr>
          <w:lang w:val="en-US"/>
        </w:rPr>
        <w:t xml:space="preserve">2023, no. S2, pp. 49–55. </w:t>
      </w:r>
    </w:p>
    <w:p w:rsidR="00682377" w:rsidRDefault="00682377" w:rsidP="00682377">
      <w:pPr>
        <w:pStyle w:val="a3"/>
      </w:pPr>
      <w:proofErr w:type="spellStart"/>
      <w:r>
        <w:t>Научная</w:t>
      </w:r>
      <w:proofErr w:type="spellEnd"/>
      <w:r>
        <w:t xml:space="preserve"> </w:t>
      </w:r>
      <w:proofErr w:type="spellStart"/>
      <w:r>
        <w:t>статья</w:t>
      </w:r>
      <w:proofErr w:type="spellEnd"/>
    </w:p>
    <w:p w:rsidR="00682377" w:rsidRDefault="00682377" w:rsidP="00682377">
      <w:pPr>
        <w:pStyle w:val="a3"/>
      </w:pPr>
      <w:r>
        <w:lastRenderedPageBreak/>
        <w:t>УДК 338</w:t>
      </w:r>
    </w:p>
    <w:p w:rsidR="00682377" w:rsidRDefault="00682377" w:rsidP="00682377">
      <w:pPr>
        <w:pStyle w:val="a4"/>
      </w:pPr>
      <w:r>
        <w:t>Методическое обеспечение экспертизы начальной (максимальной) цены контракта в процессе проведения контрольных мероприятий в сфере государственных закупок</w:t>
      </w:r>
    </w:p>
    <w:p w:rsidR="00682377" w:rsidRDefault="00682377" w:rsidP="00682377">
      <w:pPr>
        <w:pStyle w:val="a5"/>
      </w:pPr>
      <w:r>
        <w:t xml:space="preserve">Чистов Игорь Вадимович </w:t>
      </w:r>
    </w:p>
    <w:p w:rsidR="00682377" w:rsidRDefault="00682377" w:rsidP="00682377">
      <w:pPr>
        <w:pStyle w:val="a6"/>
      </w:pPr>
      <w:r>
        <w:t xml:space="preserve">Военный университет имени князя А. Невского Министерства обороны </w:t>
      </w:r>
      <w:r>
        <w:br/>
        <w:t>Российской Федерации, Москва, Россия, ivchistov@mail.ru</w:t>
      </w:r>
    </w:p>
    <w:p w:rsidR="00682377" w:rsidRDefault="00682377" w:rsidP="00682377">
      <w:pPr>
        <w:pStyle w:val="a5"/>
      </w:pPr>
      <w:r>
        <w:t xml:space="preserve">Пономаренко Елена Васильевна </w:t>
      </w:r>
    </w:p>
    <w:p w:rsidR="00682377" w:rsidRDefault="00682377" w:rsidP="00682377">
      <w:pPr>
        <w:pStyle w:val="a6"/>
      </w:pPr>
      <w:r>
        <w:t xml:space="preserve">Военный университет имени князя А. Невского Министерства обороны </w:t>
      </w:r>
      <w:r>
        <w:br/>
        <w:t>Российской Федерации, Москва, Россия, voencon@mail.ru</w:t>
      </w:r>
    </w:p>
    <w:p w:rsidR="00682377" w:rsidRDefault="00682377" w:rsidP="00682377">
      <w:pPr>
        <w:pStyle w:val="a5"/>
      </w:pPr>
      <w:proofErr w:type="spellStart"/>
      <w:r>
        <w:t>Елина</w:t>
      </w:r>
      <w:proofErr w:type="spellEnd"/>
      <w:r>
        <w:t xml:space="preserve"> Елена Владимировна </w:t>
      </w:r>
    </w:p>
    <w:p w:rsidR="00682377" w:rsidRDefault="00682377" w:rsidP="00682377">
      <w:pPr>
        <w:pStyle w:val="a6"/>
      </w:pPr>
      <w:r>
        <w:t xml:space="preserve">Военный университет имени князя А. Невского Министерства обороны </w:t>
      </w:r>
      <w:r>
        <w:br/>
        <w:t>Российской Федерации, Москва, Россия, viki5904@yandex.ru</w:t>
      </w:r>
    </w:p>
    <w:p w:rsidR="00682377" w:rsidRDefault="00682377" w:rsidP="00682377">
      <w:pPr>
        <w:pStyle w:val="a7"/>
      </w:pPr>
      <w:r>
        <w:rPr>
          <w:spacing w:val="43"/>
        </w:rPr>
        <w:t>Аннотация</w:t>
      </w:r>
      <w:r>
        <w:t xml:space="preserve">. В статье рассматривается роль и значимость методического обеспечения при проведении экспертизы начальной (максимальной) цены контракта в рамках системы государственных и муниципальных закупок. Анализируется нормативно-правовая база, лежащая в основе процедур оценки начальной (максимальной) цены, и выделяются ключевые проблемы, связанные с текущим механизмом регулирования этой области. Основное внимание уделяется разработке и внедрению методических рекомендаций и инструментов, повышающих эффективность и прозрачность процесса экспертизы начальной (максимальной) цены. </w:t>
      </w:r>
    </w:p>
    <w:p w:rsidR="00682377" w:rsidRDefault="00682377" w:rsidP="00682377">
      <w:pPr>
        <w:pStyle w:val="a7"/>
      </w:pPr>
      <w:r>
        <w:rPr>
          <w:spacing w:val="43"/>
        </w:rPr>
        <w:t>Ключевые слова</w:t>
      </w:r>
      <w:r>
        <w:t>: государственные закупки; экспертиза начальной (максимальной) цены; методы и инструменты контроля; методическое обеспечение экспертизы начальной максимальной цены контракта.</w:t>
      </w:r>
    </w:p>
    <w:p w:rsidR="00682377" w:rsidRDefault="00682377" w:rsidP="00682377">
      <w:pPr>
        <w:pStyle w:val="a8"/>
      </w:pPr>
      <w:r>
        <w:rPr>
          <w:spacing w:val="43"/>
        </w:rPr>
        <w:t>Для цитирования:</w:t>
      </w:r>
      <w:r>
        <w:t xml:space="preserve"> Чистов И. В., Пономаренко Е. В., </w:t>
      </w:r>
      <w:proofErr w:type="spellStart"/>
      <w:r>
        <w:t>Елина</w:t>
      </w:r>
      <w:proofErr w:type="spellEnd"/>
      <w:r>
        <w:t xml:space="preserve"> Е. В. Методическое обеспечение экспертизы начальной (максимальной) цены контракта в процессе проведения контрольных мероприятий в сфере государственных закупок // Региональная и отраслевая экономика. – 2023. – № S2. – С. 56–68.</w:t>
      </w:r>
    </w:p>
    <w:p w:rsidR="00682377" w:rsidRDefault="00682377" w:rsidP="00682377">
      <w:pPr>
        <w:pStyle w:val="original"/>
      </w:pPr>
      <w:r>
        <w:t>Original article</w:t>
      </w:r>
    </w:p>
    <w:p w:rsidR="00682377" w:rsidRPr="00682377" w:rsidRDefault="00682377" w:rsidP="00682377">
      <w:pPr>
        <w:pStyle w:val="a9"/>
        <w:rPr>
          <w:lang w:val="en-US"/>
        </w:rPr>
      </w:pPr>
      <w:r w:rsidRPr="00682377">
        <w:rPr>
          <w:lang w:val="en-US"/>
        </w:rPr>
        <w:t>Methodological support of examination of the initial (maximum) contract price in the process of control activities in the field of public procurement</w:t>
      </w:r>
    </w:p>
    <w:p w:rsidR="00682377" w:rsidRPr="00682377" w:rsidRDefault="00682377" w:rsidP="00682377">
      <w:pPr>
        <w:pStyle w:val="aa"/>
        <w:rPr>
          <w:lang w:val="en-US"/>
        </w:rPr>
      </w:pPr>
      <w:proofErr w:type="spellStart"/>
      <w:r w:rsidRPr="00682377">
        <w:rPr>
          <w:lang w:val="en-US"/>
        </w:rPr>
        <w:t>Chistov</w:t>
      </w:r>
      <w:proofErr w:type="spellEnd"/>
      <w:r w:rsidRPr="00682377">
        <w:rPr>
          <w:lang w:val="en-US"/>
        </w:rPr>
        <w:t xml:space="preserve"> Igor V. </w:t>
      </w:r>
    </w:p>
    <w:p w:rsidR="00682377" w:rsidRPr="00682377" w:rsidRDefault="00682377" w:rsidP="00682377">
      <w:pPr>
        <w:pStyle w:val="ab"/>
        <w:rPr>
          <w:lang w:val="en-US"/>
        </w:rPr>
      </w:pPr>
      <w:r w:rsidRPr="00682377">
        <w:rPr>
          <w:lang w:val="en-US"/>
        </w:rPr>
        <w:t xml:space="preserve">Prince Alexander </w:t>
      </w:r>
      <w:proofErr w:type="spellStart"/>
      <w:r w:rsidRPr="00682377">
        <w:rPr>
          <w:lang w:val="en-US"/>
        </w:rPr>
        <w:t>Nevsky</w:t>
      </w:r>
      <w:proofErr w:type="spellEnd"/>
      <w:r w:rsidRPr="00682377">
        <w:rPr>
          <w:lang w:val="en-US"/>
        </w:rPr>
        <w:t xml:space="preserve"> Military University of the Ministry of Defense of the Russian Federation, Moscow, Russia, ivchistov@mail.ru</w:t>
      </w:r>
    </w:p>
    <w:p w:rsidR="00682377" w:rsidRPr="00682377" w:rsidRDefault="00682377" w:rsidP="00682377">
      <w:pPr>
        <w:pStyle w:val="aa"/>
        <w:rPr>
          <w:lang w:val="en-US"/>
        </w:rPr>
      </w:pPr>
      <w:proofErr w:type="spellStart"/>
      <w:r w:rsidRPr="00682377">
        <w:rPr>
          <w:lang w:val="en-US"/>
        </w:rPr>
        <w:t>Ponomarenko</w:t>
      </w:r>
      <w:proofErr w:type="spellEnd"/>
      <w:r w:rsidRPr="00682377">
        <w:rPr>
          <w:lang w:val="en-US"/>
        </w:rPr>
        <w:t xml:space="preserve"> Elena V. </w:t>
      </w:r>
    </w:p>
    <w:p w:rsidR="00682377" w:rsidRPr="00682377" w:rsidRDefault="00682377" w:rsidP="00682377">
      <w:pPr>
        <w:pStyle w:val="ab"/>
        <w:rPr>
          <w:lang w:val="en-US"/>
        </w:rPr>
      </w:pPr>
      <w:r w:rsidRPr="00682377">
        <w:rPr>
          <w:lang w:val="en-US"/>
        </w:rPr>
        <w:t xml:space="preserve">Prince Alexander </w:t>
      </w:r>
      <w:proofErr w:type="spellStart"/>
      <w:r w:rsidRPr="00682377">
        <w:rPr>
          <w:lang w:val="en-US"/>
        </w:rPr>
        <w:t>Nevsky</w:t>
      </w:r>
      <w:proofErr w:type="spellEnd"/>
      <w:r w:rsidRPr="00682377">
        <w:rPr>
          <w:lang w:val="en-US"/>
        </w:rPr>
        <w:t xml:space="preserve"> Military University of the Ministry of Defense of the Russian Federation, Moscow, Russia, voencon@mail.ru</w:t>
      </w:r>
    </w:p>
    <w:p w:rsidR="00682377" w:rsidRPr="00682377" w:rsidRDefault="00682377" w:rsidP="00682377">
      <w:pPr>
        <w:pStyle w:val="aa"/>
        <w:rPr>
          <w:lang w:val="en-US"/>
        </w:rPr>
      </w:pPr>
      <w:proofErr w:type="spellStart"/>
      <w:r w:rsidRPr="00682377">
        <w:rPr>
          <w:lang w:val="en-US"/>
        </w:rPr>
        <w:t>Yelina</w:t>
      </w:r>
      <w:proofErr w:type="spellEnd"/>
      <w:r w:rsidRPr="00682377">
        <w:rPr>
          <w:lang w:val="en-US"/>
        </w:rPr>
        <w:t xml:space="preserve"> Elena V. </w:t>
      </w:r>
    </w:p>
    <w:p w:rsidR="00682377" w:rsidRPr="00682377" w:rsidRDefault="00682377" w:rsidP="00682377">
      <w:pPr>
        <w:pStyle w:val="ab"/>
        <w:rPr>
          <w:lang w:val="en-US"/>
        </w:rPr>
      </w:pPr>
      <w:r w:rsidRPr="00682377">
        <w:rPr>
          <w:lang w:val="en-US"/>
        </w:rPr>
        <w:lastRenderedPageBreak/>
        <w:t xml:space="preserve">Military University named after Prince Alexander </w:t>
      </w:r>
      <w:proofErr w:type="spellStart"/>
      <w:r w:rsidRPr="00682377">
        <w:rPr>
          <w:lang w:val="en-US"/>
        </w:rPr>
        <w:t>Nevsky</w:t>
      </w:r>
      <w:proofErr w:type="spellEnd"/>
      <w:r w:rsidRPr="00682377">
        <w:rPr>
          <w:lang w:val="en-US"/>
        </w:rPr>
        <w:t xml:space="preserve"> of the Ministry of Defense of the Russian Federation, Moscow, Russia, </w:t>
      </w:r>
      <w:proofErr w:type="gramStart"/>
      <w:r w:rsidRPr="00682377">
        <w:rPr>
          <w:lang w:val="en-US"/>
        </w:rPr>
        <w:t>viki5904@yandex.ru</w:t>
      </w:r>
      <w:proofErr w:type="gramEnd"/>
    </w:p>
    <w:p w:rsidR="00682377" w:rsidRPr="00682377" w:rsidRDefault="00682377" w:rsidP="00682377">
      <w:pPr>
        <w:pStyle w:val="a7"/>
        <w:rPr>
          <w:lang w:val="en-US"/>
        </w:rPr>
      </w:pPr>
      <w:r w:rsidRPr="00682377">
        <w:rPr>
          <w:spacing w:val="43"/>
          <w:lang w:val="en-US"/>
        </w:rPr>
        <w:t>Abstract</w:t>
      </w:r>
      <w:r w:rsidRPr="00682377">
        <w:rPr>
          <w:lang w:val="en-US"/>
        </w:rPr>
        <w:t>. The article examines the role and significance of methodological support when conducting an examination of the initial (maximum) price of a contract within the framework of the system of state and municipal procurement. The authors of the article analyze the regulatory framework underlying the procedures for assessing the initial (maximum) price, and highlight the key problems associated with the current regulatory mechanism in this area. The main attention is paid to the development and implementation of methodological recommendations and tools that increase the efficiency and transparency of the initial (maximum) price examination process.</w:t>
      </w:r>
    </w:p>
    <w:p w:rsidR="00682377" w:rsidRPr="00682377" w:rsidRDefault="00682377" w:rsidP="00682377">
      <w:pPr>
        <w:pStyle w:val="a7"/>
        <w:rPr>
          <w:lang w:val="en-US"/>
        </w:rPr>
      </w:pPr>
      <w:r w:rsidRPr="00682377">
        <w:rPr>
          <w:spacing w:val="43"/>
          <w:lang w:val="en-US"/>
        </w:rPr>
        <w:t>Keywords</w:t>
      </w:r>
      <w:r w:rsidRPr="00682377">
        <w:rPr>
          <w:lang w:val="en-US"/>
        </w:rPr>
        <w:t>: public procurement; examination of the initial (maximum) price; control methods and tools; methodological support for the examination of the initial maximum contract price.</w:t>
      </w:r>
    </w:p>
    <w:p w:rsidR="00682377" w:rsidRPr="003A27F4" w:rsidRDefault="00682377" w:rsidP="00682377">
      <w:pPr>
        <w:pStyle w:val="ac"/>
        <w:rPr>
          <w:lang w:val="en-US"/>
        </w:rPr>
      </w:pPr>
      <w:r w:rsidRPr="00682377">
        <w:rPr>
          <w:spacing w:val="43"/>
          <w:lang w:val="en-US"/>
        </w:rPr>
        <w:t>For citation</w:t>
      </w:r>
      <w:r w:rsidRPr="00682377">
        <w:rPr>
          <w:lang w:val="en-US"/>
        </w:rPr>
        <w:t xml:space="preserve">: </w:t>
      </w:r>
      <w:proofErr w:type="spellStart"/>
      <w:r w:rsidRPr="00682377">
        <w:rPr>
          <w:lang w:val="en-US"/>
        </w:rPr>
        <w:t>Chistov</w:t>
      </w:r>
      <w:proofErr w:type="spellEnd"/>
      <w:r w:rsidRPr="00682377">
        <w:rPr>
          <w:lang w:val="en-US"/>
        </w:rPr>
        <w:t xml:space="preserve"> I. V., </w:t>
      </w:r>
      <w:proofErr w:type="spellStart"/>
      <w:r w:rsidRPr="00682377">
        <w:rPr>
          <w:lang w:val="en-US"/>
        </w:rPr>
        <w:t>Ponomarenko</w:t>
      </w:r>
      <w:proofErr w:type="spellEnd"/>
      <w:r w:rsidRPr="00682377">
        <w:rPr>
          <w:lang w:val="en-US"/>
        </w:rPr>
        <w:t xml:space="preserve"> E. V., </w:t>
      </w:r>
      <w:proofErr w:type="spellStart"/>
      <w:r w:rsidRPr="00682377">
        <w:rPr>
          <w:lang w:val="en-US"/>
        </w:rPr>
        <w:t>Yelina</w:t>
      </w:r>
      <w:proofErr w:type="spellEnd"/>
      <w:r w:rsidRPr="00682377">
        <w:rPr>
          <w:lang w:val="en-US"/>
        </w:rPr>
        <w:t xml:space="preserve"> E. V.  </w:t>
      </w:r>
      <w:proofErr w:type="gramStart"/>
      <w:r w:rsidRPr="00682377">
        <w:rPr>
          <w:lang w:val="en-US"/>
        </w:rPr>
        <w:t>Methodological support of examination of the initial (maximum) contract price in the process of control activities in the field of public procurement.</w:t>
      </w:r>
      <w:proofErr w:type="gramEnd"/>
      <w:r w:rsidRPr="00682377">
        <w:rPr>
          <w:lang w:val="en-US"/>
        </w:rPr>
        <w:t xml:space="preserve"> </w:t>
      </w:r>
      <w:r w:rsidRPr="003A27F4">
        <w:rPr>
          <w:i/>
          <w:iCs/>
          <w:lang w:val="en-US"/>
        </w:rPr>
        <w:t xml:space="preserve">Regional and branch economy, </w:t>
      </w:r>
      <w:r w:rsidRPr="003A27F4">
        <w:rPr>
          <w:lang w:val="en-US"/>
        </w:rPr>
        <w:t xml:space="preserve">2023, no. S2, pp. 56–68. </w:t>
      </w:r>
    </w:p>
    <w:p w:rsidR="003A27F4" w:rsidRDefault="003A27F4" w:rsidP="003A27F4">
      <w:pPr>
        <w:pStyle w:val="a3"/>
      </w:pPr>
      <w:proofErr w:type="spellStart"/>
      <w:r>
        <w:t>Научная</w:t>
      </w:r>
      <w:proofErr w:type="spellEnd"/>
      <w:r>
        <w:t xml:space="preserve"> </w:t>
      </w:r>
      <w:proofErr w:type="spellStart"/>
      <w:r>
        <w:t>статья</w:t>
      </w:r>
      <w:proofErr w:type="spellEnd"/>
    </w:p>
    <w:p w:rsidR="003A27F4" w:rsidRDefault="003A27F4" w:rsidP="003A27F4">
      <w:pPr>
        <w:pStyle w:val="a3"/>
      </w:pPr>
      <w:r>
        <w:t>УДК 336.61</w:t>
      </w:r>
    </w:p>
    <w:p w:rsidR="003A27F4" w:rsidRDefault="003A27F4" w:rsidP="003A27F4">
      <w:pPr>
        <w:pStyle w:val="a4"/>
      </w:pPr>
      <w:r>
        <w:t xml:space="preserve">Современные условия развития финансовых услуг и особенности их функционирования </w:t>
      </w:r>
      <w:r>
        <w:br/>
        <w:t>в экономической системе</w:t>
      </w:r>
    </w:p>
    <w:p w:rsidR="003A27F4" w:rsidRDefault="003A27F4" w:rsidP="003A27F4">
      <w:pPr>
        <w:pStyle w:val="a5"/>
      </w:pPr>
      <w:proofErr w:type="spellStart"/>
      <w:r>
        <w:t>Пликус</w:t>
      </w:r>
      <w:proofErr w:type="spellEnd"/>
      <w:r>
        <w:t xml:space="preserve"> Тимур Александрович </w:t>
      </w:r>
    </w:p>
    <w:p w:rsidR="003A27F4" w:rsidRDefault="003A27F4" w:rsidP="003A27F4">
      <w:pPr>
        <w:pStyle w:val="a6"/>
      </w:pPr>
      <w:r>
        <w:t xml:space="preserve">Донецкий национальный университет экономики и торговли </w:t>
      </w:r>
      <w:r>
        <w:br/>
        <w:t xml:space="preserve">имени М. </w:t>
      </w:r>
      <w:proofErr w:type="spellStart"/>
      <w:r>
        <w:t>Туган</w:t>
      </w:r>
      <w:proofErr w:type="spellEnd"/>
      <w:r>
        <w:t>-Барановского, Донецк, ДНР, Россия, t_plikus@mail.ru</w:t>
      </w:r>
    </w:p>
    <w:p w:rsidR="003A27F4" w:rsidRDefault="003A27F4" w:rsidP="003A27F4">
      <w:pPr>
        <w:pStyle w:val="a7"/>
      </w:pPr>
      <w:r>
        <w:rPr>
          <w:spacing w:val="43"/>
        </w:rPr>
        <w:t>Аннотация</w:t>
      </w:r>
      <w:r>
        <w:t xml:space="preserve">. В статье рассматриваются современные условия развития финансовых услуг и особенности их функционирования в экономической системе. Отмечается, что финансовые технологии открывают потребителям рынка новый спектр предложений, которые позволяют реализовать </w:t>
      </w:r>
      <w:proofErr w:type="gramStart"/>
      <w:r>
        <w:t>амбициозные</w:t>
      </w:r>
      <w:proofErr w:type="gramEnd"/>
      <w:r>
        <w:t xml:space="preserve"> проекты в финансовой системе. Финансовые операции позволяют повысить эффективность вложений клиентов, уровень безопасности инвестиционных проектов, привлекательность финансовых операций для потенциальных клиентов. Индивидуальный спектр финансовых операций по инвестированию средств осуществляется через онлайн-брокеров, цифровые и электронные торговые площадки. Среди основных условий развития финансовых услуг выделены  объединение финансовых и нефинансовых сервисов в экосистемы на инновационной основе, что позволяет получить комплексное обслуживание в режиме одного окна, а также индивидуальное консультирование. Важным направлением развития рынка финансовых услуг является расширение границ влияния на потребительские предпочтения и запросы путем развития деятельности </w:t>
      </w:r>
      <w:proofErr w:type="spellStart"/>
      <w:r>
        <w:t>финтех</w:t>
      </w:r>
      <w:proofErr w:type="spellEnd"/>
      <w:r>
        <w:t>-компаний, которые активно внедряют инновационные технологии для формирования доступности финансовых услуг и повышения качества обслуживания клиентов.</w:t>
      </w:r>
    </w:p>
    <w:p w:rsidR="003A27F4" w:rsidRDefault="003A27F4" w:rsidP="003A27F4">
      <w:pPr>
        <w:pStyle w:val="a7"/>
      </w:pPr>
      <w:r>
        <w:rPr>
          <w:spacing w:val="43"/>
        </w:rPr>
        <w:t>Ключевые слова</w:t>
      </w:r>
      <w:r>
        <w:t xml:space="preserve">: рынок финансовых услуг; инновации; экосистемы; </w:t>
      </w:r>
      <w:proofErr w:type="spellStart"/>
      <w:r>
        <w:t>финтех</w:t>
      </w:r>
      <w:proofErr w:type="spellEnd"/>
      <w:r>
        <w:t>-компании; экономическая система; искусственный интеллект.</w:t>
      </w:r>
    </w:p>
    <w:p w:rsidR="003A27F4" w:rsidRDefault="003A27F4" w:rsidP="003A27F4">
      <w:pPr>
        <w:pStyle w:val="a8"/>
      </w:pPr>
      <w:r>
        <w:rPr>
          <w:spacing w:val="43"/>
        </w:rPr>
        <w:t>Для цитирования</w:t>
      </w:r>
      <w:r>
        <w:t xml:space="preserve">: </w:t>
      </w:r>
      <w:proofErr w:type="spellStart"/>
      <w:r>
        <w:t>Пликус</w:t>
      </w:r>
      <w:proofErr w:type="spellEnd"/>
      <w:r>
        <w:t xml:space="preserve"> Т. А. Современные условия развития финансовых услуг и особенности их функционирования в экономической системе // Региональная и отраслевая экономика. – 2023. – № S2. – С. 69–74.</w:t>
      </w:r>
    </w:p>
    <w:p w:rsidR="003A27F4" w:rsidRDefault="003A27F4" w:rsidP="003A27F4">
      <w:pPr>
        <w:pStyle w:val="original"/>
      </w:pPr>
      <w:r>
        <w:t>Original article</w:t>
      </w:r>
    </w:p>
    <w:p w:rsidR="003A27F4" w:rsidRPr="003A27F4" w:rsidRDefault="003A27F4" w:rsidP="003A27F4">
      <w:pPr>
        <w:pStyle w:val="a9"/>
        <w:rPr>
          <w:lang w:val="en-US"/>
        </w:rPr>
      </w:pPr>
      <w:r w:rsidRPr="003A27F4">
        <w:rPr>
          <w:lang w:val="en-US"/>
        </w:rPr>
        <w:lastRenderedPageBreak/>
        <w:t xml:space="preserve">Modern conditions for the development </w:t>
      </w:r>
      <w:r w:rsidRPr="003A27F4">
        <w:rPr>
          <w:lang w:val="en-US"/>
        </w:rPr>
        <w:br/>
        <w:t>of financial services and features of their development in the economic system</w:t>
      </w:r>
    </w:p>
    <w:p w:rsidR="003A27F4" w:rsidRPr="003A27F4" w:rsidRDefault="003A27F4" w:rsidP="003A27F4">
      <w:pPr>
        <w:pStyle w:val="aa"/>
        <w:rPr>
          <w:lang w:val="en-US"/>
        </w:rPr>
      </w:pPr>
      <w:proofErr w:type="spellStart"/>
      <w:proofErr w:type="gramStart"/>
      <w:r w:rsidRPr="003A27F4">
        <w:rPr>
          <w:lang w:val="en-US"/>
        </w:rPr>
        <w:t>Plikus</w:t>
      </w:r>
      <w:proofErr w:type="spellEnd"/>
      <w:r w:rsidRPr="003A27F4">
        <w:rPr>
          <w:lang w:val="en-US"/>
        </w:rPr>
        <w:t xml:space="preserve"> </w:t>
      </w:r>
      <w:proofErr w:type="spellStart"/>
      <w:r w:rsidRPr="003A27F4">
        <w:rPr>
          <w:lang w:val="en-US"/>
        </w:rPr>
        <w:t>Timur</w:t>
      </w:r>
      <w:proofErr w:type="spellEnd"/>
      <w:r w:rsidRPr="003A27F4">
        <w:rPr>
          <w:lang w:val="en-US"/>
        </w:rPr>
        <w:t xml:space="preserve"> A.</w:t>
      </w:r>
      <w:proofErr w:type="gramEnd"/>
    </w:p>
    <w:p w:rsidR="003A27F4" w:rsidRPr="003A27F4" w:rsidRDefault="003A27F4" w:rsidP="003A27F4">
      <w:pPr>
        <w:pStyle w:val="ab"/>
        <w:rPr>
          <w:lang w:val="en-US"/>
        </w:rPr>
      </w:pPr>
      <w:r w:rsidRPr="003A27F4">
        <w:rPr>
          <w:lang w:val="en-US"/>
        </w:rPr>
        <w:t xml:space="preserve">Donetsk National University of Economics and Trade named after M. </w:t>
      </w:r>
      <w:proofErr w:type="spellStart"/>
      <w:r w:rsidRPr="003A27F4">
        <w:rPr>
          <w:lang w:val="en-US"/>
        </w:rPr>
        <w:t>Tugan-Baranovsky</w:t>
      </w:r>
      <w:proofErr w:type="spellEnd"/>
      <w:r w:rsidRPr="003A27F4">
        <w:rPr>
          <w:lang w:val="en-US"/>
        </w:rPr>
        <w:t xml:space="preserve">, </w:t>
      </w:r>
      <w:r w:rsidRPr="003A27F4">
        <w:rPr>
          <w:lang w:val="en-US"/>
        </w:rPr>
        <w:br/>
        <w:t>Donetsk, DNR, Russia, t_plikus@mail.ru</w:t>
      </w:r>
    </w:p>
    <w:p w:rsidR="003A27F4" w:rsidRPr="003A27F4" w:rsidRDefault="003A27F4" w:rsidP="003A27F4">
      <w:pPr>
        <w:pStyle w:val="a7"/>
        <w:rPr>
          <w:lang w:val="en-US"/>
        </w:rPr>
      </w:pPr>
      <w:r w:rsidRPr="003A27F4">
        <w:rPr>
          <w:spacing w:val="43"/>
          <w:lang w:val="en-US"/>
        </w:rPr>
        <w:t>Abstract</w:t>
      </w:r>
      <w:r w:rsidRPr="003A27F4">
        <w:rPr>
          <w:lang w:val="en-US"/>
        </w:rPr>
        <w:t xml:space="preserve">. The article examines the current conditions for the development of financial services and the features of their development in the economic system. It is noted that financial technologies open up a new range of offers to market consumers that allow them to implement ambitious projects in the financial system. Financial transactions make it possible to increase the efficiency of investments by clients of financial organizations, the level of security of investment projects, and increase the attractiveness of financial transactions for potential clients. An individual range of financial transactions for investing funds is carried out through online brokers, digital and electronic trading platforms. Among the main modern conditions for the development of financial services, the integration of financial and non-financial services into ecosystems on an innovative basis is highlighted, which allows you to receive comprehensive one-stop service, as well as individual consulting. An important direction in the development of the financial services market is to expand the boundaries of influence on consumer preferences and requests by developing the activities of </w:t>
      </w:r>
      <w:proofErr w:type="spellStart"/>
      <w:r w:rsidRPr="003A27F4">
        <w:rPr>
          <w:lang w:val="en-US"/>
        </w:rPr>
        <w:t>fintech</w:t>
      </w:r>
      <w:proofErr w:type="spellEnd"/>
      <w:r w:rsidRPr="003A27F4">
        <w:rPr>
          <w:lang w:val="en-US"/>
        </w:rPr>
        <w:t xml:space="preserve"> companies that actively introduce innovative technologies to create accessibility of financial services and improve the quality of customer service.</w:t>
      </w:r>
    </w:p>
    <w:p w:rsidR="003A27F4" w:rsidRPr="003A27F4" w:rsidRDefault="003A27F4" w:rsidP="003A27F4">
      <w:pPr>
        <w:pStyle w:val="a7"/>
        <w:rPr>
          <w:lang w:val="en-US"/>
        </w:rPr>
      </w:pPr>
      <w:r w:rsidRPr="003A27F4">
        <w:rPr>
          <w:spacing w:val="43"/>
          <w:lang w:val="en-US"/>
        </w:rPr>
        <w:t>Keywords</w:t>
      </w:r>
      <w:r w:rsidRPr="003A27F4">
        <w:rPr>
          <w:lang w:val="en-US"/>
        </w:rPr>
        <w:t xml:space="preserve">: financial services market; innovations; ecosystems; </w:t>
      </w:r>
      <w:proofErr w:type="spellStart"/>
      <w:r w:rsidRPr="003A27F4">
        <w:rPr>
          <w:lang w:val="en-US"/>
        </w:rPr>
        <w:t>fintech</w:t>
      </w:r>
      <w:proofErr w:type="spellEnd"/>
      <w:r w:rsidRPr="003A27F4">
        <w:rPr>
          <w:lang w:val="en-US"/>
        </w:rPr>
        <w:t xml:space="preserve"> companies; economic system; artificial intelligence.</w:t>
      </w:r>
    </w:p>
    <w:p w:rsidR="003A27F4" w:rsidRPr="00C1474A" w:rsidRDefault="003A27F4" w:rsidP="003A27F4">
      <w:pPr>
        <w:pStyle w:val="ac"/>
        <w:rPr>
          <w:lang w:val="en-US"/>
        </w:rPr>
      </w:pPr>
      <w:r w:rsidRPr="003A27F4">
        <w:rPr>
          <w:spacing w:val="43"/>
          <w:lang w:val="en-US"/>
        </w:rPr>
        <w:t xml:space="preserve">For citation: </w:t>
      </w:r>
      <w:proofErr w:type="spellStart"/>
      <w:r w:rsidRPr="003A27F4">
        <w:rPr>
          <w:lang w:val="en-US"/>
        </w:rPr>
        <w:t>Plikus</w:t>
      </w:r>
      <w:proofErr w:type="spellEnd"/>
      <w:r w:rsidRPr="003A27F4">
        <w:rPr>
          <w:lang w:val="en-US"/>
        </w:rPr>
        <w:t xml:space="preserve"> T. A. Modern conditions for the development of financial services and features of their development in the economic system. </w:t>
      </w:r>
      <w:r w:rsidRPr="00C1474A">
        <w:rPr>
          <w:i/>
          <w:iCs/>
          <w:lang w:val="en-US"/>
        </w:rPr>
        <w:t xml:space="preserve">Regional and branch economy, </w:t>
      </w:r>
      <w:r w:rsidRPr="00C1474A">
        <w:rPr>
          <w:lang w:val="en-US"/>
        </w:rPr>
        <w:t xml:space="preserve">2023, no. S2, pp. 69–74. </w:t>
      </w:r>
    </w:p>
    <w:p w:rsidR="00C1474A" w:rsidRDefault="00C1474A" w:rsidP="00C1474A">
      <w:pPr>
        <w:pStyle w:val="a3"/>
      </w:pPr>
      <w:proofErr w:type="spellStart"/>
      <w:r>
        <w:t>Научная</w:t>
      </w:r>
      <w:proofErr w:type="spellEnd"/>
      <w:r>
        <w:t xml:space="preserve"> </w:t>
      </w:r>
      <w:proofErr w:type="spellStart"/>
      <w:r>
        <w:t>статья</w:t>
      </w:r>
      <w:proofErr w:type="spellEnd"/>
    </w:p>
    <w:p w:rsidR="00C1474A" w:rsidRDefault="00C1474A" w:rsidP="00C1474A">
      <w:pPr>
        <w:pStyle w:val="a3"/>
      </w:pPr>
      <w:r>
        <w:t>УДК 338.1:004</w:t>
      </w:r>
    </w:p>
    <w:p w:rsidR="00C1474A" w:rsidRDefault="00C1474A" w:rsidP="00C1474A">
      <w:pPr>
        <w:pStyle w:val="a4"/>
      </w:pPr>
      <w:r>
        <w:t xml:space="preserve">Тенденции цифровой экономики и их роль </w:t>
      </w:r>
      <w:r>
        <w:br/>
        <w:t>в формировании стратегий вывода цифровых продуктов на рынок</w:t>
      </w:r>
    </w:p>
    <w:p w:rsidR="00C1474A" w:rsidRDefault="00C1474A" w:rsidP="00C1474A">
      <w:pPr>
        <w:pStyle w:val="a5"/>
      </w:pPr>
      <w:proofErr w:type="spellStart"/>
      <w:proofErr w:type="gramStart"/>
      <w:r>
        <w:t>C</w:t>
      </w:r>
      <w:proofErr w:type="gramEnd"/>
      <w:r>
        <w:t>ахиуллин</w:t>
      </w:r>
      <w:proofErr w:type="spellEnd"/>
      <w:r>
        <w:t xml:space="preserve"> </w:t>
      </w:r>
      <w:proofErr w:type="spellStart"/>
      <w:r>
        <w:t>Ильнур</w:t>
      </w:r>
      <w:proofErr w:type="spellEnd"/>
      <w:r>
        <w:t xml:space="preserve"> </w:t>
      </w:r>
      <w:proofErr w:type="spellStart"/>
      <w:r>
        <w:t>Ильдарович</w:t>
      </w:r>
      <w:proofErr w:type="spellEnd"/>
    </w:p>
    <w:p w:rsidR="00C1474A" w:rsidRDefault="00C1474A" w:rsidP="00C1474A">
      <w:pPr>
        <w:pStyle w:val="a6"/>
      </w:pPr>
      <w:r>
        <w:t>МФПУ «Синергия», Москва, Россия, isakhiullin@yandex.ru</w:t>
      </w:r>
    </w:p>
    <w:p w:rsidR="00C1474A" w:rsidRDefault="00C1474A" w:rsidP="00C1474A">
      <w:pPr>
        <w:pStyle w:val="a7"/>
      </w:pPr>
      <w:r>
        <w:rPr>
          <w:spacing w:val="43"/>
        </w:rPr>
        <w:t>Аннотация</w:t>
      </w:r>
      <w:r>
        <w:t>. В статье рассматриваются роль цифровой экономики в современном мире и ее влияние на создание и продвижение цифровых продуктов, при этом обращается внимание на основные характеристики цифровой экономики, а также анализируются основные тенденции и преимущества этой экономической модели. Особое внимание уделяется роли цифровой экономики в формировании стратегий вывода цифровых продуктов на рынок, влиянию на формирование стратегий коммерциализации создаваемых продуктов.</w:t>
      </w:r>
    </w:p>
    <w:p w:rsidR="00C1474A" w:rsidRDefault="00C1474A" w:rsidP="00C1474A">
      <w:pPr>
        <w:pStyle w:val="a7"/>
      </w:pPr>
      <w:proofErr w:type="gramStart"/>
      <w:r>
        <w:rPr>
          <w:spacing w:val="43"/>
        </w:rPr>
        <w:t>Ключевые слова:</w:t>
      </w:r>
      <w:r>
        <w:t xml:space="preserve"> цифровая экономика; цифровые продукты; информационные технологии; коммерциализация; стратегии вывода на рынок; инновации; маркетинговые инструменты; анализ данных.</w:t>
      </w:r>
      <w:proofErr w:type="gramEnd"/>
    </w:p>
    <w:p w:rsidR="00C1474A" w:rsidRDefault="00C1474A" w:rsidP="00C1474A">
      <w:pPr>
        <w:pStyle w:val="a8"/>
      </w:pPr>
      <w:r>
        <w:rPr>
          <w:spacing w:val="43"/>
        </w:rPr>
        <w:t>Для цитирования</w:t>
      </w:r>
      <w:r>
        <w:t xml:space="preserve">: </w:t>
      </w:r>
      <w:proofErr w:type="spellStart"/>
      <w:proofErr w:type="gramStart"/>
      <w:r>
        <w:t>C</w:t>
      </w:r>
      <w:proofErr w:type="gramEnd"/>
      <w:r>
        <w:t>ахиуллин</w:t>
      </w:r>
      <w:proofErr w:type="spellEnd"/>
      <w:r>
        <w:t xml:space="preserve"> И. И. Тенденции цифровой экономики и их роль в формировании стратегий вывода цифровых продуктов на рынок // Региональная и отраслевая экономика. – 2023. – № S2. – С. 75–80.</w:t>
      </w:r>
    </w:p>
    <w:p w:rsidR="00C1474A" w:rsidRDefault="00C1474A" w:rsidP="00C1474A">
      <w:pPr>
        <w:pStyle w:val="original"/>
      </w:pPr>
      <w:r>
        <w:lastRenderedPageBreak/>
        <w:t>Original article</w:t>
      </w:r>
    </w:p>
    <w:p w:rsidR="00C1474A" w:rsidRPr="00C1474A" w:rsidRDefault="00C1474A" w:rsidP="00C1474A">
      <w:pPr>
        <w:pStyle w:val="a9"/>
        <w:rPr>
          <w:lang w:val="en-US"/>
        </w:rPr>
      </w:pPr>
      <w:r w:rsidRPr="00C1474A">
        <w:rPr>
          <w:lang w:val="en-US"/>
        </w:rPr>
        <w:t xml:space="preserve">Trends in the digital economy and their role </w:t>
      </w:r>
      <w:r w:rsidRPr="00C1474A">
        <w:rPr>
          <w:lang w:val="en-US"/>
        </w:rPr>
        <w:br/>
        <w:t>in forming strategies for bringing digital products to the market</w:t>
      </w:r>
    </w:p>
    <w:p w:rsidR="00C1474A" w:rsidRPr="00C1474A" w:rsidRDefault="00C1474A" w:rsidP="00C1474A">
      <w:pPr>
        <w:pStyle w:val="aa"/>
        <w:rPr>
          <w:lang w:val="en-US"/>
        </w:rPr>
      </w:pPr>
      <w:proofErr w:type="spellStart"/>
      <w:r w:rsidRPr="00C1474A">
        <w:rPr>
          <w:lang w:val="en-US"/>
        </w:rPr>
        <w:t>Sakhiullin</w:t>
      </w:r>
      <w:proofErr w:type="spellEnd"/>
      <w:r w:rsidRPr="00C1474A">
        <w:rPr>
          <w:lang w:val="en-US"/>
        </w:rPr>
        <w:t xml:space="preserve"> </w:t>
      </w:r>
      <w:proofErr w:type="spellStart"/>
      <w:r w:rsidRPr="00C1474A">
        <w:rPr>
          <w:lang w:val="en-US"/>
        </w:rPr>
        <w:t>Ilnur</w:t>
      </w:r>
      <w:proofErr w:type="spellEnd"/>
      <w:r w:rsidRPr="00C1474A">
        <w:rPr>
          <w:lang w:val="en-US"/>
        </w:rPr>
        <w:t xml:space="preserve"> I.</w:t>
      </w:r>
    </w:p>
    <w:p w:rsidR="00C1474A" w:rsidRPr="00C1474A" w:rsidRDefault="00C1474A" w:rsidP="00C1474A">
      <w:pPr>
        <w:pStyle w:val="ab"/>
        <w:rPr>
          <w:lang w:val="en-US"/>
        </w:rPr>
      </w:pPr>
      <w:r w:rsidRPr="00C1474A">
        <w:rPr>
          <w:lang w:val="en-US"/>
        </w:rPr>
        <w:t>IFPU “Synergy”, Moscow, Russia, isakhiullin@yandex.ru</w:t>
      </w:r>
    </w:p>
    <w:p w:rsidR="00C1474A" w:rsidRPr="00C1474A" w:rsidRDefault="00C1474A" w:rsidP="00C1474A">
      <w:pPr>
        <w:pStyle w:val="a7"/>
        <w:rPr>
          <w:lang w:val="en-US"/>
        </w:rPr>
      </w:pPr>
      <w:r w:rsidRPr="00C1474A">
        <w:rPr>
          <w:spacing w:val="43"/>
          <w:lang w:val="en-US"/>
        </w:rPr>
        <w:t>Abstract</w:t>
      </w:r>
      <w:r w:rsidRPr="00C1474A">
        <w:rPr>
          <w:lang w:val="en-US"/>
        </w:rPr>
        <w:t>. This article examines the role of the digital economy in the modern world and its impact on the creation and promotion of digital products. It focuses on the key characteristics of the digital economy, analyzes the main trends and advantages of this economic model. Special attention is paid to the role of the digital economy in shaping strategies for bringing digital products to market and its influence on the commercialization strategies of the products being created.</w:t>
      </w:r>
    </w:p>
    <w:p w:rsidR="00C1474A" w:rsidRPr="00C1474A" w:rsidRDefault="00C1474A" w:rsidP="00C1474A">
      <w:pPr>
        <w:pStyle w:val="a7"/>
        <w:rPr>
          <w:lang w:val="en-US"/>
        </w:rPr>
      </w:pPr>
      <w:r w:rsidRPr="00C1474A">
        <w:rPr>
          <w:spacing w:val="43"/>
          <w:lang w:val="en-US"/>
        </w:rPr>
        <w:t>Keywords</w:t>
      </w:r>
      <w:r w:rsidRPr="00C1474A">
        <w:rPr>
          <w:lang w:val="en-US"/>
        </w:rPr>
        <w:t>: digital economy; digital products; information technology; commercialization; market entry strategies; innovation; marketing tools; data analysis.</w:t>
      </w:r>
    </w:p>
    <w:p w:rsidR="00C1474A" w:rsidRPr="00905CBD" w:rsidRDefault="00C1474A" w:rsidP="00C1474A">
      <w:pPr>
        <w:pStyle w:val="ac"/>
        <w:rPr>
          <w:lang w:val="en-US"/>
        </w:rPr>
      </w:pPr>
      <w:r w:rsidRPr="00C1474A">
        <w:rPr>
          <w:spacing w:val="43"/>
          <w:lang w:val="en-US"/>
        </w:rPr>
        <w:t>For citation</w:t>
      </w:r>
      <w:r w:rsidRPr="00C1474A">
        <w:rPr>
          <w:lang w:val="en-US"/>
        </w:rPr>
        <w:t xml:space="preserve">: </w:t>
      </w:r>
      <w:proofErr w:type="spellStart"/>
      <w:r w:rsidRPr="00C1474A">
        <w:rPr>
          <w:lang w:val="en-US"/>
        </w:rPr>
        <w:t>Sakhiullin</w:t>
      </w:r>
      <w:proofErr w:type="spellEnd"/>
      <w:r w:rsidRPr="00C1474A">
        <w:rPr>
          <w:lang w:val="en-US"/>
        </w:rPr>
        <w:t xml:space="preserve"> I. </w:t>
      </w:r>
      <w:proofErr w:type="spellStart"/>
      <w:r w:rsidRPr="00C1474A">
        <w:rPr>
          <w:lang w:val="en-US"/>
        </w:rPr>
        <w:t>I.Trends</w:t>
      </w:r>
      <w:proofErr w:type="spellEnd"/>
      <w:r w:rsidRPr="00C1474A">
        <w:rPr>
          <w:lang w:val="en-US"/>
        </w:rPr>
        <w:t xml:space="preserve"> in the digital economy and their role in forming strategies for bringing digital products to the market. </w:t>
      </w:r>
      <w:r w:rsidRPr="00905CBD">
        <w:rPr>
          <w:i/>
          <w:iCs/>
          <w:lang w:val="en-US"/>
        </w:rPr>
        <w:t>Regional and branch economy,</w:t>
      </w:r>
      <w:r w:rsidRPr="00905CBD">
        <w:rPr>
          <w:lang w:val="en-US"/>
        </w:rPr>
        <w:t xml:space="preserve"> 2023, no. S2, pp. 75–80. </w:t>
      </w:r>
    </w:p>
    <w:p w:rsidR="00905CBD" w:rsidRDefault="00905CBD" w:rsidP="00905CBD">
      <w:pPr>
        <w:pStyle w:val="a3"/>
      </w:pPr>
      <w:proofErr w:type="spellStart"/>
      <w:r>
        <w:t>Научная</w:t>
      </w:r>
      <w:proofErr w:type="spellEnd"/>
      <w:r>
        <w:t xml:space="preserve"> </w:t>
      </w:r>
      <w:proofErr w:type="spellStart"/>
      <w:r>
        <w:t>статья</w:t>
      </w:r>
      <w:proofErr w:type="spellEnd"/>
    </w:p>
    <w:p w:rsidR="00905CBD" w:rsidRPr="00661F62" w:rsidRDefault="00905CBD" w:rsidP="00905CBD">
      <w:pPr>
        <w:pStyle w:val="a3"/>
        <w:rPr>
          <w:lang w:val="ru-RU"/>
        </w:rPr>
      </w:pPr>
      <w:r w:rsidRPr="00661F62">
        <w:rPr>
          <w:lang w:val="ru-RU"/>
        </w:rPr>
        <w:t>УДК 338</w:t>
      </w:r>
    </w:p>
    <w:p w:rsidR="00905CBD" w:rsidRDefault="00905CBD" w:rsidP="00905CBD">
      <w:pPr>
        <w:pStyle w:val="a4"/>
      </w:pPr>
      <w:r>
        <w:t xml:space="preserve">Факторы повышения эффективности формирования и использования ресурсного потенциала предприятий промышленности </w:t>
      </w:r>
    </w:p>
    <w:p w:rsidR="00905CBD" w:rsidRDefault="00905CBD" w:rsidP="00905CBD">
      <w:pPr>
        <w:pStyle w:val="a5"/>
      </w:pPr>
      <w:r>
        <w:t>Спирин Артем Владимирович</w:t>
      </w:r>
    </w:p>
    <w:p w:rsidR="00905CBD" w:rsidRDefault="00905CBD" w:rsidP="00905CBD">
      <w:pPr>
        <w:pStyle w:val="a6"/>
      </w:pPr>
      <w:r>
        <w:t xml:space="preserve">Военный университет имени князя А. Невского Министерства обороны </w:t>
      </w:r>
      <w:r>
        <w:br/>
        <w:t>Российской Федерации, Москва, Россия</w:t>
      </w:r>
    </w:p>
    <w:p w:rsidR="00905CBD" w:rsidRDefault="00905CBD" w:rsidP="00905CBD">
      <w:pPr>
        <w:pStyle w:val="a7"/>
      </w:pPr>
      <w:r>
        <w:rPr>
          <w:spacing w:val="43"/>
        </w:rPr>
        <w:t>Аннотация</w:t>
      </w:r>
      <w:r>
        <w:t>. В статье анализируются факторы повышения эффективности формирования и использования ресурсного потенциала предприятий промышленности. Отмечается, что повышение эффективности использования ресурсного потенциала предприятия – многоаспектная задача, требующая комплексного подхода. Менеджменту предприятия важно регулярно проводить комплексный анализ факторов, влияющих на эффективность использования ресурсов, с помощью различных методов и подходов. Это позволит не только выявить слабые места, но и определить стратегические направления повышения общей эффективности деятельности предприятия.</w:t>
      </w:r>
    </w:p>
    <w:p w:rsidR="00905CBD" w:rsidRDefault="00905CBD" w:rsidP="00905CBD">
      <w:pPr>
        <w:pStyle w:val="a7"/>
      </w:pPr>
      <w:r>
        <w:rPr>
          <w:spacing w:val="43"/>
        </w:rPr>
        <w:t>Ключевые слова:</w:t>
      </w:r>
      <w:r>
        <w:t xml:space="preserve"> предприятие; ресурсы; ресурсный потенциал. </w:t>
      </w:r>
    </w:p>
    <w:p w:rsidR="00905CBD" w:rsidRDefault="00905CBD" w:rsidP="00905CBD">
      <w:pPr>
        <w:pStyle w:val="a8"/>
      </w:pPr>
      <w:r>
        <w:rPr>
          <w:spacing w:val="43"/>
        </w:rPr>
        <w:t>Для цитирования:</w:t>
      </w:r>
      <w:r>
        <w:t xml:space="preserve"> Спирин А. В. Факторы повышения эффективности формирования и использования ресурсного потенциала предприятий промышленности // Региональная и отраслевая экономика. – 2023. – № S2. – С. 81–87.</w:t>
      </w:r>
    </w:p>
    <w:p w:rsidR="00905CBD" w:rsidRDefault="00905CBD" w:rsidP="00905CBD">
      <w:pPr>
        <w:pStyle w:val="original"/>
      </w:pPr>
      <w:r>
        <w:t>Original article</w:t>
      </w:r>
    </w:p>
    <w:p w:rsidR="00905CBD" w:rsidRPr="00905CBD" w:rsidRDefault="00905CBD" w:rsidP="00905CBD">
      <w:pPr>
        <w:pStyle w:val="a9"/>
        <w:rPr>
          <w:lang w:val="en-US"/>
        </w:rPr>
      </w:pPr>
      <w:r w:rsidRPr="00905CBD">
        <w:rPr>
          <w:lang w:val="en-US"/>
        </w:rPr>
        <w:t>Factors of increasing the efficiency of the formation and use of the resource potential of industrial enterprises</w:t>
      </w:r>
    </w:p>
    <w:p w:rsidR="00905CBD" w:rsidRPr="00905CBD" w:rsidRDefault="00905CBD" w:rsidP="00905CBD">
      <w:pPr>
        <w:pStyle w:val="aa"/>
        <w:rPr>
          <w:lang w:val="en-US"/>
        </w:rPr>
      </w:pPr>
      <w:proofErr w:type="spellStart"/>
      <w:proofErr w:type="gramStart"/>
      <w:r w:rsidRPr="00905CBD">
        <w:rPr>
          <w:lang w:val="en-US"/>
        </w:rPr>
        <w:lastRenderedPageBreak/>
        <w:t>Spirin</w:t>
      </w:r>
      <w:proofErr w:type="spellEnd"/>
      <w:r w:rsidRPr="00905CBD">
        <w:rPr>
          <w:lang w:val="en-US"/>
        </w:rPr>
        <w:t xml:space="preserve"> </w:t>
      </w:r>
      <w:proofErr w:type="spellStart"/>
      <w:r w:rsidRPr="00905CBD">
        <w:rPr>
          <w:lang w:val="en-US"/>
        </w:rPr>
        <w:t>Artyom</w:t>
      </w:r>
      <w:proofErr w:type="spellEnd"/>
      <w:r w:rsidRPr="00905CBD">
        <w:rPr>
          <w:lang w:val="en-US"/>
        </w:rPr>
        <w:t xml:space="preserve"> V.</w:t>
      </w:r>
      <w:proofErr w:type="gramEnd"/>
    </w:p>
    <w:p w:rsidR="00905CBD" w:rsidRPr="00905CBD" w:rsidRDefault="00905CBD" w:rsidP="00905CBD">
      <w:pPr>
        <w:pStyle w:val="ab"/>
        <w:rPr>
          <w:lang w:val="en-US"/>
        </w:rPr>
      </w:pPr>
      <w:r w:rsidRPr="00905CBD">
        <w:rPr>
          <w:lang w:val="en-US"/>
        </w:rPr>
        <w:t xml:space="preserve">Prince Alexander </w:t>
      </w:r>
      <w:proofErr w:type="spellStart"/>
      <w:r w:rsidRPr="00905CBD">
        <w:rPr>
          <w:lang w:val="en-US"/>
        </w:rPr>
        <w:t>Nevsky</w:t>
      </w:r>
      <w:proofErr w:type="spellEnd"/>
      <w:r w:rsidRPr="00905CBD">
        <w:rPr>
          <w:lang w:val="en-US"/>
        </w:rPr>
        <w:t xml:space="preserve"> Military University of the Ministry of Defense of the Russian Federation, Moscow, Russia</w:t>
      </w:r>
    </w:p>
    <w:p w:rsidR="00905CBD" w:rsidRPr="00905CBD" w:rsidRDefault="00905CBD" w:rsidP="00905CBD">
      <w:pPr>
        <w:pStyle w:val="a7"/>
        <w:rPr>
          <w:lang w:val="en-US"/>
        </w:rPr>
      </w:pPr>
      <w:r w:rsidRPr="00905CBD">
        <w:rPr>
          <w:spacing w:val="43"/>
          <w:lang w:val="en-US"/>
        </w:rPr>
        <w:t>Abstract</w:t>
      </w:r>
      <w:r w:rsidRPr="00905CBD">
        <w:rPr>
          <w:lang w:val="en-US"/>
        </w:rPr>
        <w:t>. The article analyzes the factors of increasing the efficiency of the formation and use of the resource potential of industrial enterprises. It is noted that improving the efficiency of using the resource potential of an enterprise is a multidimensional task that requires an integrated approach. It is important for the company's management to regularly conduct a comprehensive analysis of the factors affecting the efficiency of resource use, using various methods and approaches. This will not only identify weaknesses, but also identify strategic directions for the development and improvement of the overall efficiency of the enterprise.</w:t>
      </w:r>
    </w:p>
    <w:p w:rsidR="00905CBD" w:rsidRPr="00905CBD" w:rsidRDefault="00905CBD" w:rsidP="00905CBD">
      <w:pPr>
        <w:pStyle w:val="a7"/>
        <w:rPr>
          <w:lang w:val="en-US"/>
        </w:rPr>
      </w:pPr>
      <w:r w:rsidRPr="00905CBD">
        <w:rPr>
          <w:spacing w:val="43"/>
          <w:lang w:val="en-US"/>
        </w:rPr>
        <w:t>Keywords</w:t>
      </w:r>
      <w:r w:rsidRPr="00905CBD">
        <w:rPr>
          <w:lang w:val="en-US"/>
        </w:rPr>
        <w:t>: enterprise; resources; resource potential.</w:t>
      </w:r>
    </w:p>
    <w:p w:rsidR="00905CBD" w:rsidRPr="00F44C1A" w:rsidRDefault="00905CBD" w:rsidP="00905CBD">
      <w:pPr>
        <w:pStyle w:val="ac"/>
        <w:rPr>
          <w:lang w:val="en-US"/>
        </w:rPr>
      </w:pPr>
      <w:r w:rsidRPr="00905CBD">
        <w:rPr>
          <w:spacing w:val="43"/>
          <w:lang w:val="en-US"/>
        </w:rPr>
        <w:t>For citation</w:t>
      </w:r>
      <w:r w:rsidRPr="00905CBD">
        <w:rPr>
          <w:lang w:val="en-US"/>
        </w:rPr>
        <w:t xml:space="preserve">: </w:t>
      </w:r>
      <w:proofErr w:type="spellStart"/>
      <w:r w:rsidRPr="00905CBD">
        <w:rPr>
          <w:lang w:val="en-US"/>
        </w:rPr>
        <w:t>Spirin</w:t>
      </w:r>
      <w:proofErr w:type="spellEnd"/>
      <w:r w:rsidRPr="00905CBD">
        <w:rPr>
          <w:lang w:val="en-US"/>
        </w:rPr>
        <w:t xml:space="preserve"> A. V. Factors of increasing the efficiency of the formation and use of the resource potential of industrial enterprises.</w:t>
      </w:r>
      <w:r w:rsidRPr="00905CBD">
        <w:rPr>
          <w:i/>
          <w:iCs/>
          <w:lang w:val="en-US"/>
        </w:rPr>
        <w:t xml:space="preserve"> </w:t>
      </w:r>
      <w:r w:rsidRPr="00F44C1A">
        <w:rPr>
          <w:i/>
          <w:iCs/>
          <w:lang w:val="en-US"/>
        </w:rPr>
        <w:t>Regional and branch economy,</w:t>
      </w:r>
      <w:r w:rsidRPr="00F44C1A">
        <w:rPr>
          <w:lang w:val="en-US"/>
        </w:rPr>
        <w:t xml:space="preserve"> 2023, </w:t>
      </w:r>
      <w:r w:rsidRPr="00F44C1A">
        <w:rPr>
          <w:lang w:val="en-US"/>
        </w:rPr>
        <w:br/>
        <w:t xml:space="preserve">no. S2, pp. 81–87. </w:t>
      </w:r>
    </w:p>
    <w:p w:rsidR="001322AE" w:rsidRDefault="001322AE" w:rsidP="001322AE">
      <w:pPr>
        <w:pStyle w:val="a3"/>
      </w:pPr>
      <w:proofErr w:type="spellStart"/>
      <w:r>
        <w:t>Научная</w:t>
      </w:r>
      <w:proofErr w:type="spellEnd"/>
      <w:r>
        <w:t xml:space="preserve"> </w:t>
      </w:r>
      <w:proofErr w:type="spellStart"/>
      <w:r>
        <w:t>статья</w:t>
      </w:r>
      <w:proofErr w:type="spellEnd"/>
    </w:p>
    <w:p w:rsidR="001322AE" w:rsidRDefault="001322AE" w:rsidP="001322AE">
      <w:pPr>
        <w:pStyle w:val="a3"/>
      </w:pPr>
      <w:r>
        <w:t>УДК 338</w:t>
      </w:r>
    </w:p>
    <w:p w:rsidR="001322AE" w:rsidRDefault="001322AE" w:rsidP="001322AE">
      <w:pPr>
        <w:pStyle w:val="a4"/>
      </w:pPr>
      <w:r>
        <w:t>Теоретические положения управления инновационными рисками в условиях цифровой трансформации образовательных организаций</w:t>
      </w:r>
    </w:p>
    <w:p w:rsidR="001322AE" w:rsidRDefault="001322AE" w:rsidP="001322AE">
      <w:pPr>
        <w:pStyle w:val="a5"/>
      </w:pPr>
      <w:proofErr w:type="spellStart"/>
      <w:r>
        <w:t>Адиньяев</w:t>
      </w:r>
      <w:proofErr w:type="spellEnd"/>
      <w:r>
        <w:t xml:space="preserve"> Семен </w:t>
      </w:r>
      <w:proofErr w:type="spellStart"/>
      <w:r>
        <w:t>Ирсильевич</w:t>
      </w:r>
      <w:proofErr w:type="spellEnd"/>
      <w:r>
        <w:t xml:space="preserve"> </w:t>
      </w:r>
    </w:p>
    <w:p w:rsidR="001322AE" w:rsidRDefault="001322AE" w:rsidP="001322AE">
      <w:pPr>
        <w:pStyle w:val="a6"/>
      </w:pPr>
      <w:r>
        <w:t xml:space="preserve">Российский университет дружбы народов имени </w:t>
      </w:r>
      <w:proofErr w:type="spellStart"/>
      <w:r>
        <w:t>Патриса</w:t>
      </w:r>
      <w:proofErr w:type="spellEnd"/>
      <w:r>
        <w:t xml:space="preserve"> Лумумбы, Москва, Россия, s.adinyaev@mail.ru</w:t>
      </w:r>
    </w:p>
    <w:p w:rsidR="001322AE" w:rsidRDefault="001322AE" w:rsidP="001322AE">
      <w:pPr>
        <w:pStyle w:val="a7"/>
      </w:pPr>
      <w:r>
        <w:rPr>
          <w:spacing w:val="43"/>
        </w:rPr>
        <w:t>Аннотация</w:t>
      </w:r>
      <w:r>
        <w:t>. В статье рассмотрены основные особенности инновационной деятельности образовательных организаций как среды управления рисками. Показаны наиболее известные инновации в образовании. Выделены факторы, определяющие особенности инновационных рисков образовательной организации. Конкретизированы угрозы качеству образовательной деятельности, возникающие из-за искусственности применения практико-ориентированного образования. Разработана сфера управления инновационным риском образовательной организации. Определена номенклатура инновационных рисков в образовательной сфере. Выявлены особенности сферы образования как среды управления инновационными рисками, сформулированы основные проблемы управления инновационными рисками в образовательных организациях.</w:t>
      </w:r>
    </w:p>
    <w:p w:rsidR="001322AE" w:rsidRDefault="001322AE" w:rsidP="001322AE">
      <w:pPr>
        <w:pStyle w:val="a7"/>
      </w:pPr>
      <w:r>
        <w:rPr>
          <w:spacing w:val="43"/>
        </w:rPr>
        <w:t>Ключевые слова</w:t>
      </w:r>
      <w:r>
        <w:t>: образовательная организация; инновационная деятельность; инновационный риск; система управления инновационным риском; инновационные риски сферы образования.</w:t>
      </w:r>
    </w:p>
    <w:p w:rsidR="001322AE" w:rsidRDefault="001322AE" w:rsidP="001322AE">
      <w:pPr>
        <w:pStyle w:val="a8"/>
      </w:pPr>
      <w:r>
        <w:rPr>
          <w:spacing w:val="43"/>
        </w:rPr>
        <w:t>Для цитирования</w:t>
      </w:r>
      <w:r>
        <w:t xml:space="preserve">: </w:t>
      </w:r>
      <w:proofErr w:type="spellStart"/>
      <w:r>
        <w:t>Адиньяев</w:t>
      </w:r>
      <w:proofErr w:type="spellEnd"/>
      <w:r>
        <w:t xml:space="preserve"> С. И. Теоретические положения управления инновационными рисками в условиях цифровой трансформации образовательных организаций // Региональная и отраслевая экономика. – 2023. – № S2. – С. 88–94.</w:t>
      </w:r>
    </w:p>
    <w:p w:rsidR="001322AE" w:rsidRDefault="001322AE" w:rsidP="001322AE">
      <w:pPr>
        <w:pStyle w:val="original"/>
      </w:pPr>
      <w:r>
        <w:t>Original article</w:t>
      </w:r>
    </w:p>
    <w:p w:rsidR="001322AE" w:rsidRPr="001322AE" w:rsidRDefault="001322AE" w:rsidP="001322AE">
      <w:pPr>
        <w:pStyle w:val="a9"/>
        <w:rPr>
          <w:lang w:val="en-US"/>
        </w:rPr>
      </w:pPr>
      <w:r w:rsidRPr="001322AE">
        <w:rPr>
          <w:lang w:val="en-US"/>
        </w:rPr>
        <w:t>Theoretical provisions for managing innovation risks in the context of digital transformation of educational organizations</w:t>
      </w:r>
    </w:p>
    <w:p w:rsidR="001322AE" w:rsidRPr="001322AE" w:rsidRDefault="001322AE" w:rsidP="001322AE">
      <w:pPr>
        <w:pStyle w:val="aa"/>
        <w:rPr>
          <w:lang w:val="en-US"/>
        </w:rPr>
      </w:pPr>
      <w:proofErr w:type="spellStart"/>
      <w:r w:rsidRPr="001322AE">
        <w:rPr>
          <w:lang w:val="en-US"/>
        </w:rPr>
        <w:lastRenderedPageBreak/>
        <w:t>Adinyaev</w:t>
      </w:r>
      <w:proofErr w:type="spellEnd"/>
      <w:r w:rsidRPr="001322AE">
        <w:rPr>
          <w:lang w:val="en-US"/>
        </w:rPr>
        <w:t xml:space="preserve"> </w:t>
      </w:r>
      <w:proofErr w:type="spellStart"/>
      <w:r w:rsidRPr="001322AE">
        <w:rPr>
          <w:lang w:val="en-US"/>
        </w:rPr>
        <w:t>Semyon</w:t>
      </w:r>
      <w:proofErr w:type="spellEnd"/>
      <w:r w:rsidRPr="001322AE">
        <w:rPr>
          <w:lang w:val="en-US"/>
        </w:rPr>
        <w:t xml:space="preserve"> I. </w:t>
      </w:r>
    </w:p>
    <w:p w:rsidR="001322AE" w:rsidRPr="001322AE" w:rsidRDefault="001322AE" w:rsidP="001322AE">
      <w:pPr>
        <w:pStyle w:val="ab"/>
        <w:rPr>
          <w:lang w:val="en-US"/>
        </w:rPr>
      </w:pPr>
      <w:r w:rsidRPr="001322AE">
        <w:rPr>
          <w:lang w:val="en-US"/>
        </w:rPr>
        <w:t>Patrice Lumumba Peoples' Friendship University of Russia, Moscow, Russia, s.adinyaev@mail.ru</w:t>
      </w:r>
    </w:p>
    <w:p w:rsidR="001322AE" w:rsidRPr="00F44C1A" w:rsidRDefault="001322AE" w:rsidP="001322AE">
      <w:pPr>
        <w:pStyle w:val="a7"/>
        <w:rPr>
          <w:lang w:val="en-US"/>
        </w:rPr>
      </w:pPr>
      <w:r w:rsidRPr="001322AE">
        <w:rPr>
          <w:spacing w:val="43"/>
          <w:lang w:val="en-US"/>
        </w:rPr>
        <w:t>Abstract</w:t>
      </w:r>
      <w:r w:rsidRPr="001322AE">
        <w:rPr>
          <w:lang w:val="en-US"/>
        </w:rPr>
        <w:t xml:space="preserve">. The article discusses the main features of the innovative activities of educational organizations as a risk management environment. The most famous innovations in education are shown. The factors determining the features of innovative risks of an educational organization are identified. The threats to the quality of educational activities that arise due to the artificiality of the application of practice-oriented education are specified. The scope of innovation risk management of an educational organization has been developed. The nomenclature of innovation risks in the educational sphere has been determined. </w:t>
      </w:r>
      <w:r w:rsidRPr="00F44C1A">
        <w:rPr>
          <w:lang w:val="en-US"/>
        </w:rPr>
        <w:t>The main features of the education sector as an environment for managing innovation risks have been identified. The main problems of managing innovation risks in educational organizations are formulated.</w:t>
      </w:r>
    </w:p>
    <w:p w:rsidR="001322AE" w:rsidRPr="00F44C1A" w:rsidRDefault="001322AE" w:rsidP="001322AE">
      <w:pPr>
        <w:pStyle w:val="a7"/>
        <w:rPr>
          <w:lang w:val="en-US"/>
        </w:rPr>
      </w:pPr>
      <w:r w:rsidRPr="00F44C1A">
        <w:rPr>
          <w:spacing w:val="43"/>
          <w:lang w:val="en-US"/>
        </w:rPr>
        <w:t>Keywords</w:t>
      </w:r>
      <w:r w:rsidRPr="00F44C1A">
        <w:rPr>
          <w:lang w:val="en-US"/>
        </w:rPr>
        <w:t>: educational organization; innovation activity; innovation risk; innovation risk management system; innovative risks in the education sector.</w:t>
      </w:r>
    </w:p>
    <w:p w:rsidR="001322AE" w:rsidRPr="00F44C1A" w:rsidRDefault="001322AE" w:rsidP="001322AE">
      <w:pPr>
        <w:pStyle w:val="ac"/>
        <w:rPr>
          <w:lang w:val="en-US"/>
        </w:rPr>
      </w:pPr>
      <w:r w:rsidRPr="00F44C1A">
        <w:rPr>
          <w:spacing w:val="43"/>
          <w:lang w:val="en-US"/>
        </w:rPr>
        <w:t>For citation</w:t>
      </w:r>
      <w:r w:rsidRPr="00F44C1A">
        <w:rPr>
          <w:lang w:val="en-US"/>
        </w:rPr>
        <w:t xml:space="preserve">: </w:t>
      </w:r>
      <w:proofErr w:type="spellStart"/>
      <w:r w:rsidRPr="00F44C1A">
        <w:rPr>
          <w:lang w:val="en-US"/>
        </w:rPr>
        <w:t>Adinyaev</w:t>
      </w:r>
      <w:proofErr w:type="spellEnd"/>
      <w:r w:rsidRPr="00F44C1A">
        <w:rPr>
          <w:lang w:val="en-US"/>
        </w:rPr>
        <w:t xml:space="preserve"> S. I. Theoretical provisions for managing innovation risks in the context of digital transformation of educational organizations. </w:t>
      </w:r>
      <w:r w:rsidRPr="00F44C1A">
        <w:rPr>
          <w:i/>
          <w:iCs/>
          <w:lang w:val="en-US"/>
        </w:rPr>
        <w:t>Regional and branch economy,</w:t>
      </w:r>
      <w:r w:rsidRPr="00F44C1A">
        <w:rPr>
          <w:lang w:val="en-US"/>
        </w:rPr>
        <w:t xml:space="preserve"> 2023, no. S2, pp. 88–94. </w:t>
      </w:r>
    </w:p>
    <w:p w:rsidR="00F44C1A" w:rsidRDefault="00F44C1A" w:rsidP="00F44C1A">
      <w:pPr>
        <w:pStyle w:val="a3"/>
      </w:pPr>
      <w:proofErr w:type="spellStart"/>
      <w:r>
        <w:t>Научная</w:t>
      </w:r>
      <w:proofErr w:type="spellEnd"/>
      <w:r>
        <w:t xml:space="preserve"> </w:t>
      </w:r>
      <w:proofErr w:type="spellStart"/>
      <w:r>
        <w:t>статья</w:t>
      </w:r>
      <w:proofErr w:type="spellEnd"/>
    </w:p>
    <w:p w:rsidR="00F44C1A" w:rsidRDefault="00F44C1A" w:rsidP="00F44C1A">
      <w:pPr>
        <w:pStyle w:val="a3"/>
      </w:pPr>
      <w:r>
        <w:t>УДК 338</w:t>
      </w:r>
    </w:p>
    <w:p w:rsidR="00F44C1A" w:rsidRDefault="00F44C1A" w:rsidP="00F44C1A">
      <w:pPr>
        <w:pStyle w:val="a4"/>
      </w:pPr>
      <w:r>
        <w:t>Отдельные особенности разработки стратегии развития предпринимательской сети</w:t>
      </w:r>
    </w:p>
    <w:p w:rsidR="00F44C1A" w:rsidRDefault="00F44C1A" w:rsidP="00F44C1A">
      <w:pPr>
        <w:pStyle w:val="a5"/>
      </w:pPr>
      <w:r>
        <w:t>Арсланов Артур Шамильевич</w:t>
      </w:r>
    </w:p>
    <w:p w:rsidR="00F44C1A" w:rsidRDefault="00F44C1A" w:rsidP="00F44C1A">
      <w:pPr>
        <w:pStyle w:val="a6"/>
      </w:pPr>
      <w:r>
        <w:t>Казанский (Приволжский) федеральный университет, Казань, Россия, arsrt@mail.ru</w:t>
      </w:r>
    </w:p>
    <w:p w:rsidR="00F44C1A" w:rsidRDefault="00F44C1A" w:rsidP="00F44C1A">
      <w:pPr>
        <w:pStyle w:val="a7"/>
        <w:rPr>
          <w:spacing w:val="-4"/>
        </w:rPr>
      </w:pPr>
      <w:r>
        <w:rPr>
          <w:spacing w:val="43"/>
        </w:rPr>
        <w:t>Аннотация</w:t>
      </w:r>
      <w:r>
        <w:t xml:space="preserve">. </w:t>
      </w:r>
      <w:r>
        <w:rPr>
          <w:spacing w:val="-4"/>
        </w:rPr>
        <w:t xml:space="preserve">В статье на примере гипотетической предпринимательской сети, имеющей диверсифицированный характер бизнеса, рассматриваются вопросы разработки основных </w:t>
      </w:r>
      <w:proofErr w:type="gramStart"/>
      <w:r>
        <w:rPr>
          <w:spacing w:val="-4"/>
        </w:rPr>
        <w:t>элементов</w:t>
      </w:r>
      <w:proofErr w:type="gramEnd"/>
      <w:r>
        <w:rPr>
          <w:spacing w:val="-4"/>
        </w:rPr>
        <w:t xml:space="preserve"> стратегии развития, начиная с маркетинга и заканчивая организационной поддержкой. Показана базовая пирамида стратегий предпринимательской сети. Выявлены основные параметры внутренней среды предпринимательской сети. Конкретизирован состав внешних факторов. Выделены наиболее важные цели развития предпринимательской сети на стратегическом горизонте планирования. Сформирован перечень задач, которые будут решены в процессе реализации инвестиционной программы. Построена структура бюджетных взаимоотношений предпринимательской сети. Обоснованы стратегические приоритеты в финансовой и организационной сферах. Предложена структура собственности предпринимательской сети.</w:t>
      </w:r>
    </w:p>
    <w:p w:rsidR="00F44C1A" w:rsidRDefault="00F44C1A" w:rsidP="00F44C1A">
      <w:pPr>
        <w:pStyle w:val="a7"/>
      </w:pPr>
      <w:r>
        <w:rPr>
          <w:spacing w:val="43"/>
        </w:rPr>
        <w:t>Ключевые слова</w:t>
      </w:r>
      <w:r>
        <w:t>: предпринимательская сеть; стратегия развития сети; трансформация структуры отношений; стратегические приоритеты развития; пирамида стратегий.</w:t>
      </w:r>
    </w:p>
    <w:p w:rsidR="00F44C1A" w:rsidRDefault="00F44C1A" w:rsidP="00F44C1A">
      <w:pPr>
        <w:pStyle w:val="a8"/>
      </w:pPr>
      <w:r>
        <w:rPr>
          <w:spacing w:val="43"/>
        </w:rPr>
        <w:t>Для цитирования:</w:t>
      </w:r>
      <w:r>
        <w:t xml:space="preserve"> Арсланов А. Ш. Отдельные особенности разработки стратегии развития предпринимательской сети // Региональная и отраслевая экономика. – 2023. – № S2. – С. 95–104.</w:t>
      </w:r>
    </w:p>
    <w:p w:rsidR="00F44C1A" w:rsidRDefault="00F44C1A" w:rsidP="00F44C1A">
      <w:pPr>
        <w:pStyle w:val="original"/>
      </w:pPr>
      <w:r>
        <w:t>Original article</w:t>
      </w:r>
    </w:p>
    <w:p w:rsidR="00F44C1A" w:rsidRPr="00F44C1A" w:rsidRDefault="00F44C1A" w:rsidP="00F44C1A">
      <w:pPr>
        <w:pStyle w:val="a9"/>
        <w:rPr>
          <w:lang w:val="en-US"/>
        </w:rPr>
      </w:pPr>
      <w:r w:rsidRPr="00F44C1A">
        <w:rPr>
          <w:lang w:val="en-US"/>
        </w:rPr>
        <w:t>Some features of the development strategy for the development of an entrepreneurial network</w:t>
      </w:r>
    </w:p>
    <w:p w:rsidR="00F44C1A" w:rsidRPr="00F44C1A" w:rsidRDefault="00F44C1A" w:rsidP="00F44C1A">
      <w:pPr>
        <w:pStyle w:val="aa"/>
        <w:rPr>
          <w:lang w:val="en-US"/>
        </w:rPr>
      </w:pPr>
      <w:proofErr w:type="spellStart"/>
      <w:proofErr w:type="gramStart"/>
      <w:r w:rsidRPr="00F44C1A">
        <w:rPr>
          <w:lang w:val="en-US"/>
        </w:rPr>
        <w:t>Arslanov</w:t>
      </w:r>
      <w:proofErr w:type="spellEnd"/>
      <w:r w:rsidRPr="00F44C1A">
        <w:rPr>
          <w:lang w:val="en-US"/>
        </w:rPr>
        <w:t xml:space="preserve"> </w:t>
      </w:r>
      <w:proofErr w:type="spellStart"/>
      <w:r w:rsidRPr="00F44C1A">
        <w:rPr>
          <w:lang w:val="en-US"/>
        </w:rPr>
        <w:t>Artur</w:t>
      </w:r>
      <w:proofErr w:type="spellEnd"/>
      <w:r w:rsidRPr="00F44C1A">
        <w:rPr>
          <w:lang w:val="en-US"/>
        </w:rPr>
        <w:t xml:space="preserve"> Sh.</w:t>
      </w:r>
      <w:proofErr w:type="gramEnd"/>
    </w:p>
    <w:p w:rsidR="00F44C1A" w:rsidRPr="00F44C1A" w:rsidRDefault="00F44C1A" w:rsidP="00F44C1A">
      <w:pPr>
        <w:pStyle w:val="ab"/>
        <w:rPr>
          <w:lang w:val="en-US"/>
        </w:rPr>
      </w:pPr>
      <w:r w:rsidRPr="00F44C1A">
        <w:rPr>
          <w:lang w:val="en-US"/>
        </w:rPr>
        <w:t>Kazan (Volga Region) Federal University, Kazan, Russia, arsrt@mail.ru</w:t>
      </w:r>
    </w:p>
    <w:p w:rsidR="00F44C1A" w:rsidRPr="00F44C1A" w:rsidRDefault="00F44C1A" w:rsidP="00F44C1A">
      <w:pPr>
        <w:pStyle w:val="a7"/>
        <w:rPr>
          <w:lang w:val="en-US"/>
        </w:rPr>
      </w:pPr>
      <w:r w:rsidRPr="00F44C1A">
        <w:rPr>
          <w:spacing w:val="43"/>
          <w:lang w:val="en-US"/>
        </w:rPr>
        <w:lastRenderedPageBreak/>
        <w:t>Abstract</w:t>
      </w:r>
      <w:r w:rsidRPr="00F44C1A">
        <w:rPr>
          <w:lang w:val="en-US"/>
        </w:rPr>
        <w:t>. Using the example of a hypothetical entrepreneurial network with a diversified business character, the article examines the issues of developing the main elements of a development strategy, starting with marketing and ending with organizational support. The basic pyramid of business network strategies is shown. The main parameters of the internal environment of the business network are revealed. The composition of external factors is specified. The most important goals of the business network development on the strategic planning horizon are highlighted. A list of tasks has been formed that will be solved during the implementation of the investment program. The structure of budgetary relations of the business network has been built. Strategic priorities in the financial and organizational spheres are substantiated. The ownership structure of the business network is proposed.</w:t>
      </w:r>
    </w:p>
    <w:p w:rsidR="00F44C1A" w:rsidRPr="00F44C1A" w:rsidRDefault="00F44C1A" w:rsidP="00F44C1A">
      <w:pPr>
        <w:pStyle w:val="a7"/>
        <w:rPr>
          <w:lang w:val="en-US"/>
        </w:rPr>
      </w:pPr>
      <w:r w:rsidRPr="00F44C1A">
        <w:rPr>
          <w:spacing w:val="43"/>
          <w:lang w:val="en-US"/>
        </w:rPr>
        <w:t>Keywords</w:t>
      </w:r>
      <w:r w:rsidRPr="00F44C1A">
        <w:rPr>
          <w:lang w:val="en-US"/>
        </w:rPr>
        <w:t>: entrepreneurial network; network development strategy; transformation of the relationship structure; strategic development priorities; strategy pyramid.</w:t>
      </w:r>
    </w:p>
    <w:p w:rsidR="00F44C1A" w:rsidRPr="0031783F" w:rsidRDefault="00F44C1A" w:rsidP="00F44C1A">
      <w:pPr>
        <w:pStyle w:val="ac"/>
        <w:rPr>
          <w:lang w:val="en-US"/>
        </w:rPr>
      </w:pPr>
      <w:r w:rsidRPr="00F44C1A">
        <w:rPr>
          <w:spacing w:val="43"/>
          <w:lang w:val="en-US"/>
        </w:rPr>
        <w:t>For citation</w:t>
      </w:r>
      <w:r w:rsidRPr="00F44C1A">
        <w:rPr>
          <w:lang w:val="en-US"/>
        </w:rPr>
        <w:t xml:space="preserve">: </w:t>
      </w:r>
      <w:proofErr w:type="spellStart"/>
      <w:r w:rsidRPr="00F44C1A">
        <w:rPr>
          <w:lang w:val="en-US"/>
        </w:rPr>
        <w:t>Arslanov</w:t>
      </w:r>
      <w:proofErr w:type="spellEnd"/>
      <w:r w:rsidRPr="00F44C1A">
        <w:rPr>
          <w:lang w:val="en-US"/>
        </w:rPr>
        <w:t xml:space="preserve"> A. Sh. Some features of the development strategy for the development of an entrepreneurial network. </w:t>
      </w:r>
      <w:r w:rsidRPr="0031783F">
        <w:rPr>
          <w:i/>
          <w:iCs/>
          <w:lang w:val="en-US"/>
        </w:rPr>
        <w:t>Regional and branch economy,</w:t>
      </w:r>
      <w:r w:rsidRPr="0031783F">
        <w:rPr>
          <w:lang w:val="en-US"/>
        </w:rPr>
        <w:t xml:space="preserve"> 2023, no. S2, pp. 95–104. </w:t>
      </w:r>
    </w:p>
    <w:p w:rsidR="0031783F" w:rsidRDefault="0031783F" w:rsidP="0031783F">
      <w:pPr>
        <w:pStyle w:val="a3"/>
      </w:pPr>
      <w:proofErr w:type="spellStart"/>
      <w:r>
        <w:t>Научная</w:t>
      </w:r>
      <w:proofErr w:type="spellEnd"/>
      <w:r>
        <w:t xml:space="preserve"> </w:t>
      </w:r>
      <w:proofErr w:type="spellStart"/>
      <w:r>
        <w:t>статья</w:t>
      </w:r>
      <w:proofErr w:type="spellEnd"/>
    </w:p>
    <w:p w:rsidR="0031783F" w:rsidRDefault="0031783F" w:rsidP="0031783F">
      <w:pPr>
        <w:pStyle w:val="a3"/>
      </w:pPr>
      <w:r>
        <w:t>УДК 338.242.4</w:t>
      </w:r>
    </w:p>
    <w:p w:rsidR="0031783F" w:rsidRDefault="0031783F" w:rsidP="0031783F">
      <w:pPr>
        <w:pStyle w:val="a4"/>
      </w:pPr>
      <w:r>
        <w:t xml:space="preserve">Использование анализа основных услуг </w:t>
      </w:r>
      <w:r>
        <w:br/>
        <w:t>для развития туризма в регионе на примере Республики Карелия</w:t>
      </w:r>
    </w:p>
    <w:p w:rsidR="0031783F" w:rsidRDefault="0031783F" w:rsidP="0031783F">
      <w:pPr>
        <w:pStyle w:val="a5"/>
      </w:pPr>
      <w:proofErr w:type="spellStart"/>
      <w:r>
        <w:t>Бадарч</w:t>
      </w:r>
      <w:proofErr w:type="spellEnd"/>
      <w:r>
        <w:t xml:space="preserve"> </w:t>
      </w:r>
      <w:proofErr w:type="spellStart"/>
      <w:r>
        <w:t>Одсурен</w:t>
      </w:r>
      <w:proofErr w:type="spellEnd"/>
    </w:p>
    <w:p w:rsidR="0031783F" w:rsidRDefault="0031783F" w:rsidP="0031783F">
      <w:pPr>
        <w:pStyle w:val="a6"/>
      </w:pPr>
      <w:r>
        <w:t>Университет «Синергия», Москва, Россия, info@ulanbator.mo</w:t>
      </w:r>
    </w:p>
    <w:p w:rsidR="0031783F" w:rsidRDefault="0031783F" w:rsidP="0031783F">
      <w:pPr>
        <w:pStyle w:val="a7"/>
      </w:pPr>
      <w:r>
        <w:rPr>
          <w:spacing w:val="43"/>
        </w:rPr>
        <w:t>Аннотация</w:t>
      </w:r>
      <w:r>
        <w:t xml:space="preserve">. В статье рассмотрены возможности использования анализа основных услуг для развития туризма в регионе на примере Республики Карелия. Выделены направления туристской активности в регионе. Показаны доминанты сферы услуг в разрезе </w:t>
      </w:r>
      <w:proofErr w:type="spellStart"/>
      <w:r>
        <w:t>дестинаций</w:t>
      </w:r>
      <w:proofErr w:type="spellEnd"/>
      <w:r>
        <w:t>. Конкретизированы формы туристической работы в структуре услуг для детей. Проведен анализ динамики запросов по теме «отдых в Карелии» в поисковой системе Яндекс. Представлена география запросов «</w:t>
      </w:r>
      <w:proofErr w:type="spellStart"/>
      <w:r>
        <w:t>Kareliya</w:t>
      </w:r>
      <w:proofErr w:type="spellEnd"/>
      <w:r>
        <w:t>» в поисковой системе, а также география запросов «Отдых в Карелии» в поисковой системе среди регионов Российской Федерации. Проведено сравнение частоты запросов по различным регионам в поисковой системе Яндекс.</w:t>
      </w:r>
    </w:p>
    <w:p w:rsidR="0031783F" w:rsidRDefault="0031783F" w:rsidP="0031783F">
      <w:pPr>
        <w:pStyle w:val="a7"/>
      </w:pPr>
      <w:r>
        <w:rPr>
          <w:spacing w:val="43"/>
        </w:rPr>
        <w:t>Ключевые слова</w:t>
      </w:r>
      <w:r>
        <w:t xml:space="preserve">: туризм; сфера услуг; развитие туризма в регионе; продвижение услуг </w:t>
      </w:r>
      <w:proofErr w:type="gramStart"/>
      <w:r>
        <w:t>туристской</w:t>
      </w:r>
      <w:proofErr w:type="gramEnd"/>
      <w:r>
        <w:t xml:space="preserve"> </w:t>
      </w:r>
      <w:proofErr w:type="spellStart"/>
      <w:r>
        <w:t>дестинации</w:t>
      </w:r>
      <w:proofErr w:type="spellEnd"/>
      <w:r>
        <w:t>; туристский продукт.</w:t>
      </w:r>
    </w:p>
    <w:p w:rsidR="0031783F" w:rsidRDefault="0031783F" w:rsidP="0031783F">
      <w:pPr>
        <w:pStyle w:val="a8"/>
      </w:pPr>
      <w:r>
        <w:rPr>
          <w:spacing w:val="43"/>
        </w:rPr>
        <w:t>Для цитирования:</w:t>
      </w:r>
      <w:r>
        <w:t xml:space="preserve"> </w:t>
      </w:r>
      <w:proofErr w:type="spellStart"/>
      <w:r>
        <w:t>Бадарч</w:t>
      </w:r>
      <w:proofErr w:type="spellEnd"/>
      <w:r>
        <w:t xml:space="preserve"> О. Использование анализа основных услуг для развития туризма в регионе на примере Республики Карелия // Региональная и отраслевая экономика. – 2023. – № S2. – С. 105–113.</w:t>
      </w:r>
    </w:p>
    <w:p w:rsidR="0031783F" w:rsidRDefault="0031783F" w:rsidP="0031783F">
      <w:pPr>
        <w:pStyle w:val="original"/>
      </w:pPr>
      <w:r>
        <w:t>Original article</w:t>
      </w:r>
    </w:p>
    <w:p w:rsidR="0031783F" w:rsidRPr="0031783F" w:rsidRDefault="0031783F" w:rsidP="0031783F">
      <w:pPr>
        <w:pStyle w:val="a9"/>
        <w:rPr>
          <w:lang w:val="en-US"/>
        </w:rPr>
      </w:pPr>
      <w:r w:rsidRPr="0031783F">
        <w:rPr>
          <w:lang w:val="en-US"/>
        </w:rPr>
        <w:t>Using the analysis of basic services for the development of tourism in the region using the example of the Republic of Karelia</w:t>
      </w:r>
    </w:p>
    <w:p w:rsidR="0031783F" w:rsidRPr="0031783F" w:rsidRDefault="0031783F" w:rsidP="0031783F">
      <w:pPr>
        <w:pStyle w:val="aa"/>
        <w:rPr>
          <w:lang w:val="en-US"/>
        </w:rPr>
      </w:pPr>
      <w:proofErr w:type="spellStart"/>
      <w:r w:rsidRPr="0031783F">
        <w:rPr>
          <w:lang w:val="en-US"/>
        </w:rPr>
        <w:t>Badarch</w:t>
      </w:r>
      <w:proofErr w:type="spellEnd"/>
      <w:r w:rsidRPr="0031783F">
        <w:rPr>
          <w:lang w:val="en-US"/>
        </w:rPr>
        <w:t xml:space="preserve"> </w:t>
      </w:r>
      <w:proofErr w:type="spellStart"/>
      <w:r w:rsidRPr="0031783F">
        <w:rPr>
          <w:lang w:val="en-US"/>
        </w:rPr>
        <w:t>Odsuren</w:t>
      </w:r>
      <w:proofErr w:type="spellEnd"/>
    </w:p>
    <w:p w:rsidR="0031783F" w:rsidRPr="0031783F" w:rsidRDefault="0031783F" w:rsidP="0031783F">
      <w:pPr>
        <w:pStyle w:val="ab"/>
        <w:rPr>
          <w:lang w:val="en-US"/>
        </w:rPr>
      </w:pPr>
      <w:r w:rsidRPr="0031783F">
        <w:rPr>
          <w:lang w:val="en-US"/>
        </w:rPr>
        <w:t>Synergy University, Moscow, Russia, info@ulanbator.mo</w:t>
      </w:r>
    </w:p>
    <w:p w:rsidR="0031783F" w:rsidRPr="0031783F" w:rsidRDefault="0031783F" w:rsidP="0031783F">
      <w:pPr>
        <w:pStyle w:val="a7"/>
        <w:rPr>
          <w:lang w:val="en-US"/>
        </w:rPr>
      </w:pPr>
      <w:r w:rsidRPr="0031783F">
        <w:rPr>
          <w:spacing w:val="43"/>
          <w:lang w:val="en-US"/>
        </w:rPr>
        <w:t>Abstract</w:t>
      </w:r>
      <w:r w:rsidRPr="0031783F">
        <w:rPr>
          <w:lang w:val="en-US"/>
        </w:rPr>
        <w:t xml:space="preserve">. The article discusses the possibilities of using the analysis of basic services for the development of tourism in the region using the example of the Republic of Karelia. The main </w:t>
      </w:r>
      <w:r w:rsidRPr="0031783F">
        <w:rPr>
          <w:lang w:val="en-US"/>
        </w:rPr>
        <w:lastRenderedPageBreak/>
        <w:t xml:space="preserve">directions of tourist activity in the region are highlighted. The dominants of the service sector are shown by destination. The forms of tourism work in the structure of services for children are specified. An analysis of the dynamics of queries on the topic “vacation in Karelia” in the </w:t>
      </w:r>
      <w:proofErr w:type="spellStart"/>
      <w:r w:rsidRPr="0031783F">
        <w:rPr>
          <w:lang w:val="en-US"/>
        </w:rPr>
        <w:t>Yandex</w:t>
      </w:r>
      <w:proofErr w:type="spellEnd"/>
      <w:r w:rsidRPr="0031783F">
        <w:rPr>
          <w:lang w:val="en-US"/>
        </w:rPr>
        <w:t xml:space="preserve"> search engine was carried out. The geography of queries “</w:t>
      </w:r>
      <w:proofErr w:type="spellStart"/>
      <w:r w:rsidRPr="0031783F">
        <w:rPr>
          <w:lang w:val="en-US"/>
        </w:rPr>
        <w:t>Kareliya</w:t>
      </w:r>
      <w:proofErr w:type="spellEnd"/>
      <w:r w:rsidRPr="0031783F">
        <w:rPr>
          <w:lang w:val="en-US"/>
        </w:rPr>
        <w:t xml:space="preserve">” in the search engine is presented, as well as the geography of queries “Holidays in Karelia” in the search engine among the regions of the Russian Federation. A comparison was made of the frequency of queries in different regions in the </w:t>
      </w:r>
      <w:proofErr w:type="spellStart"/>
      <w:r w:rsidRPr="0031783F">
        <w:rPr>
          <w:lang w:val="en-US"/>
        </w:rPr>
        <w:t>Yandex</w:t>
      </w:r>
      <w:proofErr w:type="spellEnd"/>
      <w:r w:rsidRPr="0031783F">
        <w:rPr>
          <w:lang w:val="en-US"/>
        </w:rPr>
        <w:t xml:space="preserve"> search engine.</w:t>
      </w:r>
    </w:p>
    <w:p w:rsidR="0031783F" w:rsidRPr="0031783F" w:rsidRDefault="0031783F" w:rsidP="0031783F">
      <w:pPr>
        <w:pStyle w:val="a7"/>
        <w:rPr>
          <w:lang w:val="en-US"/>
        </w:rPr>
      </w:pPr>
      <w:r w:rsidRPr="0031783F">
        <w:rPr>
          <w:spacing w:val="43"/>
          <w:lang w:val="en-US"/>
        </w:rPr>
        <w:t>Keywords</w:t>
      </w:r>
      <w:r w:rsidRPr="0031783F">
        <w:rPr>
          <w:lang w:val="en-US"/>
        </w:rPr>
        <w:t>: tourism; services sector; development of tourism in the region; promotion of services of a tourist destination; tourist product.</w:t>
      </w:r>
    </w:p>
    <w:p w:rsidR="0031783F" w:rsidRPr="007163FA" w:rsidRDefault="0031783F" w:rsidP="0031783F">
      <w:pPr>
        <w:pStyle w:val="ac"/>
        <w:rPr>
          <w:lang w:val="en-US"/>
        </w:rPr>
      </w:pPr>
      <w:r w:rsidRPr="0031783F">
        <w:rPr>
          <w:spacing w:val="43"/>
          <w:lang w:val="en-US"/>
        </w:rPr>
        <w:t>For citation:</w:t>
      </w:r>
      <w:r w:rsidRPr="0031783F">
        <w:rPr>
          <w:lang w:val="en-US"/>
        </w:rPr>
        <w:t xml:space="preserve"> </w:t>
      </w:r>
      <w:proofErr w:type="spellStart"/>
      <w:r w:rsidRPr="0031783F">
        <w:rPr>
          <w:lang w:val="en-US"/>
        </w:rPr>
        <w:t>Badarch</w:t>
      </w:r>
      <w:proofErr w:type="spellEnd"/>
      <w:r w:rsidRPr="0031783F">
        <w:rPr>
          <w:lang w:val="en-US"/>
        </w:rPr>
        <w:t xml:space="preserve"> O. Using the analysis of basic services for the development of tourism in the region using the example of the Republic of Karelia. </w:t>
      </w:r>
      <w:r w:rsidRPr="007163FA">
        <w:rPr>
          <w:i/>
          <w:iCs/>
          <w:lang w:val="en-US"/>
        </w:rPr>
        <w:t>Regional and branch economy,</w:t>
      </w:r>
      <w:r w:rsidRPr="007163FA">
        <w:rPr>
          <w:lang w:val="en-US"/>
        </w:rPr>
        <w:t xml:space="preserve"> 2023, no. S2, pp. 105–113. </w:t>
      </w:r>
    </w:p>
    <w:p w:rsidR="007163FA" w:rsidRDefault="007163FA" w:rsidP="007163FA">
      <w:pPr>
        <w:pStyle w:val="a3"/>
      </w:pPr>
      <w:proofErr w:type="spellStart"/>
      <w:r>
        <w:t>Научная</w:t>
      </w:r>
      <w:proofErr w:type="spellEnd"/>
      <w:r>
        <w:t xml:space="preserve"> </w:t>
      </w:r>
      <w:proofErr w:type="spellStart"/>
      <w:r>
        <w:t>статья</w:t>
      </w:r>
      <w:proofErr w:type="spellEnd"/>
    </w:p>
    <w:p w:rsidR="007163FA" w:rsidRDefault="007163FA" w:rsidP="007163FA">
      <w:pPr>
        <w:pStyle w:val="a3"/>
      </w:pPr>
      <w:r>
        <w:t>УДК 338.2</w:t>
      </w:r>
    </w:p>
    <w:p w:rsidR="007163FA" w:rsidRDefault="007163FA" w:rsidP="007163FA">
      <w:pPr>
        <w:pStyle w:val="a4"/>
      </w:pPr>
      <w:r>
        <w:t>Современные инструменты трансфера инноваций</w:t>
      </w:r>
    </w:p>
    <w:p w:rsidR="007163FA" w:rsidRDefault="007163FA" w:rsidP="007163FA">
      <w:pPr>
        <w:pStyle w:val="a5"/>
      </w:pPr>
      <w:r>
        <w:t xml:space="preserve">Грачева Мария Львовна </w:t>
      </w:r>
    </w:p>
    <w:p w:rsidR="007163FA" w:rsidRDefault="007163FA" w:rsidP="007163FA">
      <w:pPr>
        <w:pStyle w:val="a6"/>
      </w:pPr>
      <w:r>
        <w:t>ООО «</w:t>
      </w:r>
      <w:proofErr w:type="spellStart"/>
      <w:r>
        <w:t>ТехРесурс</w:t>
      </w:r>
      <w:proofErr w:type="spellEnd"/>
      <w:r>
        <w:t>», Иваново, Россия, grachevam4riah@yandex.ru</w:t>
      </w:r>
    </w:p>
    <w:p w:rsidR="007163FA" w:rsidRDefault="007163FA" w:rsidP="007163FA">
      <w:pPr>
        <w:pStyle w:val="a7"/>
      </w:pPr>
      <w:r>
        <w:rPr>
          <w:spacing w:val="43"/>
        </w:rPr>
        <w:t>Аннотация</w:t>
      </w:r>
      <w:r>
        <w:t xml:space="preserve">. В статье рассмотрены проблемы и возможности практического применения современных инструментов трансфера инноваций для обеспечения национального технологического суверенитета и стимулирования инновационного прорыва в российской экономике. </w:t>
      </w:r>
      <w:proofErr w:type="gramStart"/>
      <w:r>
        <w:t>Выделен комплекс критериев для разделения инструментов трансфера инноваций на традиционные (классические) и современные, включая передовую, прежде всего, цифровую технологическую основу; гибкость и адаптивность; использование больших данных и аналитики; возникновение сетевых эффектов; возможность обеспечить прорыв в восполнении лакун в сфере предложения инноваций.</w:t>
      </w:r>
      <w:proofErr w:type="gramEnd"/>
      <w:r>
        <w:t xml:space="preserve"> Проведен сравнительный анализ практики применения современных инструментов трансфера инноваций в странах – лидерах в области инновационного развития, и сравнение с российским опытом. Выявлены существенные отставания российской практики от передового международного опыта, предложены приоритетные пути решения проблем.</w:t>
      </w:r>
    </w:p>
    <w:p w:rsidR="007163FA" w:rsidRDefault="007163FA" w:rsidP="007163FA">
      <w:pPr>
        <w:pStyle w:val="a7"/>
      </w:pPr>
      <w:r>
        <w:rPr>
          <w:spacing w:val="43"/>
        </w:rPr>
        <w:t>Ключевые слова</w:t>
      </w:r>
      <w:r>
        <w:t xml:space="preserve">: трансфер инноваций; инструменты трансфера инноваций; передача знаний; коммерциализация инноваций; </w:t>
      </w:r>
      <w:proofErr w:type="spellStart"/>
      <w:r>
        <w:t>приоткрытие</w:t>
      </w:r>
      <w:proofErr w:type="spellEnd"/>
      <w:r>
        <w:t xml:space="preserve"> инноваций государством; цифровые платформы распространения инноваций; виртуальные организации трансфера инноваций; центры трансфера технологий.</w:t>
      </w:r>
    </w:p>
    <w:p w:rsidR="007163FA" w:rsidRDefault="007163FA" w:rsidP="007163FA">
      <w:pPr>
        <w:pStyle w:val="a8"/>
      </w:pPr>
      <w:r>
        <w:rPr>
          <w:spacing w:val="43"/>
        </w:rPr>
        <w:t>Для цитирования</w:t>
      </w:r>
      <w:r>
        <w:t>: Грачева М. Л. Современные инструменты трансфера инноваций // Региональная и отраслевая экономика. – 2023. – № S2. – С. 114–121.</w:t>
      </w:r>
    </w:p>
    <w:p w:rsidR="007163FA" w:rsidRDefault="007163FA" w:rsidP="007163FA">
      <w:pPr>
        <w:pStyle w:val="original"/>
      </w:pPr>
      <w:r>
        <w:t>Original article</w:t>
      </w:r>
    </w:p>
    <w:p w:rsidR="007163FA" w:rsidRPr="007163FA" w:rsidRDefault="007163FA" w:rsidP="007163FA">
      <w:pPr>
        <w:pStyle w:val="a9"/>
        <w:rPr>
          <w:lang w:val="en-US"/>
        </w:rPr>
      </w:pPr>
      <w:r w:rsidRPr="007163FA">
        <w:rPr>
          <w:lang w:val="en-US"/>
        </w:rPr>
        <w:t>Modern innovation transfer tools</w:t>
      </w:r>
    </w:p>
    <w:p w:rsidR="007163FA" w:rsidRPr="007163FA" w:rsidRDefault="007163FA" w:rsidP="007163FA">
      <w:pPr>
        <w:pStyle w:val="aa"/>
        <w:rPr>
          <w:lang w:val="en-US"/>
        </w:rPr>
      </w:pPr>
      <w:proofErr w:type="spellStart"/>
      <w:r w:rsidRPr="007163FA">
        <w:rPr>
          <w:lang w:val="en-US"/>
        </w:rPr>
        <w:t>Gracheva</w:t>
      </w:r>
      <w:proofErr w:type="spellEnd"/>
      <w:r w:rsidRPr="007163FA">
        <w:rPr>
          <w:lang w:val="en-US"/>
        </w:rPr>
        <w:t xml:space="preserve"> Maria L.,</w:t>
      </w:r>
    </w:p>
    <w:p w:rsidR="007163FA" w:rsidRPr="007163FA" w:rsidRDefault="007163FA" w:rsidP="007163FA">
      <w:pPr>
        <w:pStyle w:val="ab"/>
        <w:rPr>
          <w:lang w:val="en-US"/>
        </w:rPr>
      </w:pPr>
      <w:r w:rsidRPr="007163FA">
        <w:rPr>
          <w:lang w:val="en-US"/>
        </w:rPr>
        <w:t>LLC “</w:t>
      </w:r>
      <w:proofErr w:type="spellStart"/>
      <w:r w:rsidRPr="007163FA">
        <w:rPr>
          <w:lang w:val="en-US"/>
        </w:rPr>
        <w:t>TechResource</w:t>
      </w:r>
      <w:proofErr w:type="spellEnd"/>
      <w:r w:rsidRPr="007163FA">
        <w:rPr>
          <w:lang w:val="en-US"/>
        </w:rPr>
        <w:t>”, Ivanovo, Russia, grachevam4riah@yandex.ru</w:t>
      </w:r>
    </w:p>
    <w:p w:rsidR="007163FA" w:rsidRPr="007163FA" w:rsidRDefault="007163FA" w:rsidP="007163FA">
      <w:pPr>
        <w:pStyle w:val="a7"/>
        <w:rPr>
          <w:lang w:val="en-US"/>
        </w:rPr>
      </w:pPr>
      <w:r w:rsidRPr="007163FA">
        <w:rPr>
          <w:spacing w:val="43"/>
          <w:lang w:val="en-US"/>
        </w:rPr>
        <w:t>Abstract</w:t>
      </w:r>
      <w:r w:rsidRPr="007163FA">
        <w:rPr>
          <w:lang w:val="en-US"/>
        </w:rPr>
        <w:t xml:space="preserve">. The article considers the problems and possibilities of practical application of modern innovation transfer tools to ensure national technological sovereignty and stimulate an innovative breakthrough in the Russian economy. A set of criteria has been identified for dividing innovation transfer tools into traditional (classical) and modern ones, including advanced, primarily digital technological basis; flexibility and adaptability; the use of big data and analytics; the emergence of </w:t>
      </w:r>
      <w:r w:rsidRPr="007163FA">
        <w:rPr>
          <w:lang w:val="en-US"/>
        </w:rPr>
        <w:lastRenderedPageBreak/>
        <w:t>network effects; the opportunity to provide a breakthrough in filling gaps in the field of innovation supply. A comparative analysis of the practice of using modern innovation transfer tools in the leading countries in the field of innovative development, and a comparison with the Russian experience. Significant gaps between Russian practice and international best practices have been identified, and priority ways to solve problems have been proposed.</w:t>
      </w:r>
    </w:p>
    <w:p w:rsidR="007163FA" w:rsidRPr="007163FA" w:rsidRDefault="007163FA" w:rsidP="007163FA">
      <w:pPr>
        <w:pStyle w:val="a7"/>
        <w:rPr>
          <w:lang w:val="en-US"/>
        </w:rPr>
      </w:pPr>
      <w:r w:rsidRPr="007163FA">
        <w:rPr>
          <w:spacing w:val="43"/>
          <w:lang w:val="en-US"/>
        </w:rPr>
        <w:t>Keywords</w:t>
      </w:r>
      <w:r w:rsidRPr="007163FA">
        <w:rPr>
          <w:lang w:val="en-US"/>
        </w:rPr>
        <w:t>: innovation transfer; innovation transfer tools; knowledge transfer; commercialization of innovations; government’s discovery of innovations; digital platforms for the dissemination of innovations; virtual innovation transfer organizations; technology transfer centers.</w:t>
      </w:r>
    </w:p>
    <w:p w:rsidR="007163FA" w:rsidRDefault="007163FA" w:rsidP="007163FA">
      <w:pPr>
        <w:pStyle w:val="ac"/>
      </w:pPr>
      <w:r w:rsidRPr="007163FA">
        <w:rPr>
          <w:spacing w:val="43"/>
          <w:lang w:val="en-US"/>
        </w:rPr>
        <w:t>For citation</w:t>
      </w:r>
      <w:r w:rsidRPr="007163FA">
        <w:rPr>
          <w:lang w:val="en-US"/>
        </w:rPr>
        <w:t xml:space="preserve">: </w:t>
      </w:r>
      <w:proofErr w:type="spellStart"/>
      <w:r w:rsidRPr="007163FA">
        <w:rPr>
          <w:lang w:val="en-US"/>
        </w:rPr>
        <w:t>Gracheva</w:t>
      </w:r>
      <w:proofErr w:type="spellEnd"/>
      <w:r w:rsidRPr="007163FA">
        <w:rPr>
          <w:lang w:val="en-US"/>
        </w:rPr>
        <w:t xml:space="preserve"> M. L. Modern innovation transfer tools. </w:t>
      </w:r>
      <w:r w:rsidRPr="007163FA">
        <w:rPr>
          <w:i/>
          <w:iCs/>
          <w:lang w:val="en-US"/>
        </w:rPr>
        <w:t xml:space="preserve">Regional and branch economy, </w:t>
      </w:r>
      <w:r w:rsidRPr="007163FA">
        <w:rPr>
          <w:lang w:val="en-US"/>
        </w:rPr>
        <w:t xml:space="preserve">2023, no. </w:t>
      </w:r>
      <w:r>
        <w:t xml:space="preserve">S2, </w:t>
      </w:r>
      <w:proofErr w:type="spellStart"/>
      <w:r>
        <w:t>pp</w:t>
      </w:r>
      <w:proofErr w:type="spellEnd"/>
      <w:r>
        <w:t xml:space="preserve">. 114–121. </w:t>
      </w:r>
    </w:p>
    <w:p w:rsidR="00111DE7" w:rsidRPr="00111DE7" w:rsidRDefault="00111DE7" w:rsidP="00111DE7">
      <w:pPr>
        <w:pStyle w:val="a3"/>
        <w:rPr>
          <w:lang w:val="ru-RU"/>
        </w:rPr>
      </w:pPr>
      <w:r w:rsidRPr="00111DE7">
        <w:rPr>
          <w:lang w:val="ru-RU"/>
        </w:rPr>
        <w:t>Научная статья</w:t>
      </w:r>
    </w:p>
    <w:p w:rsidR="00111DE7" w:rsidRPr="00111DE7" w:rsidRDefault="00111DE7" w:rsidP="00111DE7">
      <w:pPr>
        <w:pStyle w:val="a3"/>
        <w:rPr>
          <w:lang w:val="ru-RU"/>
        </w:rPr>
      </w:pPr>
      <w:r w:rsidRPr="00111DE7">
        <w:rPr>
          <w:lang w:val="ru-RU"/>
        </w:rPr>
        <w:t>УДК 338.242</w:t>
      </w:r>
    </w:p>
    <w:p w:rsidR="00111DE7" w:rsidRDefault="00111DE7" w:rsidP="00111DE7">
      <w:pPr>
        <w:pStyle w:val="a4"/>
      </w:pPr>
      <w:r>
        <w:t>Критерии комплексной оценки социально-экономических и политических угроз национальной экономике России</w:t>
      </w:r>
    </w:p>
    <w:p w:rsidR="00111DE7" w:rsidRDefault="00111DE7" w:rsidP="00111DE7">
      <w:pPr>
        <w:pStyle w:val="a5"/>
      </w:pPr>
      <w:r>
        <w:t>Кара-</w:t>
      </w:r>
      <w:proofErr w:type="spellStart"/>
      <w:r>
        <w:t>оол</w:t>
      </w:r>
      <w:proofErr w:type="spellEnd"/>
      <w:r>
        <w:t xml:space="preserve"> </w:t>
      </w:r>
      <w:proofErr w:type="spellStart"/>
      <w:r>
        <w:t>Шолбан</w:t>
      </w:r>
      <w:proofErr w:type="spellEnd"/>
      <w:r>
        <w:t xml:space="preserve"> Валерьевич </w:t>
      </w:r>
    </w:p>
    <w:p w:rsidR="00111DE7" w:rsidRDefault="00111DE7" w:rsidP="00111DE7">
      <w:pPr>
        <w:pStyle w:val="a6"/>
      </w:pPr>
      <w:r>
        <w:t>Российский государственный университет туризма и сервиса, Москва, Россия</w:t>
      </w:r>
    </w:p>
    <w:p w:rsidR="00111DE7" w:rsidRDefault="00111DE7" w:rsidP="00111DE7">
      <w:pPr>
        <w:pStyle w:val="a7"/>
      </w:pPr>
      <w:r>
        <w:rPr>
          <w:spacing w:val="43"/>
        </w:rPr>
        <w:t>Аннотация</w:t>
      </w:r>
      <w:r>
        <w:t xml:space="preserve">. В статье рассматривается возможность создания системы критериев для комплексной оценки различных видов угроз национальной экономике России для дальнейшего научного поиска и внедрения в практику деятельности органов власти соответствующих механизмов минимизации </w:t>
      </w:r>
      <w:proofErr w:type="gramStart"/>
      <w:r>
        <w:t>угроз</w:t>
      </w:r>
      <w:proofErr w:type="gramEnd"/>
      <w:r>
        <w:t xml:space="preserve"> на основе законодательно закрепленных подходов и методов. Выявлены основные методы административно-экономического регулирования национальной экономики. Составлен перечень задач, которые должны решаться создаваемой системой критериев. Консолидирован перечень основных социально-экономических угроз национальной экономике России. Показаны основные социально-экономические угрозы экономике, </w:t>
      </w:r>
      <w:proofErr w:type="gramStart"/>
      <w:r>
        <w:t>идентифицированные</w:t>
      </w:r>
      <w:proofErr w:type="gramEnd"/>
      <w:r>
        <w:t xml:space="preserve"> по мнению представителей бизнеса. Сформирован перечень основных политических угроз национальной экономике России. На основании проведенного анализа составлена система критериев оценки угроз экономике России.</w:t>
      </w:r>
    </w:p>
    <w:p w:rsidR="00111DE7" w:rsidRDefault="00111DE7" w:rsidP="00111DE7">
      <w:pPr>
        <w:pStyle w:val="a7"/>
      </w:pPr>
      <w:r>
        <w:rPr>
          <w:spacing w:val="43"/>
        </w:rPr>
        <w:t>Ключевые слова</w:t>
      </w:r>
      <w:r>
        <w:t>: национальная экономика России; социально-экономические угрозы; политические угрозы; критерии оценки угроз; методы административно-экономического регулирования экономики.</w:t>
      </w:r>
    </w:p>
    <w:p w:rsidR="00111DE7" w:rsidRDefault="00111DE7" w:rsidP="00111DE7">
      <w:pPr>
        <w:pStyle w:val="a8"/>
      </w:pPr>
      <w:r>
        <w:rPr>
          <w:spacing w:val="43"/>
        </w:rPr>
        <w:t>Для цитирования</w:t>
      </w:r>
      <w:r>
        <w:t>: Кара-</w:t>
      </w:r>
      <w:proofErr w:type="spellStart"/>
      <w:r>
        <w:t>оол</w:t>
      </w:r>
      <w:proofErr w:type="spellEnd"/>
      <w:r>
        <w:t xml:space="preserve"> Ш. В. Критерии комплексной оценки социально-экономических и политических угроз национальной экономике России // Региональная и отраслевая экономика. – 2023. – № S2. – С. 122–128.</w:t>
      </w:r>
    </w:p>
    <w:p w:rsidR="00111DE7" w:rsidRDefault="00111DE7" w:rsidP="00111DE7">
      <w:pPr>
        <w:pStyle w:val="original"/>
      </w:pPr>
      <w:r>
        <w:t>Original article</w:t>
      </w:r>
    </w:p>
    <w:p w:rsidR="00111DE7" w:rsidRPr="00111DE7" w:rsidRDefault="00111DE7" w:rsidP="00111DE7">
      <w:pPr>
        <w:pStyle w:val="a9"/>
        <w:rPr>
          <w:lang w:val="en-US"/>
        </w:rPr>
      </w:pPr>
      <w:r w:rsidRPr="00111DE7">
        <w:rPr>
          <w:lang w:val="en-US"/>
        </w:rPr>
        <w:t>Criteria for a comprehensive assessment of socio-economic and political threats to the national economy of Russia</w:t>
      </w:r>
    </w:p>
    <w:p w:rsidR="00111DE7" w:rsidRPr="00111DE7" w:rsidRDefault="00111DE7" w:rsidP="00111DE7">
      <w:pPr>
        <w:pStyle w:val="aa"/>
        <w:rPr>
          <w:lang w:val="en-US"/>
        </w:rPr>
      </w:pPr>
      <w:proofErr w:type="gramStart"/>
      <w:r w:rsidRPr="00111DE7">
        <w:rPr>
          <w:lang w:val="en-US"/>
        </w:rPr>
        <w:t>Kara-</w:t>
      </w:r>
      <w:proofErr w:type="spellStart"/>
      <w:r w:rsidRPr="00111DE7">
        <w:rPr>
          <w:lang w:val="en-US"/>
        </w:rPr>
        <w:t>ool</w:t>
      </w:r>
      <w:proofErr w:type="spellEnd"/>
      <w:r w:rsidRPr="00111DE7">
        <w:rPr>
          <w:lang w:val="en-US"/>
        </w:rPr>
        <w:t xml:space="preserve"> </w:t>
      </w:r>
      <w:proofErr w:type="spellStart"/>
      <w:r w:rsidRPr="00111DE7">
        <w:rPr>
          <w:lang w:val="en-US"/>
        </w:rPr>
        <w:t>Sholban</w:t>
      </w:r>
      <w:proofErr w:type="spellEnd"/>
      <w:r w:rsidRPr="00111DE7">
        <w:rPr>
          <w:lang w:val="en-US"/>
        </w:rPr>
        <w:t xml:space="preserve"> V.</w:t>
      </w:r>
      <w:proofErr w:type="gramEnd"/>
    </w:p>
    <w:p w:rsidR="00111DE7" w:rsidRPr="00111DE7" w:rsidRDefault="00111DE7" w:rsidP="00111DE7">
      <w:pPr>
        <w:pStyle w:val="ab"/>
        <w:rPr>
          <w:lang w:val="en-US"/>
        </w:rPr>
      </w:pPr>
      <w:r w:rsidRPr="00111DE7">
        <w:rPr>
          <w:lang w:val="en-US"/>
        </w:rPr>
        <w:t>Russian State University of Tourism and Service, Moscow, Russia</w:t>
      </w:r>
    </w:p>
    <w:p w:rsidR="00111DE7" w:rsidRPr="00111DE7" w:rsidRDefault="00111DE7" w:rsidP="00111DE7">
      <w:pPr>
        <w:pStyle w:val="a7"/>
        <w:rPr>
          <w:lang w:val="en-US"/>
        </w:rPr>
      </w:pPr>
      <w:r w:rsidRPr="00111DE7">
        <w:rPr>
          <w:spacing w:val="43"/>
          <w:lang w:val="en-US"/>
        </w:rPr>
        <w:t>Abstract</w:t>
      </w:r>
      <w:r w:rsidRPr="00111DE7">
        <w:rPr>
          <w:lang w:val="en-US"/>
        </w:rPr>
        <w:t xml:space="preserve">. The article considers the possibility of creating a system of criteria for a comprehensive assessment of various types of threats to the national economy of Russia for further scientific research and implementation of appropriate mechanisms for minimizing threats based on </w:t>
      </w:r>
      <w:r w:rsidRPr="00111DE7">
        <w:rPr>
          <w:lang w:val="en-US"/>
        </w:rPr>
        <w:lastRenderedPageBreak/>
        <w:t>legislatively fixed approaches and methods in the practice of government activities. The main methods of administrative and economic regulation of the national economy are revealed. A list of tasks has been compiled that must be solved by the criteria system being created. The list of the main socio-economic threats to the national economy of Russia has been consolidated. The main socio-economic threats to the economy identified according to business representatives are shown. A list of the main political threats to the national economy of Russia in modern conditions has been formed. Based on the analysis, a system of criteria for assessing threats to the Russian economy has been compiled.</w:t>
      </w:r>
    </w:p>
    <w:p w:rsidR="00111DE7" w:rsidRPr="00111DE7" w:rsidRDefault="00111DE7" w:rsidP="00111DE7">
      <w:pPr>
        <w:pStyle w:val="a7"/>
        <w:rPr>
          <w:lang w:val="en-US"/>
        </w:rPr>
      </w:pPr>
      <w:r w:rsidRPr="00111DE7">
        <w:rPr>
          <w:spacing w:val="43"/>
          <w:lang w:val="en-US"/>
        </w:rPr>
        <w:t>Keywords</w:t>
      </w:r>
      <w:r w:rsidRPr="00111DE7">
        <w:rPr>
          <w:lang w:val="en-US"/>
        </w:rPr>
        <w:t>: national economy of Russia; socio-economic threats; political threats; criteria for threat assessment; methods of administrative and economic regulation of the economy.</w:t>
      </w:r>
    </w:p>
    <w:p w:rsidR="00111DE7" w:rsidRPr="00D154D4" w:rsidRDefault="00111DE7" w:rsidP="00111DE7">
      <w:pPr>
        <w:pStyle w:val="ac"/>
        <w:rPr>
          <w:lang w:val="en-US"/>
        </w:rPr>
      </w:pPr>
      <w:r>
        <w:rPr>
          <w:spacing w:val="43"/>
          <w:lang w:val="en-US"/>
        </w:rPr>
        <w:t>For citation</w:t>
      </w:r>
      <w:r>
        <w:rPr>
          <w:lang w:val="en-US"/>
        </w:rPr>
        <w:t>: Kara-</w:t>
      </w:r>
      <w:proofErr w:type="spellStart"/>
      <w:r>
        <w:rPr>
          <w:lang w:val="en-US"/>
        </w:rPr>
        <w:t>ool</w:t>
      </w:r>
      <w:proofErr w:type="spellEnd"/>
      <w:r>
        <w:rPr>
          <w:lang w:val="en-US"/>
        </w:rPr>
        <w:t xml:space="preserve"> Sh. V. Criteria for a comprehensive assessment of socio-economic and political threats to the national economy of Russia. </w:t>
      </w:r>
      <w:r>
        <w:rPr>
          <w:i/>
          <w:iCs/>
          <w:lang w:val="en-US"/>
        </w:rPr>
        <w:t>Regional</w:t>
      </w:r>
      <w:r w:rsidRPr="00D154D4">
        <w:rPr>
          <w:i/>
          <w:iCs/>
          <w:lang w:val="en-US"/>
        </w:rPr>
        <w:t xml:space="preserve"> </w:t>
      </w:r>
      <w:r>
        <w:rPr>
          <w:i/>
          <w:iCs/>
          <w:lang w:val="en-US"/>
        </w:rPr>
        <w:t>and</w:t>
      </w:r>
      <w:r w:rsidRPr="00D154D4">
        <w:rPr>
          <w:i/>
          <w:iCs/>
          <w:lang w:val="en-US"/>
        </w:rPr>
        <w:t xml:space="preserve"> </w:t>
      </w:r>
      <w:r>
        <w:rPr>
          <w:i/>
          <w:iCs/>
          <w:lang w:val="en-US"/>
        </w:rPr>
        <w:t>branch</w:t>
      </w:r>
      <w:r w:rsidRPr="00D154D4">
        <w:rPr>
          <w:i/>
          <w:iCs/>
          <w:lang w:val="en-US"/>
        </w:rPr>
        <w:t xml:space="preserve"> </w:t>
      </w:r>
      <w:r>
        <w:rPr>
          <w:i/>
          <w:iCs/>
          <w:lang w:val="en-US"/>
        </w:rPr>
        <w:t>economy</w:t>
      </w:r>
      <w:r w:rsidRPr="00D154D4">
        <w:rPr>
          <w:i/>
          <w:iCs/>
          <w:lang w:val="en-US"/>
        </w:rPr>
        <w:t>,</w:t>
      </w:r>
      <w:r w:rsidRPr="00D154D4">
        <w:rPr>
          <w:lang w:val="en-US"/>
        </w:rPr>
        <w:t xml:space="preserve"> 2023, </w:t>
      </w:r>
      <w:r>
        <w:rPr>
          <w:lang w:val="en-US"/>
        </w:rPr>
        <w:t>no</w:t>
      </w:r>
      <w:r w:rsidRPr="00D154D4">
        <w:rPr>
          <w:lang w:val="en-US"/>
        </w:rPr>
        <w:t xml:space="preserve">. </w:t>
      </w:r>
      <w:r>
        <w:rPr>
          <w:lang w:val="en-US"/>
        </w:rPr>
        <w:t>S</w:t>
      </w:r>
      <w:r w:rsidRPr="00D154D4">
        <w:rPr>
          <w:lang w:val="en-US"/>
        </w:rPr>
        <w:t xml:space="preserve">2, </w:t>
      </w:r>
      <w:r>
        <w:rPr>
          <w:lang w:val="en-US"/>
        </w:rPr>
        <w:t>pp</w:t>
      </w:r>
      <w:r w:rsidRPr="00D154D4">
        <w:rPr>
          <w:lang w:val="en-US"/>
        </w:rPr>
        <w:t xml:space="preserve">. 122–128. </w:t>
      </w:r>
    </w:p>
    <w:p w:rsidR="00D154D4" w:rsidRDefault="00D154D4" w:rsidP="00D154D4">
      <w:pPr>
        <w:pStyle w:val="a3"/>
      </w:pPr>
      <w:proofErr w:type="spellStart"/>
      <w:r>
        <w:t>Научная</w:t>
      </w:r>
      <w:proofErr w:type="spellEnd"/>
      <w:r>
        <w:t xml:space="preserve"> </w:t>
      </w:r>
      <w:proofErr w:type="spellStart"/>
      <w:r>
        <w:t>статья</w:t>
      </w:r>
      <w:proofErr w:type="spellEnd"/>
    </w:p>
    <w:p w:rsidR="00D154D4" w:rsidRDefault="00D154D4" w:rsidP="00D154D4">
      <w:pPr>
        <w:pStyle w:val="a3"/>
      </w:pPr>
      <w:r>
        <w:t>УДК 338.24.021.8</w:t>
      </w:r>
    </w:p>
    <w:p w:rsidR="00D154D4" w:rsidRDefault="00D154D4" w:rsidP="00D154D4">
      <w:pPr>
        <w:pStyle w:val="a4"/>
      </w:pPr>
      <w:r>
        <w:t>Анализ среды реализации стратегии научно-технологического развития Российской Федерации в сфере телемедицины</w:t>
      </w:r>
    </w:p>
    <w:p w:rsidR="00D154D4" w:rsidRDefault="00D154D4" w:rsidP="00D154D4">
      <w:pPr>
        <w:pStyle w:val="a5"/>
      </w:pPr>
      <w:r>
        <w:t xml:space="preserve">Кривенко Антон Николаевич </w:t>
      </w:r>
    </w:p>
    <w:p w:rsidR="00D154D4" w:rsidRDefault="00D154D4" w:rsidP="00D154D4">
      <w:pPr>
        <w:pStyle w:val="a6"/>
      </w:pPr>
      <w:r>
        <w:t xml:space="preserve">Научно-исследовательский институт биомедицинской химии имени В. Н. </w:t>
      </w:r>
      <w:proofErr w:type="spellStart"/>
      <w:r>
        <w:t>Ореховича</w:t>
      </w:r>
      <w:proofErr w:type="spellEnd"/>
      <w:r>
        <w:t xml:space="preserve"> (ИБМХ), Одинцово, Россия, krivenko.sgc@gmail.com</w:t>
      </w:r>
    </w:p>
    <w:p w:rsidR="00D154D4" w:rsidRDefault="00D154D4" w:rsidP="00D154D4">
      <w:pPr>
        <w:pStyle w:val="a7"/>
      </w:pPr>
      <w:r>
        <w:rPr>
          <w:spacing w:val="43"/>
        </w:rPr>
        <w:t>Аннотация</w:t>
      </w:r>
      <w:r>
        <w:t>. В статье обобщается опыт разработки современных технологий в телемедицине, позволяющий своевременно корректировать стратегические приоритеты инновационного развития национальной экономики в конкретных предметных областях. Представлены передовые разработки зарубежных и российских компаний, позволяющие существенно расширить возможности цифровой трансформации не только на уровне отдельных видов экономической деятельности, но и межвидовых отношениях, в том числе в части разработки новой аппаратной и информационной базы оказания медицинских услуг. Представлены некоторые ключевые зарубежные разработки и тенденции в телемедицине. Установлены различия стандартов и способов применения телемедицины в разных странах. Представлена широкая эмпирическая база современных технологических инновационных решений, которые оказывают решающее воздействие на перспективы развития всех смежных видов деятельности.</w:t>
      </w:r>
    </w:p>
    <w:p w:rsidR="00D154D4" w:rsidRDefault="00D154D4" w:rsidP="00D154D4">
      <w:pPr>
        <w:pStyle w:val="a7"/>
      </w:pPr>
      <w:r>
        <w:rPr>
          <w:spacing w:val="43"/>
        </w:rPr>
        <w:t>Ключевые слова</w:t>
      </w:r>
      <w:r>
        <w:t>: научно-технологическое развитие Российской Федерации; инновационная стратегия; инновационная среда; перспективы научно-</w:t>
      </w:r>
      <w:proofErr w:type="spellStart"/>
      <w:r>
        <w:t>исследвательской</w:t>
      </w:r>
      <w:proofErr w:type="spellEnd"/>
      <w:r>
        <w:t xml:space="preserve"> деятельности; инновационная экономика.</w:t>
      </w:r>
    </w:p>
    <w:p w:rsidR="00D154D4" w:rsidRDefault="00D154D4" w:rsidP="00D154D4">
      <w:pPr>
        <w:pStyle w:val="a8"/>
      </w:pPr>
      <w:r>
        <w:rPr>
          <w:spacing w:val="43"/>
        </w:rPr>
        <w:t>Для цитирования</w:t>
      </w:r>
      <w:r>
        <w:t>: Кривенко А. Н. Анализ среды реализации стратегии научно-технологического развития Российской Федерации в сфере телемедицины // Региональная и отраслевая экономика. – 2023. – № S2. – С. 129–139.</w:t>
      </w:r>
    </w:p>
    <w:p w:rsidR="00D154D4" w:rsidRDefault="00D154D4" w:rsidP="00D154D4">
      <w:pPr>
        <w:pStyle w:val="original"/>
      </w:pPr>
      <w:r>
        <w:t>Original article</w:t>
      </w:r>
    </w:p>
    <w:p w:rsidR="00D154D4" w:rsidRPr="00D154D4" w:rsidRDefault="00D154D4" w:rsidP="00D154D4">
      <w:pPr>
        <w:pStyle w:val="a9"/>
        <w:rPr>
          <w:lang w:val="en-US"/>
        </w:rPr>
      </w:pPr>
      <w:r w:rsidRPr="00D154D4">
        <w:rPr>
          <w:lang w:val="en-US"/>
        </w:rPr>
        <w:t xml:space="preserve">Analysis of the environment for the implementation of the strategy of scientific and technological development of the Russian Federation in the field </w:t>
      </w:r>
      <w:r w:rsidRPr="00D154D4">
        <w:rPr>
          <w:lang w:val="en-US"/>
        </w:rPr>
        <w:br/>
        <w:t>of telemedicine</w:t>
      </w:r>
    </w:p>
    <w:p w:rsidR="00D154D4" w:rsidRPr="00D154D4" w:rsidRDefault="00D154D4" w:rsidP="00D154D4">
      <w:pPr>
        <w:pStyle w:val="aa"/>
        <w:rPr>
          <w:lang w:val="en-US"/>
        </w:rPr>
      </w:pPr>
      <w:proofErr w:type="spellStart"/>
      <w:r w:rsidRPr="00D154D4">
        <w:rPr>
          <w:lang w:val="en-US"/>
        </w:rPr>
        <w:lastRenderedPageBreak/>
        <w:t>Krivenko</w:t>
      </w:r>
      <w:proofErr w:type="spellEnd"/>
      <w:r w:rsidRPr="00D154D4">
        <w:rPr>
          <w:lang w:val="en-US"/>
        </w:rPr>
        <w:t xml:space="preserve"> Anton N.</w:t>
      </w:r>
    </w:p>
    <w:p w:rsidR="00D154D4" w:rsidRPr="00D154D4" w:rsidRDefault="00D154D4" w:rsidP="00D154D4">
      <w:pPr>
        <w:pStyle w:val="ab"/>
        <w:rPr>
          <w:lang w:val="en-US"/>
        </w:rPr>
      </w:pPr>
      <w:r w:rsidRPr="00D154D4">
        <w:rPr>
          <w:lang w:val="en-US"/>
        </w:rPr>
        <w:t xml:space="preserve">Scientific Research Institute of Biomedical Chemistry named after V. N. </w:t>
      </w:r>
      <w:proofErr w:type="spellStart"/>
      <w:r w:rsidRPr="00D154D4">
        <w:rPr>
          <w:lang w:val="en-US"/>
        </w:rPr>
        <w:t>Orekhovich</w:t>
      </w:r>
      <w:proofErr w:type="spellEnd"/>
      <w:r w:rsidRPr="00D154D4">
        <w:rPr>
          <w:lang w:val="en-US"/>
        </w:rPr>
        <w:t xml:space="preserve"> (IBMH), </w:t>
      </w:r>
      <w:proofErr w:type="spellStart"/>
      <w:r w:rsidRPr="00D154D4">
        <w:rPr>
          <w:lang w:val="en-US"/>
        </w:rPr>
        <w:t>Odintsovo</w:t>
      </w:r>
      <w:proofErr w:type="spellEnd"/>
      <w:r w:rsidRPr="00D154D4">
        <w:rPr>
          <w:lang w:val="en-US"/>
        </w:rPr>
        <w:t xml:space="preserve">, Russia, </w:t>
      </w:r>
      <w:proofErr w:type="gramStart"/>
      <w:r w:rsidRPr="00D154D4">
        <w:rPr>
          <w:lang w:val="en-US"/>
        </w:rPr>
        <w:t>krivenko.sgc@gmail.com</w:t>
      </w:r>
      <w:proofErr w:type="gramEnd"/>
    </w:p>
    <w:p w:rsidR="00D154D4" w:rsidRPr="00D154D4" w:rsidRDefault="00D154D4" w:rsidP="00D154D4">
      <w:pPr>
        <w:pStyle w:val="a7"/>
        <w:rPr>
          <w:lang w:val="en-US"/>
        </w:rPr>
      </w:pPr>
      <w:r w:rsidRPr="00D154D4">
        <w:rPr>
          <w:spacing w:val="43"/>
          <w:lang w:val="en-US"/>
        </w:rPr>
        <w:t>Abstract</w:t>
      </w:r>
      <w:r w:rsidRPr="00D154D4">
        <w:rPr>
          <w:lang w:val="en-US"/>
        </w:rPr>
        <w:t>. The article summarizes the experience of developing modern technologies in telemedicine, which allows timely adjustment of strategic priorities for the innovative development of the national economy in specific subject areas. The advanced developments of foreign and Russian companies are presented, which make it possible to significantly expand the possibilities of digital transformation not only at the level of individual types of economic activity, but also in interspecific relations, including in terms of developing a new hardware and information base for the provision of medical services. Some key foreign developments and trends in telemedicine are presented. Differences in standards and methods of telemedicine application in different countries have been established. A broad empirical base of modern technological innovative solutions is presented, which have a decisive impact on the prospects for the development of all related activities.</w:t>
      </w:r>
    </w:p>
    <w:p w:rsidR="00D154D4" w:rsidRPr="00D154D4" w:rsidRDefault="00D154D4" w:rsidP="00D154D4">
      <w:pPr>
        <w:pStyle w:val="a7"/>
        <w:rPr>
          <w:lang w:val="en-US"/>
        </w:rPr>
      </w:pPr>
      <w:r w:rsidRPr="00D154D4">
        <w:rPr>
          <w:spacing w:val="43"/>
          <w:lang w:val="en-US"/>
        </w:rPr>
        <w:t>Keywords</w:t>
      </w:r>
      <w:r w:rsidRPr="00D154D4">
        <w:rPr>
          <w:lang w:val="en-US"/>
        </w:rPr>
        <w:t>: scientific and technological development of the Russian Federation; innovative strategy; innovative environment; prospects for scientific research; innovative economy.</w:t>
      </w:r>
    </w:p>
    <w:p w:rsidR="00D154D4" w:rsidRPr="008C72AB" w:rsidRDefault="00D154D4" w:rsidP="00D154D4">
      <w:pPr>
        <w:pStyle w:val="ac"/>
        <w:rPr>
          <w:lang w:val="en-US"/>
        </w:rPr>
      </w:pPr>
      <w:r w:rsidRPr="00D154D4">
        <w:rPr>
          <w:spacing w:val="43"/>
          <w:lang w:val="en-US"/>
        </w:rPr>
        <w:t>For citation:</w:t>
      </w:r>
      <w:r w:rsidRPr="00D154D4">
        <w:rPr>
          <w:lang w:val="en-US"/>
        </w:rPr>
        <w:t xml:space="preserve"> </w:t>
      </w:r>
      <w:proofErr w:type="spellStart"/>
      <w:r w:rsidRPr="00D154D4">
        <w:rPr>
          <w:lang w:val="en-US"/>
        </w:rPr>
        <w:t>Krivenko</w:t>
      </w:r>
      <w:proofErr w:type="spellEnd"/>
      <w:r w:rsidRPr="00D154D4">
        <w:rPr>
          <w:lang w:val="en-US"/>
        </w:rPr>
        <w:t xml:space="preserve"> A. N. Analysis of the environment for the implementation of the strategy of scientific and technological development of the Russian Federation in the field of telemedicine. </w:t>
      </w:r>
      <w:r w:rsidRPr="008C72AB">
        <w:rPr>
          <w:i/>
          <w:iCs/>
          <w:lang w:val="en-US"/>
        </w:rPr>
        <w:t>Regional and branch economy,</w:t>
      </w:r>
      <w:r w:rsidRPr="008C72AB">
        <w:rPr>
          <w:lang w:val="en-US"/>
        </w:rPr>
        <w:t xml:space="preserve"> 2023, no. S2, pp. 129–139. </w:t>
      </w:r>
    </w:p>
    <w:p w:rsidR="008C72AB" w:rsidRDefault="008C72AB" w:rsidP="008C72AB">
      <w:pPr>
        <w:pStyle w:val="a3"/>
      </w:pPr>
      <w:proofErr w:type="spellStart"/>
      <w:r>
        <w:t>Научная</w:t>
      </w:r>
      <w:proofErr w:type="spellEnd"/>
      <w:r>
        <w:t xml:space="preserve"> </w:t>
      </w:r>
      <w:proofErr w:type="spellStart"/>
      <w:r>
        <w:t>статья</w:t>
      </w:r>
      <w:proofErr w:type="spellEnd"/>
    </w:p>
    <w:p w:rsidR="008C72AB" w:rsidRDefault="008C72AB" w:rsidP="008C72AB">
      <w:pPr>
        <w:pStyle w:val="a3"/>
      </w:pPr>
      <w:r>
        <w:t>УДК 338:004</w:t>
      </w:r>
    </w:p>
    <w:p w:rsidR="008C72AB" w:rsidRDefault="008C72AB" w:rsidP="008C72AB">
      <w:pPr>
        <w:pStyle w:val="a4"/>
      </w:pPr>
      <w:r>
        <w:t>К вопросу о приоритетах повышения эффективности инновационной деятельности золотодобывающих компаний в условиях цифровой трансформации экономической деятельности</w:t>
      </w:r>
    </w:p>
    <w:p w:rsidR="008C72AB" w:rsidRDefault="008C72AB" w:rsidP="008C72AB">
      <w:pPr>
        <w:pStyle w:val="a5"/>
      </w:pPr>
      <w:proofErr w:type="spellStart"/>
      <w:r>
        <w:t>Браджеш</w:t>
      </w:r>
      <w:proofErr w:type="spellEnd"/>
      <w:r>
        <w:t xml:space="preserve"> </w:t>
      </w:r>
      <w:proofErr w:type="spellStart"/>
      <w:r>
        <w:t>Кумар</w:t>
      </w:r>
      <w:proofErr w:type="spellEnd"/>
      <w:r>
        <w:t xml:space="preserve"> </w:t>
      </w:r>
    </w:p>
    <w:p w:rsidR="008C72AB" w:rsidRDefault="008C72AB" w:rsidP="008C72AB">
      <w:pPr>
        <w:pStyle w:val="a6"/>
      </w:pPr>
      <w:r>
        <w:t xml:space="preserve">Российский университет дружбы народов имени </w:t>
      </w:r>
      <w:proofErr w:type="spellStart"/>
      <w:r>
        <w:t>Патриса</w:t>
      </w:r>
      <w:proofErr w:type="spellEnd"/>
      <w:r>
        <w:t xml:space="preserve"> Лумумбы, Москва, Россия</w:t>
      </w:r>
    </w:p>
    <w:p w:rsidR="008C72AB" w:rsidRDefault="008C72AB" w:rsidP="008C72AB">
      <w:pPr>
        <w:pStyle w:val="a7"/>
      </w:pPr>
      <w:r>
        <w:rPr>
          <w:spacing w:val="43"/>
        </w:rPr>
        <w:t>Аннотация</w:t>
      </w:r>
      <w:r>
        <w:t>. В статье обоснованы основные приоритеты повышения эффективности инновационной деятельности в золотодобывающей промышленности. Проведен анализ объемов добычи золота ведущими производителями в России по итогам 2022 г. Описана гравитационно-цианистая схема переработки золотосодержащих руд как основной объект влияния инновационной деятельности золотодобывающей компании. Выявлены особенности и дано схематическое представление инновационного процесса в золотодобывающей промышленности. Сформулированы приоритетные направления инновационной деятельности золотодобывающих компаний. Показана результативность инновационной деятельности в сфере золотодобычи на основании анализа доли нематериальных активов на балансе золотодобывающих компаний. Рассчитана структура нематериальных активов золотодобывающих компаний в 2018-2021 гг. Выявлены основные особенности цифровизации в золотодобывающей промышленности. Обоснованы наиболее важные приоритеты повышения эффективности инновационной деятельности золотодобывающих компаний в условиях цифровой трансформации экономической деятельности.</w:t>
      </w:r>
    </w:p>
    <w:p w:rsidR="008C72AB" w:rsidRDefault="008C72AB" w:rsidP="008C72AB">
      <w:pPr>
        <w:pStyle w:val="a7"/>
      </w:pPr>
      <w:r>
        <w:rPr>
          <w:spacing w:val="43"/>
        </w:rPr>
        <w:t xml:space="preserve">Ключевые слова: </w:t>
      </w:r>
      <w:r>
        <w:t>инновационная деятельность; золотодобывающая промышленность; золотодобывающая компания; приоритеты инновационной активности; управление инновационным процессом.</w:t>
      </w:r>
    </w:p>
    <w:p w:rsidR="008C72AB" w:rsidRDefault="008C72AB" w:rsidP="008C72AB">
      <w:pPr>
        <w:pStyle w:val="a8"/>
      </w:pPr>
      <w:r>
        <w:rPr>
          <w:spacing w:val="43"/>
        </w:rPr>
        <w:t>Для цитирования</w:t>
      </w:r>
      <w:r>
        <w:t xml:space="preserve">: </w:t>
      </w:r>
      <w:proofErr w:type="spellStart"/>
      <w:r>
        <w:t>Браджеш</w:t>
      </w:r>
      <w:proofErr w:type="spellEnd"/>
      <w:r>
        <w:t xml:space="preserve"> К. К вопросу о приоритетах повышения эффективности инновационной деятельности золотодобывающих компаний в условиях цифровой трансформации экономической деятельности // Региональная и отраслевая экономика. – 2023. – № S2. – С. 140–147.</w:t>
      </w:r>
    </w:p>
    <w:p w:rsidR="008C72AB" w:rsidRDefault="008C72AB" w:rsidP="008C72AB">
      <w:pPr>
        <w:pStyle w:val="original"/>
      </w:pPr>
      <w:r>
        <w:lastRenderedPageBreak/>
        <w:t>Original article</w:t>
      </w:r>
    </w:p>
    <w:p w:rsidR="008C72AB" w:rsidRPr="008C72AB" w:rsidRDefault="008C72AB" w:rsidP="008C72AB">
      <w:pPr>
        <w:pStyle w:val="a9"/>
        <w:rPr>
          <w:lang w:val="en-US"/>
        </w:rPr>
      </w:pPr>
      <w:r w:rsidRPr="008C72AB">
        <w:rPr>
          <w:lang w:val="en-US"/>
        </w:rPr>
        <w:t>On the issue of priorities for increasing the efficiency of innovative activities of gold mining companies in the context of digital transformation of economic activity</w:t>
      </w:r>
    </w:p>
    <w:p w:rsidR="008C72AB" w:rsidRPr="008C72AB" w:rsidRDefault="008C72AB" w:rsidP="008C72AB">
      <w:pPr>
        <w:pStyle w:val="aa"/>
        <w:rPr>
          <w:lang w:val="en-US"/>
        </w:rPr>
      </w:pPr>
      <w:proofErr w:type="spellStart"/>
      <w:r w:rsidRPr="008C72AB">
        <w:rPr>
          <w:lang w:val="en-US"/>
        </w:rPr>
        <w:t>Brajesh</w:t>
      </w:r>
      <w:proofErr w:type="spellEnd"/>
      <w:r w:rsidRPr="008C72AB">
        <w:rPr>
          <w:lang w:val="en-US"/>
        </w:rPr>
        <w:t xml:space="preserve"> Kumar </w:t>
      </w:r>
    </w:p>
    <w:p w:rsidR="008C72AB" w:rsidRPr="008C72AB" w:rsidRDefault="008C72AB" w:rsidP="008C72AB">
      <w:pPr>
        <w:pStyle w:val="ab"/>
        <w:rPr>
          <w:lang w:val="en-US"/>
        </w:rPr>
      </w:pPr>
      <w:r w:rsidRPr="008C72AB">
        <w:rPr>
          <w:lang w:val="en-US"/>
        </w:rPr>
        <w:t>Patrice Lumumba Peoples' Friendship University of Russia, Moscow, Russia</w:t>
      </w:r>
    </w:p>
    <w:p w:rsidR="008C72AB" w:rsidRPr="008C72AB" w:rsidRDefault="008C72AB" w:rsidP="008C72AB">
      <w:pPr>
        <w:pStyle w:val="a7"/>
        <w:rPr>
          <w:lang w:val="en-US"/>
        </w:rPr>
      </w:pPr>
      <w:r w:rsidRPr="008C72AB">
        <w:rPr>
          <w:spacing w:val="43"/>
          <w:lang w:val="en-US"/>
        </w:rPr>
        <w:t>Abstract</w:t>
      </w:r>
      <w:r w:rsidRPr="008C72AB">
        <w:rPr>
          <w:lang w:val="en-US"/>
        </w:rPr>
        <w:t>. The article substantiates the main priorities for increasing the efficiency of innovation in the gold mining industry. An analysis of gold production volumes by leading producers in the Russian Federation was carried out based on the results of 2022. A gravity-cyanide scheme for processing gold ores as the main object of influence of the innovative activities of a gold mining company is described. Features are identified and a schematic representation of the innovation process in the gold mining industry is given. The priority directions of innovative activities of gold mining companies have been formulated. The effectiveness of innovative activities in the field of gold mining is shown based on an analysis of the share of intangible assets on the balance sheet of gold mining companies. The structure of intangible assets of gold mining companies in 2018-2021 was calculated. The main features of digitalization in the gold mining industry have been identified. The most important priorities for increasing the efficiency of innovative activities of gold mining companies in the context of digital transformation of economic activity are substantiated.</w:t>
      </w:r>
    </w:p>
    <w:p w:rsidR="008C72AB" w:rsidRPr="008C72AB" w:rsidRDefault="008C72AB" w:rsidP="008C72AB">
      <w:pPr>
        <w:pStyle w:val="a7"/>
        <w:rPr>
          <w:lang w:val="en-US"/>
        </w:rPr>
      </w:pPr>
      <w:r w:rsidRPr="008C72AB">
        <w:rPr>
          <w:spacing w:val="43"/>
          <w:lang w:val="en-US"/>
        </w:rPr>
        <w:t>Keywords</w:t>
      </w:r>
      <w:r w:rsidRPr="008C72AB">
        <w:rPr>
          <w:lang w:val="en-US"/>
        </w:rPr>
        <w:t>: innovative activity; gold mining industry; gold mining company; priorities of innovation activity; management of the innovation process.</w:t>
      </w:r>
    </w:p>
    <w:p w:rsidR="008C72AB" w:rsidRPr="00F97425" w:rsidRDefault="008C72AB" w:rsidP="008C72AB">
      <w:pPr>
        <w:pStyle w:val="ac"/>
        <w:rPr>
          <w:lang w:val="en-US"/>
        </w:rPr>
      </w:pPr>
      <w:r w:rsidRPr="008C72AB">
        <w:rPr>
          <w:spacing w:val="43"/>
          <w:lang w:val="en-US"/>
        </w:rPr>
        <w:t>For citation</w:t>
      </w:r>
      <w:r w:rsidRPr="008C72AB">
        <w:rPr>
          <w:lang w:val="en-US"/>
        </w:rPr>
        <w:t xml:space="preserve">: </w:t>
      </w:r>
      <w:proofErr w:type="spellStart"/>
      <w:r w:rsidRPr="008C72AB">
        <w:rPr>
          <w:lang w:val="en-US"/>
        </w:rPr>
        <w:t>Brajesh</w:t>
      </w:r>
      <w:proofErr w:type="spellEnd"/>
      <w:r w:rsidRPr="008C72AB">
        <w:rPr>
          <w:lang w:val="en-US"/>
        </w:rPr>
        <w:t xml:space="preserve"> K. </w:t>
      </w:r>
      <w:proofErr w:type="gramStart"/>
      <w:r w:rsidRPr="008C72AB">
        <w:rPr>
          <w:lang w:val="en-US"/>
        </w:rPr>
        <w:t>On the issue of priorities for increasing the efficiency of innovative activities of gold mining companies in the context of digital transformation of economic activity.</w:t>
      </w:r>
      <w:proofErr w:type="gramEnd"/>
      <w:r w:rsidRPr="008C72AB">
        <w:rPr>
          <w:lang w:val="en-US"/>
        </w:rPr>
        <w:t xml:space="preserve"> </w:t>
      </w:r>
      <w:r w:rsidRPr="00F97425">
        <w:rPr>
          <w:i/>
          <w:iCs/>
          <w:lang w:val="en-US"/>
        </w:rPr>
        <w:t xml:space="preserve">Regional and branch economy, </w:t>
      </w:r>
      <w:r w:rsidRPr="00F97425">
        <w:rPr>
          <w:lang w:val="en-US"/>
        </w:rPr>
        <w:t xml:space="preserve">2023, no. S2, pp. 140–147. </w:t>
      </w:r>
    </w:p>
    <w:p w:rsidR="00F97425" w:rsidRDefault="00F97425" w:rsidP="00F97425">
      <w:pPr>
        <w:pStyle w:val="a3"/>
      </w:pPr>
      <w:proofErr w:type="spellStart"/>
      <w:r>
        <w:t>Научная</w:t>
      </w:r>
      <w:proofErr w:type="spellEnd"/>
      <w:r>
        <w:t xml:space="preserve"> </w:t>
      </w:r>
      <w:proofErr w:type="spellStart"/>
      <w:r>
        <w:t>статья</w:t>
      </w:r>
      <w:proofErr w:type="spellEnd"/>
    </w:p>
    <w:p w:rsidR="00F97425" w:rsidRDefault="00F97425" w:rsidP="00F97425">
      <w:pPr>
        <w:pStyle w:val="a3"/>
      </w:pPr>
      <w:r>
        <w:t>УДК 338.012</w:t>
      </w:r>
    </w:p>
    <w:p w:rsidR="00F97425" w:rsidRPr="00F97425" w:rsidRDefault="00F97425" w:rsidP="00F97425">
      <w:pPr>
        <w:pStyle w:val="a4"/>
        <w:rPr>
          <w:lang w:val="en-US"/>
        </w:rPr>
      </w:pPr>
      <w:r w:rsidRPr="00F97425">
        <w:rPr>
          <w:lang w:val="en-US"/>
        </w:rPr>
        <w:t>Marketing and technological patterns of china's automobile industry products</w:t>
      </w:r>
    </w:p>
    <w:p w:rsidR="00F97425" w:rsidRPr="00F97425" w:rsidRDefault="00F97425" w:rsidP="00F97425">
      <w:pPr>
        <w:pStyle w:val="a5"/>
        <w:rPr>
          <w:lang w:val="en-US"/>
        </w:rPr>
      </w:pPr>
      <w:r w:rsidRPr="00F97425">
        <w:rPr>
          <w:lang w:val="en-US"/>
        </w:rPr>
        <w:t>Lu Yang</w:t>
      </w:r>
    </w:p>
    <w:p w:rsidR="00F97425" w:rsidRPr="00F97425" w:rsidRDefault="00F97425" w:rsidP="00F97425">
      <w:pPr>
        <w:pStyle w:val="a6"/>
        <w:rPr>
          <w:lang w:val="en-US"/>
        </w:rPr>
      </w:pPr>
      <w:r w:rsidRPr="00F97425">
        <w:rPr>
          <w:lang w:val="en-US"/>
        </w:rPr>
        <w:t>RANEPA, Moscow, Russia, andyly79@gmail.com</w:t>
      </w:r>
    </w:p>
    <w:p w:rsidR="00F97425" w:rsidRPr="00F97425" w:rsidRDefault="00F97425" w:rsidP="00F97425">
      <w:pPr>
        <w:pStyle w:val="a7"/>
        <w:rPr>
          <w:lang w:val="en-US"/>
        </w:rPr>
      </w:pPr>
      <w:r w:rsidRPr="00F97425">
        <w:rPr>
          <w:spacing w:val="43"/>
          <w:lang w:val="en-US"/>
        </w:rPr>
        <w:t>Abstract</w:t>
      </w:r>
      <w:r w:rsidRPr="00F97425">
        <w:rPr>
          <w:lang w:val="en-US"/>
        </w:rPr>
        <w:t xml:space="preserve">. This paper takes China's automobile industry as the research object, and analyzes the current situation of customer performance in the automobile industry through the research of domestic automobile enterprises and consumer behavior. Firstly, from the macroscopic point of view, this paper expounds the development course of China's automobile industry, the market scale and the change of consumption structure. Then, from the micro point of view, it introduces the product strategy, sales channels, marketing means and after-sales service of automobile enterprises respectively. Finally, on the basis of the theoretical framework, using literature and empirical data, the paper discusses seven dimensions of customer performance in the automobile industry: purchase intention, brand loyalty, satisfaction, trust, recommendation rate, word-of-mouth communication ability and customer retention rate. The results show that there are many problems in the performance of automobile industry, such as the lack of independent choice of car buyers and the low cognition of consumers to automobile products. Therefore, it is suggested that automobile enterprises strengthen their own competitiveness, improve their core technology level, enhance their own research and development strength, and pay attention to the needs of consumers, and </w:t>
      </w:r>
      <w:r w:rsidRPr="00F97425">
        <w:rPr>
          <w:lang w:val="en-US"/>
        </w:rPr>
        <w:lastRenderedPageBreak/>
        <w:t xml:space="preserve">constantly improve their pre-sale and after-sales service system, enhance consumers' purchase willingness, so as to achieve sustainable development of the automobile industry. </w:t>
      </w:r>
    </w:p>
    <w:p w:rsidR="00F97425" w:rsidRPr="00F97425" w:rsidRDefault="00F97425" w:rsidP="00F97425">
      <w:pPr>
        <w:pStyle w:val="a7"/>
        <w:rPr>
          <w:lang w:val="en-US"/>
        </w:rPr>
      </w:pPr>
      <w:r w:rsidRPr="00F97425">
        <w:rPr>
          <w:spacing w:val="43"/>
          <w:lang w:val="en-US"/>
        </w:rPr>
        <w:t>Keywords</w:t>
      </w:r>
      <w:r w:rsidRPr="00F97425">
        <w:rPr>
          <w:lang w:val="en-US"/>
        </w:rPr>
        <w:t>: user performance; product strategy; development trend; service system; quality system.</w:t>
      </w:r>
    </w:p>
    <w:p w:rsidR="00F97425" w:rsidRPr="00D87D34" w:rsidRDefault="00F97425" w:rsidP="00F97425">
      <w:pPr>
        <w:pStyle w:val="a8"/>
        <w:rPr>
          <w:lang w:val="en-US"/>
        </w:rPr>
      </w:pPr>
      <w:r w:rsidRPr="00F97425">
        <w:rPr>
          <w:spacing w:val="43"/>
          <w:lang w:val="en-US"/>
        </w:rPr>
        <w:t>For citation</w:t>
      </w:r>
      <w:r w:rsidRPr="00F97425">
        <w:rPr>
          <w:lang w:val="en-US"/>
        </w:rPr>
        <w:t xml:space="preserve">: Lu Yang. </w:t>
      </w:r>
      <w:proofErr w:type="gramStart"/>
      <w:r w:rsidRPr="00F97425">
        <w:rPr>
          <w:lang w:val="en-US"/>
        </w:rPr>
        <w:t>Marketing and technological patterns of china's automobile industry products.</w:t>
      </w:r>
      <w:proofErr w:type="gramEnd"/>
      <w:r w:rsidRPr="00F97425">
        <w:rPr>
          <w:lang w:val="en-US"/>
        </w:rPr>
        <w:t xml:space="preserve"> </w:t>
      </w:r>
      <w:r w:rsidRPr="00D87D34">
        <w:rPr>
          <w:i/>
          <w:iCs/>
          <w:lang w:val="en-US"/>
        </w:rPr>
        <w:t xml:space="preserve">Regional and branch economy, </w:t>
      </w:r>
      <w:r w:rsidRPr="00D87D34">
        <w:rPr>
          <w:lang w:val="en-US"/>
        </w:rPr>
        <w:t xml:space="preserve">2023, no. S2, pp. 148–154. </w:t>
      </w:r>
    </w:p>
    <w:p w:rsidR="00D87D34" w:rsidRDefault="00D87D34" w:rsidP="00D87D34">
      <w:pPr>
        <w:pStyle w:val="a3"/>
      </w:pPr>
      <w:proofErr w:type="spellStart"/>
      <w:r>
        <w:t>Научная</w:t>
      </w:r>
      <w:proofErr w:type="spellEnd"/>
      <w:r>
        <w:t xml:space="preserve"> </w:t>
      </w:r>
      <w:proofErr w:type="spellStart"/>
      <w:r>
        <w:t>статья</w:t>
      </w:r>
      <w:proofErr w:type="spellEnd"/>
    </w:p>
    <w:p w:rsidR="00D87D34" w:rsidRDefault="00D87D34" w:rsidP="00D87D34">
      <w:pPr>
        <w:pStyle w:val="a3"/>
      </w:pPr>
      <w:r>
        <w:t>УДК 33</w:t>
      </w:r>
    </w:p>
    <w:p w:rsidR="00D87D34" w:rsidRDefault="00D87D34" w:rsidP="00D87D34">
      <w:pPr>
        <w:pStyle w:val="a4"/>
      </w:pPr>
      <w:r>
        <w:t xml:space="preserve">Взаимосвязь социальной ответственности </w:t>
      </w:r>
      <w:r>
        <w:br/>
        <w:t>и корпоративного управления</w:t>
      </w:r>
    </w:p>
    <w:p w:rsidR="00D87D34" w:rsidRDefault="00D87D34" w:rsidP="00D87D34">
      <w:pPr>
        <w:pStyle w:val="a5"/>
      </w:pPr>
      <w:r>
        <w:t>Попова Анна Вячеславовна</w:t>
      </w:r>
    </w:p>
    <w:p w:rsidR="00D87D34" w:rsidRDefault="00D87D34" w:rsidP="00D87D34">
      <w:pPr>
        <w:pStyle w:val="a6"/>
      </w:pPr>
      <w:r>
        <w:t>Московский государственный университет имени М. В. Ломоносова, Москва, Россия, ap.prm2017@gmail.com</w:t>
      </w:r>
    </w:p>
    <w:p w:rsidR="00D87D34" w:rsidRDefault="00D87D34" w:rsidP="00D87D34">
      <w:pPr>
        <w:pStyle w:val="a7"/>
      </w:pPr>
      <w:r>
        <w:rPr>
          <w:spacing w:val="43"/>
        </w:rPr>
        <w:t>Аннотация</w:t>
      </w:r>
      <w:r>
        <w:t xml:space="preserve">. В статье рассматриваются вопросы качественной взаимосвязи между деятельностью крупного и малого бизнеса и социальными процессами в экономике. Выявлены основные параметры социальной ответственности как явления в национальной экономике страны. Показана роль хозяйствующих субъектов в решении социальных вопросов, а также место социальной ответственности бизнеса в системе экономических отношений. Установлена роль принятия решений в интенсивности социальной </w:t>
      </w:r>
      <w:proofErr w:type="gramStart"/>
      <w:r>
        <w:t>работы</w:t>
      </w:r>
      <w:proofErr w:type="gramEnd"/>
      <w:r>
        <w:t xml:space="preserve"> хозяйствующих субъектов. Обоснованы основные стимулы и препятствия для реализации различных мероприятий в сфере социальной ответственности бизнеса. Проведен анализ социальной ответственности как двухкомпонентной модели поведения участников экономической деятельности, где первый компонент проявляется в паре «хозяйствующий субъект – социум», а второй – в паре «хозяйствующий субъект – наемные работники». Проиллюстрирована взаимосвязь между категориями «социальная ответственность бизнеса» и «социальная справедливость».</w:t>
      </w:r>
    </w:p>
    <w:p w:rsidR="00D87D34" w:rsidRDefault="00D87D34" w:rsidP="00D87D34">
      <w:pPr>
        <w:pStyle w:val="a7"/>
      </w:pPr>
      <w:r>
        <w:rPr>
          <w:spacing w:val="43"/>
        </w:rPr>
        <w:t>Ключевые слова</w:t>
      </w:r>
      <w:r>
        <w:t>: корпоративная социальная ответственность; социальные ориентиры бизнеса; социальная среда национальной экономики; культура поведения в условиях конкуренции.</w:t>
      </w:r>
    </w:p>
    <w:p w:rsidR="00D87D34" w:rsidRDefault="00D87D34" w:rsidP="00D87D34">
      <w:pPr>
        <w:pStyle w:val="a8"/>
      </w:pPr>
      <w:r>
        <w:rPr>
          <w:spacing w:val="43"/>
        </w:rPr>
        <w:t>Для цитирования:</w:t>
      </w:r>
      <w:r>
        <w:t xml:space="preserve"> Попова А. В. Взаимосвязь социальной ответственности и корпоративного управления // Региональная и отраслевая экономика. – 2023. – </w:t>
      </w:r>
      <w:r>
        <w:br/>
        <w:t>№ S2. – С. 155–162.</w:t>
      </w:r>
    </w:p>
    <w:p w:rsidR="00D87D34" w:rsidRDefault="00D87D34" w:rsidP="00D87D34">
      <w:pPr>
        <w:pStyle w:val="original"/>
      </w:pPr>
      <w:r>
        <w:t>Original article</w:t>
      </w:r>
    </w:p>
    <w:p w:rsidR="00D87D34" w:rsidRPr="00D87D34" w:rsidRDefault="00D87D34" w:rsidP="00D87D34">
      <w:pPr>
        <w:pStyle w:val="a9"/>
        <w:rPr>
          <w:lang w:val="en-US"/>
        </w:rPr>
      </w:pPr>
      <w:r w:rsidRPr="00D87D34">
        <w:rPr>
          <w:lang w:val="en-US"/>
        </w:rPr>
        <w:t xml:space="preserve">The relationship between social responsibility </w:t>
      </w:r>
      <w:r w:rsidRPr="00D87D34">
        <w:rPr>
          <w:lang w:val="en-US"/>
        </w:rPr>
        <w:br/>
        <w:t>and corporate governance</w:t>
      </w:r>
    </w:p>
    <w:p w:rsidR="00D87D34" w:rsidRPr="00D87D34" w:rsidRDefault="00D87D34" w:rsidP="00D87D34">
      <w:pPr>
        <w:pStyle w:val="aa"/>
        <w:rPr>
          <w:lang w:val="en-US"/>
        </w:rPr>
      </w:pPr>
      <w:proofErr w:type="spellStart"/>
      <w:r w:rsidRPr="00D87D34">
        <w:rPr>
          <w:lang w:val="en-US"/>
        </w:rPr>
        <w:t>Popova</w:t>
      </w:r>
      <w:proofErr w:type="spellEnd"/>
      <w:r w:rsidRPr="00D87D34">
        <w:rPr>
          <w:lang w:val="en-US"/>
        </w:rPr>
        <w:t xml:space="preserve"> Anna V.</w:t>
      </w:r>
    </w:p>
    <w:p w:rsidR="00D87D34" w:rsidRPr="00D87D34" w:rsidRDefault="00D87D34" w:rsidP="00D87D34">
      <w:pPr>
        <w:pStyle w:val="ab"/>
        <w:rPr>
          <w:lang w:val="en-US"/>
        </w:rPr>
      </w:pPr>
      <w:proofErr w:type="spellStart"/>
      <w:r w:rsidRPr="00D87D34">
        <w:rPr>
          <w:lang w:val="en-US"/>
        </w:rPr>
        <w:t>Lomonosov</w:t>
      </w:r>
      <w:proofErr w:type="spellEnd"/>
      <w:r w:rsidRPr="00D87D34">
        <w:rPr>
          <w:lang w:val="en-US"/>
        </w:rPr>
        <w:t xml:space="preserve"> Moscow State University, Moscow, Russia, ap.prm2017@gmail.com</w:t>
      </w:r>
    </w:p>
    <w:p w:rsidR="00D87D34" w:rsidRPr="00D87D34" w:rsidRDefault="00D87D34" w:rsidP="00D87D34">
      <w:pPr>
        <w:pStyle w:val="a7"/>
        <w:rPr>
          <w:lang w:val="en-US"/>
        </w:rPr>
      </w:pPr>
      <w:r w:rsidRPr="00D87D34">
        <w:rPr>
          <w:spacing w:val="43"/>
          <w:lang w:val="en-US"/>
        </w:rPr>
        <w:t>Abstract</w:t>
      </w:r>
      <w:r w:rsidRPr="00D87D34">
        <w:rPr>
          <w:lang w:val="en-US"/>
        </w:rPr>
        <w:t xml:space="preserve">. The article examines the issues of qualitative interrelation between the activities of large and small businesses and social processes in the economy. The main essential parameters of social responsibility as a phenomenon in the national economy of the country are revealed. The role of economic entities in solving social issues of the country is shown, as well as the place of social responsibility of business in the system of economic relations. The role of decision-making in the intensity of social work of economic entities has been established. The main incentives and </w:t>
      </w:r>
      <w:r w:rsidRPr="00D87D34">
        <w:rPr>
          <w:lang w:val="en-US"/>
        </w:rPr>
        <w:lastRenderedPageBreak/>
        <w:t>obstacles for the implementation of various measures in the field of social responsibility of business are substantiated. The analysis of social responsibility as a two–component model of behavior of participants in economic activity is carried out, where the first component is manifested in the pair "business entity – society", and the second in the pair "business entity – employees". The relationship between the categories of "social responsibility of business" and "social justice" is illustrated.</w:t>
      </w:r>
    </w:p>
    <w:p w:rsidR="00D87D34" w:rsidRPr="00D87D34" w:rsidRDefault="00D87D34" w:rsidP="00D87D34">
      <w:pPr>
        <w:pStyle w:val="a7"/>
        <w:rPr>
          <w:lang w:val="en-US"/>
        </w:rPr>
      </w:pPr>
      <w:r w:rsidRPr="00D87D34">
        <w:rPr>
          <w:spacing w:val="43"/>
          <w:lang w:val="en-US"/>
        </w:rPr>
        <w:t>Keywords</w:t>
      </w:r>
      <w:r w:rsidRPr="00D87D34">
        <w:rPr>
          <w:lang w:val="en-US"/>
        </w:rPr>
        <w:t>: corporate social responsibility; social business guidelines; social environment of the national economy; culture of behavior in a competitive environment.</w:t>
      </w:r>
    </w:p>
    <w:p w:rsidR="00D87D34" w:rsidRPr="00AD1E00" w:rsidRDefault="00D87D34" w:rsidP="00D87D34">
      <w:pPr>
        <w:pStyle w:val="ac"/>
        <w:rPr>
          <w:lang w:val="en-US"/>
        </w:rPr>
      </w:pPr>
      <w:r w:rsidRPr="00D87D34">
        <w:rPr>
          <w:spacing w:val="43"/>
          <w:lang w:val="en-US"/>
        </w:rPr>
        <w:t>For citation:</w:t>
      </w:r>
      <w:r w:rsidRPr="00D87D34">
        <w:rPr>
          <w:lang w:val="en-US"/>
        </w:rPr>
        <w:t xml:space="preserve"> </w:t>
      </w:r>
      <w:proofErr w:type="spellStart"/>
      <w:r w:rsidRPr="00D87D34">
        <w:rPr>
          <w:lang w:val="en-US"/>
        </w:rPr>
        <w:t>Popova</w:t>
      </w:r>
      <w:proofErr w:type="spellEnd"/>
      <w:r w:rsidRPr="00D87D34">
        <w:rPr>
          <w:lang w:val="en-US"/>
        </w:rPr>
        <w:t xml:space="preserve"> A. V. </w:t>
      </w:r>
      <w:proofErr w:type="gramStart"/>
      <w:r w:rsidRPr="00D87D34">
        <w:rPr>
          <w:lang w:val="en-US"/>
        </w:rPr>
        <w:t>The relationship between social responsibility and corporate governance.</w:t>
      </w:r>
      <w:proofErr w:type="gramEnd"/>
      <w:r w:rsidRPr="00D87D34">
        <w:rPr>
          <w:lang w:val="en-US"/>
        </w:rPr>
        <w:t xml:space="preserve"> </w:t>
      </w:r>
      <w:r w:rsidRPr="00AD1E00">
        <w:rPr>
          <w:i/>
          <w:iCs/>
          <w:lang w:val="en-US"/>
        </w:rPr>
        <w:t>Regional and branch economy,</w:t>
      </w:r>
      <w:r w:rsidRPr="00AD1E00">
        <w:rPr>
          <w:lang w:val="en-US"/>
        </w:rPr>
        <w:t xml:space="preserve"> 2023, no. S2, pp. 155–162. </w:t>
      </w:r>
    </w:p>
    <w:p w:rsidR="00AD1E00" w:rsidRDefault="00AD1E00" w:rsidP="00AD1E00">
      <w:pPr>
        <w:pStyle w:val="a3"/>
      </w:pPr>
      <w:proofErr w:type="spellStart"/>
      <w:r>
        <w:t>Научная</w:t>
      </w:r>
      <w:proofErr w:type="spellEnd"/>
      <w:r>
        <w:t xml:space="preserve"> </w:t>
      </w:r>
      <w:proofErr w:type="spellStart"/>
      <w:r>
        <w:t>статья</w:t>
      </w:r>
      <w:proofErr w:type="spellEnd"/>
    </w:p>
    <w:p w:rsidR="00AD1E00" w:rsidRDefault="00AD1E00" w:rsidP="00AD1E00">
      <w:pPr>
        <w:pStyle w:val="a3"/>
      </w:pPr>
      <w:r>
        <w:t>УДК 332.145</w:t>
      </w:r>
    </w:p>
    <w:p w:rsidR="00AD1E00" w:rsidRDefault="00AD1E00" w:rsidP="00AD1E00">
      <w:pPr>
        <w:pStyle w:val="a4"/>
      </w:pPr>
      <w:r>
        <w:t xml:space="preserve">Методика </w:t>
      </w:r>
      <w:proofErr w:type="gramStart"/>
      <w:r>
        <w:t>формирования реестра инвестиционных ниш субъекта Российской Федерации</w:t>
      </w:r>
      <w:proofErr w:type="gramEnd"/>
      <w:r>
        <w:t xml:space="preserve"> для оценки объема инвестиций в основной капитал</w:t>
      </w:r>
    </w:p>
    <w:p w:rsidR="00AD1E00" w:rsidRDefault="00AD1E00" w:rsidP="00AD1E00">
      <w:pPr>
        <w:pStyle w:val="a5"/>
      </w:pPr>
      <w:r>
        <w:t>Путинцев Артем Сергеевич</w:t>
      </w:r>
    </w:p>
    <w:p w:rsidR="00AD1E00" w:rsidRDefault="00AD1E00" w:rsidP="00AD1E00">
      <w:pPr>
        <w:pStyle w:val="a6"/>
      </w:pPr>
      <w:r>
        <w:t>Московский финансово-промышленный университет «Синергия», Москва, Россия, putintsev075@gmail.com</w:t>
      </w:r>
    </w:p>
    <w:p w:rsidR="00AD1E00" w:rsidRDefault="00AD1E00" w:rsidP="00AD1E00">
      <w:pPr>
        <w:pStyle w:val="a7"/>
      </w:pPr>
      <w:r>
        <w:rPr>
          <w:spacing w:val="43"/>
        </w:rPr>
        <w:t>Аннотация</w:t>
      </w:r>
      <w:r>
        <w:t>. В статье рассмотрены элементы методологии создания стратегических инвестиционных ниш в рамках вида экономической деятельности в масштабах региона. Выделены две группы, каждая из которых разделена на две подгруппы: опережающего, а также инерционного развития. Описан процесс формирования данных для стратегического анализа. Разработана схема проведения стратегического мониторинга по подгруппе крупных и системообразующих ниш. Показаны основные критерии и их расшифровка для первого этапа стратегического анализа «Оценка перспектив развития». Обоснованы основные критерии и их расшифровка для второго этапа «Оценка конкурентоспособности и устойчивости». Конкретизированы основные критерии и их расшифровка для третьего этапа «Оценка реализации планов развития для выхода на целевой уровень производства». Сформулированы основные критерии и их расшифровка для четвертого этапа «Оценка вклада в социально-экономическое развитие региона».</w:t>
      </w:r>
    </w:p>
    <w:p w:rsidR="00AD1E00" w:rsidRDefault="00AD1E00" w:rsidP="00AD1E00">
      <w:pPr>
        <w:pStyle w:val="a7"/>
      </w:pPr>
      <w:r>
        <w:rPr>
          <w:spacing w:val="43"/>
        </w:rPr>
        <w:t>Ключевые слова</w:t>
      </w:r>
      <w:r>
        <w:t>: стратегия развития вида экономической деятельности; инвестиционная стратегия отрасли; региональная инвестиционная политика; стратегические инвестиционные ниши; критерий выбора инвестиционных приоритетов.</w:t>
      </w:r>
    </w:p>
    <w:p w:rsidR="00AD1E00" w:rsidRDefault="00AD1E00" w:rsidP="00AD1E00">
      <w:pPr>
        <w:pStyle w:val="a8"/>
      </w:pPr>
      <w:r>
        <w:rPr>
          <w:spacing w:val="43"/>
        </w:rPr>
        <w:t xml:space="preserve">Для цитирования: </w:t>
      </w:r>
      <w:r>
        <w:t xml:space="preserve">Путинцев А. С. Методика </w:t>
      </w:r>
      <w:proofErr w:type="gramStart"/>
      <w:r>
        <w:t>формирования реестра инвестиционных ниш субъекта Российской Федерации</w:t>
      </w:r>
      <w:proofErr w:type="gramEnd"/>
      <w:r>
        <w:t xml:space="preserve"> для оценки объема инвестиций в основной капитал // Региональная и отраслевая экономика. – 2023. – № S2. – </w:t>
      </w:r>
      <w:r>
        <w:br/>
        <w:t>С. 163–172.</w:t>
      </w:r>
    </w:p>
    <w:p w:rsidR="00AD1E00" w:rsidRDefault="00AD1E00" w:rsidP="00AD1E00">
      <w:pPr>
        <w:pStyle w:val="original"/>
      </w:pPr>
      <w:r>
        <w:t>Original article</w:t>
      </w:r>
    </w:p>
    <w:p w:rsidR="00AD1E00" w:rsidRPr="00AD1E00" w:rsidRDefault="00AD1E00" w:rsidP="00AD1E00">
      <w:pPr>
        <w:pStyle w:val="a9"/>
        <w:rPr>
          <w:lang w:val="en-US"/>
        </w:rPr>
      </w:pPr>
      <w:r w:rsidRPr="00AD1E00">
        <w:rPr>
          <w:lang w:val="en-US"/>
        </w:rPr>
        <w:t>The methodology of forming the register of investment niches of the subject of the Russian Federation to assess the volume of investments in fixed assets</w:t>
      </w:r>
    </w:p>
    <w:p w:rsidR="00AD1E00" w:rsidRPr="00AD1E00" w:rsidRDefault="00AD1E00" w:rsidP="00AD1E00">
      <w:pPr>
        <w:pStyle w:val="aa"/>
        <w:rPr>
          <w:lang w:val="en-US"/>
        </w:rPr>
      </w:pPr>
      <w:proofErr w:type="spellStart"/>
      <w:r w:rsidRPr="00AD1E00">
        <w:rPr>
          <w:lang w:val="en-US"/>
        </w:rPr>
        <w:t>Putintsev</w:t>
      </w:r>
      <w:proofErr w:type="spellEnd"/>
      <w:r w:rsidRPr="00AD1E00">
        <w:rPr>
          <w:lang w:val="en-US"/>
        </w:rPr>
        <w:t xml:space="preserve"> </w:t>
      </w:r>
      <w:proofErr w:type="spellStart"/>
      <w:r w:rsidRPr="00AD1E00">
        <w:rPr>
          <w:lang w:val="en-US"/>
        </w:rPr>
        <w:t>Artyom</w:t>
      </w:r>
      <w:proofErr w:type="spellEnd"/>
      <w:r w:rsidRPr="00AD1E00">
        <w:rPr>
          <w:lang w:val="en-US"/>
        </w:rPr>
        <w:t xml:space="preserve"> S.</w:t>
      </w:r>
    </w:p>
    <w:p w:rsidR="00AD1E00" w:rsidRPr="00AD1E00" w:rsidRDefault="00AD1E00" w:rsidP="00AD1E00">
      <w:pPr>
        <w:pStyle w:val="ab"/>
        <w:rPr>
          <w:lang w:val="en-US"/>
        </w:rPr>
      </w:pPr>
      <w:r w:rsidRPr="00AD1E00">
        <w:rPr>
          <w:lang w:val="en-US"/>
        </w:rPr>
        <w:t>Moscow Financial and Industrial University "Synergy", Moscow, Russia, putintsev075@gmail.com</w:t>
      </w:r>
    </w:p>
    <w:p w:rsidR="00AD1E00" w:rsidRPr="00AD1E00" w:rsidRDefault="00AD1E00" w:rsidP="00AD1E00">
      <w:pPr>
        <w:pStyle w:val="a7"/>
        <w:rPr>
          <w:lang w:val="en-US"/>
        </w:rPr>
      </w:pPr>
      <w:r w:rsidRPr="00AD1E00">
        <w:rPr>
          <w:spacing w:val="43"/>
          <w:lang w:val="en-US"/>
        </w:rPr>
        <w:lastRenderedPageBreak/>
        <w:t>Abstract</w:t>
      </w:r>
      <w:r w:rsidRPr="00AD1E00">
        <w:rPr>
          <w:lang w:val="en-US"/>
        </w:rPr>
        <w:t>. The article considers the elements of the methodology for creating strategic investment niches within the framework of a type of economic activity on a regional scale. Two groups have been identified, each of which is divided into two subgroups: advanced development, as well as inertial development. The process of forming data for strategic analysis is described. A scheme for conducting strategic monitoring for a subgroup of large and system-forming niches has been developed. The main criteria and their interpretation for stage 1 of the strategic analysis "Assessment of development prospects" are shown. The main criteria and their interpretation for stage 2 "Assessment of competitiveness and sustainability" are substantiated. The main criteria and their interpretation for stage 3 "Assessment of the implementation of development plans to reach the target production level" are specified. The main criteria and their interpretation for stage 4 "Assessment of contribution to the socio-economic development of the region" are formulated.</w:t>
      </w:r>
    </w:p>
    <w:p w:rsidR="00AD1E00" w:rsidRPr="00AD1E00" w:rsidRDefault="00AD1E00" w:rsidP="00AD1E00">
      <w:pPr>
        <w:pStyle w:val="a7"/>
        <w:rPr>
          <w:lang w:val="en-US"/>
        </w:rPr>
      </w:pPr>
      <w:r w:rsidRPr="00AD1E00">
        <w:rPr>
          <w:spacing w:val="43"/>
          <w:lang w:val="en-US"/>
        </w:rPr>
        <w:t>Keywords</w:t>
      </w:r>
      <w:r w:rsidRPr="00AD1E00">
        <w:rPr>
          <w:lang w:val="en-US"/>
        </w:rPr>
        <w:t>: strategy for the development of the type of economic activity; investment strategy of the industry; regional investment policy; strategic investment niches; criterion for choosing investment priorities.</w:t>
      </w:r>
    </w:p>
    <w:p w:rsidR="00AD1E00" w:rsidRPr="000E798B" w:rsidRDefault="00AD1E00" w:rsidP="00AD1E00">
      <w:pPr>
        <w:pStyle w:val="ac"/>
        <w:rPr>
          <w:lang w:val="en-US"/>
        </w:rPr>
      </w:pPr>
      <w:r w:rsidRPr="00AD1E00">
        <w:rPr>
          <w:spacing w:val="43"/>
          <w:lang w:val="en-US"/>
        </w:rPr>
        <w:t>For citation</w:t>
      </w:r>
      <w:r w:rsidRPr="00AD1E00">
        <w:rPr>
          <w:lang w:val="en-US"/>
        </w:rPr>
        <w:t xml:space="preserve">: </w:t>
      </w:r>
      <w:proofErr w:type="spellStart"/>
      <w:r w:rsidRPr="00AD1E00">
        <w:rPr>
          <w:lang w:val="en-US"/>
        </w:rPr>
        <w:t>Putintsev</w:t>
      </w:r>
      <w:proofErr w:type="spellEnd"/>
      <w:r w:rsidRPr="00AD1E00">
        <w:rPr>
          <w:lang w:val="en-US"/>
        </w:rPr>
        <w:t xml:space="preserve"> A. S. The methodology of forming the register of investment niches of the subject of the Russian Federation to assess the vo</w:t>
      </w:r>
      <w:r w:rsidRPr="00AD1E00">
        <w:rPr>
          <w:i/>
          <w:iCs/>
          <w:lang w:val="en-US"/>
        </w:rPr>
        <w:t xml:space="preserve">lume of investments in fixed assets. </w:t>
      </w:r>
      <w:r w:rsidRPr="000E798B">
        <w:rPr>
          <w:i/>
          <w:iCs/>
          <w:lang w:val="en-US"/>
        </w:rPr>
        <w:t>Regional and branch economy</w:t>
      </w:r>
      <w:r w:rsidRPr="000E798B">
        <w:rPr>
          <w:lang w:val="en-US"/>
        </w:rPr>
        <w:t xml:space="preserve">, 2023, no. S2, pp. 163–172. </w:t>
      </w:r>
    </w:p>
    <w:p w:rsidR="000E798B" w:rsidRDefault="000E798B" w:rsidP="000E798B">
      <w:pPr>
        <w:pStyle w:val="a3"/>
      </w:pPr>
      <w:proofErr w:type="spellStart"/>
      <w:r>
        <w:t>Научная</w:t>
      </w:r>
      <w:proofErr w:type="spellEnd"/>
      <w:r>
        <w:t xml:space="preserve"> </w:t>
      </w:r>
      <w:proofErr w:type="spellStart"/>
      <w:r>
        <w:t>статья</w:t>
      </w:r>
      <w:proofErr w:type="spellEnd"/>
    </w:p>
    <w:p w:rsidR="000E798B" w:rsidRDefault="000E798B" w:rsidP="000E798B">
      <w:pPr>
        <w:pStyle w:val="a3"/>
      </w:pPr>
      <w:r>
        <w:t>УДК 332.055.2</w:t>
      </w:r>
    </w:p>
    <w:p w:rsidR="000E798B" w:rsidRDefault="000E798B" w:rsidP="000E798B">
      <w:pPr>
        <w:pStyle w:val="a4"/>
      </w:pPr>
      <w:r>
        <w:t>Разработка организационно-функциональной схемы взаимодействия участников внешнего ресурсного контроля мегапроекта со смешанным участием</w:t>
      </w:r>
    </w:p>
    <w:p w:rsidR="000E798B" w:rsidRDefault="000E798B" w:rsidP="000E798B">
      <w:pPr>
        <w:pStyle w:val="a5"/>
      </w:pPr>
      <w:r>
        <w:t xml:space="preserve">Щедрин Алексей Николаевич </w:t>
      </w:r>
    </w:p>
    <w:p w:rsidR="000E798B" w:rsidRDefault="000E798B" w:rsidP="000E798B">
      <w:pPr>
        <w:pStyle w:val="a6"/>
      </w:pPr>
      <w:r>
        <w:t>Международный институт управления и права, Москва, Россия, info@akmgroup.ru</w:t>
      </w:r>
    </w:p>
    <w:p w:rsidR="000E798B" w:rsidRDefault="000E798B" w:rsidP="000E798B">
      <w:pPr>
        <w:pStyle w:val="a7"/>
      </w:pPr>
      <w:r>
        <w:rPr>
          <w:spacing w:val="43"/>
        </w:rPr>
        <w:t>Аннотация</w:t>
      </w:r>
      <w:r>
        <w:t xml:space="preserve">. В статье рассматриваются вопросы повышения эффективности контроля </w:t>
      </w:r>
      <w:proofErr w:type="spellStart"/>
      <w:r>
        <w:t>мегапроектов</w:t>
      </w:r>
      <w:proofErr w:type="spellEnd"/>
      <w:r>
        <w:t xml:space="preserve"> со смешанным участием на основе баланса интересов различных субъектов контроля. Обоснована организационная структура финансового контроля </w:t>
      </w:r>
      <w:proofErr w:type="spellStart"/>
      <w:r>
        <w:t>мегапроектов</w:t>
      </w:r>
      <w:proofErr w:type="spellEnd"/>
      <w:r>
        <w:t xml:space="preserve"> со смешанным участием. Предложены принципы, составляющие основу эффективной системы финансового контроля в части исследования </w:t>
      </w:r>
      <w:proofErr w:type="spellStart"/>
      <w:r>
        <w:t>мегапроектов</w:t>
      </w:r>
      <w:proofErr w:type="spellEnd"/>
      <w:r>
        <w:t xml:space="preserve"> со смешанным участием. Выделены задачи совершенствования и перспективного развития финансового контроля </w:t>
      </w:r>
      <w:proofErr w:type="spellStart"/>
      <w:r>
        <w:t>мегапроекта</w:t>
      </w:r>
      <w:proofErr w:type="spellEnd"/>
      <w:r>
        <w:t xml:space="preserve"> со смешанным участием. Даны рекомендации по формированию стратегии развития органов внешнего ресурсного контроля </w:t>
      </w:r>
      <w:proofErr w:type="spellStart"/>
      <w:r>
        <w:t>мегапроекта</w:t>
      </w:r>
      <w:proofErr w:type="spellEnd"/>
      <w:r>
        <w:t xml:space="preserve"> со смешанным участием. Обоснована организационно-функциональная схема взаимодействия координационного органа внешнего ресурсного контроля с основными участниками </w:t>
      </w:r>
      <w:proofErr w:type="spellStart"/>
      <w:r>
        <w:t>мегапроекта</w:t>
      </w:r>
      <w:proofErr w:type="spellEnd"/>
      <w:r>
        <w:t xml:space="preserve"> со смешанным участием. Представлены алгоритмы внутреннего функционального взаимодействия координационного органа внешнего ресурсного контроля.</w:t>
      </w:r>
    </w:p>
    <w:p w:rsidR="000E798B" w:rsidRDefault="000E798B" w:rsidP="000E798B">
      <w:pPr>
        <w:pStyle w:val="a7"/>
      </w:pPr>
      <w:r>
        <w:rPr>
          <w:spacing w:val="43"/>
        </w:rPr>
        <w:t>Ключевые слова</w:t>
      </w:r>
      <w:r>
        <w:t xml:space="preserve">: </w:t>
      </w:r>
      <w:proofErr w:type="spellStart"/>
      <w:r>
        <w:t>мегапроект</w:t>
      </w:r>
      <w:proofErr w:type="spellEnd"/>
      <w:r>
        <w:t xml:space="preserve">; смешанное участие в проекте; управление </w:t>
      </w:r>
      <w:proofErr w:type="spellStart"/>
      <w:r>
        <w:t>мегапроектом</w:t>
      </w:r>
      <w:proofErr w:type="spellEnd"/>
      <w:r>
        <w:t>; государственные и частные интересы; баланс интересов.</w:t>
      </w:r>
    </w:p>
    <w:p w:rsidR="000E798B" w:rsidRDefault="000E798B" w:rsidP="000E798B">
      <w:pPr>
        <w:pStyle w:val="a8"/>
      </w:pPr>
      <w:r>
        <w:rPr>
          <w:spacing w:val="43"/>
        </w:rPr>
        <w:t>Для цитирования:</w:t>
      </w:r>
      <w:r>
        <w:t xml:space="preserve"> Щедрин А. Н. Разработка организационно-функциональной схемы взаимодействия участников внешнего ресурсного контроля </w:t>
      </w:r>
      <w:proofErr w:type="spellStart"/>
      <w:r>
        <w:t>мегапроекта</w:t>
      </w:r>
      <w:proofErr w:type="spellEnd"/>
      <w:r>
        <w:t xml:space="preserve"> со смешанным участием // Региональная и отраслевая экономика. – 2023. – № S2. – С. 173–182.</w:t>
      </w:r>
    </w:p>
    <w:p w:rsidR="000E798B" w:rsidRDefault="000E798B" w:rsidP="000E798B">
      <w:pPr>
        <w:pStyle w:val="original"/>
      </w:pPr>
      <w:r>
        <w:t>Original article</w:t>
      </w:r>
    </w:p>
    <w:p w:rsidR="000E798B" w:rsidRPr="000E798B" w:rsidRDefault="000E798B" w:rsidP="000E798B">
      <w:pPr>
        <w:pStyle w:val="a9"/>
        <w:rPr>
          <w:lang w:val="en-US"/>
        </w:rPr>
      </w:pPr>
      <w:r w:rsidRPr="000E798B">
        <w:rPr>
          <w:lang w:val="en-US"/>
        </w:rPr>
        <w:t xml:space="preserve">Development of an organizational and functional scheme for interaction between participants in external </w:t>
      </w:r>
      <w:r w:rsidRPr="000E798B">
        <w:rPr>
          <w:lang w:val="en-US"/>
        </w:rPr>
        <w:lastRenderedPageBreak/>
        <w:t>resource control of a megaproject with mixed participation</w:t>
      </w:r>
    </w:p>
    <w:p w:rsidR="000E798B" w:rsidRPr="000E798B" w:rsidRDefault="000E798B" w:rsidP="000E798B">
      <w:pPr>
        <w:pStyle w:val="aa"/>
        <w:rPr>
          <w:lang w:val="en-US"/>
        </w:rPr>
      </w:pPr>
      <w:proofErr w:type="spellStart"/>
      <w:r w:rsidRPr="000E798B">
        <w:rPr>
          <w:lang w:val="en-US"/>
        </w:rPr>
        <w:t>Shchedrin</w:t>
      </w:r>
      <w:proofErr w:type="spellEnd"/>
      <w:r w:rsidRPr="000E798B">
        <w:rPr>
          <w:lang w:val="en-US"/>
        </w:rPr>
        <w:t xml:space="preserve"> Alexey N. </w:t>
      </w:r>
    </w:p>
    <w:p w:rsidR="000E798B" w:rsidRPr="000E798B" w:rsidRDefault="000E798B" w:rsidP="000E798B">
      <w:pPr>
        <w:pStyle w:val="ab"/>
        <w:rPr>
          <w:lang w:val="en-US"/>
        </w:rPr>
      </w:pPr>
      <w:r w:rsidRPr="000E798B">
        <w:rPr>
          <w:lang w:val="en-US"/>
        </w:rPr>
        <w:t>International Institute of Management and Law, Moscow, Russia, info@akmgroup.ru</w:t>
      </w:r>
    </w:p>
    <w:p w:rsidR="000E798B" w:rsidRPr="000E798B" w:rsidRDefault="000E798B" w:rsidP="000E798B">
      <w:pPr>
        <w:pStyle w:val="a7"/>
        <w:rPr>
          <w:lang w:val="en-US"/>
        </w:rPr>
      </w:pPr>
      <w:r w:rsidRPr="000E798B">
        <w:rPr>
          <w:spacing w:val="43"/>
          <w:lang w:val="en-US"/>
        </w:rPr>
        <w:t>Abstract</w:t>
      </w:r>
      <w:r w:rsidRPr="000E798B">
        <w:rPr>
          <w:lang w:val="en-US"/>
        </w:rPr>
        <w:t>. The article discusses the issues of increasing the efficiency of control of megaprojects with mixed participation based on the balance of interests of various subjects of control. The organizational structure of financial control of megaprojects with mixed participation is substantiated. The principles that form the basis of an effective financial control system in relation to the study of megaprojects with mixed participation are proposed. The tasks of improving and long-term development of financial control of a megaproject with mixed participation are highlighted. Recommendations are given on the formation of a strategy for the development of external resource control bodies of a megaproject with mixed participation. The organizational and functional scheme of interaction between the coordinating body of external resource control and the main participants in a megaproject with mixed participation is substantiated. Algorithms of internal functional interaction of the coordinating body of external resource control are presented.</w:t>
      </w:r>
    </w:p>
    <w:p w:rsidR="000E798B" w:rsidRPr="000E798B" w:rsidRDefault="000E798B" w:rsidP="000E798B">
      <w:pPr>
        <w:pStyle w:val="a7"/>
        <w:rPr>
          <w:lang w:val="en-US"/>
        </w:rPr>
      </w:pPr>
      <w:r w:rsidRPr="000E798B">
        <w:rPr>
          <w:spacing w:val="43"/>
          <w:lang w:val="en-US"/>
        </w:rPr>
        <w:t>Keywords</w:t>
      </w:r>
      <w:r w:rsidRPr="000E798B">
        <w:rPr>
          <w:lang w:val="en-US"/>
        </w:rPr>
        <w:t>: megaproject; mixed participation in the project; megaproject management; public and private interests; balance of interests.</w:t>
      </w:r>
    </w:p>
    <w:p w:rsidR="000E798B" w:rsidRPr="00FB5222" w:rsidRDefault="000E798B" w:rsidP="000E798B">
      <w:pPr>
        <w:pStyle w:val="ac"/>
        <w:rPr>
          <w:lang w:val="en-US"/>
        </w:rPr>
      </w:pPr>
      <w:r w:rsidRPr="000E798B">
        <w:rPr>
          <w:spacing w:val="43"/>
          <w:lang w:val="en-US"/>
        </w:rPr>
        <w:t>For citation</w:t>
      </w:r>
      <w:r w:rsidRPr="000E798B">
        <w:rPr>
          <w:lang w:val="en-US"/>
        </w:rPr>
        <w:t xml:space="preserve">: </w:t>
      </w:r>
      <w:proofErr w:type="spellStart"/>
      <w:r w:rsidRPr="000E798B">
        <w:rPr>
          <w:lang w:val="en-US"/>
        </w:rPr>
        <w:t>Shchedrin</w:t>
      </w:r>
      <w:proofErr w:type="spellEnd"/>
      <w:r w:rsidRPr="000E798B">
        <w:rPr>
          <w:lang w:val="en-US"/>
        </w:rPr>
        <w:t xml:space="preserve"> A. N. Development of an organizational and functional scheme for interaction between participants in external resource control of a megaproject with mixed participation. </w:t>
      </w:r>
      <w:r w:rsidRPr="00FB5222">
        <w:rPr>
          <w:i/>
          <w:iCs/>
          <w:lang w:val="en-US"/>
        </w:rPr>
        <w:t>Regional and branch economy</w:t>
      </w:r>
      <w:r w:rsidRPr="00FB5222">
        <w:rPr>
          <w:lang w:val="en-US"/>
        </w:rPr>
        <w:t xml:space="preserve">, 2023, no. S2, pp. 173–182. </w:t>
      </w:r>
    </w:p>
    <w:p w:rsidR="00FB5222" w:rsidRDefault="00FB5222" w:rsidP="00FB5222">
      <w:pPr>
        <w:pStyle w:val="a3"/>
      </w:pPr>
      <w:proofErr w:type="spellStart"/>
      <w:r>
        <w:t>Научная</w:t>
      </w:r>
      <w:proofErr w:type="spellEnd"/>
      <w:r>
        <w:t xml:space="preserve"> </w:t>
      </w:r>
      <w:proofErr w:type="spellStart"/>
      <w:r>
        <w:t>статья</w:t>
      </w:r>
      <w:proofErr w:type="spellEnd"/>
    </w:p>
    <w:p w:rsidR="00FB5222" w:rsidRDefault="00FB5222" w:rsidP="00FB5222">
      <w:pPr>
        <w:pStyle w:val="a3"/>
      </w:pPr>
      <w:r>
        <w:t>УДК 338:004</w:t>
      </w:r>
    </w:p>
    <w:p w:rsidR="00FB5222" w:rsidRDefault="00FB5222" w:rsidP="00FB5222">
      <w:pPr>
        <w:pStyle w:val="a4"/>
      </w:pPr>
      <w:r>
        <w:t>Цифровые аспекты формирования адаптивной маркетинговой стратегии организации в системе дополнительного профессионального образования</w:t>
      </w:r>
    </w:p>
    <w:p w:rsidR="00FB5222" w:rsidRDefault="00FB5222" w:rsidP="00FB5222">
      <w:pPr>
        <w:pStyle w:val="a5"/>
      </w:pPr>
      <w:r>
        <w:t xml:space="preserve">Мелентьева Оксана Владимировна </w:t>
      </w:r>
    </w:p>
    <w:p w:rsidR="00FB5222" w:rsidRDefault="00FB5222" w:rsidP="00FB5222">
      <w:pPr>
        <w:pStyle w:val="a6"/>
      </w:pPr>
      <w:r>
        <w:t xml:space="preserve">Донецкий национальный университет экономики и торговли  </w:t>
      </w:r>
      <w:r>
        <w:br/>
        <w:t xml:space="preserve">имени М. </w:t>
      </w:r>
      <w:proofErr w:type="spellStart"/>
      <w:r>
        <w:t>Туган</w:t>
      </w:r>
      <w:proofErr w:type="spellEnd"/>
      <w:r>
        <w:t>-Барановского, Донецк, ДНР, Россия, melentjeva.oksanai@yandex.ru</w:t>
      </w:r>
    </w:p>
    <w:p w:rsidR="00FB5222" w:rsidRDefault="00FB5222" w:rsidP="00FB5222">
      <w:pPr>
        <w:pStyle w:val="a5"/>
      </w:pPr>
      <w:r>
        <w:t xml:space="preserve">Харитонова Ольга Сергеевна </w:t>
      </w:r>
    </w:p>
    <w:p w:rsidR="00FB5222" w:rsidRDefault="00FB5222" w:rsidP="00FB5222">
      <w:pPr>
        <w:pStyle w:val="a6"/>
      </w:pPr>
      <w:r>
        <w:t xml:space="preserve">Луганский государственный университет имени В. Даля, </w:t>
      </w:r>
      <w:r>
        <w:br/>
        <w:t>Луганск, ЛНР, Россия, idpodo.info@gmail.com</w:t>
      </w:r>
    </w:p>
    <w:p w:rsidR="00FB5222" w:rsidRDefault="00FB5222" w:rsidP="00FB5222">
      <w:pPr>
        <w:pStyle w:val="a7"/>
      </w:pPr>
      <w:r>
        <w:rPr>
          <w:spacing w:val="43"/>
        </w:rPr>
        <w:t>Аннотация</w:t>
      </w:r>
      <w:r>
        <w:t xml:space="preserve">. В период структурных трансформаций использование в системе дополнительного профессионального образования новых форм цифровых технологий позволят быстро адаптироваться к новейшим формам инноваций в цифровой индустрии и минимизировать риски возникновения кризисных ситуаций. Своевременно активная адаптивная маркетинговая стратегия дала положительный результат и позволила принять правильное решение относительно слияния и поглощения компаний в системе дополнительного профессионального образования. Система дополнительного профессионального образования в сфере образования является одной из самых важных и востребованных, потому что обеспечивает подготовку и переподготовку специалистов и предоставляет услуги дополнительного профессионального образования. Представлены официальные данные о численности организаций дополнительного профессионального образования в России в 2018-2022 гг. согласно информации Министерства науки и высшего образования Российской Федерации. В регулировании маркетинговой деятельности организаций дополнительного профессионального образования важную роль играет </w:t>
      </w:r>
      <w:r>
        <w:lastRenderedPageBreak/>
        <w:t>финансовое обеспечение и финансирование программ дополнительного профессионального образования.</w:t>
      </w:r>
    </w:p>
    <w:p w:rsidR="00FB5222" w:rsidRDefault="00FB5222" w:rsidP="00FB5222">
      <w:pPr>
        <w:pStyle w:val="a7"/>
      </w:pPr>
      <w:r>
        <w:rPr>
          <w:spacing w:val="43"/>
        </w:rPr>
        <w:t>Ключевые слова</w:t>
      </w:r>
      <w:r>
        <w:t xml:space="preserve">: маркетинг; адаптивная маркетинговая стратегия; система образования; дополнительное профессиональное образование; цифровизация; маркетинговая деятельность. </w:t>
      </w:r>
    </w:p>
    <w:p w:rsidR="00FB5222" w:rsidRDefault="00FB5222" w:rsidP="00FB5222">
      <w:pPr>
        <w:pStyle w:val="a8"/>
      </w:pPr>
      <w:r>
        <w:rPr>
          <w:spacing w:val="43"/>
        </w:rPr>
        <w:t>Для цитирования</w:t>
      </w:r>
      <w:r>
        <w:t>: Мелентьева О. В., Харитонова О. С. Цифровые аспекты формирования адаптивной маркетинговой стратегии организации в системе дополнительного профессионального образования // Региональная и отраслевая экономика. – 2023. – № S2. – С. 183–189.</w:t>
      </w:r>
    </w:p>
    <w:p w:rsidR="00FB5222" w:rsidRDefault="00FB5222" w:rsidP="00FB5222">
      <w:pPr>
        <w:pStyle w:val="original"/>
      </w:pPr>
      <w:r>
        <w:t>Original article</w:t>
      </w:r>
    </w:p>
    <w:p w:rsidR="00FB5222" w:rsidRPr="00FB5222" w:rsidRDefault="00FB5222" w:rsidP="00FB5222">
      <w:pPr>
        <w:pStyle w:val="a9"/>
        <w:rPr>
          <w:lang w:val="en-US"/>
        </w:rPr>
      </w:pPr>
      <w:r w:rsidRPr="00FB5222">
        <w:rPr>
          <w:lang w:val="en-US"/>
        </w:rPr>
        <w:t>Digital aspects of the formation of an adaptive marketing strategy of an organization in the system of additional professional education</w:t>
      </w:r>
    </w:p>
    <w:p w:rsidR="00FB5222" w:rsidRPr="00FB5222" w:rsidRDefault="00FB5222" w:rsidP="00FB5222">
      <w:pPr>
        <w:pStyle w:val="aa"/>
        <w:rPr>
          <w:lang w:val="en-US"/>
        </w:rPr>
      </w:pPr>
      <w:proofErr w:type="spellStart"/>
      <w:r w:rsidRPr="00FB5222">
        <w:rPr>
          <w:lang w:val="en-US"/>
        </w:rPr>
        <w:t>Melentyeva</w:t>
      </w:r>
      <w:proofErr w:type="spellEnd"/>
      <w:r w:rsidRPr="00FB5222">
        <w:rPr>
          <w:lang w:val="en-US"/>
        </w:rPr>
        <w:t xml:space="preserve"> Oksana V. </w:t>
      </w:r>
    </w:p>
    <w:p w:rsidR="00FB5222" w:rsidRPr="00FB5222" w:rsidRDefault="00FB5222" w:rsidP="00FB5222">
      <w:pPr>
        <w:pStyle w:val="ab"/>
        <w:rPr>
          <w:lang w:val="en-US"/>
        </w:rPr>
      </w:pPr>
      <w:r w:rsidRPr="00FB5222">
        <w:rPr>
          <w:lang w:val="en-US"/>
        </w:rPr>
        <w:t xml:space="preserve">Donetsk National University of Economics and Trade named after Mikhail </w:t>
      </w:r>
      <w:proofErr w:type="spellStart"/>
      <w:r w:rsidRPr="00FB5222">
        <w:rPr>
          <w:lang w:val="en-US"/>
        </w:rPr>
        <w:t>Tugan-Baranovsky</w:t>
      </w:r>
      <w:proofErr w:type="spellEnd"/>
      <w:r w:rsidRPr="00FB5222">
        <w:rPr>
          <w:lang w:val="en-US"/>
        </w:rPr>
        <w:t>, Donetsk, DNR, Russia, melentjeva.oksanai@yandex.ru</w:t>
      </w:r>
    </w:p>
    <w:p w:rsidR="00FB5222" w:rsidRPr="00FB5222" w:rsidRDefault="00FB5222" w:rsidP="00FB5222">
      <w:pPr>
        <w:pStyle w:val="aa"/>
        <w:rPr>
          <w:lang w:val="en-US"/>
        </w:rPr>
      </w:pPr>
      <w:proofErr w:type="spellStart"/>
      <w:r w:rsidRPr="00FB5222">
        <w:rPr>
          <w:lang w:val="en-US"/>
        </w:rPr>
        <w:t>Kharitonova</w:t>
      </w:r>
      <w:proofErr w:type="spellEnd"/>
      <w:r w:rsidRPr="00FB5222">
        <w:rPr>
          <w:lang w:val="en-US"/>
        </w:rPr>
        <w:t xml:space="preserve"> Olga S. </w:t>
      </w:r>
    </w:p>
    <w:p w:rsidR="00FB5222" w:rsidRPr="00FB5222" w:rsidRDefault="00FB5222" w:rsidP="00FB5222">
      <w:pPr>
        <w:pStyle w:val="ab"/>
        <w:rPr>
          <w:lang w:val="en-US"/>
        </w:rPr>
      </w:pPr>
      <w:proofErr w:type="spellStart"/>
      <w:r w:rsidRPr="00FB5222">
        <w:rPr>
          <w:lang w:val="en-US"/>
        </w:rPr>
        <w:t>Lugansk</w:t>
      </w:r>
      <w:proofErr w:type="spellEnd"/>
      <w:r w:rsidRPr="00FB5222">
        <w:rPr>
          <w:lang w:val="en-US"/>
        </w:rPr>
        <w:t xml:space="preserve"> State University named after Vladimir Dahl, </w:t>
      </w:r>
      <w:r w:rsidRPr="00FB5222">
        <w:rPr>
          <w:lang w:val="en-US"/>
        </w:rPr>
        <w:br/>
      </w:r>
      <w:proofErr w:type="spellStart"/>
      <w:r w:rsidRPr="00FB5222">
        <w:rPr>
          <w:lang w:val="en-US"/>
        </w:rPr>
        <w:t>Lugansk</w:t>
      </w:r>
      <w:proofErr w:type="spellEnd"/>
      <w:r w:rsidRPr="00FB5222">
        <w:rPr>
          <w:lang w:val="en-US"/>
        </w:rPr>
        <w:t>, LNR, Russia, idpodo.info@gmail.com</w:t>
      </w:r>
    </w:p>
    <w:p w:rsidR="00FB5222" w:rsidRPr="00FB5222" w:rsidRDefault="00FB5222" w:rsidP="00FB5222">
      <w:pPr>
        <w:pStyle w:val="a7"/>
        <w:rPr>
          <w:lang w:val="en-US"/>
        </w:rPr>
      </w:pPr>
      <w:r w:rsidRPr="00FB5222">
        <w:rPr>
          <w:spacing w:val="43"/>
          <w:lang w:val="en-US"/>
        </w:rPr>
        <w:t>Abstract</w:t>
      </w:r>
      <w:r w:rsidRPr="00FB5222">
        <w:rPr>
          <w:lang w:val="en-US"/>
        </w:rPr>
        <w:t xml:space="preserve">. During the period of structural transformations, the use of new forms of digital technologies in the system of additional professional education will allow you to quickly adapt to the latest forms of innovation in the digital industry and minimize the risks of crisis situations. An active adaptive marketing strategy in a timely manner gave a positive result and allowed us to make the right decision regarding mergers and acquisitions of companies in the system of additional professional education. The system of additional professional education in the field of education is one of the most important and in-demand, because it provides training and retraining of specialists and provides additional professional education services. The official data on the number of DPO organizations in Russia for the period 2018-2022 are presented. </w:t>
      </w:r>
      <w:proofErr w:type="gramStart"/>
      <w:r w:rsidRPr="00FB5222">
        <w:rPr>
          <w:lang w:val="en-US"/>
        </w:rPr>
        <w:t>According to the information of the Ministry of Science and Higher Education of the Russian Federation.</w:t>
      </w:r>
      <w:proofErr w:type="gramEnd"/>
      <w:r w:rsidRPr="00FB5222">
        <w:rPr>
          <w:lang w:val="en-US"/>
        </w:rPr>
        <w:t xml:space="preserve"> Financial support and financing of additional vocational education programs play an important role in regulating the marketing activities of organizations of additional vocational education.</w:t>
      </w:r>
    </w:p>
    <w:p w:rsidR="00FB5222" w:rsidRPr="00FB5222" w:rsidRDefault="00FB5222" w:rsidP="00FB5222">
      <w:pPr>
        <w:pStyle w:val="a7"/>
        <w:rPr>
          <w:lang w:val="en-US"/>
        </w:rPr>
      </w:pPr>
      <w:r w:rsidRPr="00FB5222">
        <w:rPr>
          <w:spacing w:val="43"/>
          <w:lang w:val="en-US"/>
        </w:rPr>
        <w:t>Keywords</w:t>
      </w:r>
      <w:r w:rsidRPr="00FB5222">
        <w:rPr>
          <w:lang w:val="en-US"/>
        </w:rPr>
        <w:t>: marketing; adaptive marketing strategy; education system; additional professional education; digitalization; marketing activities.</w:t>
      </w:r>
    </w:p>
    <w:p w:rsidR="00FB5222" w:rsidRPr="008F748A" w:rsidRDefault="00FB5222" w:rsidP="00FB5222">
      <w:pPr>
        <w:pStyle w:val="ac"/>
        <w:rPr>
          <w:lang w:val="en-US"/>
        </w:rPr>
      </w:pPr>
      <w:r w:rsidRPr="00FB5222">
        <w:rPr>
          <w:spacing w:val="43"/>
          <w:lang w:val="en-US"/>
        </w:rPr>
        <w:t>For citation:</w:t>
      </w:r>
      <w:r w:rsidRPr="00FB5222">
        <w:rPr>
          <w:lang w:val="en-US"/>
        </w:rPr>
        <w:t xml:space="preserve"> </w:t>
      </w:r>
      <w:proofErr w:type="spellStart"/>
      <w:r w:rsidRPr="00FB5222">
        <w:rPr>
          <w:lang w:val="en-US"/>
        </w:rPr>
        <w:t>Melentyeva</w:t>
      </w:r>
      <w:proofErr w:type="spellEnd"/>
      <w:r w:rsidRPr="00FB5222">
        <w:rPr>
          <w:lang w:val="en-US"/>
        </w:rPr>
        <w:t xml:space="preserve"> O. V., </w:t>
      </w:r>
      <w:proofErr w:type="spellStart"/>
      <w:r w:rsidRPr="00FB5222">
        <w:rPr>
          <w:lang w:val="en-US"/>
        </w:rPr>
        <w:t>Kharitonova</w:t>
      </w:r>
      <w:proofErr w:type="spellEnd"/>
      <w:r w:rsidRPr="00FB5222">
        <w:rPr>
          <w:lang w:val="en-US"/>
        </w:rPr>
        <w:t xml:space="preserve"> O. S. Digital aspects of the formation of an adaptive marketing strategy of an organization in the system of additional professional education. </w:t>
      </w:r>
      <w:r w:rsidRPr="008F748A">
        <w:rPr>
          <w:i/>
          <w:iCs/>
          <w:lang w:val="en-US"/>
        </w:rPr>
        <w:t>Regional and branch economy,</w:t>
      </w:r>
      <w:r w:rsidRPr="008F748A">
        <w:rPr>
          <w:lang w:val="en-US"/>
        </w:rPr>
        <w:t xml:space="preserve"> 2023, no. S2, pp. 183–189. </w:t>
      </w:r>
    </w:p>
    <w:p w:rsidR="008F748A" w:rsidRDefault="008F748A" w:rsidP="008F748A">
      <w:pPr>
        <w:pStyle w:val="a3"/>
      </w:pPr>
      <w:proofErr w:type="spellStart"/>
      <w:r>
        <w:t>Научная</w:t>
      </w:r>
      <w:proofErr w:type="spellEnd"/>
      <w:r>
        <w:t xml:space="preserve"> </w:t>
      </w:r>
      <w:proofErr w:type="spellStart"/>
      <w:r>
        <w:t>статья</w:t>
      </w:r>
      <w:proofErr w:type="spellEnd"/>
    </w:p>
    <w:p w:rsidR="008F748A" w:rsidRDefault="008F748A" w:rsidP="008F748A">
      <w:pPr>
        <w:pStyle w:val="a3"/>
      </w:pPr>
      <w:r>
        <w:t>УДК 332.012:339.16</w:t>
      </w:r>
    </w:p>
    <w:p w:rsidR="008F748A" w:rsidRDefault="008F748A" w:rsidP="008F748A">
      <w:pPr>
        <w:pStyle w:val="a4"/>
      </w:pPr>
      <w:r>
        <w:t>Эволюционно-циклический подход к диалектике рынка услуг розничной торговли в условиях цифровизации</w:t>
      </w:r>
    </w:p>
    <w:p w:rsidR="008F748A" w:rsidRDefault="008F748A" w:rsidP="008F748A">
      <w:pPr>
        <w:pStyle w:val="a5"/>
      </w:pPr>
      <w:r>
        <w:t xml:space="preserve">Тумаков Евгений Александрович </w:t>
      </w:r>
    </w:p>
    <w:p w:rsidR="008F748A" w:rsidRDefault="008F748A" w:rsidP="008F748A">
      <w:pPr>
        <w:pStyle w:val="a6"/>
      </w:pPr>
      <w:r>
        <w:lastRenderedPageBreak/>
        <w:t xml:space="preserve">Донецкий национальный университет экономики и торговли  имени </w:t>
      </w:r>
      <w:r>
        <w:br/>
        <w:t xml:space="preserve">М. </w:t>
      </w:r>
      <w:proofErr w:type="spellStart"/>
      <w:r>
        <w:t>Туган</w:t>
      </w:r>
      <w:proofErr w:type="spellEnd"/>
      <w:r>
        <w:t>-Барановского, Донецк, Донецкая Народная Республика, Россия, 2makov@bk.ru</w:t>
      </w:r>
    </w:p>
    <w:p w:rsidR="008F748A" w:rsidRDefault="008F748A" w:rsidP="008F748A">
      <w:pPr>
        <w:pStyle w:val="a7"/>
      </w:pPr>
      <w:r>
        <w:rPr>
          <w:spacing w:val="43"/>
        </w:rPr>
        <w:t>Аннотация</w:t>
      </w:r>
      <w:r>
        <w:t xml:space="preserve">. В статье рассмотрено современное состояние и тенденции рынка услуг розничной торговли, на основе чего сформирована современная гипотеза диалектики рынка услуг розничной торговли. С помощью логико-исторического и дедуктивного методов раскрыта сущность применения </w:t>
      </w:r>
      <w:proofErr w:type="spellStart"/>
      <w:r>
        <w:t>экосистемного</w:t>
      </w:r>
      <w:proofErr w:type="spellEnd"/>
      <w:r>
        <w:t xml:space="preserve"> и эволюционного подходов к диалектике рынка услуг розничной торговли в условиях цифровизации. Обоснована необходимость применения эволюционно-циклического подхода, который будет способствовать грамотному стратегическому планированию устойчивого развития предприятия розничной торговли в </w:t>
      </w:r>
      <w:proofErr w:type="spellStart"/>
      <w:r>
        <w:t>гиперконкурентной</w:t>
      </w:r>
      <w:proofErr w:type="spellEnd"/>
      <w:r>
        <w:t xml:space="preserve"> среде цифрового общества экономики замкнутого цикла.</w:t>
      </w:r>
    </w:p>
    <w:p w:rsidR="008F748A" w:rsidRDefault="008F748A" w:rsidP="008F748A">
      <w:pPr>
        <w:pStyle w:val="a7"/>
      </w:pPr>
      <w:r>
        <w:rPr>
          <w:spacing w:val="43"/>
        </w:rPr>
        <w:t>Ключевые слова</w:t>
      </w:r>
      <w:r>
        <w:t>: рынок услуг розничной торговли; цифровые экосистемы; диалектика; эволюционно-циклический подход.</w:t>
      </w:r>
    </w:p>
    <w:p w:rsidR="008F748A" w:rsidRDefault="008F748A" w:rsidP="008F748A">
      <w:pPr>
        <w:pStyle w:val="a8"/>
      </w:pPr>
      <w:r>
        <w:rPr>
          <w:spacing w:val="43"/>
        </w:rPr>
        <w:t>Для цитирования</w:t>
      </w:r>
      <w:r>
        <w:t>: Тумаков Е. А. Эволюционно-циклический подход к диалектике рынка услуг розничной торговли в условиях цифровизации // Региональная и отраслевая экономика. – 2023. – № S2. – С. 190–197.</w:t>
      </w:r>
    </w:p>
    <w:p w:rsidR="008F748A" w:rsidRDefault="008F748A" w:rsidP="008F748A">
      <w:pPr>
        <w:pStyle w:val="original"/>
      </w:pPr>
      <w:r>
        <w:t>Original article</w:t>
      </w:r>
    </w:p>
    <w:p w:rsidR="008F748A" w:rsidRPr="008F748A" w:rsidRDefault="008F748A" w:rsidP="008F748A">
      <w:pPr>
        <w:pStyle w:val="a9"/>
        <w:spacing w:before="283"/>
        <w:rPr>
          <w:lang w:val="en-US"/>
        </w:rPr>
      </w:pPr>
      <w:r w:rsidRPr="008F748A">
        <w:rPr>
          <w:lang w:val="en-US"/>
        </w:rPr>
        <w:t xml:space="preserve">An evolutionary cyclical approach to the dialectic of the service market retail trade in the context </w:t>
      </w:r>
      <w:r w:rsidRPr="008F748A">
        <w:rPr>
          <w:lang w:val="en-US"/>
        </w:rPr>
        <w:br/>
        <w:t>of digitalization</w:t>
      </w:r>
    </w:p>
    <w:p w:rsidR="008F748A" w:rsidRPr="008F748A" w:rsidRDefault="008F748A" w:rsidP="008F748A">
      <w:pPr>
        <w:pStyle w:val="aa"/>
        <w:rPr>
          <w:lang w:val="en-US"/>
        </w:rPr>
      </w:pPr>
      <w:proofErr w:type="spellStart"/>
      <w:proofErr w:type="gramStart"/>
      <w:r w:rsidRPr="008F748A">
        <w:rPr>
          <w:lang w:val="en-US"/>
        </w:rPr>
        <w:t>Tumakov</w:t>
      </w:r>
      <w:proofErr w:type="spellEnd"/>
      <w:r w:rsidRPr="008F748A">
        <w:rPr>
          <w:lang w:val="en-US"/>
        </w:rPr>
        <w:t xml:space="preserve"> </w:t>
      </w:r>
      <w:proofErr w:type="spellStart"/>
      <w:r w:rsidRPr="008F748A">
        <w:rPr>
          <w:lang w:val="en-US"/>
        </w:rPr>
        <w:t>Evgeny</w:t>
      </w:r>
      <w:proofErr w:type="spellEnd"/>
      <w:r w:rsidRPr="008F748A">
        <w:rPr>
          <w:lang w:val="en-US"/>
        </w:rPr>
        <w:t xml:space="preserve"> A.</w:t>
      </w:r>
      <w:proofErr w:type="gramEnd"/>
      <w:r w:rsidRPr="008F748A">
        <w:rPr>
          <w:lang w:val="en-US"/>
        </w:rPr>
        <w:t xml:space="preserve"> </w:t>
      </w:r>
    </w:p>
    <w:p w:rsidR="008F748A" w:rsidRPr="008F748A" w:rsidRDefault="008F748A" w:rsidP="008F748A">
      <w:pPr>
        <w:pStyle w:val="ab"/>
        <w:rPr>
          <w:lang w:val="en-US"/>
        </w:rPr>
      </w:pPr>
      <w:r w:rsidRPr="008F748A">
        <w:rPr>
          <w:lang w:val="en-US"/>
        </w:rPr>
        <w:t xml:space="preserve">Donetsk National University of Economics and Trade named after Mikhail </w:t>
      </w:r>
      <w:proofErr w:type="spellStart"/>
      <w:r w:rsidRPr="008F748A">
        <w:rPr>
          <w:lang w:val="en-US"/>
        </w:rPr>
        <w:t>Tugan-Baranovsky</w:t>
      </w:r>
      <w:proofErr w:type="spellEnd"/>
      <w:r w:rsidRPr="008F748A">
        <w:rPr>
          <w:lang w:val="en-US"/>
        </w:rPr>
        <w:t>, Donetsk, Donetsk People’s Republic, Russia, 2makov@bk.ru</w:t>
      </w:r>
    </w:p>
    <w:p w:rsidR="008F748A" w:rsidRPr="008F748A" w:rsidRDefault="008F748A" w:rsidP="008F748A">
      <w:pPr>
        <w:pStyle w:val="a7"/>
        <w:rPr>
          <w:lang w:val="en-US"/>
        </w:rPr>
      </w:pPr>
      <w:r w:rsidRPr="008F748A">
        <w:rPr>
          <w:spacing w:val="43"/>
          <w:lang w:val="en-US"/>
        </w:rPr>
        <w:t>Abstract</w:t>
      </w:r>
      <w:r w:rsidRPr="008F748A">
        <w:rPr>
          <w:lang w:val="en-US"/>
        </w:rPr>
        <w:t>. The study examines the current state and trends of the retail services market, on the basis of which a modern hypothesis of the dialectic of the retail services market is formed. In the process of research, using logical-historical and deductive methods, the essence of the application of ecosystem and evolutionary approaches to the dialectic of the retail services market in the context of digitalization is revealed. As a result of the research, the need for an evolutionary cyclical approach is justified, which will contribute to the competent strategic planning of the sustainable development of a retail enterprise in the hypercompetitive environment of a digital society of a closed-loop economy.</w:t>
      </w:r>
    </w:p>
    <w:p w:rsidR="008F748A" w:rsidRPr="008F748A" w:rsidRDefault="008F748A" w:rsidP="008F748A">
      <w:pPr>
        <w:pStyle w:val="a7"/>
        <w:rPr>
          <w:lang w:val="en-US"/>
        </w:rPr>
      </w:pPr>
      <w:r w:rsidRPr="008F748A">
        <w:rPr>
          <w:spacing w:val="43"/>
          <w:lang w:val="en-US"/>
        </w:rPr>
        <w:t>Keywords</w:t>
      </w:r>
      <w:r w:rsidRPr="008F748A">
        <w:rPr>
          <w:lang w:val="en-US"/>
        </w:rPr>
        <w:t>: retail services market; digital ecosystems; dialectics; evolutionary cyclical approach.</w:t>
      </w:r>
    </w:p>
    <w:p w:rsidR="008F748A" w:rsidRPr="005B5B7E" w:rsidRDefault="008F748A" w:rsidP="008F748A">
      <w:pPr>
        <w:pStyle w:val="ac"/>
        <w:rPr>
          <w:lang w:val="en-US"/>
        </w:rPr>
      </w:pPr>
      <w:r w:rsidRPr="008F748A">
        <w:rPr>
          <w:spacing w:val="43"/>
          <w:lang w:val="en-US"/>
        </w:rPr>
        <w:t>For citation</w:t>
      </w:r>
      <w:r w:rsidRPr="008F748A">
        <w:rPr>
          <w:lang w:val="en-US"/>
        </w:rPr>
        <w:t xml:space="preserve">: </w:t>
      </w:r>
      <w:proofErr w:type="spellStart"/>
      <w:r w:rsidRPr="008F748A">
        <w:rPr>
          <w:lang w:val="en-US"/>
        </w:rPr>
        <w:t>Tumakov</w:t>
      </w:r>
      <w:proofErr w:type="spellEnd"/>
      <w:r w:rsidRPr="008F748A">
        <w:rPr>
          <w:lang w:val="en-US"/>
        </w:rPr>
        <w:t xml:space="preserve"> E. A. </w:t>
      </w:r>
      <w:proofErr w:type="gramStart"/>
      <w:r w:rsidRPr="008F748A">
        <w:rPr>
          <w:lang w:val="en-US"/>
        </w:rPr>
        <w:t>An evolutionary cyclical approach to the dialectic of the service market retail trade in the context of digitalization.</w:t>
      </w:r>
      <w:proofErr w:type="gramEnd"/>
      <w:r w:rsidRPr="008F748A">
        <w:rPr>
          <w:i/>
          <w:iCs/>
          <w:lang w:val="en-US"/>
        </w:rPr>
        <w:t xml:space="preserve"> </w:t>
      </w:r>
      <w:r w:rsidRPr="005B5B7E">
        <w:rPr>
          <w:i/>
          <w:iCs/>
          <w:lang w:val="en-US"/>
        </w:rPr>
        <w:t xml:space="preserve">Regional and branch economy, </w:t>
      </w:r>
      <w:r w:rsidRPr="005B5B7E">
        <w:rPr>
          <w:lang w:val="en-US"/>
        </w:rPr>
        <w:t xml:space="preserve">2023, no. S2, pp. 190–197. </w:t>
      </w:r>
    </w:p>
    <w:p w:rsidR="005B5B7E" w:rsidRDefault="005B5B7E" w:rsidP="005B5B7E">
      <w:pPr>
        <w:pStyle w:val="a3"/>
      </w:pPr>
      <w:proofErr w:type="spellStart"/>
      <w:r>
        <w:t>Научная</w:t>
      </w:r>
      <w:proofErr w:type="spellEnd"/>
      <w:r>
        <w:t xml:space="preserve"> </w:t>
      </w:r>
      <w:proofErr w:type="spellStart"/>
      <w:r>
        <w:t>статья</w:t>
      </w:r>
      <w:proofErr w:type="spellEnd"/>
    </w:p>
    <w:p w:rsidR="005B5B7E" w:rsidRDefault="005B5B7E" w:rsidP="005B5B7E">
      <w:pPr>
        <w:pStyle w:val="a3"/>
      </w:pPr>
      <w:r>
        <w:t>УДК 339.138</w:t>
      </w:r>
    </w:p>
    <w:p w:rsidR="005B5B7E" w:rsidRDefault="005B5B7E" w:rsidP="005B5B7E">
      <w:pPr>
        <w:pStyle w:val="a4"/>
      </w:pPr>
      <w:r>
        <w:t>Маркетинговая стратегия повышения лояльности потребителей в предприятиях розничной торговли</w:t>
      </w:r>
    </w:p>
    <w:p w:rsidR="005B5B7E" w:rsidRDefault="005B5B7E" w:rsidP="005B5B7E">
      <w:pPr>
        <w:pStyle w:val="a5"/>
      </w:pPr>
      <w:proofErr w:type="spellStart"/>
      <w:r>
        <w:t>Пенькова</w:t>
      </w:r>
      <w:proofErr w:type="spellEnd"/>
      <w:r>
        <w:t xml:space="preserve"> Инесса Вячеславовна </w:t>
      </w:r>
    </w:p>
    <w:p w:rsidR="005B5B7E" w:rsidRDefault="005B5B7E" w:rsidP="005B5B7E">
      <w:pPr>
        <w:pStyle w:val="a6"/>
      </w:pPr>
      <w:r>
        <w:t xml:space="preserve">Балтийский государственный технический университет «ВОЕНМЕХ» </w:t>
      </w:r>
      <w:r>
        <w:br/>
        <w:t xml:space="preserve">им. Д. Ф. Устинова, Санкт-Петербург, Россия, panacea_inessa@mail.ru </w:t>
      </w:r>
    </w:p>
    <w:p w:rsidR="005B5B7E" w:rsidRDefault="005B5B7E" w:rsidP="005B5B7E">
      <w:pPr>
        <w:pStyle w:val="a7"/>
      </w:pPr>
      <w:r>
        <w:rPr>
          <w:spacing w:val="43"/>
        </w:rPr>
        <w:lastRenderedPageBreak/>
        <w:t>Аннотация</w:t>
      </w:r>
      <w:r>
        <w:t xml:space="preserve">. В статье определены предпосылки разработки маркетинговой </w:t>
      </w:r>
      <w:proofErr w:type="gramStart"/>
      <w:r>
        <w:t>стратегии</w:t>
      </w:r>
      <w:proofErr w:type="gramEnd"/>
      <w:r>
        <w:t xml:space="preserve"> повышения лояльности потребителей, рассмотрены этапы разработки и реализации программы лояльности потребителей как основного инструмента маркетинговой стратегии предприятия, дана характеристика основных видов программ лояльности, выявлены их преимущества и недостатки, определены перспективные направления разработки инновационных программ лояльности, определяющих приверженности потребителей к бренду предприятия.</w:t>
      </w:r>
    </w:p>
    <w:p w:rsidR="005B5B7E" w:rsidRDefault="005B5B7E" w:rsidP="005B5B7E">
      <w:pPr>
        <w:pStyle w:val="a7"/>
      </w:pPr>
      <w:r>
        <w:rPr>
          <w:spacing w:val="43"/>
        </w:rPr>
        <w:t>Ключевые слова</w:t>
      </w:r>
      <w:r>
        <w:t>: маркетинг; лояльность потребителей; маркетинговая стратегия; программа лояльности.</w:t>
      </w:r>
    </w:p>
    <w:p w:rsidR="005B5B7E" w:rsidRDefault="005B5B7E" w:rsidP="005B5B7E">
      <w:pPr>
        <w:pStyle w:val="a8"/>
      </w:pPr>
      <w:r>
        <w:rPr>
          <w:spacing w:val="43"/>
        </w:rPr>
        <w:t>Для цитирования:</w:t>
      </w:r>
      <w:r>
        <w:t xml:space="preserve"> </w:t>
      </w:r>
      <w:proofErr w:type="spellStart"/>
      <w:r>
        <w:t>Пенькова</w:t>
      </w:r>
      <w:proofErr w:type="spellEnd"/>
      <w:r>
        <w:t xml:space="preserve"> И. В. Маркетинговая стратегия повышения лояльности потребителей в предприятиях розничной торговли // Региональная и отраслевая экономика. – 2023. – № S2. – С. 198–205.</w:t>
      </w:r>
    </w:p>
    <w:p w:rsidR="005B5B7E" w:rsidRDefault="005B5B7E" w:rsidP="005B5B7E">
      <w:pPr>
        <w:pStyle w:val="original"/>
      </w:pPr>
      <w:r>
        <w:t>Original article</w:t>
      </w:r>
    </w:p>
    <w:p w:rsidR="005B5B7E" w:rsidRPr="005B5B7E" w:rsidRDefault="005B5B7E" w:rsidP="005B5B7E">
      <w:pPr>
        <w:pStyle w:val="a9"/>
        <w:rPr>
          <w:lang w:val="en-US"/>
        </w:rPr>
      </w:pPr>
      <w:r w:rsidRPr="005B5B7E">
        <w:rPr>
          <w:lang w:val="en-US"/>
        </w:rPr>
        <w:t xml:space="preserve">Marketing strategy for increasing consumer </w:t>
      </w:r>
      <w:r w:rsidRPr="005B5B7E">
        <w:rPr>
          <w:lang w:val="en-US"/>
        </w:rPr>
        <w:br/>
        <w:t>loyalty in retail enterprises</w:t>
      </w:r>
    </w:p>
    <w:p w:rsidR="005B5B7E" w:rsidRPr="005B5B7E" w:rsidRDefault="005B5B7E" w:rsidP="005B5B7E">
      <w:pPr>
        <w:pStyle w:val="aa"/>
        <w:rPr>
          <w:lang w:val="en-US"/>
        </w:rPr>
      </w:pPr>
      <w:proofErr w:type="spellStart"/>
      <w:r w:rsidRPr="005B5B7E">
        <w:rPr>
          <w:lang w:val="en-US"/>
        </w:rPr>
        <w:t>Penkova</w:t>
      </w:r>
      <w:proofErr w:type="spellEnd"/>
      <w:r w:rsidRPr="005B5B7E">
        <w:rPr>
          <w:lang w:val="en-US"/>
        </w:rPr>
        <w:t xml:space="preserve"> </w:t>
      </w:r>
      <w:proofErr w:type="spellStart"/>
      <w:r w:rsidRPr="005B5B7E">
        <w:rPr>
          <w:lang w:val="en-US"/>
        </w:rPr>
        <w:t>Inessa</w:t>
      </w:r>
      <w:proofErr w:type="spellEnd"/>
      <w:r w:rsidRPr="005B5B7E">
        <w:rPr>
          <w:lang w:val="en-US"/>
        </w:rPr>
        <w:t xml:space="preserve"> V. </w:t>
      </w:r>
    </w:p>
    <w:p w:rsidR="005B5B7E" w:rsidRPr="005B5B7E" w:rsidRDefault="005B5B7E" w:rsidP="005B5B7E">
      <w:pPr>
        <w:pStyle w:val="ab"/>
        <w:rPr>
          <w:lang w:val="en-US"/>
        </w:rPr>
      </w:pPr>
      <w:r w:rsidRPr="005B5B7E">
        <w:rPr>
          <w:lang w:val="en-US"/>
        </w:rPr>
        <w:t>Baltic State Technical University "VOENMEH" named after. D.F. Ustinov, St. Petersburg, Russia, panacea_inessa@mail.ru</w:t>
      </w:r>
    </w:p>
    <w:p w:rsidR="005B5B7E" w:rsidRPr="005B5B7E" w:rsidRDefault="005B5B7E" w:rsidP="005B5B7E">
      <w:pPr>
        <w:pStyle w:val="a7"/>
        <w:rPr>
          <w:lang w:val="en-US"/>
        </w:rPr>
      </w:pPr>
      <w:r w:rsidRPr="005B5B7E">
        <w:rPr>
          <w:spacing w:val="43"/>
          <w:lang w:val="en-US"/>
        </w:rPr>
        <w:t>Abstract</w:t>
      </w:r>
      <w:r w:rsidRPr="005B5B7E">
        <w:rPr>
          <w:lang w:val="en-US"/>
        </w:rPr>
        <w:t xml:space="preserve">. The article defines the prerequisites for the development of a marketing strategy to increase consumer loyalty, examines the stages of development and implementation of a consumer loyalty program as the main tool of an enterprise's marketing strategy, characterizes the main types of loyalty programs, identifies their advantages and disadvantages, and identifies promising directions for the development of innovative loyalty programs that determine consumer commitment. </w:t>
      </w:r>
      <w:proofErr w:type="gramStart"/>
      <w:r w:rsidRPr="005B5B7E">
        <w:rPr>
          <w:lang w:val="en-US"/>
        </w:rPr>
        <w:t>to</w:t>
      </w:r>
      <w:proofErr w:type="gramEnd"/>
      <w:r w:rsidRPr="005B5B7E">
        <w:rPr>
          <w:lang w:val="en-US"/>
        </w:rPr>
        <w:t xml:space="preserve"> the enterprise brand.</w:t>
      </w:r>
    </w:p>
    <w:p w:rsidR="005B5B7E" w:rsidRPr="005B5B7E" w:rsidRDefault="005B5B7E" w:rsidP="005B5B7E">
      <w:pPr>
        <w:pStyle w:val="a7"/>
        <w:rPr>
          <w:lang w:val="en-US"/>
        </w:rPr>
      </w:pPr>
      <w:r w:rsidRPr="005B5B7E">
        <w:rPr>
          <w:spacing w:val="43"/>
          <w:lang w:val="en-US"/>
        </w:rPr>
        <w:t>Keywords</w:t>
      </w:r>
      <w:r w:rsidRPr="005B5B7E">
        <w:rPr>
          <w:lang w:val="en-US"/>
        </w:rPr>
        <w:t>: marketing; consumer loyalty; marketing strategy; loyalty program.</w:t>
      </w:r>
    </w:p>
    <w:p w:rsidR="005B5B7E" w:rsidRPr="00596F98" w:rsidRDefault="005B5B7E" w:rsidP="005B5B7E">
      <w:pPr>
        <w:pStyle w:val="ac"/>
        <w:rPr>
          <w:lang w:val="en-US"/>
        </w:rPr>
      </w:pPr>
      <w:r w:rsidRPr="005B5B7E">
        <w:rPr>
          <w:spacing w:val="43"/>
          <w:lang w:val="en-US"/>
        </w:rPr>
        <w:t>For citation:</w:t>
      </w:r>
      <w:r w:rsidRPr="005B5B7E">
        <w:rPr>
          <w:lang w:val="en-US"/>
        </w:rPr>
        <w:t xml:space="preserve"> </w:t>
      </w:r>
      <w:proofErr w:type="spellStart"/>
      <w:r w:rsidRPr="005B5B7E">
        <w:rPr>
          <w:lang w:val="en-US"/>
        </w:rPr>
        <w:t>Penkova</w:t>
      </w:r>
      <w:proofErr w:type="spellEnd"/>
      <w:r w:rsidRPr="005B5B7E">
        <w:rPr>
          <w:lang w:val="en-US"/>
        </w:rPr>
        <w:t xml:space="preserve"> I. V. </w:t>
      </w:r>
      <w:proofErr w:type="gramStart"/>
      <w:r w:rsidRPr="005B5B7E">
        <w:rPr>
          <w:lang w:val="en-US"/>
        </w:rPr>
        <w:t>Marketing</w:t>
      </w:r>
      <w:proofErr w:type="gramEnd"/>
      <w:r w:rsidRPr="005B5B7E">
        <w:rPr>
          <w:lang w:val="en-US"/>
        </w:rPr>
        <w:t xml:space="preserve"> strategy for increasing consumer loyalty in retail enterprises.</w:t>
      </w:r>
      <w:r w:rsidRPr="005B5B7E">
        <w:rPr>
          <w:i/>
          <w:iCs/>
          <w:lang w:val="en-US"/>
        </w:rPr>
        <w:t xml:space="preserve"> </w:t>
      </w:r>
      <w:r w:rsidRPr="00596F98">
        <w:rPr>
          <w:i/>
          <w:iCs/>
          <w:lang w:val="en-US"/>
        </w:rPr>
        <w:t xml:space="preserve">Regional and branch economy, </w:t>
      </w:r>
      <w:r w:rsidRPr="00596F98">
        <w:rPr>
          <w:lang w:val="en-US"/>
        </w:rPr>
        <w:t xml:space="preserve">2023, no. S2, pp. 198–205. </w:t>
      </w:r>
    </w:p>
    <w:p w:rsidR="00596F98" w:rsidRDefault="00596F98" w:rsidP="00596F98">
      <w:pPr>
        <w:pStyle w:val="a3"/>
      </w:pPr>
      <w:proofErr w:type="spellStart"/>
      <w:r>
        <w:t>Научная</w:t>
      </w:r>
      <w:proofErr w:type="spellEnd"/>
      <w:r>
        <w:t xml:space="preserve"> </w:t>
      </w:r>
      <w:proofErr w:type="spellStart"/>
      <w:r>
        <w:t>статья</w:t>
      </w:r>
      <w:proofErr w:type="spellEnd"/>
    </w:p>
    <w:p w:rsidR="00596F98" w:rsidRDefault="00596F98" w:rsidP="00596F98">
      <w:pPr>
        <w:pStyle w:val="a3"/>
      </w:pPr>
      <w:r>
        <w:t>УДК 338</w:t>
      </w:r>
    </w:p>
    <w:p w:rsidR="00596F98" w:rsidRDefault="00596F98" w:rsidP="00596F98">
      <w:pPr>
        <w:pStyle w:val="a4"/>
      </w:pPr>
      <w:r>
        <w:t>Современные вызовы и угрозы экономической безопасности в нефтегазовом секторе Российской Федерации</w:t>
      </w:r>
    </w:p>
    <w:p w:rsidR="00596F98" w:rsidRDefault="00596F98" w:rsidP="00596F98">
      <w:pPr>
        <w:pStyle w:val="a5"/>
      </w:pPr>
      <w:r>
        <w:t>Гамзатова Марьям-</w:t>
      </w:r>
      <w:proofErr w:type="spellStart"/>
      <w:r>
        <w:t>Асият</w:t>
      </w:r>
      <w:proofErr w:type="spellEnd"/>
      <w:r>
        <w:t xml:space="preserve"> Магомедовна </w:t>
      </w:r>
    </w:p>
    <w:p w:rsidR="00596F98" w:rsidRDefault="00596F98" w:rsidP="00596F98">
      <w:pPr>
        <w:pStyle w:val="a6"/>
      </w:pPr>
      <w:r>
        <w:t xml:space="preserve">Дагестанский государственный университет (филиал в г. Хасавюрт), </w:t>
      </w:r>
      <w:r>
        <w:br/>
        <w:t>Хасавюрт, Россия, gamzatova-maryam@mail.ru</w:t>
      </w:r>
    </w:p>
    <w:p w:rsidR="00596F98" w:rsidRDefault="00596F98" w:rsidP="00596F98">
      <w:pPr>
        <w:pStyle w:val="a7"/>
      </w:pPr>
      <w:r>
        <w:rPr>
          <w:spacing w:val="43"/>
        </w:rPr>
        <w:t>Аннотация</w:t>
      </w:r>
      <w:r>
        <w:t xml:space="preserve">. Устойчивость нефтегазового сектора зависит от множественных внутренних и глобальных факторов. Существенные трансформации, происходящие на глобальных рынках углеводородов, воздействуют напрямую на работу нефтегазовых предприятий России. Факторы, влияющие на колебания </w:t>
      </w:r>
      <w:proofErr w:type="gramStart"/>
      <w:r>
        <w:t>цен</w:t>
      </w:r>
      <w:proofErr w:type="gramEnd"/>
      <w:r>
        <w:t xml:space="preserve"> на эти ресурсы, включая геополитические разногласия, соотношение спроса и предложения на международной арене, а также перипетии в мировой экономике, порождают неуверенность среди деятелей отрасли, осложняют процесс составления планов и прогнозов. Западные государства, реагируя определенными санкциями и ограничениями на политические инициативы, могут создать серьезные препятствия для </w:t>
      </w:r>
      <w:r>
        <w:lastRenderedPageBreak/>
        <w:t xml:space="preserve">компаний, занимающихся нефтегазовым делом, затрудняя их возможности в области финансирования, технологий и дистрибуции продукции. Такое положение порождает дополнительные </w:t>
      </w:r>
      <w:proofErr w:type="gramStart"/>
      <w:r>
        <w:t>бизнес-риски</w:t>
      </w:r>
      <w:proofErr w:type="gramEnd"/>
      <w:r>
        <w:t xml:space="preserve"> и обязывает компании разрабатывать стратегии для их контроля.</w:t>
      </w:r>
    </w:p>
    <w:p w:rsidR="00596F98" w:rsidRDefault="00596F98" w:rsidP="00596F98">
      <w:pPr>
        <w:pStyle w:val="a7"/>
      </w:pPr>
      <w:r>
        <w:rPr>
          <w:spacing w:val="43"/>
        </w:rPr>
        <w:t>Ключевые слова</w:t>
      </w:r>
      <w:r>
        <w:t>: экономическая безопасность; нефтегазовый сектор; рынки углеводородов; санкции; угрозы; стратегии развития.</w:t>
      </w:r>
    </w:p>
    <w:p w:rsidR="00596F98" w:rsidRDefault="00596F98" w:rsidP="00596F98">
      <w:pPr>
        <w:pStyle w:val="a8"/>
      </w:pPr>
      <w:r>
        <w:rPr>
          <w:spacing w:val="43"/>
        </w:rPr>
        <w:t>Для цитирования</w:t>
      </w:r>
      <w:r>
        <w:t>: Гамзатова М.-А. М. Современные вызовы и угрозы экономической безопасности в нефтегазовом секторе Российской Федерации // Региональная и отраслевая экономика. – 2023. – № S2. – С. 206–210.</w:t>
      </w:r>
    </w:p>
    <w:p w:rsidR="00596F98" w:rsidRDefault="00596F98" w:rsidP="00596F98">
      <w:pPr>
        <w:pStyle w:val="original"/>
      </w:pPr>
      <w:r>
        <w:t>Original article</w:t>
      </w:r>
    </w:p>
    <w:p w:rsidR="00596F98" w:rsidRPr="00596F98" w:rsidRDefault="00596F98" w:rsidP="00596F98">
      <w:pPr>
        <w:pStyle w:val="a9"/>
        <w:rPr>
          <w:lang w:val="en-US"/>
        </w:rPr>
      </w:pPr>
      <w:r w:rsidRPr="00596F98">
        <w:rPr>
          <w:lang w:val="en-US"/>
        </w:rPr>
        <w:t>Modern challenges and threats to economic security in the oil and gas sector of the Russian Federation</w:t>
      </w:r>
    </w:p>
    <w:p w:rsidR="00596F98" w:rsidRPr="00596F98" w:rsidRDefault="00596F98" w:rsidP="00596F98">
      <w:pPr>
        <w:pStyle w:val="aa"/>
        <w:rPr>
          <w:lang w:val="en-US"/>
        </w:rPr>
      </w:pPr>
      <w:proofErr w:type="spellStart"/>
      <w:r w:rsidRPr="00596F98">
        <w:rPr>
          <w:lang w:val="en-US"/>
        </w:rPr>
        <w:t>Gamzatova</w:t>
      </w:r>
      <w:proofErr w:type="spellEnd"/>
      <w:r w:rsidRPr="00596F98">
        <w:rPr>
          <w:lang w:val="en-US"/>
        </w:rPr>
        <w:t xml:space="preserve"> Maryam-</w:t>
      </w:r>
      <w:proofErr w:type="spellStart"/>
      <w:r w:rsidRPr="00596F98">
        <w:rPr>
          <w:lang w:val="en-US"/>
        </w:rPr>
        <w:t>Asiyat</w:t>
      </w:r>
      <w:proofErr w:type="spellEnd"/>
      <w:r w:rsidRPr="00596F98">
        <w:rPr>
          <w:lang w:val="en-US"/>
        </w:rPr>
        <w:t xml:space="preserve"> M. </w:t>
      </w:r>
    </w:p>
    <w:p w:rsidR="00596F98" w:rsidRPr="00596F98" w:rsidRDefault="00596F98" w:rsidP="00596F98">
      <w:pPr>
        <w:pStyle w:val="ab"/>
        <w:rPr>
          <w:lang w:val="en-US"/>
        </w:rPr>
      </w:pPr>
      <w:r w:rsidRPr="00596F98">
        <w:rPr>
          <w:lang w:val="en-US"/>
        </w:rPr>
        <w:t xml:space="preserve">Dagestan State University (branch in </w:t>
      </w:r>
      <w:proofErr w:type="spellStart"/>
      <w:r w:rsidRPr="00596F98">
        <w:rPr>
          <w:lang w:val="en-US"/>
        </w:rPr>
        <w:t>Khasavyurt</w:t>
      </w:r>
      <w:proofErr w:type="spellEnd"/>
      <w:r w:rsidRPr="00596F98">
        <w:rPr>
          <w:lang w:val="en-US"/>
        </w:rPr>
        <w:t xml:space="preserve">), </w:t>
      </w:r>
      <w:proofErr w:type="spellStart"/>
      <w:r w:rsidRPr="00596F98">
        <w:rPr>
          <w:lang w:val="en-US"/>
        </w:rPr>
        <w:t>Khasavyurt</w:t>
      </w:r>
      <w:proofErr w:type="spellEnd"/>
      <w:r w:rsidRPr="00596F98">
        <w:rPr>
          <w:lang w:val="en-US"/>
        </w:rPr>
        <w:t xml:space="preserve">, Russia, </w:t>
      </w:r>
      <w:r w:rsidRPr="00596F98">
        <w:rPr>
          <w:lang w:val="en-US"/>
        </w:rPr>
        <w:br/>
        <w:t>gamzatova-maryam@mail.ru</w:t>
      </w:r>
    </w:p>
    <w:p w:rsidR="00596F98" w:rsidRPr="00596F98" w:rsidRDefault="00596F98" w:rsidP="00596F98">
      <w:pPr>
        <w:pStyle w:val="a7"/>
        <w:rPr>
          <w:lang w:val="en-US"/>
        </w:rPr>
      </w:pPr>
      <w:r w:rsidRPr="00596F98">
        <w:rPr>
          <w:spacing w:val="43"/>
          <w:lang w:val="en-US"/>
        </w:rPr>
        <w:t>Abstract</w:t>
      </w:r>
      <w:r w:rsidRPr="00596F98">
        <w:rPr>
          <w:lang w:val="en-US"/>
        </w:rPr>
        <w:t xml:space="preserve">. Being one of the main pillars of the state’s economic system, the sustainability of the oil and gas sector depends on multiple internal and global factors. Significant transformations taking place in global hydrocarbon markets directly affect the work of Russian oil and gas enterprises. Factors that influence price fluctuations for these resources – including geopolitical tensions, international supply and demand, and global economic turmoil – create uncertainty among industry leaders, complicate planning, and complicate forecasts. Western states, reacting with certain sanctions and restrictions on political initiatives, can create serious obstacles for oil and gas companies, complicating their ability to </w:t>
      </w:r>
      <w:proofErr w:type="gramStart"/>
      <w:r w:rsidRPr="00596F98">
        <w:rPr>
          <w:lang w:val="en-US"/>
        </w:rPr>
        <w:t>finance,</w:t>
      </w:r>
      <w:proofErr w:type="gramEnd"/>
      <w:r w:rsidRPr="00596F98">
        <w:rPr>
          <w:lang w:val="en-US"/>
        </w:rPr>
        <w:t xml:space="preserve"> technology and distribute products. This situation creates additional business risks and obliges companies to develop strategies to control them.</w:t>
      </w:r>
    </w:p>
    <w:p w:rsidR="00596F98" w:rsidRPr="00596F98" w:rsidRDefault="00596F98" w:rsidP="00596F98">
      <w:pPr>
        <w:pStyle w:val="a7"/>
        <w:rPr>
          <w:lang w:val="en-US"/>
        </w:rPr>
      </w:pPr>
      <w:r w:rsidRPr="00596F98">
        <w:rPr>
          <w:spacing w:val="43"/>
          <w:lang w:val="en-US"/>
        </w:rPr>
        <w:t>Keywords</w:t>
      </w:r>
      <w:r w:rsidRPr="00596F98">
        <w:rPr>
          <w:lang w:val="en-US"/>
        </w:rPr>
        <w:t xml:space="preserve">: </w:t>
      </w:r>
      <w:r>
        <w:t>е</w:t>
      </w:r>
      <w:proofErr w:type="spellStart"/>
      <w:r w:rsidRPr="00596F98">
        <w:rPr>
          <w:lang w:val="en-US"/>
        </w:rPr>
        <w:t>conomic</w:t>
      </w:r>
      <w:proofErr w:type="spellEnd"/>
      <w:r w:rsidRPr="00596F98">
        <w:rPr>
          <w:lang w:val="en-US"/>
        </w:rPr>
        <w:t xml:space="preserve"> security; oil and gas sector; hydrocarbon markets; sanctions; threats; development strategies.</w:t>
      </w:r>
    </w:p>
    <w:p w:rsidR="00596F98" w:rsidRPr="00BC45AA" w:rsidRDefault="00596F98" w:rsidP="00596F98">
      <w:pPr>
        <w:pStyle w:val="ac"/>
        <w:rPr>
          <w:lang w:val="en-US"/>
        </w:rPr>
      </w:pPr>
      <w:r w:rsidRPr="00596F98">
        <w:rPr>
          <w:spacing w:val="43"/>
          <w:lang w:val="en-US"/>
        </w:rPr>
        <w:t>For citation:</w:t>
      </w:r>
      <w:r w:rsidRPr="00596F98">
        <w:rPr>
          <w:lang w:val="en-US"/>
        </w:rPr>
        <w:t xml:space="preserve"> </w:t>
      </w:r>
      <w:proofErr w:type="spellStart"/>
      <w:r w:rsidRPr="00596F98">
        <w:rPr>
          <w:lang w:val="en-US"/>
        </w:rPr>
        <w:t>Gamzatova</w:t>
      </w:r>
      <w:proofErr w:type="spellEnd"/>
      <w:r w:rsidRPr="00596F98">
        <w:rPr>
          <w:lang w:val="en-US"/>
        </w:rPr>
        <w:t xml:space="preserve"> M.-A. M. Modern challenges and threats to economic security in the oil and gas sector of the Russian Federation. </w:t>
      </w:r>
      <w:r w:rsidRPr="00BC45AA">
        <w:rPr>
          <w:i/>
          <w:iCs/>
          <w:lang w:val="en-US"/>
        </w:rPr>
        <w:t xml:space="preserve">Regional and branch economy, </w:t>
      </w:r>
      <w:r w:rsidRPr="00BC45AA">
        <w:rPr>
          <w:lang w:val="en-US"/>
        </w:rPr>
        <w:t xml:space="preserve">2023, no. S2, pp. 206–210. </w:t>
      </w:r>
    </w:p>
    <w:p w:rsidR="00BC45AA" w:rsidRDefault="00BC45AA" w:rsidP="00BC45AA">
      <w:pPr>
        <w:pStyle w:val="a3"/>
      </w:pPr>
      <w:proofErr w:type="spellStart"/>
      <w:r>
        <w:t>Научная</w:t>
      </w:r>
      <w:proofErr w:type="spellEnd"/>
      <w:r>
        <w:t xml:space="preserve"> </w:t>
      </w:r>
      <w:proofErr w:type="spellStart"/>
      <w:r>
        <w:t>статья</w:t>
      </w:r>
      <w:proofErr w:type="spellEnd"/>
    </w:p>
    <w:p w:rsidR="00BC45AA" w:rsidRDefault="00BC45AA" w:rsidP="00BC45AA">
      <w:pPr>
        <w:pStyle w:val="a3"/>
      </w:pPr>
      <w:r>
        <w:t>УДК 336</w:t>
      </w:r>
    </w:p>
    <w:p w:rsidR="00BC45AA" w:rsidRDefault="00BC45AA" w:rsidP="00BC45AA">
      <w:pPr>
        <w:pStyle w:val="a4"/>
      </w:pPr>
      <w:r>
        <w:t>Направления повышения конкурентоспособности российских организаций в современных условиях рынка</w:t>
      </w:r>
    </w:p>
    <w:p w:rsidR="00BC45AA" w:rsidRDefault="00BC45AA" w:rsidP="00BC45AA">
      <w:pPr>
        <w:pStyle w:val="a5"/>
      </w:pPr>
      <w:r>
        <w:t>Зимин Игорь Валерьевич</w:t>
      </w:r>
    </w:p>
    <w:p w:rsidR="00BC45AA" w:rsidRDefault="00BC45AA" w:rsidP="00BC45AA">
      <w:pPr>
        <w:pStyle w:val="a6"/>
      </w:pPr>
      <w:r>
        <w:t>Институт проблем рынка РАН, Москва, Россия, i_zimin@mail.ru</w:t>
      </w:r>
    </w:p>
    <w:p w:rsidR="00BC45AA" w:rsidRDefault="00BC45AA" w:rsidP="00BC45AA">
      <w:pPr>
        <w:pStyle w:val="a5"/>
      </w:pPr>
      <w:r>
        <w:t>Новичкова Ольга Евгеньевна</w:t>
      </w:r>
    </w:p>
    <w:p w:rsidR="00BC45AA" w:rsidRDefault="00BC45AA" w:rsidP="00BC45AA">
      <w:pPr>
        <w:pStyle w:val="a6"/>
      </w:pPr>
      <w:r>
        <w:t>Центр научных инноваций «Дипломант», Москва, Россия, novichkova@gmail.com</w:t>
      </w:r>
    </w:p>
    <w:p w:rsidR="00BC45AA" w:rsidRDefault="00BC45AA" w:rsidP="00BC45AA">
      <w:pPr>
        <w:pStyle w:val="a7"/>
      </w:pPr>
      <w:r>
        <w:rPr>
          <w:spacing w:val="43"/>
        </w:rPr>
        <w:t>Аннотация</w:t>
      </w:r>
      <w:r>
        <w:t xml:space="preserve">. В статье предпринимается попытка </w:t>
      </w:r>
      <w:proofErr w:type="gramStart"/>
      <w:r>
        <w:t>рассмотрения основных направлений повышения конкурентоспособности российских организаций</w:t>
      </w:r>
      <w:proofErr w:type="gramEnd"/>
      <w:r>
        <w:t xml:space="preserve"> в условиях мировой экономической ситуации и турбулентной политической обстановки. Особое внимание уделяется вопросам развития инноваций, цифровизации, совершенствования корпоративного управления, развития международных связей и венчурного финансирования. </w:t>
      </w:r>
    </w:p>
    <w:p w:rsidR="00BC45AA" w:rsidRDefault="00BC45AA" w:rsidP="00BC45AA">
      <w:pPr>
        <w:pStyle w:val="a7"/>
      </w:pPr>
      <w:r>
        <w:rPr>
          <w:spacing w:val="43"/>
        </w:rPr>
        <w:lastRenderedPageBreak/>
        <w:t>Ключевые слова</w:t>
      </w:r>
      <w:r>
        <w:t xml:space="preserve">: конкурентоспособность; инвестиции; </w:t>
      </w:r>
      <w:proofErr w:type="spellStart"/>
      <w:r>
        <w:t>венчур</w:t>
      </w:r>
      <w:proofErr w:type="spellEnd"/>
      <w:r>
        <w:t xml:space="preserve">; цифровизация; инновации. </w:t>
      </w:r>
    </w:p>
    <w:p w:rsidR="00BC45AA" w:rsidRDefault="00BC45AA" w:rsidP="00BC45AA">
      <w:pPr>
        <w:pStyle w:val="a8"/>
      </w:pPr>
      <w:r>
        <w:rPr>
          <w:spacing w:val="43"/>
        </w:rPr>
        <w:t>Для цитирования</w:t>
      </w:r>
      <w:r>
        <w:t>: Зимин И. В., Новичкова О. Е. Направления повышения конкурентоспособности российских организаций в современных условиях рынка // Региональная и отраслевая экономика. – 2023. – № S2. – С. 211–218.</w:t>
      </w:r>
    </w:p>
    <w:p w:rsidR="00BC45AA" w:rsidRDefault="00BC45AA" w:rsidP="00BC45AA">
      <w:pPr>
        <w:pStyle w:val="original"/>
      </w:pPr>
      <w:r>
        <w:t>Original article</w:t>
      </w:r>
    </w:p>
    <w:p w:rsidR="00BC45AA" w:rsidRPr="00BC45AA" w:rsidRDefault="00BC45AA" w:rsidP="00BC45AA">
      <w:pPr>
        <w:pStyle w:val="a9"/>
        <w:rPr>
          <w:lang w:val="en-US"/>
        </w:rPr>
      </w:pPr>
      <w:r w:rsidRPr="00BC45AA">
        <w:rPr>
          <w:lang w:val="en-US"/>
        </w:rPr>
        <w:t xml:space="preserve">Directions for Enhancing the Competitiveness </w:t>
      </w:r>
      <w:r w:rsidRPr="00BC45AA">
        <w:rPr>
          <w:lang w:val="en-US"/>
        </w:rPr>
        <w:br/>
        <w:t>of Russian Organizations in Contemporary Market Conditions</w:t>
      </w:r>
    </w:p>
    <w:p w:rsidR="00BC45AA" w:rsidRPr="00BC45AA" w:rsidRDefault="00BC45AA" w:rsidP="00BC45AA">
      <w:pPr>
        <w:pStyle w:val="aa"/>
        <w:rPr>
          <w:lang w:val="en-US"/>
        </w:rPr>
      </w:pPr>
      <w:proofErr w:type="spellStart"/>
      <w:r w:rsidRPr="00BC45AA">
        <w:rPr>
          <w:lang w:val="en-US"/>
        </w:rPr>
        <w:t>Zimin</w:t>
      </w:r>
      <w:proofErr w:type="spellEnd"/>
      <w:r w:rsidRPr="00BC45AA">
        <w:rPr>
          <w:lang w:val="en-US"/>
        </w:rPr>
        <w:t xml:space="preserve"> Igor V.</w:t>
      </w:r>
    </w:p>
    <w:p w:rsidR="00BC45AA" w:rsidRPr="00BC45AA" w:rsidRDefault="00BC45AA" w:rsidP="00BC45AA">
      <w:pPr>
        <w:pStyle w:val="ab"/>
        <w:rPr>
          <w:lang w:val="en-US"/>
        </w:rPr>
      </w:pPr>
      <w:r w:rsidRPr="00BC45AA">
        <w:rPr>
          <w:lang w:val="en-US"/>
        </w:rPr>
        <w:t xml:space="preserve">Institute of Market Problems of the Russian Academy of Sciences, </w:t>
      </w:r>
      <w:r w:rsidRPr="00BC45AA">
        <w:rPr>
          <w:lang w:val="en-US"/>
        </w:rPr>
        <w:br/>
        <w:t xml:space="preserve">Moscow, Russia, i_zimin@mail.ru </w:t>
      </w:r>
    </w:p>
    <w:p w:rsidR="00BC45AA" w:rsidRPr="00BC45AA" w:rsidRDefault="00BC45AA" w:rsidP="00BC45AA">
      <w:pPr>
        <w:pStyle w:val="aa"/>
        <w:rPr>
          <w:lang w:val="en-US"/>
        </w:rPr>
      </w:pPr>
      <w:proofErr w:type="spellStart"/>
      <w:r w:rsidRPr="00BC45AA">
        <w:rPr>
          <w:lang w:val="en-US"/>
        </w:rPr>
        <w:t>Novichkova</w:t>
      </w:r>
      <w:proofErr w:type="spellEnd"/>
      <w:r w:rsidRPr="00BC45AA">
        <w:rPr>
          <w:lang w:val="en-US"/>
        </w:rPr>
        <w:t xml:space="preserve"> Olga E. </w:t>
      </w:r>
    </w:p>
    <w:p w:rsidR="00BC45AA" w:rsidRPr="00BC45AA" w:rsidRDefault="00BC45AA" w:rsidP="00BC45AA">
      <w:pPr>
        <w:pStyle w:val="ab"/>
        <w:rPr>
          <w:lang w:val="en-US"/>
        </w:rPr>
      </w:pPr>
      <w:r w:rsidRPr="00BC45AA">
        <w:rPr>
          <w:lang w:val="en-US"/>
        </w:rPr>
        <w:t>Center for Scientific Innovations «</w:t>
      </w:r>
      <w:proofErr w:type="spellStart"/>
      <w:r w:rsidRPr="00BC45AA">
        <w:rPr>
          <w:lang w:val="en-US"/>
        </w:rPr>
        <w:t>Diplomant</w:t>
      </w:r>
      <w:proofErr w:type="spellEnd"/>
      <w:r w:rsidRPr="00BC45AA">
        <w:rPr>
          <w:lang w:val="en-US"/>
        </w:rPr>
        <w:t>», Moscow, Russia, novichkova@gmail.com</w:t>
      </w:r>
    </w:p>
    <w:p w:rsidR="00BC45AA" w:rsidRPr="00BC45AA" w:rsidRDefault="00BC45AA" w:rsidP="00BC45AA">
      <w:pPr>
        <w:pStyle w:val="a7"/>
        <w:rPr>
          <w:lang w:val="en-US"/>
        </w:rPr>
      </w:pPr>
      <w:r w:rsidRPr="00BC45AA">
        <w:rPr>
          <w:spacing w:val="43"/>
          <w:lang w:val="en-US"/>
        </w:rPr>
        <w:t>Abstract</w:t>
      </w:r>
      <w:r w:rsidRPr="00BC45AA">
        <w:rPr>
          <w:lang w:val="en-US"/>
        </w:rPr>
        <w:t xml:space="preserve">. At this article, the authors attempt to explore the main directions for enhancing the competitiveness of Russian organizations amid the global economic situation and turbulent political environment. Special attention is paid to the development of innovations, digitalization, improvement of corporate governance, development of international relations, and venture financing. </w:t>
      </w:r>
    </w:p>
    <w:p w:rsidR="00BC45AA" w:rsidRPr="00BC45AA" w:rsidRDefault="00BC45AA" w:rsidP="00BC45AA">
      <w:pPr>
        <w:pStyle w:val="a7"/>
        <w:rPr>
          <w:lang w:val="en-US"/>
        </w:rPr>
      </w:pPr>
      <w:r w:rsidRPr="00BC45AA">
        <w:rPr>
          <w:spacing w:val="43"/>
          <w:lang w:val="en-US"/>
        </w:rPr>
        <w:t>Keywords</w:t>
      </w:r>
      <w:r w:rsidRPr="00BC45AA">
        <w:rPr>
          <w:lang w:val="en-US"/>
        </w:rPr>
        <w:t>: competitiveness; investments; venture; digitalization; innovations.</w:t>
      </w:r>
    </w:p>
    <w:p w:rsidR="00BC45AA" w:rsidRPr="003C2CE8" w:rsidRDefault="00BC45AA" w:rsidP="00BC45AA">
      <w:pPr>
        <w:pStyle w:val="ac"/>
        <w:rPr>
          <w:lang w:val="en-US"/>
        </w:rPr>
      </w:pPr>
      <w:r w:rsidRPr="00BC45AA">
        <w:rPr>
          <w:spacing w:val="43"/>
          <w:lang w:val="en-US"/>
        </w:rPr>
        <w:t>For citation</w:t>
      </w:r>
      <w:r w:rsidRPr="00BC45AA">
        <w:rPr>
          <w:lang w:val="en-US"/>
        </w:rPr>
        <w:t xml:space="preserve">: </w:t>
      </w:r>
      <w:proofErr w:type="spellStart"/>
      <w:r w:rsidRPr="00BC45AA">
        <w:rPr>
          <w:lang w:val="en-US"/>
        </w:rPr>
        <w:t>Zimin</w:t>
      </w:r>
      <w:proofErr w:type="spellEnd"/>
      <w:r w:rsidRPr="00BC45AA">
        <w:rPr>
          <w:lang w:val="en-US"/>
        </w:rPr>
        <w:t xml:space="preserve"> I. V., </w:t>
      </w:r>
      <w:proofErr w:type="spellStart"/>
      <w:r w:rsidRPr="00BC45AA">
        <w:rPr>
          <w:lang w:val="en-US"/>
        </w:rPr>
        <w:t>Novichkova</w:t>
      </w:r>
      <w:proofErr w:type="spellEnd"/>
      <w:r w:rsidRPr="00BC45AA">
        <w:rPr>
          <w:lang w:val="en-US"/>
        </w:rPr>
        <w:t xml:space="preserve"> O. E. Directions for Enhancing the Competitiveness of Russian Organizations in Contemporary Market Conditions. </w:t>
      </w:r>
      <w:r w:rsidRPr="003C2CE8">
        <w:rPr>
          <w:i/>
          <w:iCs/>
          <w:lang w:val="en-US"/>
        </w:rPr>
        <w:t>Regional and branch economy,</w:t>
      </w:r>
      <w:r w:rsidRPr="003C2CE8">
        <w:rPr>
          <w:lang w:val="en-US"/>
        </w:rPr>
        <w:t xml:space="preserve"> 2023, no. S2, pp. 211–</w:t>
      </w:r>
      <w:proofErr w:type="gramStart"/>
      <w:r w:rsidRPr="003C2CE8">
        <w:rPr>
          <w:lang w:val="en-US"/>
        </w:rPr>
        <w:t>218 .</w:t>
      </w:r>
      <w:proofErr w:type="gramEnd"/>
      <w:r w:rsidRPr="003C2CE8">
        <w:rPr>
          <w:lang w:val="en-US"/>
        </w:rPr>
        <w:t xml:space="preserve"> </w:t>
      </w:r>
    </w:p>
    <w:p w:rsidR="003C2CE8" w:rsidRDefault="003C2CE8" w:rsidP="003C2CE8">
      <w:pPr>
        <w:pStyle w:val="a3"/>
      </w:pPr>
      <w:proofErr w:type="spellStart"/>
      <w:r>
        <w:t>Научная</w:t>
      </w:r>
      <w:proofErr w:type="spellEnd"/>
      <w:r>
        <w:t xml:space="preserve"> </w:t>
      </w:r>
      <w:proofErr w:type="spellStart"/>
      <w:r>
        <w:t>статья</w:t>
      </w:r>
      <w:proofErr w:type="spellEnd"/>
    </w:p>
    <w:p w:rsidR="003C2CE8" w:rsidRDefault="003C2CE8" w:rsidP="003C2CE8">
      <w:pPr>
        <w:pStyle w:val="a3"/>
      </w:pPr>
      <w:r>
        <w:t>УДК 338</w:t>
      </w:r>
    </w:p>
    <w:p w:rsidR="003C2CE8" w:rsidRDefault="003C2CE8" w:rsidP="003C2CE8">
      <w:pPr>
        <w:pStyle w:val="a4"/>
      </w:pPr>
      <w:r>
        <w:t>Направления инновационного развития промышленных организаций через системы управления качеством</w:t>
      </w:r>
    </w:p>
    <w:p w:rsidR="003C2CE8" w:rsidRDefault="003C2CE8" w:rsidP="003C2CE8">
      <w:pPr>
        <w:pStyle w:val="a5"/>
      </w:pPr>
      <w:proofErr w:type="spellStart"/>
      <w:r>
        <w:t>Качуренко</w:t>
      </w:r>
      <w:proofErr w:type="spellEnd"/>
      <w:r>
        <w:t xml:space="preserve"> Данила Сергеевич </w:t>
      </w:r>
    </w:p>
    <w:p w:rsidR="003C2CE8" w:rsidRDefault="003C2CE8" w:rsidP="003C2CE8">
      <w:pPr>
        <w:pStyle w:val="a6"/>
      </w:pPr>
      <w:r>
        <w:t xml:space="preserve">Научно-инжиниринговый центр «Орион», Солнечногорск, Россия, </w:t>
      </w:r>
      <w:r>
        <w:br/>
        <w:t>danila.rabota@rambler.ru</w:t>
      </w:r>
    </w:p>
    <w:p w:rsidR="003C2CE8" w:rsidRDefault="003C2CE8" w:rsidP="003C2CE8">
      <w:pPr>
        <w:pStyle w:val="a7"/>
      </w:pPr>
      <w:r>
        <w:rPr>
          <w:spacing w:val="43"/>
        </w:rPr>
        <w:t>Аннотация</w:t>
      </w:r>
      <w:r>
        <w:t>. В статье предпринимается попытка рассмотрения основных направлений инновационного развития промышленных организаций посредством управления качеством выпускаемой продукции через развитие цифровой трансформации систем управления качеством,  развитие устойчивости цепочек поставок, развитие экологической устойчивости и зеленых технологий, разработки и внедрения систем предиктивного анализа и превентивного контроля качества, развития и укрепления корпоративной культуры и обучения.</w:t>
      </w:r>
    </w:p>
    <w:p w:rsidR="003C2CE8" w:rsidRDefault="003C2CE8" w:rsidP="003C2CE8">
      <w:pPr>
        <w:pStyle w:val="a7"/>
      </w:pPr>
      <w:r>
        <w:rPr>
          <w:spacing w:val="43"/>
        </w:rPr>
        <w:t>Ключевые слова:</w:t>
      </w:r>
      <w:r>
        <w:t xml:space="preserve"> цифровизация; инновации; развитие; качество.</w:t>
      </w:r>
    </w:p>
    <w:p w:rsidR="003C2CE8" w:rsidRDefault="003C2CE8" w:rsidP="003C2CE8">
      <w:pPr>
        <w:pStyle w:val="a8"/>
      </w:pPr>
      <w:r>
        <w:rPr>
          <w:spacing w:val="43"/>
        </w:rPr>
        <w:t>Для цитирования</w:t>
      </w:r>
      <w:r>
        <w:t xml:space="preserve">: </w:t>
      </w:r>
      <w:proofErr w:type="spellStart"/>
      <w:r>
        <w:t>Качуренко</w:t>
      </w:r>
      <w:proofErr w:type="spellEnd"/>
      <w:r>
        <w:t xml:space="preserve"> Д. С. Направления инновационного развития промышленных организаций через системы управления качеством // Региональная и отраслевая экономика. – 2023. – № S2. – С. 219–225.</w:t>
      </w:r>
    </w:p>
    <w:p w:rsidR="003C2CE8" w:rsidRDefault="003C2CE8" w:rsidP="003C2CE8">
      <w:pPr>
        <w:pStyle w:val="original"/>
      </w:pPr>
      <w:r>
        <w:t>Original article</w:t>
      </w:r>
    </w:p>
    <w:p w:rsidR="003C2CE8" w:rsidRPr="003C2CE8" w:rsidRDefault="003C2CE8" w:rsidP="003C2CE8">
      <w:pPr>
        <w:pStyle w:val="a9"/>
        <w:rPr>
          <w:lang w:val="en-US"/>
        </w:rPr>
      </w:pPr>
      <w:r w:rsidRPr="003C2CE8">
        <w:rPr>
          <w:lang w:val="en-US"/>
        </w:rPr>
        <w:lastRenderedPageBreak/>
        <w:t xml:space="preserve">Directions for Innovative Development of Industrial Organizations through Quality Management Systems </w:t>
      </w:r>
    </w:p>
    <w:p w:rsidR="003C2CE8" w:rsidRPr="003C2CE8" w:rsidRDefault="003C2CE8" w:rsidP="003C2CE8">
      <w:pPr>
        <w:pStyle w:val="aa"/>
        <w:rPr>
          <w:lang w:val="en-US"/>
        </w:rPr>
      </w:pPr>
      <w:proofErr w:type="spellStart"/>
      <w:r w:rsidRPr="003C2CE8">
        <w:rPr>
          <w:lang w:val="en-US"/>
        </w:rPr>
        <w:t>Danila</w:t>
      </w:r>
      <w:proofErr w:type="spellEnd"/>
      <w:r w:rsidRPr="003C2CE8">
        <w:rPr>
          <w:lang w:val="en-US"/>
        </w:rPr>
        <w:t xml:space="preserve"> </w:t>
      </w:r>
      <w:proofErr w:type="spellStart"/>
      <w:r w:rsidRPr="003C2CE8">
        <w:rPr>
          <w:lang w:val="en-US"/>
        </w:rPr>
        <w:t>Sergeevich</w:t>
      </w:r>
      <w:proofErr w:type="spellEnd"/>
      <w:r w:rsidRPr="003C2CE8">
        <w:rPr>
          <w:lang w:val="en-US"/>
        </w:rPr>
        <w:t xml:space="preserve"> K. </w:t>
      </w:r>
    </w:p>
    <w:p w:rsidR="003C2CE8" w:rsidRPr="003C2CE8" w:rsidRDefault="003C2CE8" w:rsidP="003C2CE8">
      <w:pPr>
        <w:pStyle w:val="ab"/>
        <w:rPr>
          <w:lang w:val="en-US"/>
        </w:rPr>
      </w:pPr>
      <w:r w:rsidRPr="003C2CE8">
        <w:rPr>
          <w:lang w:val="en-US"/>
        </w:rPr>
        <w:t>Scientific and Engineering Center «Orion»</w:t>
      </w:r>
      <w:proofErr w:type="gramStart"/>
      <w:r w:rsidRPr="003C2CE8">
        <w:rPr>
          <w:lang w:val="en-US"/>
        </w:rPr>
        <w:t xml:space="preserve">,  </w:t>
      </w:r>
      <w:proofErr w:type="spellStart"/>
      <w:r w:rsidRPr="003C2CE8">
        <w:rPr>
          <w:lang w:val="en-US"/>
        </w:rPr>
        <w:t>Solnechnogorsk</w:t>
      </w:r>
      <w:proofErr w:type="spellEnd"/>
      <w:proofErr w:type="gramEnd"/>
      <w:r w:rsidRPr="003C2CE8">
        <w:rPr>
          <w:lang w:val="en-US"/>
        </w:rPr>
        <w:t xml:space="preserve">, Russia, </w:t>
      </w:r>
      <w:r w:rsidRPr="003C2CE8">
        <w:rPr>
          <w:lang w:val="en-US"/>
        </w:rPr>
        <w:br/>
        <w:t>danila.rabota@rambler.ru</w:t>
      </w:r>
    </w:p>
    <w:p w:rsidR="003C2CE8" w:rsidRPr="003C2CE8" w:rsidRDefault="003C2CE8" w:rsidP="003C2CE8">
      <w:pPr>
        <w:pStyle w:val="a7"/>
        <w:rPr>
          <w:lang w:val="en-US"/>
        </w:rPr>
      </w:pPr>
      <w:r w:rsidRPr="003C2CE8">
        <w:rPr>
          <w:spacing w:val="43"/>
          <w:lang w:val="en-US"/>
        </w:rPr>
        <w:t>Abstract</w:t>
      </w:r>
      <w:r w:rsidRPr="003C2CE8">
        <w:rPr>
          <w:lang w:val="en-US"/>
        </w:rPr>
        <w:t>. In this article, the author seeks to investigate the principal avenues for the innovative development of industrial organizations by managing the quality of the products produced. This involves the enhancement of digital transformations in quality management systems, the development of supply chain resilience, the advancement of environmental sustainability and green technologies, the design and implementation of systems for predictive analysis and preventive quality control, and the cultivation and strengthening of corporate culture and education.</w:t>
      </w:r>
    </w:p>
    <w:p w:rsidR="003C2CE8" w:rsidRPr="003C2CE8" w:rsidRDefault="003C2CE8" w:rsidP="003C2CE8">
      <w:pPr>
        <w:pStyle w:val="a7"/>
        <w:rPr>
          <w:lang w:val="en-US"/>
        </w:rPr>
      </w:pPr>
      <w:r w:rsidRPr="003C2CE8">
        <w:rPr>
          <w:spacing w:val="43"/>
          <w:lang w:val="en-US"/>
        </w:rPr>
        <w:t>Keywords</w:t>
      </w:r>
      <w:r w:rsidRPr="003C2CE8">
        <w:rPr>
          <w:lang w:val="en-US"/>
        </w:rPr>
        <w:t>: digitization; innovation; development; quality.</w:t>
      </w:r>
    </w:p>
    <w:p w:rsidR="003C2CE8" w:rsidRPr="007545FF" w:rsidRDefault="003C2CE8" w:rsidP="003C2CE8">
      <w:pPr>
        <w:pStyle w:val="ac"/>
        <w:rPr>
          <w:lang w:val="en-US"/>
        </w:rPr>
      </w:pPr>
      <w:r w:rsidRPr="003C2CE8">
        <w:rPr>
          <w:spacing w:val="43"/>
          <w:lang w:val="en-US"/>
        </w:rPr>
        <w:t>For citation:</w:t>
      </w:r>
      <w:r w:rsidRPr="003C2CE8">
        <w:rPr>
          <w:lang w:val="en-US"/>
        </w:rPr>
        <w:t xml:space="preserve"> </w:t>
      </w:r>
      <w:proofErr w:type="spellStart"/>
      <w:r w:rsidRPr="003C2CE8">
        <w:rPr>
          <w:lang w:val="en-US"/>
        </w:rPr>
        <w:t>Danila</w:t>
      </w:r>
      <w:proofErr w:type="spellEnd"/>
      <w:r w:rsidRPr="003C2CE8">
        <w:rPr>
          <w:lang w:val="en-US"/>
        </w:rPr>
        <w:t xml:space="preserve"> S. K. Directions for Innovative Development of Industrial Organizations through Quality Management Systems. </w:t>
      </w:r>
      <w:r w:rsidRPr="007545FF">
        <w:rPr>
          <w:i/>
          <w:iCs/>
          <w:lang w:val="en-US"/>
        </w:rPr>
        <w:t xml:space="preserve">Regional and branch economy, </w:t>
      </w:r>
      <w:r w:rsidRPr="007545FF">
        <w:rPr>
          <w:lang w:val="en-US"/>
        </w:rPr>
        <w:t xml:space="preserve">2023, no. S2, pp. 219–225. </w:t>
      </w:r>
    </w:p>
    <w:p w:rsidR="007545FF" w:rsidRDefault="007545FF" w:rsidP="007545FF">
      <w:pPr>
        <w:pStyle w:val="a3"/>
      </w:pPr>
      <w:proofErr w:type="spellStart"/>
      <w:r>
        <w:t>Научная</w:t>
      </w:r>
      <w:proofErr w:type="spellEnd"/>
      <w:r>
        <w:t xml:space="preserve"> </w:t>
      </w:r>
      <w:proofErr w:type="spellStart"/>
      <w:r>
        <w:t>статья</w:t>
      </w:r>
      <w:proofErr w:type="spellEnd"/>
    </w:p>
    <w:p w:rsidR="007545FF" w:rsidRDefault="007545FF" w:rsidP="007545FF">
      <w:pPr>
        <w:pStyle w:val="a3"/>
      </w:pPr>
      <w:r>
        <w:t>УДК 338</w:t>
      </w:r>
    </w:p>
    <w:p w:rsidR="007545FF" w:rsidRDefault="007545FF" w:rsidP="007545FF">
      <w:pPr>
        <w:pStyle w:val="a4"/>
      </w:pPr>
      <w:r>
        <w:t xml:space="preserve">Устойчивое развитие промышленных холдингов </w:t>
      </w:r>
      <w:r>
        <w:br/>
        <w:t>на базе рыночной энтропии венчурного рынка</w:t>
      </w:r>
    </w:p>
    <w:p w:rsidR="007545FF" w:rsidRDefault="007545FF" w:rsidP="007545FF">
      <w:pPr>
        <w:pStyle w:val="a5"/>
      </w:pPr>
      <w:r>
        <w:t xml:space="preserve">Кравченко Антон Игоревич </w:t>
      </w:r>
    </w:p>
    <w:p w:rsidR="007545FF" w:rsidRDefault="007545FF" w:rsidP="007545FF">
      <w:pPr>
        <w:pStyle w:val="a6"/>
      </w:pPr>
      <w:r>
        <w:t xml:space="preserve">Институт проблем рынка РАН, Москва, Россия, Anton.kravch@gmail.com </w:t>
      </w:r>
    </w:p>
    <w:p w:rsidR="007545FF" w:rsidRDefault="007545FF" w:rsidP="007545FF">
      <w:pPr>
        <w:pStyle w:val="a7"/>
      </w:pPr>
      <w:r>
        <w:rPr>
          <w:spacing w:val="43"/>
        </w:rPr>
        <w:t>Аннотация</w:t>
      </w:r>
      <w:r>
        <w:t xml:space="preserve">. В статье исследуются направления инноваций, ориентированные на устойчивое развитие промышленных холдингов в условиях высокой рыночной энтропии венчурного рынка. Адаптивные модели принятия решений на основе машинного обучения, интегрированные системы управления ресурсами, корпоративные акселераторы для </w:t>
      </w:r>
      <w:proofErr w:type="spellStart"/>
      <w:r>
        <w:t>стартапов</w:t>
      </w:r>
      <w:proofErr w:type="spellEnd"/>
      <w:r>
        <w:t xml:space="preserve"> с фокусом на устойчивость и программы повышения </w:t>
      </w:r>
      <w:proofErr w:type="spellStart"/>
      <w:r>
        <w:t>энергоэффективности</w:t>
      </w:r>
      <w:proofErr w:type="spellEnd"/>
      <w:r>
        <w:t>–все эти стратегии направлены на оптимизацию ресурсного использования, минимизацию экологического воздействия и повышение экономической эффективности. Такой комплексный подход позволяет холдингам не только адаптироваться к меняющимся рыночным условиям, но и способствует долгосрочной устойчивости и социальному благополучию.</w:t>
      </w:r>
    </w:p>
    <w:p w:rsidR="007545FF" w:rsidRDefault="007545FF" w:rsidP="007545FF">
      <w:pPr>
        <w:pStyle w:val="a7"/>
      </w:pPr>
      <w:r>
        <w:rPr>
          <w:spacing w:val="43"/>
        </w:rPr>
        <w:t>Ключевые слова</w:t>
      </w:r>
      <w:r>
        <w:t>: энтропия; инновации; устойчивое развитие; холдинги.</w:t>
      </w:r>
    </w:p>
    <w:p w:rsidR="007545FF" w:rsidRPr="007545FF" w:rsidRDefault="007545FF" w:rsidP="007545FF">
      <w:pPr>
        <w:pStyle w:val="a8"/>
        <w:rPr>
          <w:lang w:val="en-US"/>
        </w:rPr>
      </w:pPr>
      <w:r>
        <w:rPr>
          <w:spacing w:val="43"/>
        </w:rPr>
        <w:t>Для цитирования</w:t>
      </w:r>
      <w:r>
        <w:t xml:space="preserve">: Кравченко А. И. Устойчивое развитие промышленных холдингов на базе рыночной энтропии венчурного рынка // Региональная и отраслевая экономика.–2023.–№ </w:t>
      </w:r>
      <w:r w:rsidRPr="007545FF">
        <w:rPr>
          <w:lang w:val="en-US"/>
        </w:rPr>
        <w:t>S2.–</w:t>
      </w:r>
      <w:r>
        <w:t>С</w:t>
      </w:r>
      <w:r w:rsidRPr="007545FF">
        <w:rPr>
          <w:lang w:val="en-US"/>
        </w:rPr>
        <w:t>. 226–233.</w:t>
      </w:r>
    </w:p>
    <w:p w:rsidR="007545FF" w:rsidRDefault="007545FF" w:rsidP="007545FF">
      <w:pPr>
        <w:pStyle w:val="original"/>
      </w:pPr>
      <w:r>
        <w:t>Original article</w:t>
      </w:r>
    </w:p>
    <w:p w:rsidR="007545FF" w:rsidRPr="007545FF" w:rsidRDefault="007545FF" w:rsidP="007545FF">
      <w:pPr>
        <w:pStyle w:val="a9"/>
        <w:rPr>
          <w:lang w:val="en-US"/>
        </w:rPr>
      </w:pPr>
      <w:r w:rsidRPr="007545FF">
        <w:rPr>
          <w:lang w:val="en-US"/>
        </w:rPr>
        <w:t>Sustainable Development of Industrial Holdings Based on Market Entropy of the Venture Market</w:t>
      </w:r>
    </w:p>
    <w:p w:rsidR="007545FF" w:rsidRPr="007545FF" w:rsidRDefault="007545FF" w:rsidP="007545FF">
      <w:pPr>
        <w:pStyle w:val="aa"/>
        <w:rPr>
          <w:lang w:val="en-US"/>
        </w:rPr>
      </w:pPr>
      <w:proofErr w:type="spellStart"/>
      <w:r w:rsidRPr="007545FF">
        <w:rPr>
          <w:lang w:val="en-US"/>
        </w:rPr>
        <w:t>Kravchenko</w:t>
      </w:r>
      <w:proofErr w:type="spellEnd"/>
      <w:r w:rsidRPr="007545FF">
        <w:rPr>
          <w:lang w:val="en-US"/>
        </w:rPr>
        <w:t xml:space="preserve"> Anton I. </w:t>
      </w:r>
    </w:p>
    <w:p w:rsidR="007545FF" w:rsidRPr="007545FF" w:rsidRDefault="007545FF" w:rsidP="007545FF">
      <w:pPr>
        <w:pStyle w:val="ab"/>
        <w:rPr>
          <w:lang w:val="en-US"/>
        </w:rPr>
      </w:pPr>
      <w:r w:rsidRPr="007545FF">
        <w:rPr>
          <w:lang w:val="en-US"/>
        </w:rPr>
        <w:t>Institute of Market Problems of the Russian Academy of Sciences, Moscow, Russia, Anton.kravch@gmail.com</w:t>
      </w:r>
    </w:p>
    <w:p w:rsidR="007545FF" w:rsidRPr="007545FF" w:rsidRDefault="007545FF" w:rsidP="007545FF">
      <w:pPr>
        <w:pStyle w:val="a7"/>
        <w:rPr>
          <w:lang w:val="en-US"/>
        </w:rPr>
      </w:pPr>
      <w:r w:rsidRPr="007545FF">
        <w:rPr>
          <w:spacing w:val="43"/>
          <w:lang w:val="en-US"/>
        </w:rPr>
        <w:lastRenderedPageBreak/>
        <w:t>Abstract</w:t>
      </w:r>
      <w:r w:rsidRPr="007545FF">
        <w:rPr>
          <w:lang w:val="en-US"/>
        </w:rPr>
        <w:t xml:space="preserve">. This scientific paper explores innovation pathways aimed at sustainable development of industrial holdings under conditions of high market entropy in the venture market. Adaptive decision-making models based on machine learning, integrated resource management systems, corporate accelerators for sustainability-focused startups, and energy efficiency enhancement programs–all these strategies are directed towards optimizing resource utilization, minimizing environmental impact, and enhancing economic efficiency. Such a comprehensive approach enables holdings not only to adapt to changing market conditions but also to contribute to long-term sustainability and social well-being. </w:t>
      </w:r>
    </w:p>
    <w:p w:rsidR="007545FF" w:rsidRPr="007545FF" w:rsidRDefault="007545FF" w:rsidP="007545FF">
      <w:pPr>
        <w:pStyle w:val="a7"/>
        <w:rPr>
          <w:lang w:val="en-US"/>
        </w:rPr>
      </w:pPr>
      <w:r w:rsidRPr="007545FF">
        <w:rPr>
          <w:spacing w:val="43"/>
          <w:lang w:val="en-US"/>
        </w:rPr>
        <w:t>Keywords</w:t>
      </w:r>
      <w:r w:rsidRPr="007545FF">
        <w:rPr>
          <w:lang w:val="en-US"/>
        </w:rPr>
        <w:t>: entropy; innovation; sustainable development; holdings.</w:t>
      </w:r>
    </w:p>
    <w:p w:rsidR="007545FF" w:rsidRPr="007C01C6" w:rsidRDefault="007545FF" w:rsidP="007545FF">
      <w:pPr>
        <w:pStyle w:val="ac"/>
        <w:rPr>
          <w:lang w:val="en-US"/>
        </w:rPr>
      </w:pPr>
      <w:r w:rsidRPr="007545FF">
        <w:rPr>
          <w:spacing w:val="43"/>
          <w:lang w:val="en-US"/>
        </w:rPr>
        <w:t xml:space="preserve">For citation: </w:t>
      </w:r>
      <w:proofErr w:type="spellStart"/>
      <w:r w:rsidRPr="007545FF">
        <w:rPr>
          <w:lang w:val="en-US"/>
        </w:rPr>
        <w:t>Kravchenko</w:t>
      </w:r>
      <w:proofErr w:type="spellEnd"/>
      <w:r w:rsidRPr="007545FF">
        <w:rPr>
          <w:lang w:val="en-US"/>
        </w:rPr>
        <w:t xml:space="preserve"> A. I. Sustainable Development of Industrial Holdings Based on Market Entropy of the Venture Market. </w:t>
      </w:r>
      <w:r w:rsidRPr="007C01C6">
        <w:rPr>
          <w:i/>
          <w:iCs/>
          <w:lang w:val="en-US"/>
        </w:rPr>
        <w:t>Regional and branch economy,</w:t>
      </w:r>
      <w:r w:rsidRPr="007C01C6">
        <w:rPr>
          <w:lang w:val="en-US"/>
        </w:rPr>
        <w:t xml:space="preserve"> 2023, no. S2, </w:t>
      </w:r>
      <w:r w:rsidRPr="007C01C6">
        <w:rPr>
          <w:lang w:val="en-US"/>
        </w:rPr>
        <w:br/>
        <w:t xml:space="preserve">pp. 226–233. </w:t>
      </w:r>
    </w:p>
    <w:p w:rsidR="007C01C6" w:rsidRDefault="007C01C6" w:rsidP="007C01C6">
      <w:pPr>
        <w:pStyle w:val="a3"/>
      </w:pPr>
      <w:proofErr w:type="spellStart"/>
      <w:r>
        <w:t>Научная</w:t>
      </w:r>
      <w:proofErr w:type="spellEnd"/>
      <w:r>
        <w:t xml:space="preserve"> </w:t>
      </w:r>
      <w:proofErr w:type="spellStart"/>
      <w:r>
        <w:t>статья</w:t>
      </w:r>
      <w:proofErr w:type="spellEnd"/>
    </w:p>
    <w:p w:rsidR="007C01C6" w:rsidRDefault="007C01C6" w:rsidP="007C01C6">
      <w:pPr>
        <w:pStyle w:val="a3"/>
      </w:pPr>
      <w:r>
        <w:t>УДК 339</w:t>
      </w:r>
    </w:p>
    <w:p w:rsidR="007C01C6" w:rsidRDefault="007C01C6" w:rsidP="007C01C6">
      <w:pPr>
        <w:pStyle w:val="a4"/>
      </w:pPr>
      <w:r>
        <w:t>Развитие холдинговых структур: мировой опыт государственного стимулирования инновационного развития</w:t>
      </w:r>
    </w:p>
    <w:p w:rsidR="007C01C6" w:rsidRDefault="007C01C6" w:rsidP="007C01C6">
      <w:pPr>
        <w:pStyle w:val="a5"/>
      </w:pPr>
      <w:r>
        <w:t>Карпов Сергей Борисович</w:t>
      </w:r>
    </w:p>
    <w:p w:rsidR="007C01C6" w:rsidRDefault="007C01C6" w:rsidP="007C01C6">
      <w:pPr>
        <w:pStyle w:val="a6"/>
      </w:pPr>
      <w:r>
        <w:t>Институт проблем рынка РАН, Москва, Россия, finadvisorrr@gmail.com</w:t>
      </w:r>
    </w:p>
    <w:p w:rsidR="007C01C6" w:rsidRDefault="007C01C6" w:rsidP="007C01C6">
      <w:pPr>
        <w:pStyle w:val="a7"/>
      </w:pPr>
      <w:r>
        <w:rPr>
          <w:spacing w:val="43"/>
        </w:rPr>
        <w:t>Аннотация</w:t>
      </w:r>
      <w:r>
        <w:t xml:space="preserve">. Статья посвящена анализу вызовов и перспектив развития холдинговых структур в условиях турбулентной экономики России, исследуется мировой опыт государственного стимулирования инноваций. Освещаются внешнеэкономические и внутренние факторы, влияющие на стабильность холдингов, с акцентом на необходимости новых государственных стратегий поддержки бизнеса. Предложены направления для управления корпорациями, стимулирования инвестиций и внедрения устойчивого развития. Особое внимание уделено интеграции информационных технологий и цифровизации, что способствует улучшению контроля и эффективности операций.   </w:t>
      </w:r>
    </w:p>
    <w:p w:rsidR="007C01C6" w:rsidRDefault="007C01C6" w:rsidP="007C01C6">
      <w:pPr>
        <w:pStyle w:val="a7"/>
      </w:pPr>
      <w:r>
        <w:rPr>
          <w:spacing w:val="43"/>
        </w:rPr>
        <w:t>Ключевые слова:</w:t>
      </w:r>
      <w:r>
        <w:t xml:space="preserve"> инвестиции; финансирование; холдинги; инновации; развитие; государственное стимулирование.</w:t>
      </w:r>
    </w:p>
    <w:p w:rsidR="007C01C6" w:rsidRPr="007C01C6" w:rsidRDefault="007C01C6" w:rsidP="007C01C6">
      <w:pPr>
        <w:pStyle w:val="a8"/>
        <w:rPr>
          <w:lang w:val="en-US"/>
        </w:rPr>
      </w:pPr>
      <w:r>
        <w:rPr>
          <w:spacing w:val="43"/>
        </w:rPr>
        <w:t>Для цитирования</w:t>
      </w:r>
      <w:r>
        <w:t xml:space="preserve">: Карпов С. Б. Развитие холдинговых структур: мировой опыт государственного стимулирования инновационного развития // Региональная и отраслевая экономика.–2023.–№ </w:t>
      </w:r>
      <w:r w:rsidRPr="007C01C6">
        <w:rPr>
          <w:lang w:val="en-US"/>
        </w:rPr>
        <w:t>S2.–</w:t>
      </w:r>
      <w:r>
        <w:t>С</w:t>
      </w:r>
      <w:r w:rsidRPr="007C01C6">
        <w:rPr>
          <w:lang w:val="en-US"/>
        </w:rPr>
        <w:t>. 234–240.</w:t>
      </w:r>
    </w:p>
    <w:p w:rsidR="007C01C6" w:rsidRDefault="007C01C6" w:rsidP="007C01C6">
      <w:pPr>
        <w:pStyle w:val="original"/>
      </w:pPr>
      <w:r>
        <w:t>Original article</w:t>
      </w:r>
    </w:p>
    <w:p w:rsidR="007C01C6" w:rsidRPr="007C01C6" w:rsidRDefault="007C01C6" w:rsidP="007C01C6">
      <w:pPr>
        <w:pStyle w:val="a9"/>
        <w:rPr>
          <w:lang w:val="en-US"/>
        </w:rPr>
      </w:pPr>
      <w:r w:rsidRPr="007C01C6">
        <w:rPr>
          <w:lang w:val="en-US"/>
        </w:rPr>
        <w:t>Development of holding structures: the world experience of state stimulation of innovative development</w:t>
      </w:r>
    </w:p>
    <w:p w:rsidR="007C01C6" w:rsidRPr="007C01C6" w:rsidRDefault="007C01C6" w:rsidP="007C01C6">
      <w:pPr>
        <w:pStyle w:val="aa"/>
        <w:rPr>
          <w:lang w:val="en-US"/>
        </w:rPr>
      </w:pPr>
      <w:proofErr w:type="spellStart"/>
      <w:proofErr w:type="gramStart"/>
      <w:r w:rsidRPr="007C01C6">
        <w:rPr>
          <w:lang w:val="en-US"/>
        </w:rPr>
        <w:t>Karpov</w:t>
      </w:r>
      <w:proofErr w:type="spellEnd"/>
      <w:r w:rsidRPr="007C01C6">
        <w:rPr>
          <w:lang w:val="en-US"/>
        </w:rPr>
        <w:t xml:space="preserve"> Sergey B.</w:t>
      </w:r>
      <w:proofErr w:type="gramEnd"/>
    </w:p>
    <w:p w:rsidR="007C01C6" w:rsidRPr="007C01C6" w:rsidRDefault="007C01C6" w:rsidP="007C01C6">
      <w:pPr>
        <w:pStyle w:val="ab"/>
        <w:rPr>
          <w:lang w:val="en-US"/>
        </w:rPr>
      </w:pPr>
      <w:r w:rsidRPr="007C01C6">
        <w:rPr>
          <w:lang w:val="en-US"/>
        </w:rPr>
        <w:t xml:space="preserve">Institute of Market Problems of the Russian Academy of Sciences, Moscow, Russia, finadvisorrr@gmail.com </w:t>
      </w:r>
    </w:p>
    <w:p w:rsidR="007C01C6" w:rsidRPr="007C01C6" w:rsidRDefault="007C01C6" w:rsidP="007C01C6">
      <w:pPr>
        <w:pStyle w:val="a7"/>
        <w:rPr>
          <w:lang w:val="en-US"/>
        </w:rPr>
      </w:pPr>
      <w:r w:rsidRPr="007C01C6">
        <w:rPr>
          <w:spacing w:val="43"/>
          <w:lang w:val="en-US"/>
        </w:rPr>
        <w:t>Abstract</w:t>
      </w:r>
      <w:r w:rsidRPr="007C01C6">
        <w:rPr>
          <w:lang w:val="en-US"/>
        </w:rPr>
        <w:t xml:space="preserve">. This article is devoted to analyzing the challenges and prospects for the development of holding structures in the turbulent economy of Russia, examining the global experience of state stimulation of innovation. External economic and internal factors affecting the stability of holdings are highlighted, with an emphasis on the need for new government strategies to support business. Directions are proposed for managing corporations, stimulating investments, and implementing </w:t>
      </w:r>
      <w:r w:rsidRPr="007C01C6">
        <w:rPr>
          <w:lang w:val="en-US"/>
        </w:rPr>
        <w:lastRenderedPageBreak/>
        <w:t>sustainable development. Special attention is given to the integration of information technologies and digitization, which facilitates improved control and operational efficiency.</w:t>
      </w:r>
    </w:p>
    <w:p w:rsidR="007C01C6" w:rsidRPr="007C01C6" w:rsidRDefault="007C01C6" w:rsidP="007C01C6">
      <w:pPr>
        <w:pStyle w:val="a7"/>
        <w:rPr>
          <w:lang w:val="en-US"/>
        </w:rPr>
      </w:pPr>
      <w:r w:rsidRPr="007C01C6">
        <w:rPr>
          <w:spacing w:val="43"/>
          <w:lang w:val="en-US"/>
        </w:rPr>
        <w:t>Keywords</w:t>
      </w:r>
      <w:r w:rsidRPr="007C01C6">
        <w:rPr>
          <w:lang w:val="en-US"/>
        </w:rPr>
        <w:t>: investments; financing; holdings; innovations; development; government stimulation.</w:t>
      </w:r>
    </w:p>
    <w:p w:rsidR="007C01C6" w:rsidRPr="00661F62" w:rsidRDefault="007C01C6" w:rsidP="007C01C6">
      <w:pPr>
        <w:pStyle w:val="ac"/>
        <w:rPr>
          <w:lang w:val="en-US"/>
        </w:rPr>
      </w:pPr>
      <w:r w:rsidRPr="007C01C6">
        <w:rPr>
          <w:spacing w:val="43"/>
          <w:lang w:val="en-US"/>
        </w:rPr>
        <w:t>For citation</w:t>
      </w:r>
      <w:r w:rsidRPr="007C01C6">
        <w:rPr>
          <w:lang w:val="en-US"/>
        </w:rPr>
        <w:t xml:space="preserve">: </w:t>
      </w:r>
      <w:proofErr w:type="spellStart"/>
      <w:r w:rsidRPr="007C01C6">
        <w:rPr>
          <w:lang w:val="en-US"/>
        </w:rPr>
        <w:t>Karpov</w:t>
      </w:r>
      <w:proofErr w:type="spellEnd"/>
      <w:r w:rsidRPr="007C01C6">
        <w:rPr>
          <w:lang w:val="en-US"/>
        </w:rPr>
        <w:t xml:space="preserve"> S. B. Development of holding structures: the world experience of state stimulation of innovative development. </w:t>
      </w:r>
      <w:r w:rsidRPr="00661F62">
        <w:rPr>
          <w:i/>
          <w:iCs/>
          <w:lang w:val="en-US"/>
        </w:rPr>
        <w:t>Regional and branch economy,</w:t>
      </w:r>
      <w:r w:rsidRPr="00661F62">
        <w:rPr>
          <w:lang w:val="en-US"/>
        </w:rPr>
        <w:t xml:space="preserve"> 2023, no. S2, pp. 234–240. </w:t>
      </w:r>
    </w:p>
    <w:p w:rsidR="00691BA5" w:rsidRDefault="00691BA5" w:rsidP="00691BA5">
      <w:pPr>
        <w:pStyle w:val="a3"/>
      </w:pPr>
      <w:proofErr w:type="spellStart"/>
      <w:r>
        <w:t>Научная</w:t>
      </w:r>
      <w:proofErr w:type="spellEnd"/>
      <w:r>
        <w:t xml:space="preserve"> </w:t>
      </w:r>
      <w:proofErr w:type="spellStart"/>
      <w:r>
        <w:t>статья</w:t>
      </w:r>
      <w:proofErr w:type="spellEnd"/>
    </w:p>
    <w:p w:rsidR="00691BA5" w:rsidRPr="00661F62" w:rsidRDefault="00691BA5" w:rsidP="00691BA5">
      <w:pPr>
        <w:pStyle w:val="a3"/>
      </w:pPr>
      <w:r w:rsidRPr="00691BA5">
        <w:rPr>
          <w:lang w:val="ru-RU"/>
        </w:rPr>
        <w:t>УДК</w:t>
      </w:r>
      <w:r w:rsidRPr="00661F62">
        <w:t xml:space="preserve"> 330</w:t>
      </w:r>
    </w:p>
    <w:p w:rsidR="00691BA5" w:rsidRDefault="00691BA5" w:rsidP="00691BA5">
      <w:pPr>
        <w:pStyle w:val="a4"/>
      </w:pPr>
      <w:r>
        <w:t>Проблемы совершенствования методов оценки интеллектуальной собственности</w:t>
      </w:r>
    </w:p>
    <w:p w:rsidR="00691BA5" w:rsidRDefault="00691BA5" w:rsidP="00691BA5">
      <w:pPr>
        <w:pStyle w:val="a5"/>
      </w:pPr>
      <w:proofErr w:type="spellStart"/>
      <w:r>
        <w:t>Хошимов</w:t>
      </w:r>
      <w:proofErr w:type="spellEnd"/>
      <w:r>
        <w:t xml:space="preserve"> </w:t>
      </w:r>
      <w:proofErr w:type="spellStart"/>
      <w:r>
        <w:t>Нурали</w:t>
      </w:r>
      <w:proofErr w:type="spellEnd"/>
      <w:r>
        <w:t xml:space="preserve"> </w:t>
      </w:r>
      <w:proofErr w:type="spellStart"/>
      <w:r>
        <w:t>Искандарович</w:t>
      </w:r>
      <w:proofErr w:type="spellEnd"/>
      <w:r>
        <w:t xml:space="preserve"> </w:t>
      </w:r>
    </w:p>
    <w:p w:rsidR="00691BA5" w:rsidRDefault="00691BA5" w:rsidP="00691BA5">
      <w:pPr>
        <w:pStyle w:val="a6"/>
      </w:pPr>
      <w:r>
        <w:t xml:space="preserve">Российская государственная академия интеллектуальной собственности, </w:t>
      </w:r>
      <w:r>
        <w:br/>
        <w:t xml:space="preserve">Москва, Россия, great.neo@mail.ru </w:t>
      </w:r>
    </w:p>
    <w:p w:rsidR="00691BA5" w:rsidRDefault="00691BA5" w:rsidP="00691BA5">
      <w:pPr>
        <w:pStyle w:val="a7"/>
      </w:pPr>
      <w:r>
        <w:rPr>
          <w:spacing w:val="43"/>
        </w:rPr>
        <w:t>Аннотация</w:t>
      </w:r>
      <w:r>
        <w:t xml:space="preserve">. В статье рассмотрены проблемы использования и совершенствования таких методов оценки интеллектуальной собственности, как </w:t>
      </w:r>
      <w:proofErr w:type="gramStart"/>
      <w:r>
        <w:t>расходный</w:t>
      </w:r>
      <w:proofErr w:type="gramEnd"/>
      <w:r>
        <w:t xml:space="preserve">, доходный и сравнительный. Выявлены их достоинства и ограничения. Показано, что прогресс в данной </w:t>
      </w:r>
      <w:proofErr w:type="gramStart"/>
      <w:r>
        <w:t>области</w:t>
      </w:r>
      <w:proofErr w:type="gramEnd"/>
      <w:r>
        <w:t xml:space="preserve"> может быть достигнут на основе применения больших языковых моделей для оценки восприятия товарных знаков, что позволит повысить точность традиционных методов и применять принципиально новые методы оценки.</w:t>
      </w:r>
    </w:p>
    <w:p w:rsidR="00691BA5" w:rsidRDefault="00691BA5" w:rsidP="00691BA5">
      <w:pPr>
        <w:pStyle w:val="a7"/>
      </w:pPr>
      <w:r>
        <w:rPr>
          <w:spacing w:val="43"/>
        </w:rPr>
        <w:t>Ключевые слова</w:t>
      </w:r>
      <w:r>
        <w:t>: интеллектуальная собственность; товарный знак; доходный метод; расходный метод; сопоставительный метод; большая языковая модель.</w:t>
      </w:r>
    </w:p>
    <w:p w:rsidR="00691BA5" w:rsidRPr="00691BA5" w:rsidRDefault="00691BA5" w:rsidP="00691BA5">
      <w:pPr>
        <w:pStyle w:val="a8"/>
        <w:rPr>
          <w:lang w:val="en-US"/>
        </w:rPr>
      </w:pPr>
      <w:r>
        <w:rPr>
          <w:spacing w:val="43"/>
        </w:rPr>
        <w:t>Для цитирования</w:t>
      </w:r>
      <w:r>
        <w:t xml:space="preserve">: </w:t>
      </w:r>
      <w:proofErr w:type="spellStart"/>
      <w:r>
        <w:t>Хошимов</w:t>
      </w:r>
      <w:proofErr w:type="spellEnd"/>
      <w:r>
        <w:t xml:space="preserve"> Н. И. Проблемы совершенствования методов оценки интеллектуальной собственности // Региональная и отраслевая экономика.–2023.–№ </w:t>
      </w:r>
      <w:r w:rsidRPr="00691BA5">
        <w:rPr>
          <w:lang w:val="en-US"/>
        </w:rPr>
        <w:t>S2.–</w:t>
      </w:r>
      <w:r>
        <w:t>С</w:t>
      </w:r>
      <w:r w:rsidRPr="00691BA5">
        <w:rPr>
          <w:lang w:val="en-US"/>
        </w:rPr>
        <w:t>. 241–247.</w:t>
      </w:r>
    </w:p>
    <w:p w:rsidR="00691BA5" w:rsidRPr="00691BA5" w:rsidRDefault="00691BA5" w:rsidP="00691BA5">
      <w:pPr>
        <w:pStyle w:val="a9"/>
        <w:rPr>
          <w:lang w:val="en-US"/>
        </w:rPr>
      </w:pPr>
      <w:r w:rsidRPr="00691BA5">
        <w:rPr>
          <w:lang w:val="en-US"/>
        </w:rPr>
        <w:t>Problems of improving methods of intellectual property assessment</w:t>
      </w:r>
    </w:p>
    <w:p w:rsidR="00691BA5" w:rsidRPr="00691BA5" w:rsidRDefault="00691BA5" w:rsidP="00691BA5">
      <w:pPr>
        <w:pStyle w:val="aa"/>
        <w:rPr>
          <w:lang w:val="en-US"/>
        </w:rPr>
      </w:pPr>
      <w:proofErr w:type="spellStart"/>
      <w:r w:rsidRPr="00691BA5">
        <w:rPr>
          <w:lang w:val="en-US"/>
        </w:rPr>
        <w:t>Khoshimov</w:t>
      </w:r>
      <w:proofErr w:type="spellEnd"/>
      <w:r w:rsidRPr="00691BA5">
        <w:rPr>
          <w:lang w:val="en-US"/>
        </w:rPr>
        <w:t xml:space="preserve"> </w:t>
      </w:r>
      <w:proofErr w:type="spellStart"/>
      <w:r w:rsidRPr="00691BA5">
        <w:rPr>
          <w:lang w:val="en-US"/>
        </w:rPr>
        <w:t>Nurali</w:t>
      </w:r>
      <w:proofErr w:type="spellEnd"/>
      <w:r w:rsidRPr="00691BA5">
        <w:rPr>
          <w:lang w:val="en-US"/>
        </w:rPr>
        <w:t xml:space="preserve"> I. </w:t>
      </w:r>
    </w:p>
    <w:p w:rsidR="00691BA5" w:rsidRPr="00691BA5" w:rsidRDefault="00691BA5" w:rsidP="00691BA5">
      <w:pPr>
        <w:pStyle w:val="ab"/>
        <w:rPr>
          <w:lang w:val="en-US"/>
        </w:rPr>
      </w:pPr>
      <w:r w:rsidRPr="00691BA5">
        <w:rPr>
          <w:lang w:val="en-US"/>
        </w:rPr>
        <w:t>Russian State Academy of Intellectual Property, Moscow, Russia</w:t>
      </w:r>
    </w:p>
    <w:p w:rsidR="00691BA5" w:rsidRPr="00691BA5" w:rsidRDefault="00691BA5" w:rsidP="00691BA5">
      <w:pPr>
        <w:pStyle w:val="a7"/>
        <w:rPr>
          <w:lang w:val="en-US"/>
        </w:rPr>
      </w:pPr>
      <w:r w:rsidRPr="00691BA5">
        <w:rPr>
          <w:spacing w:val="43"/>
          <w:lang w:val="en-US"/>
        </w:rPr>
        <w:t>Abstract</w:t>
      </w:r>
      <w:r w:rsidRPr="00691BA5">
        <w:rPr>
          <w:lang w:val="en-US"/>
        </w:rPr>
        <w:t>. The article discusses the problems of using and improving such methods of intellectual property assessment as expenditure, revenue and comparative. Their advantages and limitations are revealed. It is shown that progress in this area can be achieved through the use of large language models to assess the perception of trademarks, which will both improve the accuracy of traditional methods and apply fundamentally new assessment methods.</w:t>
      </w:r>
    </w:p>
    <w:p w:rsidR="00691BA5" w:rsidRPr="00691BA5" w:rsidRDefault="00691BA5" w:rsidP="00691BA5">
      <w:pPr>
        <w:pStyle w:val="a7"/>
        <w:rPr>
          <w:lang w:val="en-US"/>
        </w:rPr>
      </w:pPr>
      <w:r w:rsidRPr="00691BA5">
        <w:rPr>
          <w:spacing w:val="43"/>
          <w:lang w:val="en-US"/>
        </w:rPr>
        <w:t>Keywords</w:t>
      </w:r>
      <w:r w:rsidRPr="00691BA5">
        <w:rPr>
          <w:lang w:val="en-US"/>
        </w:rPr>
        <w:t>: intellectual property; trademark; revenue method; expenditure method; comparative method; large language model.</w:t>
      </w:r>
    </w:p>
    <w:p w:rsidR="00691BA5" w:rsidRPr="00086CCC" w:rsidRDefault="00691BA5" w:rsidP="00691BA5">
      <w:pPr>
        <w:pStyle w:val="ac"/>
        <w:rPr>
          <w:lang w:val="en-US"/>
        </w:rPr>
      </w:pPr>
      <w:r w:rsidRPr="00691BA5">
        <w:rPr>
          <w:spacing w:val="43"/>
          <w:lang w:val="en-US"/>
        </w:rPr>
        <w:t>For citation</w:t>
      </w:r>
      <w:r w:rsidRPr="00691BA5">
        <w:rPr>
          <w:lang w:val="en-US"/>
        </w:rPr>
        <w:t xml:space="preserve">: </w:t>
      </w:r>
      <w:proofErr w:type="spellStart"/>
      <w:r w:rsidRPr="00691BA5">
        <w:rPr>
          <w:lang w:val="en-US"/>
        </w:rPr>
        <w:t>Khoshimov</w:t>
      </w:r>
      <w:proofErr w:type="spellEnd"/>
      <w:r w:rsidRPr="00691BA5">
        <w:rPr>
          <w:lang w:val="en-US"/>
        </w:rPr>
        <w:t xml:space="preserve"> N. I. Problems of improving methods of intellectual property assessment. </w:t>
      </w:r>
      <w:r w:rsidRPr="00086CCC">
        <w:rPr>
          <w:i/>
          <w:iCs/>
          <w:lang w:val="en-US"/>
        </w:rPr>
        <w:t xml:space="preserve">Regional and branch economy, </w:t>
      </w:r>
      <w:r w:rsidRPr="00086CCC">
        <w:rPr>
          <w:lang w:val="en-US"/>
        </w:rPr>
        <w:t xml:space="preserve">2023, no. S2, pp. 241–247. </w:t>
      </w:r>
    </w:p>
    <w:p w:rsidR="00086CCC" w:rsidRDefault="00086CCC" w:rsidP="00086CCC">
      <w:pPr>
        <w:pStyle w:val="a3"/>
      </w:pPr>
      <w:proofErr w:type="spellStart"/>
      <w:r>
        <w:t>Научная</w:t>
      </w:r>
      <w:proofErr w:type="spellEnd"/>
      <w:r>
        <w:t xml:space="preserve"> </w:t>
      </w:r>
      <w:proofErr w:type="spellStart"/>
      <w:r>
        <w:t>статья</w:t>
      </w:r>
      <w:proofErr w:type="spellEnd"/>
    </w:p>
    <w:p w:rsidR="00086CCC" w:rsidRDefault="00086CCC" w:rsidP="00086CCC">
      <w:pPr>
        <w:pStyle w:val="a3"/>
      </w:pPr>
      <w:r>
        <w:t>УДК 336.767</w:t>
      </w:r>
    </w:p>
    <w:p w:rsidR="00086CCC" w:rsidRDefault="00086CCC" w:rsidP="00086CCC">
      <w:pPr>
        <w:pStyle w:val="a4"/>
      </w:pPr>
      <w:r>
        <w:t xml:space="preserve">Управление портфелем финансовых активов </w:t>
      </w:r>
      <w:r>
        <w:br/>
        <w:t xml:space="preserve">в рамках классической портфельной теории </w:t>
      </w:r>
      <w:r>
        <w:br/>
      </w:r>
      <w:r>
        <w:lastRenderedPageBreak/>
        <w:t>Гарри Марковица в текущих российских экономических реалиях</w:t>
      </w:r>
    </w:p>
    <w:p w:rsidR="00086CCC" w:rsidRDefault="00086CCC" w:rsidP="00086CCC">
      <w:pPr>
        <w:pStyle w:val="a5"/>
      </w:pPr>
      <w:r>
        <w:t>Ковальчук Александр Игоревич</w:t>
      </w:r>
    </w:p>
    <w:p w:rsidR="00086CCC" w:rsidRDefault="00086CCC" w:rsidP="00086CCC">
      <w:pPr>
        <w:pStyle w:val="a6"/>
      </w:pPr>
      <w:r>
        <w:t>Уральский федеральный университет имени первого Президента России Б. Н. Ельцина, Екатеринбург, Россия, alexkoovv@gmail.com</w:t>
      </w:r>
    </w:p>
    <w:p w:rsidR="00086CCC" w:rsidRDefault="00086CCC" w:rsidP="00086CCC">
      <w:pPr>
        <w:pStyle w:val="a5"/>
      </w:pPr>
      <w:r>
        <w:t xml:space="preserve">Разумовская Елена Александровна </w:t>
      </w:r>
    </w:p>
    <w:p w:rsidR="00086CCC" w:rsidRDefault="00086CCC" w:rsidP="00086CCC">
      <w:pPr>
        <w:pStyle w:val="a6"/>
      </w:pPr>
      <w:r>
        <w:t>Уральский федеральный университет имени первого Президента России Б. Н. Ельцина</w:t>
      </w:r>
      <w:r>
        <w:br/>
        <w:t>Уральский государственный экономический университет</w:t>
      </w:r>
      <w:r>
        <w:br/>
        <w:t>Екатеринбург, Россия, rasumovskaya.pochta@gmail.com</w:t>
      </w:r>
    </w:p>
    <w:p w:rsidR="00086CCC" w:rsidRDefault="00086CCC" w:rsidP="00086CCC">
      <w:pPr>
        <w:pStyle w:val="a7"/>
      </w:pPr>
      <w:r>
        <w:rPr>
          <w:spacing w:val="43"/>
        </w:rPr>
        <w:t>Аннотация</w:t>
      </w:r>
      <w:r>
        <w:t>. В статье рассматривается управление портфелем в текущих российских экономических реалиях. Дается оценка применимости классической портфельной теории на основе сравнения портфеля ценных бумаг в разные исторические периоды: роста, шока, восстановления. Применены аналитический и экспертный методы на основе анализа данных Московской Биржи. В результате сравнения было показано уменьшение доходности и увеличение риска в периоде шока и восстановления по сравнению с периодом роста. Подтвердились недостатки классической портфельной теории, невозможность ее применения на нестабильных рынках. Отмечается необходимость развития портфельной теории, новых стратегий управления портфелем и новых моделей формирования портфеля, которые будут основываться не только на исторических данных, но и на фундаментальных.</w:t>
      </w:r>
    </w:p>
    <w:p w:rsidR="00086CCC" w:rsidRDefault="00086CCC" w:rsidP="00086CCC">
      <w:pPr>
        <w:pStyle w:val="a7"/>
      </w:pPr>
      <w:r>
        <w:rPr>
          <w:spacing w:val="43"/>
        </w:rPr>
        <w:t>Ключевые слова</w:t>
      </w:r>
      <w:r>
        <w:t>: портфельная политика; инвестиционный портфель; классическая портфельная теория; акции;  ценные бумаги.</w:t>
      </w:r>
    </w:p>
    <w:p w:rsidR="00086CCC" w:rsidRPr="00086CCC" w:rsidRDefault="00086CCC" w:rsidP="00086CCC">
      <w:pPr>
        <w:pStyle w:val="a8"/>
        <w:rPr>
          <w:lang w:val="en-US"/>
        </w:rPr>
      </w:pPr>
      <w:r>
        <w:rPr>
          <w:spacing w:val="43"/>
        </w:rPr>
        <w:t>Для цитирования:</w:t>
      </w:r>
      <w:r>
        <w:t xml:space="preserve"> Ковальчук А. И., Разумовская Е. А. Управление портфелем финансовых активов в рамках классической портфельной теории Гарри </w:t>
      </w:r>
      <w:proofErr w:type="spellStart"/>
      <w:r>
        <w:t>Марковица</w:t>
      </w:r>
      <w:proofErr w:type="spellEnd"/>
      <w:r>
        <w:t xml:space="preserve"> в текущих российских экономических реалиях // Региональная и отраслевая экономика.–2023.–№ </w:t>
      </w:r>
      <w:r w:rsidRPr="00086CCC">
        <w:rPr>
          <w:lang w:val="en-US"/>
        </w:rPr>
        <w:t>S2.–</w:t>
      </w:r>
      <w:r>
        <w:t>С</w:t>
      </w:r>
      <w:r w:rsidRPr="00086CCC">
        <w:rPr>
          <w:lang w:val="en-US"/>
        </w:rPr>
        <w:t>. 248–257.</w:t>
      </w:r>
    </w:p>
    <w:p w:rsidR="00086CCC" w:rsidRPr="00086CCC" w:rsidRDefault="00086CCC" w:rsidP="00086CCC">
      <w:pPr>
        <w:pStyle w:val="a9"/>
        <w:rPr>
          <w:lang w:val="en-US"/>
        </w:rPr>
      </w:pPr>
      <w:r w:rsidRPr="00086CCC">
        <w:rPr>
          <w:lang w:val="en-US"/>
        </w:rPr>
        <w:t>Applicability of Harry Markowitz’s classical portfolio theory in the current Russian economic realities</w:t>
      </w:r>
    </w:p>
    <w:p w:rsidR="00086CCC" w:rsidRPr="00086CCC" w:rsidRDefault="00086CCC" w:rsidP="00086CCC">
      <w:pPr>
        <w:pStyle w:val="aa"/>
        <w:rPr>
          <w:lang w:val="en-US"/>
        </w:rPr>
      </w:pPr>
      <w:r w:rsidRPr="00086CCC">
        <w:rPr>
          <w:lang w:val="en-US"/>
        </w:rPr>
        <w:t xml:space="preserve">Kovalchuk Alexander I. </w:t>
      </w:r>
    </w:p>
    <w:p w:rsidR="00086CCC" w:rsidRPr="00086CCC" w:rsidRDefault="00086CCC" w:rsidP="00086CCC">
      <w:pPr>
        <w:pStyle w:val="ab"/>
        <w:rPr>
          <w:lang w:val="en-US"/>
        </w:rPr>
      </w:pPr>
      <w:r w:rsidRPr="00086CCC">
        <w:rPr>
          <w:lang w:val="en-US"/>
        </w:rPr>
        <w:t>Ural Federal University named after the first President of Russia B. N. Yeltsin, Yekaterinburg, Russia, alexkoovv@gmail.com</w:t>
      </w:r>
    </w:p>
    <w:p w:rsidR="00086CCC" w:rsidRPr="00086CCC" w:rsidRDefault="00086CCC" w:rsidP="00086CCC">
      <w:pPr>
        <w:pStyle w:val="aa"/>
        <w:rPr>
          <w:lang w:val="en-US"/>
        </w:rPr>
      </w:pPr>
      <w:r w:rsidRPr="00086CCC">
        <w:rPr>
          <w:lang w:val="en-US"/>
        </w:rPr>
        <w:t xml:space="preserve">Razumovskaya Elena A. </w:t>
      </w:r>
    </w:p>
    <w:p w:rsidR="00086CCC" w:rsidRPr="00086CCC" w:rsidRDefault="00086CCC" w:rsidP="00086CCC">
      <w:pPr>
        <w:pStyle w:val="ab"/>
        <w:rPr>
          <w:lang w:val="en-US"/>
        </w:rPr>
      </w:pPr>
      <w:r w:rsidRPr="00086CCC">
        <w:rPr>
          <w:lang w:val="en-US"/>
        </w:rPr>
        <w:t>Ural Federal University named after the First President of Russia B. N. Yeltsin</w:t>
      </w:r>
      <w:r w:rsidRPr="00086CCC">
        <w:rPr>
          <w:lang w:val="en-US"/>
        </w:rPr>
        <w:br/>
        <w:t>Ural State University of Economics</w:t>
      </w:r>
      <w:r w:rsidRPr="00086CCC">
        <w:rPr>
          <w:lang w:val="en-US"/>
        </w:rPr>
        <w:br/>
        <w:t>Yekaterinburg, Russia, rasumovskaya.pochta@gmail.com</w:t>
      </w:r>
    </w:p>
    <w:p w:rsidR="00086CCC" w:rsidRPr="00086CCC" w:rsidRDefault="00086CCC" w:rsidP="00086CCC">
      <w:pPr>
        <w:pStyle w:val="a7"/>
        <w:rPr>
          <w:lang w:val="en-US"/>
        </w:rPr>
      </w:pPr>
      <w:r w:rsidRPr="00086CCC">
        <w:rPr>
          <w:spacing w:val="43"/>
          <w:lang w:val="en-US"/>
        </w:rPr>
        <w:t>Abstract</w:t>
      </w:r>
      <w:r w:rsidRPr="00086CCC">
        <w:rPr>
          <w:lang w:val="en-US"/>
        </w:rPr>
        <w:t>. The article discusses portfolio management in the current Russian economic realities. The assessment of the applicability of the classical portfolio theory is based on a comparison of the securities portfolio in different historical periods of time. Analytical and expert methods based on the analysis of data from the Moscow Stock Exchange were applied. A comparison of the stock portfolio in different historical periods of time was made: the period of growth, the period of shock, the period of recovery. The comparison showed a decrease in profitability and an increase in risk in the period of shock and recovery compared to the period of growth. The shortcomings of the classical portfolio theory and the impossibility of its application in unstable markets have been confirmed. It is noted that there is a need to develop portfolio theory, new portfolio management strategies and new models of portfolio formation, which will be based not only on historical data, but also on fundamental ones.</w:t>
      </w:r>
    </w:p>
    <w:p w:rsidR="00086CCC" w:rsidRPr="00086CCC" w:rsidRDefault="00086CCC" w:rsidP="00086CCC">
      <w:pPr>
        <w:pStyle w:val="a7"/>
        <w:rPr>
          <w:lang w:val="en-US"/>
        </w:rPr>
      </w:pPr>
      <w:r w:rsidRPr="00086CCC">
        <w:rPr>
          <w:spacing w:val="43"/>
          <w:lang w:val="en-US"/>
        </w:rPr>
        <w:t>Keywords</w:t>
      </w:r>
      <w:r w:rsidRPr="00086CCC">
        <w:rPr>
          <w:lang w:val="en-US"/>
        </w:rPr>
        <w:t>: portfolio policy, investment portfolio, classical portfolio theory, stocks, securities.</w:t>
      </w:r>
    </w:p>
    <w:p w:rsidR="00086CCC" w:rsidRDefault="00086CCC" w:rsidP="00086CCC">
      <w:pPr>
        <w:pStyle w:val="ac"/>
      </w:pPr>
      <w:r w:rsidRPr="00086CCC">
        <w:rPr>
          <w:spacing w:val="43"/>
          <w:lang w:val="en-US"/>
        </w:rPr>
        <w:lastRenderedPageBreak/>
        <w:t>For citation:</w:t>
      </w:r>
      <w:r w:rsidRPr="00086CCC">
        <w:rPr>
          <w:lang w:val="en-US"/>
        </w:rPr>
        <w:t xml:space="preserve"> Kova</w:t>
      </w:r>
      <w:bookmarkStart w:id="0" w:name="_GoBack"/>
      <w:bookmarkEnd w:id="0"/>
      <w:r w:rsidRPr="00086CCC">
        <w:rPr>
          <w:lang w:val="en-US"/>
        </w:rPr>
        <w:t>lchuk A. I., Razumovskaya E. A. Applicability of Harry Markowitz’s classical portfolio theory in the current Russian economic realities.</w:t>
      </w:r>
      <w:r w:rsidRPr="00086CCC">
        <w:rPr>
          <w:i/>
          <w:iCs/>
          <w:lang w:val="en-US"/>
        </w:rPr>
        <w:t xml:space="preserv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proofErr w:type="spellStart"/>
      <w:r>
        <w:t>no</w:t>
      </w:r>
      <w:proofErr w:type="spellEnd"/>
      <w:r>
        <w:t xml:space="preserve">. S2, </w:t>
      </w:r>
      <w:proofErr w:type="spellStart"/>
      <w:r>
        <w:t>pp</w:t>
      </w:r>
      <w:proofErr w:type="spellEnd"/>
      <w:r>
        <w:t xml:space="preserve">. 248–257. </w:t>
      </w:r>
    </w:p>
    <w:p w:rsidR="00232312" w:rsidRDefault="00232312"/>
    <w:sectPr w:rsidR="00232312" w:rsidSect="00CB214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2D"/>
    <w:rsid w:val="000726AD"/>
    <w:rsid w:val="00086CCC"/>
    <w:rsid w:val="000E798B"/>
    <w:rsid w:val="00111DE7"/>
    <w:rsid w:val="001322AE"/>
    <w:rsid w:val="00232312"/>
    <w:rsid w:val="0031783F"/>
    <w:rsid w:val="003A27F4"/>
    <w:rsid w:val="003C2CE8"/>
    <w:rsid w:val="003F2E6D"/>
    <w:rsid w:val="00596F98"/>
    <w:rsid w:val="005B5B7E"/>
    <w:rsid w:val="00661F62"/>
    <w:rsid w:val="00682377"/>
    <w:rsid w:val="00691BA5"/>
    <w:rsid w:val="007163FA"/>
    <w:rsid w:val="007545FF"/>
    <w:rsid w:val="007C01C6"/>
    <w:rsid w:val="0080383E"/>
    <w:rsid w:val="00860847"/>
    <w:rsid w:val="008675AD"/>
    <w:rsid w:val="008C72AB"/>
    <w:rsid w:val="008F748A"/>
    <w:rsid w:val="00905CBD"/>
    <w:rsid w:val="00AD1E00"/>
    <w:rsid w:val="00B11F84"/>
    <w:rsid w:val="00BC45AA"/>
    <w:rsid w:val="00C00C2D"/>
    <w:rsid w:val="00C1474A"/>
    <w:rsid w:val="00D154D4"/>
    <w:rsid w:val="00D87D34"/>
    <w:rsid w:val="00F44C1A"/>
    <w:rsid w:val="00F97425"/>
    <w:rsid w:val="00FB5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0383E"/>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80383E"/>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80383E"/>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80383E"/>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80383E"/>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80383E"/>
  </w:style>
  <w:style w:type="paragraph" w:customStyle="1" w:styleId="original">
    <w:name w:val="original"/>
    <w:basedOn w:val="a"/>
    <w:uiPriority w:val="99"/>
    <w:rsid w:val="0080383E"/>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80383E"/>
    <w:pPr>
      <w:spacing w:before="340"/>
    </w:pPr>
  </w:style>
  <w:style w:type="paragraph" w:customStyle="1" w:styleId="aa">
    <w:name w:val="Автор_англ"/>
    <w:basedOn w:val="a5"/>
    <w:uiPriority w:val="99"/>
    <w:rsid w:val="0080383E"/>
  </w:style>
  <w:style w:type="paragraph" w:customStyle="1" w:styleId="ab">
    <w:name w:val="автор_кандидат_англ"/>
    <w:basedOn w:val="a6"/>
    <w:uiPriority w:val="99"/>
    <w:rsid w:val="0080383E"/>
  </w:style>
  <w:style w:type="paragraph" w:customStyle="1" w:styleId="ac">
    <w:name w:val="для цитирования_англ"/>
    <w:basedOn w:val="a8"/>
    <w:uiPriority w:val="99"/>
    <w:rsid w:val="00803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0383E"/>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80383E"/>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80383E"/>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80383E"/>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80383E"/>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80383E"/>
  </w:style>
  <w:style w:type="paragraph" w:customStyle="1" w:styleId="original">
    <w:name w:val="original"/>
    <w:basedOn w:val="a"/>
    <w:uiPriority w:val="99"/>
    <w:rsid w:val="0080383E"/>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80383E"/>
    <w:pPr>
      <w:spacing w:before="340"/>
    </w:pPr>
  </w:style>
  <w:style w:type="paragraph" w:customStyle="1" w:styleId="aa">
    <w:name w:val="Автор_англ"/>
    <w:basedOn w:val="a5"/>
    <w:uiPriority w:val="99"/>
    <w:rsid w:val="0080383E"/>
  </w:style>
  <w:style w:type="paragraph" w:customStyle="1" w:styleId="ab">
    <w:name w:val="автор_кандидат_англ"/>
    <w:basedOn w:val="a6"/>
    <w:uiPriority w:val="99"/>
    <w:rsid w:val="0080383E"/>
  </w:style>
  <w:style w:type="paragraph" w:customStyle="1" w:styleId="ac">
    <w:name w:val="для цитирования_англ"/>
    <w:basedOn w:val="a8"/>
    <w:uiPriority w:val="99"/>
    <w:rsid w:val="0080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31</Pages>
  <Words>12405</Words>
  <Characters>70713</Characters>
  <Application>Microsoft Office Word</Application>
  <DocSecurity>0</DocSecurity>
  <Lines>589</Lines>
  <Paragraphs>165</Paragraphs>
  <ScaleCrop>false</ScaleCrop>
  <Company>Krokoz™</Company>
  <LinksUpToDate>false</LinksUpToDate>
  <CharactersWithSpaces>82953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34</cp:revision>
  <dcterms:created xsi:type="dcterms:W3CDTF">2024-05-30T17:37:00Z</dcterms:created>
  <dcterms:modified xsi:type="dcterms:W3CDTF">2024-06-03T19:33:00Z</dcterms:modified>
</cp:coreProperties>
</file>