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91" w:rsidRPr="00D55D91" w:rsidRDefault="00D55D91" w:rsidP="00D55D91">
      <w:pPr>
        <w:pStyle w:val="a3"/>
        <w:rPr>
          <w:lang w:val="ru-RU"/>
        </w:rPr>
      </w:pPr>
      <w:r w:rsidRPr="00D55D91">
        <w:rPr>
          <w:lang w:val="ru-RU"/>
        </w:rPr>
        <w:t>УДК 338</w:t>
      </w:r>
    </w:p>
    <w:p w:rsidR="00D55D91" w:rsidRPr="00D55D91" w:rsidRDefault="00D55D91" w:rsidP="00D55D91">
      <w:pPr>
        <w:pStyle w:val="a3"/>
        <w:rPr>
          <w:lang w:val="ru-RU"/>
        </w:rPr>
      </w:pPr>
      <w:proofErr w:type="spellStart"/>
      <w:proofErr w:type="gramStart"/>
      <w:r>
        <w:t>doi</w:t>
      </w:r>
      <w:proofErr w:type="spellEnd"/>
      <w:proofErr w:type="gramEnd"/>
      <w:r w:rsidRPr="00D55D91">
        <w:rPr>
          <w:lang w:val="ru-RU"/>
        </w:rPr>
        <w:t xml:space="preserve"> 10.47576/2949-1878.2024.10.10.001</w:t>
      </w:r>
    </w:p>
    <w:p w:rsidR="00D55D91" w:rsidRDefault="00D55D91" w:rsidP="00D55D91">
      <w:pPr>
        <w:pStyle w:val="a4"/>
      </w:pPr>
      <w:r>
        <w:t xml:space="preserve">Организационно-методические особенности реализации функций управления на предприятиях гостинично-ресторанного бизнеса в условиях структурных региональных вызовов </w:t>
      </w:r>
    </w:p>
    <w:p w:rsidR="00D55D91" w:rsidRDefault="00D55D91" w:rsidP="00D55D91">
      <w:pPr>
        <w:pStyle w:val="a5"/>
      </w:pPr>
      <w:r>
        <w:t>Ангелина Ирина Альбертовна,</w:t>
      </w:r>
    </w:p>
    <w:p w:rsidR="00D55D91" w:rsidRDefault="00D55D91" w:rsidP="00D55D91">
      <w:pPr>
        <w:pStyle w:val="a6"/>
      </w:pPr>
      <w:r>
        <w:t xml:space="preserve">доктор экономических наук, профессор, заведующий кафедрой туризма, Донецкий национальный университет экономики и торговли имени Михаила </w:t>
      </w:r>
      <w:proofErr w:type="spellStart"/>
      <w:r>
        <w:t>Туган</w:t>
      </w:r>
      <w:proofErr w:type="spellEnd"/>
      <w:r>
        <w:t>-Барановского, Донецк, ДНР, irinaangelina5566@gmail.com</w:t>
      </w:r>
    </w:p>
    <w:p w:rsidR="00D55D91" w:rsidRDefault="00D55D91" w:rsidP="00D55D91">
      <w:pPr>
        <w:pStyle w:val="a5"/>
      </w:pPr>
      <w:r>
        <w:t>Бессарабов Владислав Олегович,</w:t>
      </w:r>
    </w:p>
    <w:p w:rsidR="00D55D91" w:rsidRDefault="00D55D91" w:rsidP="00D55D91">
      <w:pPr>
        <w:pStyle w:val="a6"/>
      </w:pPr>
      <w:r>
        <w:t xml:space="preserve">доктор экономических наук, доцент, заведующий кафедрой информационных систем и технологий управления, Донецкий национальный университет экономики и торговли имени Михаила </w:t>
      </w:r>
      <w:proofErr w:type="spellStart"/>
      <w:r>
        <w:t>Туган</w:t>
      </w:r>
      <w:proofErr w:type="spellEnd"/>
      <w:r>
        <w:t>-Барановского, Донецк, ДНР, bessarabov93@gmail.ru</w:t>
      </w:r>
    </w:p>
    <w:p w:rsidR="00D55D91" w:rsidRDefault="00D55D91" w:rsidP="00D55D91">
      <w:pPr>
        <w:pStyle w:val="a5"/>
      </w:pPr>
      <w:proofErr w:type="spellStart"/>
      <w:r>
        <w:t>Ювко</w:t>
      </w:r>
      <w:proofErr w:type="spellEnd"/>
      <w:r>
        <w:t xml:space="preserve"> Александр Александрович, </w:t>
      </w:r>
    </w:p>
    <w:p w:rsidR="00D55D91" w:rsidRDefault="00D55D91" w:rsidP="00D55D91">
      <w:pPr>
        <w:pStyle w:val="a6"/>
      </w:pPr>
      <w:r>
        <w:t xml:space="preserve">кандидат экономических наук, доцент кафедры физического воспитания, Донецкий национальный университет экономики и торговли имени Михаила </w:t>
      </w:r>
      <w:proofErr w:type="spellStart"/>
      <w:r>
        <w:t>Туган</w:t>
      </w:r>
      <w:proofErr w:type="spellEnd"/>
      <w:r>
        <w:t>-Барановского, Донецк, ДНР</w:t>
      </w:r>
    </w:p>
    <w:p w:rsidR="00D55D91" w:rsidRDefault="00D55D91" w:rsidP="00D55D91">
      <w:pPr>
        <w:pStyle w:val="a7"/>
      </w:pPr>
      <w:r>
        <w:t xml:space="preserve">В статье рассмотрены организационно-методические особенности реализаций функций управления на предприятиях </w:t>
      </w:r>
      <w:proofErr w:type="spellStart"/>
      <w:r>
        <w:t>гостинично</w:t>
      </w:r>
      <w:proofErr w:type="spellEnd"/>
      <w:r>
        <w:t xml:space="preserve">-ресторанного бизнеса. Акцентировано внимание на «классических» организационных структурах управления исследуемых предприятий. Логическим следствием исследования стало формирование матрицы взаимосвязи функций контроля в системе управления предприятием </w:t>
      </w:r>
      <w:proofErr w:type="spellStart"/>
      <w:r>
        <w:t>гостинично</w:t>
      </w:r>
      <w:proofErr w:type="spellEnd"/>
      <w:r>
        <w:t xml:space="preserve">-ресторанного бизнеса. </w:t>
      </w:r>
    </w:p>
    <w:p w:rsidR="00D55D91" w:rsidRDefault="00D55D91" w:rsidP="00D55D91">
      <w:pPr>
        <w:pStyle w:val="a7"/>
      </w:pPr>
      <w:proofErr w:type="gramStart"/>
      <w:r>
        <w:rPr>
          <w:spacing w:val="43"/>
        </w:rPr>
        <w:t>Ключевые слова</w:t>
      </w:r>
      <w:r>
        <w:t xml:space="preserve">: сервис; </w:t>
      </w:r>
      <w:proofErr w:type="spellStart"/>
      <w:r>
        <w:t>гостинично</w:t>
      </w:r>
      <w:proofErr w:type="spellEnd"/>
      <w:r>
        <w:t>-ресторанный бизнес; ресторанное хозяйство; функции управления; функции менеджмента; организационная структура; рынок услуг.</w:t>
      </w:r>
      <w:proofErr w:type="gramEnd"/>
    </w:p>
    <w:p w:rsidR="00D55D91" w:rsidRPr="00D55D91" w:rsidRDefault="00D55D91" w:rsidP="00D55D91">
      <w:pPr>
        <w:pStyle w:val="a8"/>
        <w:rPr>
          <w:lang w:val="en-US"/>
        </w:rPr>
      </w:pPr>
      <w:r w:rsidRPr="00D55D91">
        <w:rPr>
          <w:lang w:val="en-US"/>
        </w:rPr>
        <w:t xml:space="preserve">Organizational and methodological features </w:t>
      </w:r>
      <w:r w:rsidRPr="00D55D91">
        <w:rPr>
          <w:lang w:val="en-US"/>
        </w:rPr>
        <w:br/>
        <w:t xml:space="preserve">of the implementation of management functions </w:t>
      </w:r>
      <w:r w:rsidRPr="00D55D91">
        <w:rPr>
          <w:lang w:val="en-US"/>
        </w:rPr>
        <w:br/>
        <w:t xml:space="preserve">at the enterprises of the hotel business </w:t>
      </w:r>
      <w:r w:rsidRPr="00D55D91">
        <w:rPr>
          <w:lang w:val="en-US"/>
        </w:rPr>
        <w:br/>
        <w:t>in the context of structural challenges</w:t>
      </w:r>
    </w:p>
    <w:p w:rsidR="00D55D91" w:rsidRPr="00D55D91" w:rsidRDefault="00D55D91" w:rsidP="00D55D91">
      <w:pPr>
        <w:pStyle w:val="a9"/>
        <w:rPr>
          <w:lang w:val="en-US"/>
        </w:rPr>
      </w:pPr>
      <w:r w:rsidRPr="00D55D91">
        <w:rPr>
          <w:lang w:val="en-US"/>
        </w:rPr>
        <w:t>Angelina Irina A.,</w:t>
      </w:r>
    </w:p>
    <w:p w:rsidR="00D55D91" w:rsidRPr="00D55D91" w:rsidRDefault="00D55D91" w:rsidP="00D55D91">
      <w:pPr>
        <w:pStyle w:val="aa"/>
        <w:rPr>
          <w:lang w:val="en-US"/>
        </w:rPr>
      </w:pPr>
      <w:proofErr w:type="gramStart"/>
      <w:r w:rsidRPr="00D55D91">
        <w:rPr>
          <w:lang w:val="en-US"/>
        </w:rPr>
        <w:t>doctor</w:t>
      </w:r>
      <w:proofErr w:type="gramEnd"/>
      <w:r w:rsidRPr="00D55D91">
        <w:rPr>
          <w:lang w:val="en-US"/>
        </w:rPr>
        <w:t xml:space="preserve"> of economics, professor, Head of the department of tourism, Donetsk national university of economics and trade named after Mikhail </w:t>
      </w:r>
      <w:proofErr w:type="spellStart"/>
      <w:r w:rsidRPr="00D55D91">
        <w:rPr>
          <w:lang w:val="en-US"/>
        </w:rPr>
        <w:t>Tugan-Baranovsky</w:t>
      </w:r>
      <w:proofErr w:type="spellEnd"/>
      <w:r w:rsidRPr="00D55D91">
        <w:rPr>
          <w:lang w:val="en-US"/>
        </w:rPr>
        <w:t>, Donetsk, DPR, irinaangelina5566@gmail.com</w:t>
      </w:r>
    </w:p>
    <w:p w:rsidR="00D55D91" w:rsidRPr="00D55D91" w:rsidRDefault="00D55D91" w:rsidP="00D55D91">
      <w:pPr>
        <w:pStyle w:val="a9"/>
        <w:rPr>
          <w:lang w:val="en-US"/>
        </w:rPr>
      </w:pPr>
      <w:proofErr w:type="spellStart"/>
      <w:proofErr w:type="gramStart"/>
      <w:r w:rsidRPr="00D55D91">
        <w:rPr>
          <w:lang w:val="en-US"/>
        </w:rPr>
        <w:t>Bessarabov</w:t>
      </w:r>
      <w:proofErr w:type="spellEnd"/>
      <w:r w:rsidRPr="00D55D91">
        <w:rPr>
          <w:lang w:val="en-US"/>
        </w:rPr>
        <w:t xml:space="preserve"> </w:t>
      </w:r>
      <w:proofErr w:type="spellStart"/>
      <w:r w:rsidRPr="00D55D91">
        <w:rPr>
          <w:lang w:val="en-US"/>
        </w:rPr>
        <w:t>Vladislav</w:t>
      </w:r>
      <w:proofErr w:type="spellEnd"/>
      <w:r w:rsidRPr="00D55D91">
        <w:rPr>
          <w:lang w:val="en-US"/>
        </w:rPr>
        <w:t xml:space="preserve"> O.,</w:t>
      </w:r>
      <w:proofErr w:type="gramEnd"/>
      <w:r w:rsidRPr="00D55D91">
        <w:rPr>
          <w:lang w:val="en-US"/>
        </w:rPr>
        <w:t xml:space="preserve"> </w:t>
      </w:r>
    </w:p>
    <w:p w:rsidR="00D55D91" w:rsidRPr="00D55D91" w:rsidRDefault="00D55D91" w:rsidP="00D55D91">
      <w:pPr>
        <w:pStyle w:val="aa"/>
        <w:rPr>
          <w:lang w:val="en-US"/>
        </w:rPr>
      </w:pPr>
      <w:proofErr w:type="gramStart"/>
      <w:r w:rsidRPr="00D55D91">
        <w:rPr>
          <w:lang w:val="en-US"/>
        </w:rPr>
        <w:t>doctor</w:t>
      </w:r>
      <w:proofErr w:type="gramEnd"/>
      <w:r w:rsidRPr="00D55D91">
        <w:rPr>
          <w:lang w:val="en-US"/>
        </w:rPr>
        <w:t xml:space="preserve"> of economics, associate professor, Head of the department of information systems and management technologies, Donetsk national university of economics and trade named after Mikhail </w:t>
      </w:r>
      <w:proofErr w:type="spellStart"/>
      <w:r w:rsidRPr="00D55D91">
        <w:rPr>
          <w:lang w:val="en-US"/>
        </w:rPr>
        <w:t>Tugan-Baranovsky</w:t>
      </w:r>
      <w:proofErr w:type="spellEnd"/>
      <w:r w:rsidRPr="00D55D91">
        <w:rPr>
          <w:lang w:val="en-US"/>
        </w:rPr>
        <w:t>, Donetsk, DPR, bessarabov93@gmail.ru</w:t>
      </w:r>
    </w:p>
    <w:p w:rsidR="00D55D91" w:rsidRPr="00D55D91" w:rsidRDefault="00D55D91" w:rsidP="00D55D91">
      <w:pPr>
        <w:pStyle w:val="a9"/>
        <w:rPr>
          <w:lang w:val="en-US"/>
        </w:rPr>
      </w:pPr>
      <w:proofErr w:type="spellStart"/>
      <w:proofErr w:type="gramStart"/>
      <w:r w:rsidRPr="00D55D91">
        <w:rPr>
          <w:lang w:val="en-US"/>
        </w:rPr>
        <w:t>Yuvko</w:t>
      </w:r>
      <w:proofErr w:type="spellEnd"/>
      <w:r w:rsidRPr="00D55D91">
        <w:rPr>
          <w:lang w:val="en-US"/>
        </w:rPr>
        <w:t xml:space="preserve"> Alexander A.,</w:t>
      </w:r>
      <w:proofErr w:type="gramEnd"/>
      <w:r w:rsidRPr="00D55D91">
        <w:rPr>
          <w:lang w:val="en-US"/>
        </w:rPr>
        <w:t xml:space="preserve"> </w:t>
      </w:r>
    </w:p>
    <w:p w:rsidR="00D55D91" w:rsidRPr="00D55D91" w:rsidRDefault="00D55D91" w:rsidP="00D55D91">
      <w:pPr>
        <w:pStyle w:val="aa"/>
        <w:rPr>
          <w:lang w:val="en-US"/>
        </w:rPr>
      </w:pPr>
      <w:proofErr w:type="gramStart"/>
      <w:r w:rsidRPr="00D55D91">
        <w:rPr>
          <w:lang w:val="en-US"/>
        </w:rPr>
        <w:t>candidate</w:t>
      </w:r>
      <w:proofErr w:type="gramEnd"/>
      <w:r w:rsidRPr="00D55D91">
        <w:rPr>
          <w:lang w:val="en-US"/>
        </w:rPr>
        <w:t xml:space="preserve"> of economic sciences, Associate professor of the department of physical education, Donetsk national university of economics and trade named after Mikhail </w:t>
      </w:r>
      <w:proofErr w:type="spellStart"/>
      <w:r w:rsidRPr="00D55D91">
        <w:rPr>
          <w:lang w:val="en-US"/>
        </w:rPr>
        <w:t>Tugan-Baranovsky</w:t>
      </w:r>
      <w:proofErr w:type="spellEnd"/>
      <w:r w:rsidRPr="00D55D91">
        <w:rPr>
          <w:lang w:val="en-US"/>
        </w:rPr>
        <w:t xml:space="preserve">, Donetsk, DPR </w:t>
      </w:r>
    </w:p>
    <w:p w:rsidR="00D55D91" w:rsidRPr="00D55D91" w:rsidRDefault="00D55D91" w:rsidP="00D55D91">
      <w:pPr>
        <w:pStyle w:val="a7"/>
        <w:rPr>
          <w:lang w:val="en-US"/>
        </w:rPr>
      </w:pPr>
      <w:r w:rsidRPr="00D55D91">
        <w:rPr>
          <w:lang w:val="en-US"/>
        </w:rPr>
        <w:lastRenderedPageBreak/>
        <w:t xml:space="preserve">The article considers the organizational and methodological features of the implementation of management functions at the enterprises of the hotel and restaurant business. Attention is focused on the "classical" organizational management structures of the enterprises under study. The logical consequence of the study was the formation of a matrix of interconnection of control functions in the management system of the hotel and restaurant business. </w:t>
      </w:r>
    </w:p>
    <w:p w:rsidR="00D55D91" w:rsidRPr="00D55D91" w:rsidRDefault="00D55D91" w:rsidP="00D55D91">
      <w:pPr>
        <w:pStyle w:val="a7"/>
        <w:rPr>
          <w:lang w:val="en-US"/>
        </w:rPr>
      </w:pPr>
      <w:r w:rsidRPr="00D55D91">
        <w:rPr>
          <w:spacing w:val="43"/>
          <w:lang w:val="en-US"/>
        </w:rPr>
        <w:t>Keywords</w:t>
      </w:r>
      <w:r w:rsidRPr="00D55D91">
        <w:rPr>
          <w:lang w:val="en-US"/>
        </w:rPr>
        <w:t>: service; hotel and restaurant business; restaurant management; management functions; management functions; organizational structure; service market.</w:t>
      </w:r>
    </w:p>
    <w:p w:rsidR="00D55D91" w:rsidRDefault="00D55D91" w:rsidP="00D55D91">
      <w:pPr>
        <w:pStyle w:val="a3"/>
      </w:pPr>
      <w:r>
        <w:t>УДК 332</w:t>
      </w:r>
    </w:p>
    <w:p w:rsidR="00D55D91" w:rsidRPr="00D55D91" w:rsidRDefault="00D55D91" w:rsidP="00D55D91">
      <w:pPr>
        <w:pStyle w:val="a3"/>
        <w:rPr>
          <w:lang w:val="ru-RU"/>
        </w:rPr>
      </w:pPr>
      <w:proofErr w:type="spellStart"/>
      <w:proofErr w:type="gramStart"/>
      <w:r>
        <w:t>doi</w:t>
      </w:r>
      <w:proofErr w:type="spellEnd"/>
      <w:proofErr w:type="gramEnd"/>
      <w:r w:rsidRPr="00D55D91">
        <w:rPr>
          <w:lang w:val="ru-RU"/>
        </w:rPr>
        <w:t xml:space="preserve"> 10.47576/2949-1878.2024.10.10.002</w:t>
      </w:r>
    </w:p>
    <w:p w:rsidR="00D55D91" w:rsidRDefault="00D55D91" w:rsidP="00D55D91">
      <w:pPr>
        <w:pStyle w:val="a4"/>
      </w:pPr>
      <w:r>
        <w:t>Современное состояние и перспективы развития банковского сектора Республики Крым</w:t>
      </w:r>
    </w:p>
    <w:p w:rsidR="00D55D91" w:rsidRDefault="00D55D91" w:rsidP="00D55D91">
      <w:pPr>
        <w:pStyle w:val="a5"/>
      </w:pPr>
      <w:proofErr w:type="spellStart"/>
      <w:r>
        <w:t>Землячева</w:t>
      </w:r>
      <w:proofErr w:type="spellEnd"/>
      <w:r>
        <w:t xml:space="preserve"> Ольга Андреевна,</w:t>
      </w:r>
    </w:p>
    <w:p w:rsidR="00D55D91" w:rsidRDefault="00D55D91" w:rsidP="00D55D91">
      <w:pPr>
        <w:pStyle w:val="a6"/>
      </w:pPr>
      <w:r>
        <w:t>кандидат экономических наук, доцент кафедры гуманитарных и социально-экономических дисциплин, Крымский филиал Российского государственного университета правосудия, Симферополь, Россия, sv-zemlya@yandex.ru</w:t>
      </w:r>
    </w:p>
    <w:p w:rsidR="00D55D91" w:rsidRDefault="00D55D91" w:rsidP="00D55D91">
      <w:pPr>
        <w:pStyle w:val="a7"/>
      </w:pPr>
      <w:r>
        <w:t xml:space="preserve">В статье предпринята попытка охарактеризовать современное состояние и обозначить общие перспективы развития банковского сектора Республики Крым. Отмечается ключевая роль банковского сектора в стимулировании экономического роста, обеспечении социального развития и повышении благосостояния общества; подчеркивается, что, несмотря на внешнее санкционное давление, банковский сектор России и Крыма демонстрирует признаки адаптации и устойчивости. Увеличиваются объемы кредитования и привлечения средств, растет общая экономическая активность заемщиков; показатели банковского сектора республики выше средних по России значений. В качестве перспективы развития банковского сектора отмечаются </w:t>
      </w:r>
      <w:proofErr w:type="spellStart"/>
      <w:r>
        <w:t>технологизация</w:t>
      </w:r>
      <w:proofErr w:type="spellEnd"/>
      <w:r>
        <w:t xml:space="preserve"> банковской инфраструктуры, внедрение цифровых технологий и финансовых инноваций. Ожидаются усиление конкуренции, цифровая трансформация и закономерное улучшение качества банковских продуктов и услуг, что окажет положительное влияние на банковский сектор.</w:t>
      </w:r>
    </w:p>
    <w:p w:rsidR="00D55D91" w:rsidRDefault="00D55D91" w:rsidP="00D55D91">
      <w:pPr>
        <w:pStyle w:val="a7"/>
      </w:pPr>
      <w:r>
        <w:rPr>
          <w:spacing w:val="43"/>
        </w:rPr>
        <w:t>Ключевые слова:</w:t>
      </w:r>
      <w:r>
        <w:t xml:space="preserve"> банковский сектор Республики Крым; перспективы развития банкинга; цифровизация; конкуренция; региональные банки; санкции в банковской сфере; развитие банков в Крыму. </w:t>
      </w:r>
    </w:p>
    <w:p w:rsidR="00D55D91" w:rsidRDefault="00D55D91" w:rsidP="00D55D91">
      <w:pPr>
        <w:pStyle w:val="a7"/>
      </w:pPr>
    </w:p>
    <w:p w:rsidR="00D55D91" w:rsidRPr="00D55D91" w:rsidRDefault="00D55D91" w:rsidP="00D55D91">
      <w:pPr>
        <w:pStyle w:val="a8"/>
        <w:rPr>
          <w:lang w:val="en-US"/>
        </w:rPr>
      </w:pPr>
      <w:r w:rsidRPr="00D55D91">
        <w:rPr>
          <w:lang w:val="en-US"/>
        </w:rPr>
        <w:t xml:space="preserve">The current state and prospects of development </w:t>
      </w:r>
      <w:r w:rsidRPr="00D55D91">
        <w:rPr>
          <w:lang w:val="en-US"/>
        </w:rPr>
        <w:br/>
        <w:t xml:space="preserve">of the banking sector of the Republic of Crimea </w:t>
      </w:r>
    </w:p>
    <w:p w:rsidR="00D55D91" w:rsidRPr="00D55D91" w:rsidRDefault="00D55D91" w:rsidP="00D55D91">
      <w:pPr>
        <w:pStyle w:val="a9"/>
        <w:rPr>
          <w:lang w:val="en-US"/>
        </w:rPr>
      </w:pPr>
      <w:proofErr w:type="spellStart"/>
      <w:proofErr w:type="gramStart"/>
      <w:r w:rsidRPr="00D55D91">
        <w:rPr>
          <w:lang w:val="en-US"/>
        </w:rPr>
        <w:t>Zemlyacheva</w:t>
      </w:r>
      <w:proofErr w:type="spellEnd"/>
      <w:r w:rsidRPr="00D55D91">
        <w:rPr>
          <w:lang w:val="en-US"/>
        </w:rPr>
        <w:t xml:space="preserve"> Olga A.,</w:t>
      </w:r>
      <w:proofErr w:type="gramEnd"/>
      <w:r w:rsidRPr="00D55D91">
        <w:rPr>
          <w:lang w:val="en-US"/>
        </w:rPr>
        <w:t xml:space="preserve"> </w:t>
      </w:r>
    </w:p>
    <w:p w:rsidR="00D55D91" w:rsidRPr="00D55D91" w:rsidRDefault="00D55D91" w:rsidP="00D55D91">
      <w:pPr>
        <w:pStyle w:val="aa"/>
        <w:rPr>
          <w:lang w:val="en-US"/>
        </w:rPr>
      </w:pPr>
      <w:r w:rsidRPr="00D55D91">
        <w:rPr>
          <w:lang w:val="en-US"/>
        </w:rPr>
        <w:t xml:space="preserve">PhD in Economics, Associate Professor of the Department of Humanities and Socio-Economic Disciplines, Crimean Branch of the Russian State University of Justice, Simferopol, Russia, sv-zemlya@yandex.ru </w:t>
      </w:r>
    </w:p>
    <w:p w:rsidR="00D55D91" w:rsidRPr="00D55D91" w:rsidRDefault="00D55D91" w:rsidP="00D55D91">
      <w:pPr>
        <w:pStyle w:val="a7"/>
        <w:rPr>
          <w:lang w:val="en-US"/>
        </w:rPr>
      </w:pPr>
      <w:r w:rsidRPr="00D55D91">
        <w:rPr>
          <w:lang w:val="en-US"/>
        </w:rPr>
        <w:t xml:space="preserve">The article attempts to characterize the current state and outline the general prospects for the development of the banking sector of the Republic of Crimea. The key role of the banking sector in stimulating economic growth, ensuring social development and improving the welfare of society is noted; it is emphasized that, despite external sanctions pressure, the banking sector in Russia and Crimea shows signs of adaptation and sustainability. Lending and fundraising volumes are increasing, and the overall economic activity of borrowers is growing. The indicators of the republic’s banking sector are higher than the Russian average. The prospects for the development of the banking sector include the </w:t>
      </w:r>
      <w:proofErr w:type="spellStart"/>
      <w:r w:rsidRPr="00D55D91">
        <w:rPr>
          <w:lang w:val="en-US"/>
        </w:rPr>
        <w:t>technologization</w:t>
      </w:r>
      <w:proofErr w:type="spellEnd"/>
      <w:r w:rsidRPr="00D55D91">
        <w:rPr>
          <w:lang w:val="en-US"/>
        </w:rPr>
        <w:t xml:space="preserve"> of banking infrastructure, the introduction of digital technologies and financial innovations. Increased competition, digital transformation and a natural improvement in the quality of banking products and services are expected, which will have a positive impact on the banking sector. </w:t>
      </w:r>
    </w:p>
    <w:p w:rsidR="00D55D91" w:rsidRPr="00D55D91" w:rsidRDefault="00D55D91" w:rsidP="00D55D91">
      <w:pPr>
        <w:pStyle w:val="a7"/>
        <w:rPr>
          <w:lang w:val="en-US"/>
        </w:rPr>
      </w:pPr>
      <w:r w:rsidRPr="00D55D91">
        <w:rPr>
          <w:spacing w:val="43"/>
          <w:lang w:val="en-US"/>
        </w:rPr>
        <w:t>Keywords</w:t>
      </w:r>
      <w:r w:rsidRPr="00D55D91">
        <w:rPr>
          <w:lang w:val="en-US"/>
        </w:rPr>
        <w:t>: banking sector of the Republic of Crimea; prospects for banking development; digitalization; competition; regional banks; sanctions in the banking sector; development of banks in Crimea.</w:t>
      </w:r>
    </w:p>
    <w:p w:rsidR="00D55D91" w:rsidRDefault="00D55D91" w:rsidP="00D55D91">
      <w:pPr>
        <w:pStyle w:val="a3"/>
      </w:pPr>
      <w:r>
        <w:t>УДК 331:004</w:t>
      </w:r>
    </w:p>
    <w:p w:rsidR="00D55D91" w:rsidRDefault="00D55D91" w:rsidP="00D55D91">
      <w:pPr>
        <w:pStyle w:val="a3"/>
      </w:pPr>
      <w:proofErr w:type="spellStart"/>
      <w:proofErr w:type="gramStart"/>
      <w:r>
        <w:t>doi</w:t>
      </w:r>
      <w:proofErr w:type="spellEnd"/>
      <w:proofErr w:type="gramEnd"/>
      <w:r>
        <w:t xml:space="preserve"> 10.47576/2949-1878.2024.10.10.003</w:t>
      </w:r>
    </w:p>
    <w:p w:rsidR="00D55D91" w:rsidRDefault="00D55D91" w:rsidP="00D55D91">
      <w:pPr>
        <w:pStyle w:val="a4"/>
      </w:pPr>
      <w:r>
        <w:t>Совершенствование систем мотивации персонала на промышленных предприятиях в эпоху цифровизации</w:t>
      </w:r>
    </w:p>
    <w:p w:rsidR="00D55D91" w:rsidRDefault="00D55D91" w:rsidP="00D55D91">
      <w:pPr>
        <w:pStyle w:val="a5"/>
      </w:pPr>
      <w:r>
        <w:lastRenderedPageBreak/>
        <w:t xml:space="preserve">Лапшин Сергей Владимирович, </w:t>
      </w:r>
    </w:p>
    <w:p w:rsidR="00D55D91" w:rsidRDefault="00D55D91" w:rsidP="00D55D91">
      <w:pPr>
        <w:pStyle w:val="a6"/>
      </w:pPr>
      <w:r>
        <w:t>кандидат химических наук, доцент, Тверской государственный университет, Тверь, Россия, sogar@mail.ru</w:t>
      </w:r>
    </w:p>
    <w:p w:rsidR="00D55D91" w:rsidRDefault="00D55D91" w:rsidP="00D55D91">
      <w:pPr>
        <w:pStyle w:val="a7"/>
      </w:pPr>
      <w:r>
        <w:t>Статья посвящена актуальной проблеме совершенствования систем мотивации персонала на промышленных предприятиях в условиях цифровой трансформации экономики. Рассматриваются особенности мотивации сотрудников, анализируются современные подходы к управлению человеческими ресурсами. Особое внимание уделяется влиянию цифровых технологий на трудовые отношения и организацию рабочих процессов. Авторы исследуют ключевые факторы, влияющие на эффективность мотивационных механизмов в цифровую эпоху, включая дистанционную работу, развитие цифровых компетенций и изменение потребностей современных работников. Предлагаются рекомендации по адаптации систем мотивации к новым реалиям, основанные на принципах персонализации, прозрачности и непрерывной обратной связи. Обосновывается необходимость комплексного подхода к мотивации персонала, учитывающего как материальные, так и нематериальные стимулы в контексте цифровой трансформации промышленных предприятий.</w:t>
      </w:r>
    </w:p>
    <w:p w:rsidR="00D55D91" w:rsidRDefault="00D55D91" w:rsidP="00D55D91">
      <w:pPr>
        <w:pStyle w:val="a7"/>
      </w:pPr>
      <w:proofErr w:type="gramStart"/>
      <w:r>
        <w:rPr>
          <w:spacing w:val="43"/>
        </w:rPr>
        <w:t>Ключевые слова</w:t>
      </w:r>
      <w:r>
        <w:t>: мотивация персонала; цифровая трансформация; промышленные предприятия; цифровые компетенции; дистанционная работа; управление человеческими ресурсами; цифровая экономика; производительность труда; корпоративная культура; инновационные технологии.</w:t>
      </w:r>
      <w:proofErr w:type="gramEnd"/>
    </w:p>
    <w:p w:rsidR="00D55D91" w:rsidRDefault="00D55D91" w:rsidP="00D55D91">
      <w:pPr>
        <w:pStyle w:val="a7"/>
      </w:pPr>
    </w:p>
    <w:p w:rsidR="00D55D91" w:rsidRPr="00D55D91" w:rsidRDefault="00D55D91" w:rsidP="00D55D91">
      <w:pPr>
        <w:pStyle w:val="a8"/>
        <w:rPr>
          <w:lang w:val="en-US"/>
        </w:rPr>
      </w:pPr>
      <w:r w:rsidRPr="00D55D91">
        <w:rPr>
          <w:lang w:val="en-US"/>
        </w:rPr>
        <w:t xml:space="preserve">Improvement of personnel motivation systems at industrial enterprises in the era of digitalization </w:t>
      </w:r>
    </w:p>
    <w:p w:rsidR="00D55D91" w:rsidRPr="00D55D91" w:rsidRDefault="00D55D91" w:rsidP="00D55D91">
      <w:pPr>
        <w:pStyle w:val="a9"/>
        <w:rPr>
          <w:lang w:val="en-US"/>
        </w:rPr>
      </w:pPr>
      <w:proofErr w:type="spellStart"/>
      <w:proofErr w:type="gramStart"/>
      <w:r w:rsidRPr="00D55D91">
        <w:rPr>
          <w:lang w:val="en-US"/>
        </w:rPr>
        <w:t>Lapshin</w:t>
      </w:r>
      <w:proofErr w:type="spellEnd"/>
      <w:r w:rsidRPr="00D55D91">
        <w:rPr>
          <w:lang w:val="en-US"/>
        </w:rPr>
        <w:t xml:space="preserve"> Sergey V.,</w:t>
      </w:r>
      <w:proofErr w:type="gramEnd"/>
    </w:p>
    <w:p w:rsidR="00D55D91" w:rsidRPr="00D55D91" w:rsidRDefault="00D55D91" w:rsidP="00D55D91">
      <w:pPr>
        <w:pStyle w:val="aa"/>
        <w:rPr>
          <w:lang w:val="en-US"/>
        </w:rPr>
      </w:pPr>
      <w:r w:rsidRPr="00D55D91">
        <w:rPr>
          <w:lang w:val="en-US"/>
        </w:rPr>
        <w:t xml:space="preserve">Candidate of Chemical Sciences, Associate Professor, </w:t>
      </w:r>
      <w:proofErr w:type="spellStart"/>
      <w:r w:rsidRPr="00D55D91">
        <w:rPr>
          <w:lang w:val="en-US"/>
        </w:rPr>
        <w:t>Tver</w:t>
      </w:r>
      <w:proofErr w:type="spellEnd"/>
      <w:r w:rsidRPr="00D55D91">
        <w:rPr>
          <w:lang w:val="en-US"/>
        </w:rPr>
        <w:t xml:space="preserve"> State University, </w:t>
      </w:r>
      <w:proofErr w:type="spellStart"/>
      <w:r w:rsidRPr="00D55D91">
        <w:rPr>
          <w:lang w:val="en-US"/>
        </w:rPr>
        <w:t>Tver</w:t>
      </w:r>
      <w:proofErr w:type="spellEnd"/>
      <w:r w:rsidRPr="00D55D91">
        <w:rPr>
          <w:lang w:val="en-US"/>
        </w:rPr>
        <w:t xml:space="preserve">, Russia, sogar@mail.ru </w:t>
      </w:r>
    </w:p>
    <w:p w:rsidR="00D55D91" w:rsidRPr="00D55D91" w:rsidRDefault="00D55D91" w:rsidP="00D55D91">
      <w:pPr>
        <w:pStyle w:val="a7"/>
        <w:rPr>
          <w:lang w:val="en-US"/>
        </w:rPr>
      </w:pPr>
      <w:r w:rsidRPr="00D55D91">
        <w:rPr>
          <w:lang w:val="en-US"/>
        </w:rPr>
        <w:t xml:space="preserve">The article is devoted to the urgent problem of improving personnel motivation systems at industrial enterprises in the context of the digital transformation of the economy. The features of employee motivation are considered, modern approaches to human resource management are analyzed. Special attention is paid to the impact of digital technologies on labor relations and the organization of work processes. The authors explore the key factors influencing the effectiveness of motivational mechanisms in the digital age, including remote work, the development of digital competencies and changing needs of modern workers. Recommendations are offered for adapting motivation systems to new realities based on the principles of personalization, transparency and continuous feedback. The </w:t>
      </w:r>
      <w:proofErr w:type="gramStart"/>
      <w:r w:rsidRPr="00D55D91">
        <w:rPr>
          <w:lang w:val="en-US"/>
        </w:rPr>
        <w:t>necessity of an integrated approach to staff motivation, taking into account</w:t>
      </w:r>
      <w:proofErr w:type="gramEnd"/>
      <w:r w:rsidRPr="00D55D91">
        <w:rPr>
          <w:lang w:val="en-US"/>
        </w:rPr>
        <w:t xml:space="preserve"> both tangible and intangible incentives in the context of the digital transformation of industrial enterprises, is substantiated. </w:t>
      </w:r>
    </w:p>
    <w:p w:rsidR="00D55D91" w:rsidRPr="00D55D91" w:rsidRDefault="00D55D91" w:rsidP="00D55D91">
      <w:pPr>
        <w:pStyle w:val="a7"/>
        <w:rPr>
          <w:lang w:val="en-US"/>
        </w:rPr>
      </w:pPr>
      <w:r w:rsidRPr="00D55D91">
        <w:rPr>
          <w:spacing w:val="43"/>
          <w:lang w:val="en-US"/>
        </w:rPr>
        <w:t>Keywords</w:t>
      </w:r>
      <w:r w:rsidRPr="00D55D91">
        <w:rPr>
          <w:lang w:val="en-US"/>
        </w:rPr>
        <w:t>: staff motivation; digital transformation; industrial enterprises; digital competencies; remote work; human resource management; digital economy; labor productivity; corporate culture; innovative technologies.</w:t>
      </w:r>
    </w:p>
    <w:p w:rsidR="00D55D91" w:rsidRPr="00D55D91" w:rsidRDefault="00D55D91" w:rsidP="00D55D91">
      <w:pPr>
        <w:pStyle w:val="a3"/>
        <w:rPr>
          <w:lang w:val="ru-RU"/>
        </w:rPr>
      </w:pPr>
      <w:r w:rsidRPr="00D55D91">
        <w:rPr>
          <w:lang w:val="ru-RU"/>
        </w:rPr>
        <w:t>УДК 338.22.01</w:t>
      </w:r>
    </w:p>
    <w:p w:rsidR="00D55D91" w:rsidRPr="00D55D91" w:rsidRDefault="00D55D91" w:rsidP="00D55D91">
      <w:pPr>
        <w:pStyle w:val="a3"/>
        <w:rPr>
          <w:lang w:val="ru-RU"/>
        </w:rPr>
      </w:pPr>
      <w:proofErr w:type="spellStart"/>
      <w:proofErr w:type="gramStart"/>
      <w:r>
        <w:t>doi</w:t>
      </w:r>
      <w:proofErr w:type="spellEnd"/>
      <w:proofErr w:type="gramEnd"/>
      <w:r w:rsidRPr="00D55D91">
        <w:rPr>
          <w:lang w:val="ru-RU"/>
        </w:rPr>
        <w:t xml:space="preserve"> 10.47576/2949-1878.2024.10.10.004</w:t>
      </w:r>
    </w:p>
    <w:p w:rsidR="00D55D91" w:rsidRDefault="00D55D91" w:rsidP="00D55D91">
      <w:pPr>
        <w:pStyle w:val="a4"/>
      </w:pPr>
      <w:r>
        <w:t xml:space="preserve">Статистический анализ показателей, формирующих макроэкономические условия неравенства </w:t>
      </w:r>
      <w:r>
        <w:br/>
        <w:t>и бедности в Российской Федерации</w:t>
      </w:r>
    </w:p>
    <w:p w:rsidR="00D55D91" w:rsidRDefault="00D55D91" w:rsidP="00D55D91">
      <w:pPr>
        <w:pStyle w:val="a5"/>
      </w:pPr>
      <w:r>
        <w:t>Афанасьева Л. В.,</w:t>
      </w:r>
    </w:p>
    <w:p w:rsidR="00D55D91" w:rsidRDefault="00D55D91" w:rsidP="00D55D91">
      <w:pPr>
        <w:pStyle w:val="a6"/>
      </w:pPr>
      <w:r>
        <w:t>кандидат экономических наук, доцент, заведующий кафедрой экономической безопасности и налогообложения, Юго-Западный государственный университет, Курск, Россия, lv_af@mail.ru</w:t>
      </w:r>
    </w:p>
    <w:p w:rsidR="00D55D91" w:rsidRDefault="00D55D91" w:rsidP="00D55D91">
      <w:pPr>
        <w:pStyle w:val="a5"/>
      </w:pPr>
      <w:r>
        <w:t>Циклаури В. Ю.,</w:t>
      </w:r>
    </w:p>
    <w:p w:rsidR="00D55D91" w:rsidRDefault="00D55D91" w:rsidP="00D55D91">
      <w:pPr>
        <w:pStyle w:val="a6"/>
      </w:pPr>
      <w:r>
        <w:t>кандидат экономических наук, доцент, доцент кафедры экономической безопасности и налогообложения, Юго-Западный государственный университет, Курск, Россия, vika-ts@mail.ru</w:t>
      </w:r>
    </w:p>
    <w:p w:rsidR="00D55D91" w:rsidRDefault="00D55D91" w:rsidP="00D55D91">
      <w:pPr>
        <w:pStyle w:val="a5"/>
      </w:pPr>
      <w:r>
        <w:t>Родионова И. Н.,</w:t>
      </w:r>
    </w:p>
    <w:p w:rsidR="00D55D91" w:rsidRDefault="00D55D91" w:rsidP="00D55D91">
      <w:pPr>
        <w:pStyle w:val="a6"/>
      </w:pPr>
      <w:r>
        <w:lastRenderedPageBreak/>
        <w:t>кандидат экономических наук, доцент, доцент кафедры экономической безопасности и налогообложения, Юго-Западный государственный университет, Курск, Россия</w:t>
      </w:r>
    </w:p>
    <w:p w:rsidR="00D55D91" w:rsidRDefault="00D55D91" w:rsidP="00D55D91">
      <w:pPr>
        <w:pStyle w:val="a7"/>
      </w:pPr>
      <w:r>
        <w:t>В статье дан статистический анализ показателей, формирующих макроэкономические условия неравенства и бедности в Российской Федерации. Систематизированы показатели динамики и структуры валовой добавленной стоимости по видам экономической деятельности за 2018-2023 гг., проведен анализ показателей, характеризующих эффективность экономики России; выполнен анализ динамики и структуры рынка труда и занятости в 2017-2022 гг. Проанализирована динамика показателей, характеризующих качество жизни российского населения в 2018-2023 гг.</w:t>
      </w:r>
    </w:p>
    <w:p w:rsidR="00D55D91" w:rsidRDefault="00D55D91" w:rsidP="00D55D91">
      <w:pPr>
        <w:pStyle w:val="a7"/>
      </w:pPr>
      <w:r>
        <w:rPr>
          <w:spacing w:val="43"/>
        </w:rPr>
        <w:t>Ключевые слова</w:t>
      </w:r>
      <w:r>
        <w:t>: неравенство; бедность; экономическая безопасность.</w:t>
      </w:r>
    </w:p>
    <w:p w:rsidR="00D55D91" w:rsidRDefault="00D55D91" w:rsidP="00D55D91">
      <w:pPr>
        <w:pStyle w:val="a7"/>
      </w:pPr>
    </w:p>
    <w:p w:rsidR="00D55D91" w:rsidRDefault="00D55D91" w:rsidP="00D55D91">
      <w:pPr>
        <w:pStyle w:val="a7"/>
      </w:pPr>
      <w:r>
        <w:t>Публикация выполнена в рамках государственного задания на 2024 год №0851-2020-0034.</w:t>
      </w:r>
    </w:p>
    <w:p w:rsidR="00D55D91" w:rsidRDefault="00D55D91" w:rsidP="00D55D91">
      <w:pPr>
        <w:pStyle w:val="a7"/>
      </w:pPr>
    </w:p>
    <w:p w:rsidR="00D55D91" w:rsidRDefault="00D55D91" w:rsidP="00D55D91">
      <w:pPr>
        <w:pStyle w:val="a7"/>
      </w:pPr>
    </w:p>
    <w:p w:rsidR="00D55D91" w:rsidRPr="00D55D91" w:rsidRDefault="00D55D91" w:rsidP="00D55D91">
      <w:pPr>
        <w:pStyle w:val="a8"/>
        <w:rPr>
          <w:lang w:val="en-US"/>
        </w:rPr>
      </w:pPr>
      <w:r w:rsidRPr="00D55D91">
        <w:rPr>
          <w:lang w:val="en-US"/>
        </w:rPr>
        <w:t xml:space="preserve">Statistical analysis of indicators forming macroeconomic conditions of inequality and poverty in the Russian Federation </w:t>
      </w:r>
    </w:p>
    <w:p w:rsidR="00D55D91" w:rsidRPr="00D55D91" w:rsidRDefault="00D55D91" w:rsidP="00D55D91">
      <w:pPr>
        <w:pStyle w:val="a9"/>
        <w:rPr>
          <w:lang w:val="en-US"/>
        </w:rPr>
      </w:pPr>
      <w:proofErr w:type="spellStart"/>
      <w:r w:rsidRPr="00D55D91">
        <w:rPr>
          <w:lang w:val="en-US"/>
        </w:rPr>
        <w:t>Afanasyeva</w:t>
      </w:r>
      <w:proofErr w:type="spellEnd"/>
      <w:r w:rsidRPr="00D55D91">
        <w:rPr>
          <w:lang w:val="en-US"/>
        </w:rPr>
        <w:t xml:space="preserve"> L. V., </w:t>
      </w:r>
    </w:p>
    <w:p w:rsidR="00D55D91" w:rsidRPr="00D55D91" w:rsidRDefault="00D55D91" w:rsidP="00D55D91">
      <w:pPr>
        <w:pStyle w:val="aa"/>
        <w:rPr>
          <w:spacing w:val="-2"/>
          <w:lang w:val="en-US"/>
        </w:rPr>
      </w:pPr>
      <w:r w:rsidRPr="00D55D91">
        <w:rPr>
          <w:spacing w:val="-2"/>
          <w:lang w:val="en-US"/>
        </w:rPr>
        <w:t xml:space="preserve">PhD in Economics, Associate Professor, Head of the Department of Economic Security and Taxation, Southwestern State University, Kursk, Russia, lv_af@mail.ru </w:t>
      </w:r>
    </w:p>
    <w:p w:rsidR="00D55D91" w:rsidRPr="00D55D91" w:rsidRDefault="00D55D91" w:rsidP="00D55D91">
      <w:pPr>
        <w:pStyle w:val="a9"/>
        <w:rPr>
          <w:lang w:val="en-US"/>
        </w:rPr>
      </w:pPr>
      <w:proofErr w:type="spellStart"/>
      <w:r w:rsidRPr="00D55D91">
        <w:rPr>
          <w:lang w:val="en-US"/>
        </w:rPr>
        <w:t>Tsiklauri</w:t>
      </w:r>
      <w:proofErr w:type="spellEnd"/>
      <w:r w:rsidRPr="00D55D91">
        <w:rPr>
          <w:lang w:val="en-US"/>
        </w:rPr>
        <w:t xml:space="preserve"> V. Yu., </w:t>
      </w:r>
    </w:p>
    <w:p w:rsidR="00D55D91" w:rsidRPr="00D55D91" w:rsidRDefault="00D55D91" w:rsidP="00D55D91">
      <w:pPr>
        <w:pStyle w:val="aa"/>
        <w:rPr>
          <w:lang w:val="en-US"/>
        </w:rPr>
      </w:pPr>
      <w:r w:rsidRPr="00D55D91">
        <w:rPr>
          <w:lang w:val="en-US"/>
        </w:rPr>
        <w:t xml:space="preserve">PhD in Economics, Associate Professor, Associate Professor of the Department of Economic Security and Taxation, Southwestern State University, Kursk, Russia, vika-ts@mail.ru </w:t>
      </w:r>
    </w:p>
    <w:p w:rsidR="00D55D91" w:rsidRPr="00D55D91" w:rsidRDefault="00D55D91" w:rsidP="00D55D91">
      <w:pPr>
        <w:pStyle w:val="a9"/>
        <w:rPr>
          <w:lang w:val="en-US"/>
        </w:rPr>
      </w:pPr>
      <w:proofErr w:type="spellStart"/>
      <w:proofErr w:type="gramStart"/>
      <w:r w:rsidRPr="00D55D91">
        <w:rPr>
          <w:lang w:val="en-US"/>
        </w:rPr>
        <w:t>Rodionova</w:t>
      </w:r>
      <w:proofErr w:type="spellEnd"/>
      <w:r w:rsidRPr="00D55D91">
        <w:rPr>
          <w:lang w:val="en-US"/>
        </w:rPr>
        <w:t xml:space="preserve"> I. N.,</w:t>
      </w:r>
      <w:proofErr w:type="gramEnd"/>
      <w:r w:rsidRPr="00D55D91">
        <w:rPr>
          <w:lang w:val="en-US"/>
        </w:rPr>
        <w:t xml:space="preserve"> </w:t>
      </w:r>
    </w:p>
    <w:p w:rsidR="00D55D91" w:rsidRPr="00D55D91" w:rsidRDefault="00D55D91" w:rsidP="00D55D91">
      <w:pPr>
        <w:pStyle w:val="aa"/>
        <w:rPr>
          <w:lang w:val="en-US"/>
        </w:rPr>
      </w:pPr>
      <w:r w:rsidRPr="00D55D91">
        <w:rPr>
          <w:lang w:val="en-US"/>
        </w:rPr>
        <w:t xml:space="preserve">PhD in Economics, Associate Professor, Associate Professor of the Department of Economic Security and Taxation, Southwestern State University, Kursk, Russia </w:t>
      </w:r>
    </w:p>
    <w:p w:rsidR="00D55D91" w:rsidRPr="00D55D91" w:rsidRDefault="00D55D91" w:rsidP="00D55D91">
      <w:pPr>
        <w:pStyle w:val="a7"/>
        <w:rPr>
          <w:lang w:val="en-US"/>
        </w:rPr>
      </w:pPr>
      <w:r w:rsidRPr="00D55D91">
        <w:rPr>
          <w:lang w:val="en-US"/>
        </w:rPr>
        <w:t xml:space="preserve">The article provides a statistical analysis of the indicators that form the macroeconomic conditions of inequality and poverty in the Russian Federation. The indicators of the dynamics and structure of gross value added by type of economic activity for 2018-2023 are systematized, the analysis of indicators characterizing the efficiency of the Russian economy is carried out; the analysis of the dynamics and structure of the labor market and employment in 2017-2022 is carried out. The dynamics of indicators characterizing the quality of life of the Russian population in 2018-2023 is analyzed. </w:t>
      </w:r>
    </w:p>
    <w:p w:rsidR="00D55D91" w:rsidRPr="00D55D91" w:rsidRDefault="00D55D91" w:rsidP="00D55D91">
      <w:pPr>
        <w:pStyle w:val="a7"/>
        <w:rPr>
          <w:lang w:val="en-US"/>
        </w:rPr>
      </w:pPr>
      <w:r w:rsidRPr="00D55D91">
        <w:rPr>
          <w:spacing w:val="43"/>
          <w:lang w:val="en-US"/>
        </w:rPr>
        <w:t>Keywords</w:t>
      </w:r>
      <w:r w:rsidRPr="00D55D91">
        <w:rPr>
          <w:lang w:val="en-US"/>
        </w:rPr>
        <w:t>: inequality; poverty; economic security.</w:t>
      </w:r>
    </w:p>
    <w:p w:rsidR="00D55D91" w:rsidRPr="00D55D91" w:rsidRDefault="00D55D91" w:rsidP="00D55D91">
      <w:pPr>
        <w:pStyle w:val="a3"/>
        <w:rPr>
          <w:lang w:val="ru-RU"/>
        </w:rPr>
      </w:pPr>
      <w:r w:rsidRPr="00D55D91">
        <w:rPr>
          <w:lang w:val="ru-RU"/>
        </w:rPr>
        <w:t>УДК 338.2</w:t>
      </w:r>
    </w:p>
    <w:p w:rsidR="00D55D91" w:rsidRPr="00D55D91" w:rsidRDefault="00D55D91" w:rsidP="00D55D91">
      <w:pPr>
        <w:pStyle w:val="a3"/>
        <w:rPr>
          <w:lang w:val="ru-RU"/>
        </w:rPr>
      </w:pPr>
      <w:proofErr w:type="spellStart"/>
      <w:proofErr w:type="gramStart"/>
      <w:r>
        <w:t>doi</w:t>
      </w:r>
      <w:proofErr w:type="spellEnd"/>
      <w:proofErr w:type="gramEnd"/>
      <w:r w:rsidRPr="00D55D91">
        <w:rPr>
          <w:lang w:val="ru-RU"/>
        </w:rPr>
        <w:t xml:space="preserve"> 10.47576/2949-1878.2024.10.10.005</w:t>
      </w:r>
    </w:p>
    <w:p w:rsidR="00D55D91" w:rsidRDefault="00D55D91" w:rsidP="00D55D91">
      <w:pPr>
        <w:pStyle w:val="a4"/>
      </w:pPr>
      <w:r>
        <w:t xml:space="preserve">Управление предпродажной подготовкой </w:t>
      </w:r>
      <w:r>
        <w:br/>
        <w:t>в проектах импортозамещения операционных систем</w:t>
      </w:r>
    </w:p>
    <w:p w:rsidR="00D55D91" w:rsidRDefault="00D55D91" w:rsidP="00D55D91">
      <w:pPr>
        <w:pStyle w:val="a5"/>
      </w:pPr>
      <w:proofErr w:type="spellStart"/>
      <w:r>
        <w:t>Илышева</w:t>
      </w:r>
      <w:proofErr w:type="spellEnd"/>
      <w:r>
        <w:t xml:space="preserve"> Марина Анатольевна,</w:t>
      </w:r>
    </w:p>
    <w:p w:rsidR="00D55D91" w:rsidRDefault="00D55D91" w:rsidP="00D55D91">
      <w:pPr>
        <w:pStyle w:val="a6"/>
      </w:pPr>
      <w:r>
        <w:t>кандидат экономических наук, доцент, Уральский федеральный университет имени первого президента России Б. Н. Ельцина, Екатеринбург, Россия, m.a.ilysheva@urfu.ru</w:t>
      </w:r>
    </w:p>
    <w:p w:rsidR="00D55D91" w:rsidRDefault="00D55D91" w:rsidP="00D55D91">
      <w:pPr>
        <w:pStyle w:val="a5"/>
      </w:pPr>
      <w:r>
        <w:t>Тарасьев Александр Александрович,</w:t>
      </w:r>
    </w:p>
    <w:p w:rsidR="00D55D91" w:rsidRDefault="00D55D91" w:rsidP="00D55D91">
      <w:pPr>
        <w:pStyle w:val="a6"/>
      </w:pPr>
      <w:r>
        <w:t>кандидат экономических наук,  заведующий кафедрой, Уральский федеральный университет имени первого президента России Б. Н. Ельцина, Екатеринбург, Россия, a.a.tarasyev@urfu.ru</w:t>
      </w:r>
    </w:p>
    <w:p w:rsidR="00D55D91" w:rsidRDefault="00D55D91" w:rsidP="00D55D91">
      <w:pPr>
        <w:pStyle w:val="a5"/>
      </w:pPr>
      <w:r>
        <w:lastRenderedPageBreak/>
        <w:t>Детков Александр Александрович,</w:t>
      </w:r>
    </w:p>
    <w:p w:rsidR="00D55D91" w:rsidRDefault="00D55D91" w:rsidP="00D55D91">
      <w:pPr>
        <w:pStyle w:val="a6"/>
      </w:pPr>
      <w:r>
        <w:t>кандидат экономических наук, Уральский федеральный университет имени первого президента России Б. Н. Ельцина, Екатеринбург, Россия, a.a.detkov@urfu.ru</w:t>
      </w:r>
    </w:p>
    <w:p w:rsidR="00D55D91" w:rsidRDefault="00D55D91" w:rsidP="00D55D91">
      <w:pPr>
        <w:pStyle w:val="a5"/>
      </w:pPr>
      <w:proofErr w:type="spellStart"/>
      <w:r>
        <w:t>Шишенок</w:t>
      </w:r>
      <w:proofErr w:type="spellEnd"/>
      <w:r>
        <w:t xml:space="preserve"> Иван Вячеславович,</w:t>
      </w:r>
    </w:p>
    <w:p w:rsidR="00D55D91" w:rsidRDefault="00D55D91" w:rsidP="00D55D91">
      <w:pPr>
        <w:pStyle w:val="a6"/>
      </w:pPr>
      <w:r>
        <w:t>студент, Уральский федеральный университет имени первого президента России Б. Н. Ельцина, Екатеринбург, Россия, shishenok-iv@mail.ru</w:t>
      </w:r>
    </w:p>
    <w:p w:rsidR="00D55D91" w:rsidRDefault="00D55D91" w:rsidP="00D55D91">
      <w:pPr>
        <w:pStyle w:val="a7"/>
      </w:pPr>
      <w:r>
        <w:t>В статье проводится детальный анализ роли предпродажной подготовки в проектах импортозамещения операционных систем. Описываются проблемы, с которыми сталкиваются российские системные интеграторы и заказчики. Приводится сравнительный анализ отечественных операционных систем (</w:t>
      </w:r>
      <w:proofErr w:type="spellStart"/>
      <w:r>
        <w:t>Astra</w:t>
      </w:r>
      <w:proofErr w:type="spellEnd"/>
      <w:r>
        <w:t xml:space="preserve">, </w:t>
      </w:r>
      <w:proofErr w:type="spellStart"/>
      <w:r>
        <w:t>Alt</w:t>
      </w:r>
      <w:proofErr w:type="spellEnd"/>
      <w:r>
        <w:t xml:space="preserve">, </w:t>
      </w:r>
      <w:proofErr w:type="spellStart"/>
      <w:r>
        <w:t>RedOS</w:t>
      </w:r>
      <w:proofErr w:type="spellEnd"/>
      <w:r>
        <w:t>). Особое внимание уделяется роли операционных систем как стратегического элемента IT-инфраструктуры. Предлагается методика предпродажной подготовки, направленная на минимизацию рисков и повышение успешности IT-проектов в условиях импортозамещения. Работа может быть полезной для специалистов, занимающихся внедрением российских IT-решений и разработкой стратегий по переходу на отечественные решения.</w:t>
      </w:r>
    </w:p>
    <w:p w:rsidR="00D55D91" w:rsidRDefault="00D55D91" w:rsidP="00D55D91">
      <w:pPr>
        <w:pStyle w:val="a7"/>
      </w:pPr>
      <w:r>
        <w:rPr>
          <w:spacing w:val="43"/>
        </w:rPr>
        <w:t>Ключевые слова:</w:t>
      </w:r>
      <w:r>
        <w:t xml:space="preserve"> импортозамещение; операционные системы; системные интеграторы; предпродажная подготовка; риск-менеджмент; IT-проекты; цифровая трансформация; санкции; технологическая независимость.</w:t>
      </w:r>
    </w:p>
    <w:p w:rsidR="00D55D91" w:rsidRDefault="00D55D91" w:rsidP="00D55D91">
      <w:pPr>
        <w:pStyle w:val="a7"/>
      </w:pPr>
    </w:p>
    <w:p w:rsidR="00D55D91" w:rsidRPr="00D55D91" w:rsidRDefault="00D55D91" w:rsidP="00D55D91">
      <w:pPr>
        <w:pStyle w:val="a8"/>
        <w:rPr>
          <w:lang w:val="en-US"/>
        </w:rPr>
      </w:pPr>
      <w:r w:rsidRPr="00D55D91">
        <w:rPr>
          <w:lang w:val="en-US"/>
        </w:rPr>
        <w:t xml:space="preserve">Pre-sale preparation management in operating system import substitution projects </w:t>
      </w:r>
    </w:p>
    <w:p w:rsidR="00D55D91" w:rsidRPr="00D55D91" w:rsidRDefault="00D55D91" w:rsidP="00D55D91">
      <w:pPr>
        <w:pStyle w:val="a9"/>
        <w:rPr>
          <w:lang w:val="en-US"/>
        </w:rPr>
      </w:pPr>
      <w:proofErr w:type="spellStart"/>
      <w:proofErr w:type="gramStart"/>
      <w:r w:rsidRPr="00D55D91">
        <w:rPr>
          <w:lang w:val="en-US"/>
        </w:rPr>
        <w:t>Ilysheva</w:t>
      </w:r>
      <w:proofErr w:type="spellEnd"/>
      <w:r w:rsidRPr="00D55D91">
        <w:rPr>
          <w:lang w:val="en-US"/>
        </w:rPr>
        <w:t xml:space="preserve"> Marina A.,</w:t>
      </w:r>
      <w:proofErr w:type="gramEnd"/>
      <w:r w:rsidRPr="00D55D91">
        <w:rPr>
          <w:lang w:val="en-US"/>
        </w:rPr>
        <w:t xml:space="preserve"> </w:t>
      </w:r>
    </w:p>
    <w:p w:rsidR="00D55D91" w:rsidRPr="00D55D91" w:rsidRDefault="00D55D91" w:rsidP="00D55D91">
      <w:pPr>
        <w:pStyle w:val="aa"/>
        <w:rPr>
          <w:spacing w:val="-2"/>
          <w:lang w:val="en-US"/>
        </w:rPr>
      </w:pPr>
      <w:r w:rsidRPr="00D55D91">
        <w:rPr>
          <w:spacing w:val="-2"/>
          <w:lang w:val="en-US"/>
        </w:rPr>
        <w:t xml:space="preserve">PhD in Economics, Associate Professor, </w:t>
      </w:r>
      <w:proofErr w:type="gramStart"/>
      <w:r w:rsidRPr="00D55D91">
        <w:rPr>
          <w:spacing w:val="-2"/>
          <w:lang w:val="en-US"/>
        </w:rPr>
        <w:t>Ural</w:t>
      </w:r>
      <w:proofErr w:type="gramEnd"/>
      <w:r w:rsidRPr="00D55D91">
        <w:rPr>
          <w:spacing w:val="-2"/>
          <w:lang w:val="en-US"/>
        </w:rPr>
        <w:t xml:space="preserve"> Federal University named after the first President of Russia B. N. Yeltsin, Yekaterinburg, Russia, m.a.ilysheva@urfu.ru </w:t>
      </w:r>
    </w:p>
    <w:p w:rsidR="00D55D91" w:rsidRPr="00D55D91" w:rsidRDefault="00D55D91" w:rsidP="00D55D91">
      <w:pPr>
        <w:pStyle w:val="a9"/>
        <w:rPr>
          <w:lang w:val="en-US"/>
        </w:rPr>
      </w:pPr>
      <w:proofErr w:type="spellStart"/>
      <w:proofErr w:type="gramStart"/>
      <w:r w:rsidRPr="00D55D91">
        <w:rPr>
          <w:lang w:val="en-US"/>
        </w:rPr>
        <w:t>Tarasyev</w:t>
      </w:r>
      <w:proofErr w:type="spellEnd"/>
      <w:r w:rsidRPr="00D55D91">
        <w:rPr>
          <w:lang w:val="en-US"/>
        </w:rPr>
        <w:t xml:space="preserve"> Alexander A.,</w:t>
      </w:r>
      <w:proofErr w:type="gramEnd"/>
      <w:r w:rsidRPr="00D55D91">
        <w:rPr>
          <w:lang w:val="en-US"/>
        </w:rPr>
        <w:t xml:space="preserve"> </w:t>
      </w:r>
    </w:p>
    <w:p w:rsidR="00D55D91" w:rsidRPr="00D55D91" w:rsidRDefault="00D55D91" w:rsidP="00D55D91">
      <w:pPr>
        <w:pStyle w:val="aa"/>
        <w:rPr>
          <w:lang w:val="en-US"/>
        </w:rPr>
      </w:pPr>
      <w:r w:rsidRPr="00D55D91">
        <w:rPr>
          <w:lang w:val="en-US"/>
        </w:rPr>
        <w:t xml:space="preserve">PhD in Economics, Head of the Department, Ural Federal University named after the first President of Russia B. N. Yeltsin, Yekaterinburg, Russia, a.a.tarasyev@urfu.ru </w:t>
      </w:r>
    </w:p>
    <w:p w:rsidR="00D55D91" w:rsidRPr="00D55D91" w:rsidRDefault="00D55D91" w:rsidP="00D55D91">
      <w:pPr>
        <w:pStyle w:val="a9"/>
        <w:rPr>
          <w:lang w:val="en-US"/>
        </w:rPr>
      </w:pPr>
      <w:proofErr w:type="spellStart"/>
      <w:proofErr w:type="gramStart"/>
      <w:r w:rsidRPr="00D55D91">
        <w:rPr>
          <w:lang w:val="en-US"/>
        </w:rPr>
        <w:t>Detkov</w:t>
      </w:r>
      <w:proofErr w:type="spellEnd"/>
      <w:r w:rsidRPr="00D55D91">
        <w:rPr>
          <w:lang w:val="en-US"/>
        </w:rPr>
        <w:t xml:space="preserve"> Alexander A.,</w:t>
      </w:r>
      <w:proofErr w:type="gramEnd"/>
      <w:r w:rsidRPr="00D55D91">
        <w:rPr>
          <w:lang w:val="en-US"/>
        </w:rPr>
        <w:t xml:space="preserve"> </w:t>
      </w:r>
    </w:p>
    <w:p w:rsidR="00D55D91" w:rsidRPr="00D55D91" w:rsidRDefault="00D55D91" w:rsidP="00D55D91">
      <w:pPr>
        <w:pStyle w:val="aa"/>
        <w:rPr>
          <w:lang w:val="en-US"/>
        </w:rPr>
      </w:pPr>
      <w:r w:rsidRPr="00D55D91">
        <w:rPr>
          <w:lang w:val="en-US"/>
        </w:rPr>
        <w:t xml:space="preserve">PhD in Economics, Ural Federal University named after the first President of Russia B. N. Yeltsin, Yekaterinburg, Russia, a.a.detkov@urfu.ru </w:t>
      </w:r>
    </w:p>
    <w:p w:rsidR="00D55D91" w:rsidRPr="00D55D91" w:rsidRDefault="00D55D91" w:rsidP="00D55D91">
      <w:pPr>
        <w:pStyle w:val="a9"/>
        <w:rPr>
          <w:lang w:val="en-US"/>
        </w:rPr>
      </w:pPr>
      <w:proofErr w:type="spellStart"/>
      <w:r w:rsidRPr="00D55D91">
        <w:rPr>
          <w:lang w:val="en-US"/>
        </w:rPr>
        <w:t>Shishenok</w:t>
      </w:r>
      <w:proofErr w:type="spellEnd"/>
      <w:r w:rsidRPr="00D55D91">
        <w:rPr>
          <w:lang w:val="en-US"/>
        </w:rPr>
        <w:t xml:space="preserve"> Ivan V., </w:t>
      </w:r>
    </w:p>
    <w:p w:rsidR="00D55D91" w:rsidRPr="00D55D91" w:rsidRDefault="00D55D91" w:rsidP="00D55D91">
      <w:pPr>
        <w:pStyle w:val="aa"/>
        <w:rPr>
          <w:lang w:val="en-US"/>
        </w:rPr>
      </w:pPr>
      <w:proofErr w:type="gramStart"/>
      <w:r w:rsidRPr="00D55D91">
        <w:rPr>
          <w:lang w:val="en-US"/>
        </w:rPr>
        <w:t>student</w:t>
      </w:r>
      <w:proofErr w:type="gramEnd"/>
      <w:r w:rsidRPr="00D55D91">
        <w:rPr>
          <w:lang w:val="en-US"/>
        </w:rPr>
        <w:t xml:space="preserve">, Ural Federal University named after the first President of Russia B. N. Yeltsin, Yekaterinburg, Russia, shishenok-iv@mail.ru </w:t>
      </w:r>
    </w:p>
    <w:p w:rsidR="00D55D91" w:rsidRPr="00D55D91" w:rsidRDefault="00D55D91" w:rsidP="00D55D91">
      <w:pPr>
        <w:pStyle w:val="a7"/>
        <w:rPr>
          <w:lang w:val="en-US"/>
        </w:rPr>
      </w:pPr>
      <w:r w:rsidRPr="00D55D91">
        <w:rPr>
          <w:lang w:val="en-US"/>
        </w:rPr>
        <w:t xml:space="preserve">The article provides a detailed analysis of the role of pre-sale preparation in the projects of import substitution of operating systems. The problems faced by Russian system integrators and customers are described. A comparative analysis of domestic operating systems (Astra, Alt, </w:t>
      </w:r>
      <w:proofErr w:type="spellStart"/>
      <w:proofErr w:type="gramStart"/>
      <w:r w:rsidRPr="00D55D91">
        <w:rPr>
          <w:lang w:val="en-US"/>
        </w:rPr>
        <w:t>RedOS</w:t>
      </w:r>
      <w:proofErr w:type="spellEnd"/>
      <w:proofErr w:type="gramEnd"/>
      <w:r w:rsidRPr="00D55D91">
        <w:rPr>
          <w:lang w:val="en-US"/>
        </w:rPr>
        <w:t xml:space="preserve">) is provided. Special attention is paid to the role of operating systems as a strategic element of the IT infrastructure. The methodology of pre-sale preparation is proposed, aimed at minimizing risks and increasing the success of IT projects in the context of import substitution. The work can be useful for specialists involved in the implementation of Russian IT solutions and the development of strategies for the transition to domestic solutions. </w:t>
      </w:r>
    </w:p>
    <w:p w:rsidR="00D55D91" w:rsidRPr="00D55D91" w:rsidRDefault="00D55D91" w:rsidP="00D55D91">
      <w:pPr>
        <w:pStyle w:val="a7"/>
        <w:rPr>
          <w:lang w:val="en-US"/>
        </w:rPr>
      </w:pPr>
      <w:r w:rsidRPr="00D55D91">
        <w:rPr>
          <w:spacing w:val="43"/>
          <w:lang w:val="en-US"/>
        </w:rPr>
        <w:t>Keywords</w:t>
      </w:r>
      <w:r w:rsidRPr="00D55D91">
        <w:rPr>
          <w:lang w:val="en-US"/>
        </w:rPr>
        <w:t>: import substitution; operating systems; system integrators; pre-sale preparation; risk management; IT projects; digital transformation; sanctions; technological independence.</w:t>
      </w:r>
    </w:p>
    <w:p w:rsidR="00D55D91" w:rsidRPr="00D55D91" w:rsidRDefault="00D55D91" w:rsidP="00D55D91">
      <w:pPr>
        <w:pStyle w:val="a3"/>
        <w:rPr>
          <w:lang w:val="ru-RU"/>
        </w:rPr>
      </w:pPr>
      <w:r w:rsidRPr="00D55D91">
        <w:rPr>
          <w:lang w:val="ru-RU"/>
        </w:rPr>
        <w:t>УДК 331</w:t>
      </w:r>
    </w:p>
    <w:p w:rsidR="00D55D91" w:rsidRPr="00D55D91" w:rsidRDefault="00D55D91" w:rsidP="00D55D91">
      <w:pPr>
        <w:pStyle w:val="a3"/>
        <w:rPr>
          <w:lang w:val="ru-RU"/>
        </w:rPr>
      </w:pPr>
      <w:proofErr w:type="spellStart"/>
      <w:proofErr w:type="gramStart"/>
      <w:r>
        <w:t>doi</w:t>
      </w:r>
      <w:proofErr w:type="spellEnd"/>
      <w:proofErr w:type="gramEnd"/>
      <w:r w:rsidRPr="00D55D91">
        <w:rPr>
          <w:lang w:val="ru-RU"/>
        </w:rPr>
        <w:t xml:space="preserve"> 10.47576/2949-1878.2024.10.10.006</w:t>
      </w:r>
    </w:p>
    <w:p w:rsidR="00D55D91" w:rsidRDefault="00D55D91" w:rsidP="00D55D91">
      <w:pPr>
        <w:pStyle w:val="a4"/>
      </w:pPr>
      <w:r>
        <w:t>Актуальные аспекты ресурсного обеспечения наукоемких промышленных предприятий человеческими ресурсами</w:t>
      </w:r>
    </w:p>
    <w:p w:rsidR="00D55D91" w:rsidRDefault="00D55D91" w:rsidP="00D55D91">
      <w:pPr>
        <w:pStyle w:val="a5"/>
      </w:pPr>
      <w:r>
        <w:t xml:space="preserve">Чеботарев Станислав Стефанович, </w:t>
      </w:r>
    </w:p>
    <w:p w:rsidR="00D55D91" w:rsidRDefault="00D55D91" w:rsidP="00D55D91">
      <w:pPr>
        <w:pStyle w:val="a6"/>
      </w:pPr>
      <w:r>
        <w:lastRenderedPageBreak/>
        <w:t>доктор экономических наук, профессор,  начальник отдела методологических и экономических исследований, Научно-исследовательский институт автоматической аппаратуры им. академика В.С. Семенихина, Москва, Россия</w:t>
      </w:r>
      <w:proofErr w:type="gramStart"/>
      <w:r>
        <w:t xml:space="preserve">,; </w:t>
      </w:r>
      <w:proofErr w:type="gramEnd"/>
      <w:r>
        <w:t>главный научный сотрудник кафедры логистики и маркетинга,  Волжский государственный университет водного транспорта, Нижний Новгород, Россия, StSt57@yandex.ru</w:t>
      </w:r>
    </w:p>
    <w:p w:rsidR="00D55D91" w:rsidRDefault="00D55D91" w:rsidP="00D55D91">
      <w:pPr>
        <w:pStyle w:val="a5"/>
      </w:pPr>
      <w:proofErr w:type="spellStart"/>
      <w:r>
        <w:t>Кебадзе</w:t>
      </w:r>
      <w:proofErr w:type="spellEnd"/>
      <w:r>
        <w:t xml:space="preserve"> Оксана Григорьевна, </w:t>
      </w:r>
    </w:p>
    <w:p w:rsidR="00D55D91" w:rsidRDefault="00D55D91" w:rsidP="00D55D91">
      <w:pPr>
        <w:pStyle w:val="a6"/>
      </w:pPr>
      <w:r>
        <w:t xml:space="preserve">старший преподаватель кафедры юридических дисциплин, Академия гражданской защиты Министерства Российской Федерации по делам гражданской обороны, чрезвычайным ситуациям и ликвидации последствий стихийных бедствий имени генерал-лейтенанта Д.И. </w:t>
      </w:r>
      <w:proofErr w:type="spellStart"/>
      <w:r>
        <w:t>Михайлика</w:t>
      </w:r>
      <w:proofErr w:type="spellEnd"/>
      <w:r>
        <w:t>, Химки, Россия, o.kebadze@amchs.ru</w:t>
      </w:r>
    </w:p>
    <w:p w:rsidR="00D55D91" w:rsidRDefault="00D55D91" w:rsidP="00D55D91">
      <w:pPr>
        <w:pStyle w:val="a7"/>
      </w:pPr>
      <w:r>
        <w:t xml:space="preserve">В статье рассматриваются наиболее важные моменты, связанные с характеристикой системы ресурсного обеспечения наукоемких промышленных предприятий человеческими ресурсами, направленной на повышение эффективности функционирования предприятия в условиях цифровой трансформации реализуемых бизнес-процессов. </w:t>
      </w:r>
    </w:p>
    <w:p w:rsidR="00D55D91" w:rsidRDefault="00D55D91" w:rsidP="00D55D91">
      <w:pPr>
        <w:pStyle w:val="a7"/>
      </w:pPr>
      <w:r>
        <w:rPr>
          <w:spacing w:val="43"/>
        </w:rPr>
        <w:t>Ключевые слова</w:t>
      </w:r>
      <w:r>
        <w:t>: наукоемкие промышленные предприятия; ресурсное обеспечение; цифровые технологии; человеческие ресурсы.</w:t>
      </w:r>
    </w:p>
    <w:p w:rsidR="00D55D91" w:rsidRDefault="00D55D91" w:rsidP="00D55D91">
      <w:pPr>
        <w:pStyle w:val="a7"/>
      </w:pPr>
    </w:p>
    <w:p w:rsidR="00D55D91" w:rsidRPr="00D55D91" w:rsidRDefault="00D55D91" w:rsidP="00D55D91">
      <w:pPr>
        <w:pStyle w:val="a8"/>
        <w:rPr>
          <w:lang w:val="en-US"/>
        </w:rPr>
      </w:pPr>
      <w:r w:rsidRPr="00D55D91">
        <w:rPr>
          <w:lang w:val="en-US"/>
        </w:rPr>
        <w:t>Current aspects of resource provision of knowledge-intensive industrial enterprises with human resources</w:t>
      </w:r>
    </w:p>
    <w:p w:rsidR="00D55D91" w:rsidRPr="00D55D91" w:rsidRDefault="00D55D91" w:rsidP="00D55D91">
      <w:pPr>
        <w:pStyle w:val="a9"/>
        <w:rPr>
          <w:lang w:val="en-US"/>
        </w:rPr>
      </w:pPr>
      <w:proofErr w:type="spellStart"/>
      <w:r w:rsidRPr="00D55D91">
        <w:rPr>
          <w:lang w:val="en-US"/>
        </w:rPr>
        <w:t>Chebotarev</w:t>
      </w:r>
      <w:proofErr w:type="spellEnd"/>
      <w:r w:rsidRPr="00D55D91">
        <w:rPr>
          <w:lang w:val="en-US"/>
        </w:rPr>
        <w:t xml:space="preserve"> </w:t>
      </w:r>
      <w:proofErr w:type="spellStart"/>
      <w:r w:rsidRPr="00D55D91">
        <w:rPr>
          <w:lang w:val="en-US"/>
        </w:rPr>
        <w:t>Stanislav</w:t>
      </w:r>
      <w:proofErr w:type="spellEnd"/>
      <w:r w:rsidRPr="00D55D91">
        <w:rPr>
          <w:lang w:val="en-US"/>
        </w:rPr>
        <w:t xml:space="preserve"> S., </w:t>
      </w:r>
    </w:p>
    <w:p w:rsidR="00D55D91" w:rsidRPr="00D55D91" w:rsidRDefault="00D55D91" w:rsidP="00D55D91">
      <w:pPr>
        <w:pStyle w:val="aa"/>
        <w:rPr>
          <w:lang w:val="en-US"/>
        </w:rPr>
      </w:pPr>
      <w:r w:rsidRPr="00D55D91">
        <w:rPr>
          <w:lang w:val="en-US"/>
        </w:rPr>
        <w:t xml:space="preserve">Doctor of Economics, Professor, Head of the Department of Methodological and Economic Research, Scientific Research Institute of Automatic Equipment named after Academician V.S. </w:t>
      </w:r>
      <w:proofErr w:type="spellStart"/>
      <w:r w:rsidRPr="00D55D91">
        <w:rPr>
          <w:lang w:val="en-US"/>
        </w:rPr>
        <w:t>Semenikhina</w:t>
      </w:r>
      <w:proofErr w:type="spellEnd"/>
      <w:r w:rsidRPr="00D55D91">
        <w:rPr>
          <w:lang w:val="en-US"/>
        </w:rPr>
        <w:t xml:space="preserve">, Moscow, Russia; Chief Researcher of the Department of Logistics and Marketing, Volga State University of Water Transport, Nizhny Novgorod, Russia, StSt57@yandex.ru </w:t>
      </w:r>
    </w:p>
    <w:p w:rsidR="00D55D91" w:rsidRPr="00D55D91" w:rsidRDefault="00D55D91" w:rsidP="00D55D91">
      <w:pPr>
        <w:pStyle w:val="a9"/>
        <w:rPr>
          <w:lang w:val="en-US"/>
        </w:rPr>
      </w:pPr>
      <w:proofErr w:type="spellStart"/>
      <w:r w:rsidRPr="00D55D91">
        <w:rPr>
          <w:lang w:val="en-US"/>
        </w:rPr>
        <w:t>Kebadze</w:t>
      </w:r>
      <w:proofErr w:type="spellEnd"/>
      <w:r w:rsidRPr="00D55D91">
        <w:rPr>
          <w:lang w:val="en-US"/>
        </w:rPr>
        <w:t xml:space="preserve"> Oksana G., </w:t>
      </w:r>
    </w:p>
    <w:p w:rsidR="00D55D91" w:rsidRPr="00D55D91" w:rsidRDefault="00D55D91" w:rsidP="00D55D91">
      <w:pPr>
        <w:pStyle w:val="aa"/>
        <w:rPr>
          <w:lang w:val="en-US"/>
        </w:rPr>
      </w:pPr>
      <w:r w:rsidRPr="00D55D91">
        <w:rPr>
          <w:lang w:val="en-US"/>
        </w:rPr>
        <w:t xml:space="preserve">Senior Lecturer at the Department of Legal Disciplines, Academy of Civil Protection of the Ministry of Civil Defense, Emergencies and Disaster Relief named after Lieutenant General D.I. </w:t>
      </w:r>
      <w:proofErr w:type="spellStart"/>
      <w:r w:rsidRPr="00D55D91">
        <w:rPr>
          <w:lang w:val="en-US"/>
        </w:rPr>
        <w:t>Mikhaylik</w:t>
      </w:r>
      <w:proofErr w:type="spellEnd"/>
      <w:r w:rsidRPr="00D55D91">
        <w:rPr>
          <w:lang w:val="en-US"/>
        </w:rPr>
        <w:t xml:space="preserve">, </w:t>
      </w:r>
      <w:proofErr w:type="spellStart"/>
      <w:r w:rsidRPr="00D55D91">
        <w:rPr>
          <w:lang w:val="en-US"/>
        </w:rPr>
        <w:t>Khimki</w:t>
      </w:r>
      <w:proofErr w:type="spellEnd"/>
      <w:r w:rsidRPr="00D55D91">
        <w:rPr>
          <w:lang w:val="en-US"/>
        </w:rPr>
        <w:t xml:space="preserve">, Russia, </w:t>
      </w:r>
      <w:proofErr w:type="gramStart"/>
      <w:r w:rsidRPr="00D55D91">
        <w:rPr>
          <w:lang w:val="en-US"/>
        </w:rPr>
        <w:t>o.kebadze@amchs.ru</w:t>
      </w:r>
      <w:proofErr w:type="gramEnd"/>
    </w:p>
    <w:p w:rsidR="00D55D91" w:rsidRPr="00D55D91" w:rsidRDefault="00D55D91" w:rsidP="00D55D91">
      <w:pPr>
        <w:pStyle w:val="a7"/>
        <w:rPr>
          <w:lang w:val="en-US"/>
        </w:rPr>
      </w:pPr>
      <w:r w:rsidRPr="00D55D91">
        <w:rPr>
          <w:lang w:val="en-US"/>
        </w:rPr>
        <w:t xml:space="preserve">The article discusses the most important points related to the characteristics of the resource support system for knowledge-intensive industrial enterprises with human resources aimed at improving the efficiency of the enterprise in the context of digital transformation of implemented business processes. </w:t>
      </w:r>
    </w:p>
    <w:p w:rsidR="00D55D91" w:rsidRPr="00D55D91" w:rsidRDefault="00D55D91" w:rsidP="00D55D91">
      <w:pPr>
        <w:pStyle w:val="a7"/>
        <w:rPr>
          <w:lang w:val="en-US"/>
        </w:rPr>
      </w:pPr>
      <w:r w:rsidRPr="00D55D91">
        <w:rPr>
          <w:spacing w:val="43"/>
          <w:lang w:val="en-US"/>
        </w:rPr>
        <w:t>Keywords</w:t>
      </w:r>
      <w:r w:rsidRPr="00D55D91">
        <w:rPr>
          <w:lang w:val="en-US"/>
        </w:rPr>
        <w:t>: knowledge-intensive industrial enterprises; resource provision; digital technologies; human resources.</w:t>
      </w:r>
    </w:p>
    <w:p w:rsidR="00D55D91" w:rsidRPr="00D55D91" w:rsidRDefault="00D55D91" w:rsidP="00D55D91">
      <w:pPr>
        <w:pStyle w:val="a3"/>
        <w:rPr>
          <w:lang w:val="ru-RU"/>
        </w:rPr>
      </w:pPr>
      <w:r w:rsidRPr="00D55D91">
        <w:rPr>
          <w:lang w:val="ru-RU"/>
        </w:rPr>
        <w:t>УДК 338</w:t>
      </w:r>
    </w:p>
    <w:p w:rsidR="00D55D91" w:rsidRPr="00D55D91" w:rsidRDefault="00D55D91" w:rsidP="00D55D91">
      <w:pPr>
        <w:pStyle w:val="a3"/>
        <w:rPr>
          <w:lang w:val="ru-RU"/>
        </w:rPr>
      </w:pPr>
      <w:proofErr w:type="spellStart"/>
      <w:proofErr w:type="gramStart"/>
      <w:r>
        <w:t>doi</w:t>
      </w:r>
      <w:proofErr w:type="spellEnd"/>
      <w:proofErr w:type="gramEnd"/>
      <w:r w:rsidRPr="00D55D91">
        <w:rPr>
          <w:lang w:val="ru-RU"/>
        </w:rPr>
        <w:t xml:space="preserve"> 10.47576/2949-1878.2024.10.10.007</w:t>
      </w:r>
    </w:p>
    <w:p w:rsidR="00D55D91" w:rsidRDefault="00D55D91" w:rsidP="00D55D91">
      <w:pPr>
        <w:pStyle w:val="a4"/>
      </w:pPr>
      <w:r>
        <w:t xml:space="preserve">Знания как источник конкурентного преимущества современного предприятия: от инноваций </w:t>
      </w:r>
      <w:r>
        <w:br/>
        <w:t>к устойчивому успеху</w:t>
      </w:r>
    </w:p>
    <w:p w:rsidR="00D55D91" w:rsidRDefault="00D55D91" w:rsidP="00D55D91">
      <w:pPr>
        <w:pStyle w:val="a5"/>
      </w:pPr>
      <w:r>
        <w:t>Скворцов Антон Сергеевич,</w:t>
      </w:r>
    </w:p>
    <w:p w:rsidR="00D55D91" w:rsidRDefault="00D55D91" w:rsidP="00D55D91">
      <w:pPr>
        <w:pStyle w:val="a6"/>
      </w:pPr>
      <w:r>
        <w:t>аспирант, Балтийская академия туризма и предпринимательства, Санкт-Петербург, Россия</w:t>
      </w:r>
    </w:p>
    <w:p w:rsidR="00D55D91" w:rsidRDefault="00D55D91" w:rsidP="00D55D91">
      <w:pPr>
        <w:pStyle w:val="a5"/>
      </w:pPr>
      <w:r>
        <w:t>Перов Дмитрий Алексеевич,</w:t>
      </w:r>
    </w:p>
    <w:p w:rsidR="00D55D91" w:rsidRDefault="00D55D91" w:rsidP="00D55D91">
      <w:pPr>
        <w:pStyle w:val="a6"/>
      </w:pPr>
      <w:r>
        <w:lastRenderedPageBreak/>
        <w:t>аспирант, Балтийская академия туризма и предпринимательства, Санкт-Петербург, Россия</w:t>
      </w:r>
    </w:p>
    <w:p w:rsidR="00D55D91" w:rsidRDefault="00D55D91" w:rsidP="00D55D91">
      <w:pPr>
        <w:pStyle w:val="a7"/>
      </w:pPr>
      <w:r>
        <w:t xml:space="preserve">Предприятия в современной экономической реальности сталкиваются </w:t>
      </w:r>
      <w:proofErr w:type="gramStart"/>
      <w:r>
        <w:t>со</w:t>
      </w:r>
      <w:proofErr w:type="gramEnd"/>
      <w:r>
        <w:t xml:space="preserve"> все более серьезными проблемами и более сложными условиями развития. Начинают появляться явления турбулентности, которые проявляются в скорости и интенсивности изменений окружающей среды. Повышение конкурентоспособности предприятий обусловлено также динамичными процессами глобализации и стремительным технологическим прогрессом. Предприятие должно эффективно использовать имеющиеся в его распоряжении материальные, финансовые и человеческие ресурсы. Только тогда оно сможет выжить на рынке и добиться успеха. Оно также должно анализировать среду, в которой функционирует, и поэтому должно быть конкурентоспособным. Цель статьи – представить в теоретическом плане феномен конкурентоспособности и детализировать знание как источник конкурентного преимущества современного предприятия. </w:t>
      </w:r>
    </w:p>
    <w:p w:rsidR="00D55D91" w:rsidRDefault="00D55D91" w:rsidP="00D55D91">
      <w:pPr>
        <w:pStyle w:val="a7"/>
      </w:pPr>
      <w:r>
        <w:rPr>
          <w:spacing w:val="43"/>
        </w:rPr>
        <w:t>Ключевые слова</w:t>
      </w:r>
      <w:r>
        <w:t>: конкурентоспособность; рыночное преимущество; источники преимущества; знания; предприятие; турбулентность.</w:t>
      </w:r>
    </w:p>
    <w:p w:rsidR="00D55D91" w:rsidRDefault="00D55D91" w:rsidP="00D55D91">
      <w:pPr>
        <w:pStyle w:val="a7"/>
      </w:pPr>
    </w:p>
    <w:p w:rsidR="00D55D91" w:rsidRPr="00D55D91" w:rsidRDefault="00D55D91" w:rsidP="00D55D91">
      <w:pPr>
        <w:pStyle w:val="a8"/>
        <w:rPr>
          <w:lang w:val="en-US"/>
        </w:rPr>
      </w:pPr>
      <w:r w:rsidRPr="00D55D91">
        <w:rPr>
          <w:lang w:val="en-US"/>
        </w:rPr>
        <w:t>Knowledge as a source of competitive advantage of a modern enterprise: from innovation to sustainable success</w:t>
      </w:r>
    </w:p>
    <w:p w:rsidR="00D55D91" w:rsidRPr="00D55D91" w:rsidRDefault="00D55D91" w:rsidP="00D55D91">
      <w:pPr>
        <w:pStyle w:val="a9"/>
        <w:rPr>
          <w:lang w:val="en-US"/>
        </w:rPr>
      </w:pPr>
      <w:proofErr w:type="spellStart"/>
      <w:r w:rsidRPr="00D55D91">
        <w:rPr>
          <w:lang w:val="en-US"/>
        </w:rPr>
        <w:t>Skvortsov</w:t>
      </w:r>
      <w:proofErr w:type="spellEnd"/>
      <w:r w:rsidRPr="00D55D91">
        <w:rPr>
          <w:lang w:val="en-US"/>
        </w:rPr>
        <w:t xml:space="preserve"> Anton S.,</w:t>
      </w:r>
    </w:p>
    <w:p w:rsidR="00D55D91" w:rsidRPr="00D55D91" w:rsidRDefault="00D55D91" w:rsidP="00D55D91">
      <w:pPr>
        <w:pStyle w:val="aa"/>
        <w:rPr>
          <w:lang w:val="en-US"/>
        </w:rPr>
      </w:pPr>
      <w:r w:rsidRPr="00D55D91">
        <w:rPr>
          <w:lang w:val="en-US"/>
        </w:rPr>
        <w:t xml:space="preserve">Postgraduate Student, Baltic Academy of Tourism and Entrepreneurship, </w:t>
      </w:r>
      <w:r w:rsidRPr="00D55D91">
        <w:rPr>
          <w:lang w:val="en-US"/>
        </w:rPr>
        <w:br/>
        <w:t>St. Petersburg, Russia</w:t>
      </w:r>
    </w:p>
    <w:p w:rsidR="00D55D91" w:rsidRPr="00D55D91" w:rsidRDefault="00D55D91" w:rsidP="00D55D91">
      <w:pPr>
        <w:pStyle w:val="a9"/>
        <w:rPr>
          <w:lang w:val="en-US"/>
        </w:rPr>
      </w:pPr>
      <w:proofErr w:type="spellStart"/>
      <w:proofErr w:type="gramStart"/>
      <w:r w:rsidRPr="00D55D91">
        <w:rPr>
          <w:lang w:val="en-US"/>
        </w:rPr>
        <w:t>Perov</w:t>
      </w:r>
      <w:proofErr w:type="spellEnd"/>
      <w:r w:rsidRPr="00D55D91">
        <w:rPr>
          <w:lang w:val="en-US"/>
        </w:rPr>
        <w:t xml:space="preserve"> Dmitry A.,</w:t>
      </w:r>
      <w:proofErr w:type="gramEnd"/>
    </w:p>
    <w:p w:rsidR="00D55D91" w:rsidRPr="00D55D91" w:rsidRDefault="00D55D91" w:rsidP="00D55D91">
      <w:pPr>
        <w:pStyle w:val="aa"/>
        <w:rPr>
          <w:lang w:val="en-US"/>
        </w:rPr>
      </w:pPr>
      <w:r w:rsidRPr="00D55D91">
        <w:rPr>
          <w:lang w:val="en-US"/>
        </w:rPr>
        <w:t xml:space="preserve">Postgraduate Student, Baltic Academy of Tourism and Entrepreneurship, </w:t>
      </w:r>
      <w:r w:rsidRPr="00D55D91">
        <w:rPr>
          <w:lang w:val="en-US"/>
        </w:rPr>
        <w:br/>
        <w:t>St. Petersburg, Russia</w:t>
      </w:r>
    </w:p>
    <w:p w:rsidR="00D55D91" w:rsidRPr="00D55D91" w:rsidRDefault="00D55D91" w:rsidP="00D55D91">
      <w:pPr>
        <w:pStyle w:val="a7"/>
        <w:rPr>
          <w:lang w:val="en-US"/>
        </w:rPr>
      </w:pPr>
      <w:r w:rsidRPr="00D55D91">
        <w:rPr>
          <w:lang w:val="en-US"/>
        </w:rPr>
        <w:t>Enterprises in the modern economic reality face increasingly serious problems and more difficult development conditions. Turbulence phenomena are beginning to appear, which manifest themselves in the speed and intensity of environmental changes. The increasing competitiveness of enterprises is also due to the dynamic processes of globalization and rapid technological progress. The company must effectively use the material, financial and human resources at its disposal. Only then will it be able to survive in the market and succeed. It must also analyze the environment in which it operates, and therefore must be competitive. The purpose of the article is to present the phenomenon of competitiveness in theoretical terms and to detail knowledge as a source of competitive advantage of a modern enterprise.</w:t>
      </w:r>
    </w:p>
    <w:p w:rsidR="00D55D91" w:rsidRPr="00D55D91" w:rsidRDefault="00D55D91" w:rsidP="00D55D91">
      <w:pPr>
        <w:pStyle w:val="a7"/>
        <w:rPr>
          <w:lang w:val="en-US"/>
        </w:rPr>
      </w:pPr>
      <w:r w:rsidRPr="00D55D91">
        <w:rPr>
          <w:spacing w:val="43"/>
          <w:lang w:val="en-US"/>
        </w:rPr>
        <w:t>Keywords</w:t>
      </w:r>
      <w:r w:rsidRPr="00D55D91">
        <w:rPr>
          <w:lang w:val="en-US"/>
        </w:rPr>
        <w:t>: competitiveness; market advantage; sources of advantage; knowledge; enterprise; turbulence.</w:t>
      </w:r>
    </w:p>
    <w:p w:rsidR="007D7AFB" w:rsidRPr="007D7AFB" w:rsidRDefault="007D7AFB" w:rsidP="007D7AFB">
      <w:pPr>
        <w:pStyle w:val="a3"/>
        <w:rPr>
          <w:lang w:val="ru-RU"/>
        </w:rPr>
      </w:pPr>
      <w:r w:rsidRPr="007D7AFB">
        <w:rPr>
          <w:lang w:val="ru-RU"/>
        </w:rPr>
        <w:t>УДК 336</w:t>
      </w:r>
    </w:p>
    <w:p w:rsidR="007D7AFB" w:rsidRPr="007D7AFB" w:rsidRDefault="007D7AFB" w:rsidP="007D7AFB">
      <w:pPr>
        <w:pStyle w:val="a3"/>
        <w:rPr>
          <w:lang w:val="ru-RU"/>
        </w:rPr>
      </w:pPr>
      <w:proofErr w:type="spellStart"/>
      <w:proofErr w:type="gramStart"/>
      <w:r>
        <w:t>doi</w:t>
      </w:r>
      <w:proofErr w:type="spellEnd"/>
      <w:proofErr w:type="gramEnd"/>
      <w:r w:rsidRPr="007D7AFB">
        <w:rPr>
          <w:lang w:val="ru-RU"/>
        </w:rPr>
        <w:t xml:space="preserve"> 10.47576/2949-1878.2024.10.10.008</w:t>
      </w:r>
    </w:p>
    <w:p w:rsidR="007D7AFB" w:rsidRDefault="007D7AFB" w:rsidP="007D7AFB">
      <w:pPr>
        <w:pStyle w:val="a4"/>
      </w:pPr>
      <w:r>
        <w:t>Методы и система показателей, используемых при анализе кредитной политики коммерческого банка</w:t>
      </w:r>
    </w:p>
    <w:p w:rsidR="007D7AFB" w:rsidRDefault="007D7AFB" w:rsidP="007D7AFB">
      <w:pPr>
        <w:pStyle w:val="a5"/>
      </w:pPr>
      <w:proofErr w:type="spellStart"/>
      <w:r>
        <w:t>Безирова</w:t>
      </w:r>
      <w:proofErr w:type="spellEnd"/>
      <w:r>
        <w:t xml:space="preserve"> </w:t>
      </w:r>
      <w:proofErr w:type="spellStart"/>
      <w:r>
        <w:t>Зарема</w:t>
      </w:r>
      <w:proofErr w:type="spellEnd"/>
      <w:r>
        <w:t xml:space="preserve"> </w:t>
      </w:r>
      <w:proofErr w:type="spellStart"/>
      <w:r>
        <w:t>Хабаловна</w:t>
      </w:r>
      <w:proofErr w:type="spellEnd"/>
      <w:r>
        <w:t>,</w:t>
      </w:r>
    </w:p>
    <w:p w:rsidR="007D7AFB" w:rsidRDefault="007D7AFB" w:rsidP="007D7AFB">
      <w:pPr>
        <w:pStyle w:val="a6"/>
      </w:pPr>
      <w:r>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Нальчик, Россия,  zarema4384@mail.ru</w:t>
      </w:r>
    </w:p>
    <w:p w:rsidR="007D7AFB" w:rsidRDefault="007D7AFB" w:rsidP="007D7AFB">
      <w:pPr>
        <w:pStyle w:val="a5"/>
      </w:pPr>
      <w:proofErr w:type="spellStart"/>
      <w:r>
        <w:t>Тхамокова</w:t>
      </w:r>
      <w:proofErr w:type="spellEnd"/>
      <w:r>
        <w:t xml:space="preserve"> Светлана </w:t>
      </w:r>
      <w:proofErr w:type="spellStart"/>
      <w:r>
        <w:t>Мугадовна</w:t>
      </w:r>
      <w:proofErr w:type="spellEnd"/>
      <w:r>
        <w:t>,</w:t>
      </w:r>
    </w:p>
    <w:p w:rsidR="007D7AFB" w:rsidRDefault="007D7AFB" w:rsidP="007D7AFB">
      <w:pPr>
        <w:pStyle w:val="a6"/>
      </w:pPr>
      <w:r>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Нальчик, Россия, tkhsv07@gmail.com</w:t>
      </w:r>
    </w:p>
    <w:p w:rsidR="007D7AFB" w:rsidRDefault="007D7AFB" w:rsidP="007D7AFB">
      <w:pPr>
        <w:pStyle w:val="a5"/>
      </w:pPr>
      <w:proofErr w:type="spellStart"/>
      <w:r>
        <w:t>Гехова</w:t>
      </w:r>
      <w:proofErr w:type="spellEnd"/>
      <w:r>
        <w:t xml:space="preserve"> Алина </w:t>
      </w:r>
      <w:proofErr w:type="spellStart"/>
      <w:r>
        <w:t>Анзоровна</w:t>
      </w:r>
      <w:proofErr w:type="spellEnd"/>
      <w:r>
        <w:t>,</w:t>
      </w:r>
    </w:p>
    <w:p w:rsidR="007D7AFB" w:rsidRDefault="007D7AFB" w:rsidP="007D7AFB">
      <w:pPr>
        <w:pStyle w:val="a6"/>
      </w:pPr>
      <w:r>
        <w:lastRenderedPageBreak/>
        <w:t xml:space="preserve">студент 4 курса направления подготовки «Профессиональное обучение (по отраслям)», Кабардино-Балкарский государственный аграрный университет им. В. М. </w:t>
      </w:r>
      <w:proofErr w:type="spellStart"/>
      <w:r>
        <w:t>Кокова</w:t>
      </w:r>
      <w:proofErr w:type="spellEnd"/>
      <w:r>
        <w:t>, Нальчик, Россия, gehovaalina@icloud.com</w:t>
      </w:r>
    </w:p>
    <w:p w:rsidR="007D7AFB" w:rsidRDefault="007D7AFB" w:rsidP="007D7AFB">
      <w:pPr>
        <w:pStyle w:val="a7"/>
      </w:pPr>
      <w:r>
        <w:t>В статье проводится теоретический анализ актуальных подходов, используемых при анализе кредитной политики коммерческого банка, разработана система оценки эффективности кредитной политики коммерческого банка, основанная на индексации и учитывающая как финансовые, так и кредитные аспекты банковской деятельности. Отмечается, что условия нестабильности вследствие череды кризисов, усложнение геополитических проблем оказывают непосредственное влияние не только на всю экономическую ситуацию, непосредственными участниками, которых выступают банки, но и на банковскую систему страны в целом. В последние пять лет наблюдается активное восстановление банковского кредитования для физических и юридических лиц, что сопровождается усилением конкуренции за этот сегмент рынка банковских услуг.</w:t>
      </w:r>
    </w:p>
    <w:p w:rsidR="007D7AFB" w:rsidRDefault="007D7AFB" w:rsidP="007D7AFB">
      <w:pPr>
        <w:pStyle w:val="a7"/>
      </w:pPr>
      <w:r>
        <w:rPr>
          <w:spacing w:val="43"/>
        </w:rPr>
        <w:t>Ключевые слова</w:t>
      </w:r>
      <w:r>
        <w:t>: кредитная политика коммерческого банка; анализ; эффективность; капитал; кредитный портфель.</w:t>
      </w:r>
    </w:p>
    <w:p w:rsidR="007D7AFB" w:rsidRDefault="007D7AFB" w:rsidP="007D7AFB">
      <w:pPr>
        <w:pStyle w:val="a7"/>
      </w:pPr>
    </w:p>
    <w:p w:rsidR="007D7AFB" w:rsidRPr="007D7AFB" w:rsidRDefault="007D7AFB" w:rsidP="007D7AFB">
      <w:pPr>
        <w:pStyle w:val="a8"/>
        <w:rPr>
          <w:lang w:val="en-US"/>
        </w:rPr>
      </w:pPr>
      <w:r w:rsidRPr="007D7AFB">
        <w:rPr>
          <w:lang w:val="en-US"/>
        </w:rPr>
        <w:t>Methods and system of indicators used in analyzing the credit policy of a commercial bank</w:t>
      </w:r>
    </w:p>
    <w:p w:rsidR="007D7AFB" w:rsidRPr="007D7AFB" w:rsidRDefault="007D7AFB" w:rsidP="007D7AFB">
      <w:pPr>
        <w:pStyle w:val="a9"/>
        <w:rPr>
          <w:lang w:val="en-US"/>
        </w:rPr>
      </w:pPr>
      <w:proofErr w:type="spellStart"/>
      <w:r w:rsidRPr="007D7AFB">
        <w:rPr>
          <w:lang w:val="en-US"/>
        </w:rPr>
        <w:t>Bezirova</w:t>
      </w:r>
      <w:proofErr w:type="spellEnd"/>
      <w:r w:rsidRPr="007D7AFB">
        <w:rPr>
          <w:lang w:val="en-US"/>
        </w:rPr>
        <w:t xml:space="preserve"> </w:t>
      </w:r>
      <w:proofErr w:type="spellStart"/>
      <w:r w:rsidRPr="007D7AFB">
        <w:rPr>
          <w:lang w:val="en-US"/>
        </w:rPr>
        <w:t>Zarema</w:t>
      </w:r>
      <w:proofErr w:type="spellEnd"/>
      <w:r w:rsidRPr="007D7AFB">
        <w:rPr>
          <w:lang w:val="en-US"/>
        </w:rPr>
        <w:t xml:space="preserve"> </w:t>
      </w:r>
      <w:proofErr w:type="spellStart"/>
      <w:proofErr w:type="gramStart"/>
      <w:r w:rsidRPr="007D7AFB">
        <w:rPr>
          <w:lang w:val="en-US"/>
        </w:rPr>
        <w:t>Kh</w:t>
      </w:r>
      <w:proofErr w:type="spellEnd"/>
      <w:r w:rsidRPr="007D7AFB">
        <w:rPr>
          <w:lang w:val="en-US"/>
        </w:rPr>
        <w:t>.,</w:t>
      </w:r>
      <w:proofErr w:type="gramEnd"/>
    </w:p>
    <w:p w:rsidR="007D7AFB" w:rsidRPr="007D7AFB" w:rsidRDefault="007D7AFB" w:rsidP="007D7AFB">
      <w:pPr>
        <w:pStyle w:val="aa"/>
        <w:rPr>
          <w:lang w:val="en-US"/>
        </w:rPr>
      </w:pPr>
      <w:r w:rsidRPr="007D7AFB">
        <w:rPr>
          <w:lang w:val="en-US"/>
        </w:rPr>
        <w:t xml:space="preserve">Candidate of Economic Sciences, Associate Professor of the Department of Economics, </w:t>
      </w:r>
      <w:proofErr w:type="spellStart"/>
      <w:r w:rsidRPr="007D7AFB">
        <w:rPr>
          <w:lang w:val="en-US"/>
        </w:rPr>
        <w:t>Kabardino-Balkarian</w:t>
      </w:r>
      <w:proofErr w:type="spellEnd"/>
      <w:r w:rsidRPr="007D7AFB">
        <w:rPr>
          <w:lang w:val="en-US"/>
        </w:rPr>
        <w:t xml:space="preserve"> State Agrarian University named after </w:t>
      </w:r>
      <w:r w:rsidRPr="007D7AFB">
        <w:rPr>
          <w:lang w:val="en-US"/>
        </w:rPr>
        <w:br/>
        <w:t xml:space="preserve">V. M. </w:t>
      </w:r>
      <w:proofErr w:type="spellStart"/>
      <w:r w:rsidRPr="007D7AFB">
        <w:rPr>
          <w:lang w:val="en-US"/>
        </w:rPr>
        <w:t>Kokov</w:t>
      </w:r>
      <w:proofErr w:type="spellEnd"/>
      <w:r w:rsidRPr="007D7AFB">
        <w:rPr>
          <w:lang w:val="en-US"/>
        </w:rPr>
        <w:t xml:space="preserve">, Nalchik, Russia, </w:t>
      </w:r>
      <w:proofErr w:type="gramStart"/>
      <w:r w:rsidRPr="007D7AFB">
        <w:rPr>
          <w:lang w:val="en-US"/>
        </w:rPr>
        <w:t>zarema4384@mail.ru</w:t>
      </w:r>
      <w:proofErr w:type="gramEnd"/>
    </w:p>
    <w:p w:rsidR="007D7AFB" w:rsidRPr="007D7AFB" w:rsidRDefault="007D7AFB" w:rsidP="007D7AFB">
      <w:pPr>
        <w:pStyle w:val="a9"/>
        <w:rPr>
          <w:lang w:val="en-US"/>
        </w:rPr>
      </w:pPr>
      <w:proofErr w:type="spellStart"/>
      <w:r w:rsidRPr="007D7AFB">
        <w:rPr>
          <w:lang w:val="en-US"/>
        </w:rPr>
        <w:t>Thamokova</w:t>
      </w:r>
      <w:proofErr w:type="spellEnd"/>
      <w:r w:rsidRPr="007D7AFB">
        <w:rPr>
          <w:lang w:val="en-US"/>
        </w:rPr>
        <w:t xml:space="preserve"> Svetlana M</w:t>
      </w:r>
      <w:proofErr w:type="gramStart"/>
      <w:r w:rsidRPr="007D7AFB">
        <w:rPr>
          <w:lang w:val="en-US"/>
        </w:rPr>
        <w:t>.,</w:t>
      </w:r>
      <w:proofErr w:type="gramEnd"/>
      <w:r w:rsidRPr="007D7AFB">
        <w:rPr>
          <w:lang w:val="en-US"/>
        </w:rPr>
        <w:t xml:space="preserve"> </w:t>
      </w:r>
    </w:p>
    <w:p w:rsidR="007D7AFB" w:rsidRPr="007D7AFB" w:rsidRDefault="007D7AFB" w:rsidP="007D7AFB">
      <w:pPr>
        <w:pStyle w:val="aa"/>
        <w:rPr>
          <w:lang w:val="en-US"/>
        </w:rPr>
      </w:pPr>
      <w:r w:rsidRPr="007D7AFB">
        <w:rPr>
          <w:lang w:val="en-US"/>
        </w:rPr>
        <w:t xml:space="preserve">Candidate of Economic Sciences, Associate Professor of the Department of Economics, </w:t>
      </w:r>
      <w:proofErr w:type="spellStart"/>
      <w:r w:rsidRPr="007D7AFB">
        <w:rPr>
          <w:lang w:val="en-US"/>
        </w:rPr>
        <w:t>Kabardino-Balkarian</w:t>
      </w:r>
      <w:proofErr w:type="spellEnd"/>
      <w:r w:rsidRPr="007D7AFB">
        <w:rPr>
          <w:lang w:val="en-US"/>
        </w:rPr>
        <w:t xml:space="preserve"> State Agrarian University named after </w:t>
      </w:r>
      <w:r w:rsidRPr="007D7AFB">
        <w:rPr>
          <w:lang w:val="en-US"/>
        </w:rPr>
        <w:br/>
        <w:t xml:space="preserve">V. M. </w:t>
      </w:r>
      <w:proofErr w:type="spellStart"/>
      <w:r w:rsidRPr="007D7AFB">
        <w:rPr>
          <w:lang w:val="en-US"/>
        </w:rPr>
        <w:t>Kokov</w:t>
      </w:r>
      <w:proofErr w:type="spellEnd"/>
      <w:r w:rsidRPr="007D7AFB">
        <w:rPr>
          <w:lang w:val="en-US"/>
        </w:rPr>
        <w:t xml:space="preserve">, Nalchik, Russia, </w:t>
      </w:r>
      <w:proofErr w:type="gramStart"/>
      <w:r w:rsidRPr="007D7AFB">
        <w:rPr>
          <w:lang w:val="en-US"/>
        </w:rPr>
        <w:t>tkhsv07@gmail.com</w:t>
      </w:r>
      <w:proofErr w:type="gramEnd"/>
    </w:p>
    <w:p w:rsidR="007D7AFB" w:rsidRPr="007D7AFB" w:rsidRDefault="007D7AFB" w:rsidP="007D7AFB">
      <w:pPr>
        <w:pStyle w:val="a9"/>
        <w:rPr>
          <w:lang w:val="en-US"/>
        </w:rPr>
      </w:pPr>
      <w:proofErr w:type="spellStart"/>
      <w:proofErr w:type="gramStart"/>
      <w:r w:rsidRPr="007D7AFB">
        <w:rPr>
          <w:lang w:val="en-US"/>
        </w:rPr>
        <w:t>Gekhova</w:t>
      </w:r>
      <w:proofErr w:type="spellEnd"/>
      <w:r w:rsidRPr="007D7AFB">
        <w:rPr>
          <w:lang w:val="en-US"/>
        </w:rPr>
        <w:t xml:space="preserve"> </w:t>
      </w:r>
      <w:proofErr w:type="spellStart"/>
      <w:r w:rsidRPr="007D7AFB">
        <w:rPr>
          <w:lang w:val="en-US"/>
        </w:rPr>
        <w:t>Alina</w:t>
      </w:r>
      <w:proofErr w:type="spellEnd"/>
      <w:r w:rsidRPr="007D7AFB">
        <w:rPr>
          <w:lang w:val="en-US"/>
        </w:rPr>
        <w:t xml:space="preserve"> A.,</w:t>
      </w:r>
      <w:proofErr w:type="gramEnd"/>
    </w:p>
    <w:p w:rsidR="007D7AFB" w:rsidRPr="007D7AFB" w:rsidRDefault="007D7AFB" w:rsidP="007D7AFB">
      <w:pPr>
        <w:pStyle w:val="aa"/>
        <w:rPr>
          <w:lang w:val="en-US"/>
        </w:rPr>
      </w:pPr>
      <w:r w:rsidRPr="007D7AFB">
        <w:rPr>
          <w:lang w:val="en-US"/>
        </w:rPr>
        <w:t xml:space="preserve">4th-year student, program "Professional training (by industry)", </w:t>
      </w:r>
      <w:proofErr w:type="spellStart"/>
      <w:r w:rsidRPr="007D7AFB">
        <w:rPr>
          <w:lang w:val="en-US"/>
        </w:rPr>
        <w:t>Kabardino-Balkarian</w:t>
      </w:r>
      <w:proofErr w:type="spellEnd"/>
      <w:r w:rsidRPr="007D7AFB">
        <w:rPr>
          <w:lang w:val="en-US"/>
        </w:rPr>
        <w:t xml:space="preserve"> State Agrarian University named after V. M. </w:t>
      </w:r>
      <w:proofErr w:type="spellStart"/>
      <w:r w:rsidRPr="007D7AFB">
        <w:rPr>
          <w:lang w:val="en-US"/>
        </w:rPr>
        <w:t>Kokov</w:t>
      </w:r>
      <w:proofErr w:type="spellEnd"/>
      <w:r w:rsidRPr="007D7AFB">
        <w:rPr>
          <w:lang w:val="en-US"/>
        </w:rPr>
        <w:t>, Nalchik, Russia, gehovaalina@icloud.com</w:t>
      </w:r>
    </w:p>
    <w:p w:rsidR="007D7AFB" w:rsidRPr="007D7AFB" w:rsidRDefault="007D7AFB" w:rsidP="007D7AFB">
      <w:pPr>
        <w:pStyle w:val="a7"/>
        <w:rPr>
          <w:lang w:val="en-US"/>
        </w:rPr>
      </w:pPr>
      <w:r w:rsidRPr="007D7AFB">
        <w:rPr>
          <w:lang w:val="en-US"/>
        </w:rPr>
        <w:t>The article provides a theoretical analysis of the current approaches used in the analysis of the credit policy of a commercial bank, a system for assessing the effectiveness of the credit policy of a commercial bank has been developed, based on indexation and taking into account both financial and credit aspects of banking activities. Over the past decade, commercial banks have been operating in unstable conditions, due to a series of crises. The situation has worsened in the past three years due to the complication of geopolitical problems. The above circumstances have a direct impact not only on the entire economic situation, of which banks are direct participants, but have also seriously affected specific banks and the entire banking system of the country as a whole. In the last five years, there has been an active recovery of bank lending to individuals and legal entities, which is accompanied by increased competition for this segment of the banking services market.</w:t>
      </w:r>
    </w:p>
    <w:p w:rsidR="007D7AFB" w:rsidRPr="007D7AFB" w:rsidRDefault="007D7AFB" w:rsidP="007D7AFB">
      <w:pPr>
        <w:pStyle w:val="a7"/>
        <w:rPr>
          <w:lang w:val="en-US"/>
        </w:rPr>
      </w:pPr>
      <w:r w:rsidRPr="007D7AFB">
        <w:rPr>
          <w:spacing w:val="43"/>
          <w:lang w:val="en-US"/>
        </w:rPr>
        <w:t>Keywords</w:t>
      </w:r>
      <w:r w:rsidRPr="007D7AFB">
        <w:rPr>
          <w:lang w:val="en-US"/>
        </w:rPr>
        <w:t>: credit policy of a commercial bank; analysis; efficiency; capital; loan portfolio.</w:t>
      </w:r>
    </w:p>
    <w:p w:rsidR="007D7AFB" w:rsidRPr="007D7AFB" w:rsidRDefault="007D7AFB" w:rsidP="007D7AFB">
      <w:pPr>
        <w:pStyle w:val="a3"/>
        <w:rPr>
          <w:lang w:val="ru-RU"/>
        </w:rPr>
      </w:pPr>
      <w:r w:rsidRPr="007D7AFB">
        <w:rPr>
          <w:lang w:val="ru-RU"/>
        </w:rPr>
        <w:t>УДК 330.34</w:t>
      </w:r>
    </w:p>
    <w:p w:rsidR="007D7AFB" w:rsidRPr="007D7AFB" w:rsidRDefault="007D7AFB" w:rsidP="007D7AFB">
      <w:pPr>
        <w:pStyle w:val="a3"/>
        <w:rPr>
          <w:lang w:val="ru-RU"/>
        </w:rPr>
      </w:pPr>
      <w:proofErr w:type="spellStart"/>
      <w:proofErr w:type="gramStart"/>
      <w:r>
        <w:t>doi</w:t>
      </w:r>
      <w:proofErr w:type="spellEnd"/>
      <w:proofErr w:type="gramEnd"/>
      <w:r w:rsidRPr="007D7AFB">
        <w:rPr>
          <w:lang w:val="ru-RU"/>
        </w:rPr>
        <w:t xml:space="preserve"> 10.47576/2949-1878.2024.10.10.09</w:t>
      </w:r>
    </w:p>
    <w:p w:rsidR="007D7AFB" w:rsidRDefault="007D7AFB" w:rsidP="007D7AFB">
      <w:pPr>
        <w:pStyle w:val="a4"/>
      </w:pPr>
      <w:r>
        <w:t>Экономика знаний в контексте развития Республики Крым</w:t>
      </w:r>
    </w:p>
    <w:p w:rsidR="007D7AFB" w:rsidRDefault="007D7AFB" w:rsidP="007D7AFB">
      <w:pPr>
        <w:pStyle w:val="a5"/>
      </w:pPr>
      <w:r>
        <w:t xml:space="preserve">Севастьянова Оксана Васильевна, </w:t>
      </w:r>
    </w:p>
    <w:p w:rsidR="007D7AFB" w:rsidRDefault="007D7AFB" w:rsidP="007D7AFB">
      <w:pPr>
        <w:pStyle w:val="a6"/>
      </w:pPr>
      <w:r>
        <w:t>кандидат экономических наук, доцент, Крымский филиал Российского государственного университета правосудия, Симферополь, Россия, Sevastyanova81@yandex.ru</w:t>
      </w:r>
    </w:p>
    <w:p w:rsidR="007D7AFB" w:rsidRDefault="007D7AFB" w:rsidP="007D7AFB">
      <w:pPr>
        <w:pStyle w:val="a7"/>
      </w:pPr>
      <w:r>
        <w:t xml:space="preserve">В статье обосновано значение экономики знаний в развитии отдельных регионов России и Республики Крым. Определено, что выбор направлений зависит от существующего потенциала территории, имеющихся трудовых ресурсов и уровня развития творческих индустрий. </w:t>
      </w:r>
    </w:p>
    <w:p w:rsidR="007D7AFB" w:rsidRDefault="007D7AFB" w:rsidP="007D7AFB">
      <w:pPr>
        <w:pStyle w:val="a7"/>
      </w:pPr>
      <w:r>
        <w:rPr>
          <w:spacing w:val="43"/>
        </w:rPr>
        <w:t>Ключевые слова</w:t>
      </w:r>
      <w:r>
        <w:t>: экономика знаний; развитие; регионы; Республика Крым.</w:t>
      </w:r>
    </w:p>
    <w:p w:rsidR="007D7AFB" w:rsidRDefault="007D7AFB" w:rsidP="007D7AFB">
      <w:pPr>
        <w:pStyle w:val="a7"/>
      </w:pPr>
    </w:p>
    <w:p w:rsidR="007D7AFB" w:rsidRPr="007D7AFB" w:rsidRDefault="007D7AFB" w:rsidP="007D7AFB">
      <w:pPr>
        <w:pStyle w:val="a8"/>
        <w:rPr>
          <w:lang w:val="en-US"/>
        </w:rPr>
      </w:pPr>
      <w:r w:rsidRPr="007D7AFB">
        <w:rPr>
          <w:lang w:val="en-US"/>
        </w:rPr>
        <w:lastRenderedPageBreak/>
        <w:t xml:space="preserve">The knowledge Economy in the context of the development of the Republic of Crimea </w:t>
      </w:r>
    </w:p>
    <w:p w:rsidR="007D7AFB" w:rsidRPr="007D7AFB" w:rsidRDefault="007D7AFB" w:rsidP="007D7AFB">
      <w:pPr>
        <w:pStyle w:val="a9"/>
        <w:rPr>
          <w:lang w:val="en-US"/>
        </w:rPr>
      </w:pPr>
      <w:proofErr w:type="spellStart"/>
      <w:r w:rsidRPr="007D7AFB">
        <w:rPr>
          <w:lang w:val="en-US"/>
        </w:rPr>
        <w:t>Sevastyanova</w:t>
      </w:r>
      <w:proofErr w:type="spellEnd"/>
      <w:r w:rsidRPr="007D7AFB">
        <w:rPr>
          <w:lang w:val="en-US"/>
        </w:rPr>
        <w:t xml:space="preserve"> Oksana V., </w:t>
      </w:r>
    </w:p>
    <w:p w:rsidR="007D7AFB" w:rsidRPr="007D7AFB" w:rsidRDefault="007D7AFB" w:rsidP="007D7AFB">
      <w:pPr>
        <w:pStyle w:val="aa"/>
        <w:rPr>
          <w:lang w:val="en-US"/>
        </w:rPr>
      </w:pPr>
      <w:r w:rsidRPr="007D7AFB">
        <w:rPr>
          <w:lang w:val="en-US"/>
        </w:rPr>
        <w:t xml:space="preserve">PhD in Economics, Associate Professor, Crimean Branch of the Russian State University of Justice, Simferopol, Russia, Sevastyanova81@yandex.ru </w:t>
      </w:r>
    </w:p>
    <w:p w:rsidR="007D7AFB" w:rsidRPr="007D7AFB" w:rsidRDefault="007D7AFB" w:rsidP="007D7AFB">
      <w:pPr>
        <w:pStyle w:val="a7"/>
        <w:rPr>
          <w:lang w:val="en-US"/>
        </w:rPr>
      </w:pPr>
      <w:r w:rsidRPr="007D7AFB">
        <w:rPr>
          <w:lang w:val="en-US"/>
        </w:rPr>
        <w:t xml:space="preserve">The article substantiates the importance of the knowledge economy in the development of certain regions of Russia and the Republic of Crimea. It is determined that the choice of directions depends on the existing potential of the territory, the available labor resources and the level of development of creative industries. </w:t>
      </w:r>
    </w:p>
    <w:p w:rsidR="007D7AFB" w:rsidRPr="007D7AFB" w:rsidRDefault="007D7AFB" w:rsidP="007D7AFB">
      <w:pPr>
        <w:pStyle w:val="a7"/>
        <w:rPr>
          <w:lang w:val="en-US"/>
        </w:rPr>
      </w:pPr>
      <w:r w:rsidRPr="007D7AFB">
        <w:rPr>
          <w:spacing w:val="43"/>
          <w:lang w:val="en-US"/>
        </w:rPr>
        <w:t>Keywords</w:t>
      </w:r>
      <w:r w:rsidRPr="007D7AFB">
        <w:rPr>
          <w:lang w:val="en-US"/>
        </w:rPr>
        <w:t>: knowledge economy; development; regions; Republic of Crimea.</w:t>
      </w:r>
    </w:p>
    <w:p w:rsidR="007D7AFB" w:rsidRPr="007D7AFB" w:rsidRDefault="007D7AFB" w:rsidP="007D7AFB">
      <w:pPr>
        <w:pStyle w:val="a3"/>
        <w:rPr>
          <w:lang w:val="ru-RU"/>
        </w:rPr>
      </w:pPr>
      <w:r w:rsidRPr="007D7AFB">
        <w:rPr>
          <w:lang w:val="ru-RU"/>
        </w:rPr>
        <w:t>УДК 35</w:t>
      </w:r>
    </w:p>
    <w:p w:rsidR="007D7AFB" w:rsidRPr="007D7AFB" w:rsidRDefault="007D7AFB" w:rsidP="007D7AFB">
      <w:pPr>
        <w:pStyle w:val="a3"/>
        <w:rPr>
          <w:lang w:val="ru-RU"/>
        </w:rPr>
      </w:pPr>
      <w:proofErr w:type="spellStart"/>
      <w:proofErr w:type="gramStart"/>
      <w:r>
        <w:t>doi</w:t>
      </w:r>
      <w:proofErr w:type="spellEnd"/>
      <w:proofErr w:type="gramEnd"/>
      <w:r w:rsidRPr="007D7AFB">
        <w:rPr>
          <w:lang w:val="ru-RU"/>
        </w:rPr>
        <w:t xml:space="preserve"> 10.47576/2949-1878.2024.10.10.010</w:t>
      </w:r>
    </w:p>
    <w:p w:rsidR="007D7AFB" w:rsidRDefault="007D7AFB" w:rsidP="007D7AFB">
      <w:pPr>
        <w:pStyle w:val="a4"/>
      </w:pPr>
      <w:r>
        <w:t xml:space="preserve">Роль информации в деятельности органов власти </w:t>
      </w:r>
      <w:r>
        <w:br/>
        <w:t>и управления</w:t>
      </w:r>
    </w:p>
    <w:p w:rsidR="007D7AFB" w:rsidRDefault="007D7AFB" w:rsidP="007D7AFB">
      <w:pPr>
        <w:pStyle w:val="a5"/>
      </w:pPr>
      <w:proofErr w:type="spellStart"/>
      <w:r>
        <w:t>Асриянц</w:t>
      </w:r>
      <w:proofErr w:type="spellEnd"/>
      <w:r>
        <w:t xml:space="preserve"> </w:t>
      </w:r>
      <w:proofErr w:type="spellStart"/>
      <w:r>
        <w:t>Каринэ</w:t>
      </w:r>
      <w:proofErr w:type="spellEnd"/>
      <w:r>
        <w:t xml:space="preserve"> Геннадьевна,</w:t>
      </w:r>
    </w:p>
    <w:p w:rsidR="007D7AFB" w:rsidRDefault="007D7AFB" w:rsidP="007D7AFB">
      <w:pPr>
        <w:pStyle w:val="a6"/>
      </w:pPr>
      <w:r>
        <w:t>кандидат экономических наук, доцент кафедры государственного и муниципального управления, Дагестанский государственный университет, Махачкала, Россия, divikas@mail.ru</w:t>
      </w:r>
    </w:p>
    <w:p w:rsidR="007D7AFB" w:rsidRDefault="007D7AFB" w:rsidP="007D7AFB">
      <w:pPr>
        <w:pStyle w:val="a5"/>
      </w:pPr>
      <w:proofErr w:type="spellStart"/>
      <w:r>
        <w:t>Шамардак</w:t>
      </w:r>
      <w:proofErr w:type="spellEnd"/>
      <w:r>
        <w:t xml:space="preserve"> Анастасия Владиславовна, </w:t>
      </w:r>
    </w:p>
    <w:p w:rsidR="007D7AFB" w:rsidRDefault="007D7AFB" w:rsidP="007D7AFB">
      <w:pPr>
        <w:pStyle w:val="a6"/>
      </w:pPr>
      <w:r>
        <w:t>студент второго курса магистратуры  кафедры государственного и муниципального управления, Дагестанский государственный университет, Махачкала, Россия, nastyabany@mail.ru</w:t>
      </w:r>
    </w:p>
    <w:p w:rsidR="007D7AFB" w:rsidRDefault="007D7AFB" w:rsidP="007D7AFB">
      <w:pPr>
        <w:pStyle w:val="a7"/>
      </w:pPr>
      <w:r>
        <w:t xml:space="preserve">Одной из важнейших задач всех регионов России является цифровая трансформация общества. Системно </w:t>
      </w:r>
      <w:proofErr w:type="gramStart"/>
      <w:r>
        <w:t>ведется</w:t>
      </w:r>
      <w:proofErr w:type="gramEnd"/>
      <w:r>
        <w:t xml:space="preserve"> работает над развитием электронного документооборота, поддержкой IT-отрасли, </w:t>
      </w:r>
      <w:proofErr w:type="spellStart"/>
      <w:r>
        <w:t>цифровизацией</w:t>
      </w:r>
      <w:proofErr w:type="spellEnd"/>
      <w:r>
        <w:t xml:space="preserve"> школ и повышением грамотности населения. Информация играет ключевую роль в деятельности органов власти и управления, поскольку позволяет принимать обоснованные решения. Актуальность информации в деятельности органов власти и управления тесно связана с вопросами национальной безопасности и защиты государственных интересов. Большое внимание уделяется повышению цифровой грамотности, которая охватывает не только государственных и муниципальных служащих, но и работу с профессиональной ориентацией школьников, студентов, организацию форумов и других мероприятий, направленных на повышение интереса к цифровым профессиям и компетенциям.</w:t>
      </w:r>
    </w:p>
    <w:p w:rsidR="007D7AFB" w:rsidRDefault="007D7AFB" w:rsidP="007D7AFB">
      <w:pPr>
        <w:pStyle w:val="a7"/>
      </w:pPr>
      <w:r>
        <w:rPr>
          <w:spacing w:val="43"/>
        </w:rPr>
        <w:t>Ключевые слова:</w:t>
      </w:r>
      <w:r>
        <w:t xml:space="preserve"> государственное управление; электронное правительство; цифровизация.</w:t>
      </w:r>
    </w:p>
    <w:p w:rsidR="007D7AFB" w:rsidRDefault="007D7AFB" w:rsidP="007D7AFB">
      <w:pPr>
        <w:pStyle w:val="a7"/>
      </w:pPr>
    </w:p>
    <w:p w:rsidR="007D7AFB" w:rsidRPr="007D7AFB" w:rsidRDefault="007D7AFB" w:rsidP="007D7AFB">
      <w:pPr>
        <w:pStyle w:val="a8"/>
        <w:rPr>
          <w:lang w:val="en-US"/>
        </w:rPr>
      </w:pPr>
      <w:r w:rsidRPr="007D7AFB">
        <w:rPr>
          <w:lang w:val="en-US"/>
        </w:rPr>
        <w:t xml:space="preserve">The role of information in the activities </w:t>
      </w:r>
      <w:r w:rsidRPr="007D7AFB">
        <w:rPr>
          <w:lang w:val="en-US"/>
        </w:rPr>
        <w:br/>
        <w:t>of government and administrative bodies</w:t>
      </w:r>
    </w:p>
    <w:p w:rsidR="007D7AFB" w:rsidRPr="007D7AFB" w:rsidRDefault="007D7AFB" w:rsidP="007D7AFB">
      <w:pPr>
        <w:pStyle w:val="a9"/>
        <w:rPr>
          <w:lang w:val="en-US"/>
        </w:rPr>
      </w:pPr>
      <w:proofErr w:type="spellStart"/>
      <w:r w:rsidRPr="007D7AFB">
        <w:rPr>
          <w:lang w:val="en-US"/>
        </w:rPr>
        <w:t>Asriyants</w:t>
      </w:r>
      <w:proofErr w:type="spellEnd"/>
      <w:r w:rsidRPr="007D7AFB">
        <w:rPr>
          <w:lang w:val="en-US"/>
        </w:rPr>
        <w:t xml:space="preserve"> </w:t>
      </w:r>
      <w:proofErr w:type="spellStart"/>
      <w:r w:rsidRPr="007D7AFB">
        <w:rPr>
          <w:lang w:val="en-US"/>
        </w:rPr>
        <w:t>Karine</w:t>
      </w:r>
      <w:proofErr w:type="spellEnd"/>
      <w:r w:rsidRPr="007D7AFB">
        <w:rPr>
          <w:lang w:val="en-US"/>
        </w:rPr>
        <w:t xml:space="preserve"> G., </w:t>
      </w:r>
    </w:p>
    <w:p w:rsidR="007D7AFB" w:rsidRPr="007D7AFB" w:rsidRDefault="007D7AFB" w:rsidP="007D7AFB">
      <w:pPr>
        <w:pStyle w:val="aa"/>
        <w:rPr>
          <w:lang w:val="en-US"/>
        </w:rPr>
      </w:pPr>
      <w:r w:rsidRPr="007D7AFB">
        <w:rPr>
          <w:lang w:val="en-US"/>
        </w:rPr>
        <w:t>Candidate of Science, Associate Professor of the Department State and Municipal Administration, Dagestan State University, Makhachkala, Russia, divikas@mail.ru</w:t>
      </w:r>
    </w:p>
    <w:p w:rsidR="007D7AFB" w:rsidRPr="007D7AFB" w:rsidRDefault="007D7AFB" w:rsidP="007D7AFB">
      <w:pPr>
        <w:pStyle w:val="a9"/>
        <w:rPr>
          <w:lang w:val="en-US"/>
        </w:rPr>
      </w:pPr>
      <w:proofErr w:type="spellStart"/>
      <w:r w:rsidRPr="007D7AFB">
        <w:rPr>
          <w:lang w:val="en-US"/>
        </w:rPr>
        <w:t>Shamardak</w:t>
      </w:r>
      <w:proofErr w:type="spellEnd"/>
      <w:r w:rsidRPr="007D7AFB">
        <w:rPr>
          <w:lang w:val="en-US"/>
        </w:rPr>
        <w:t xml:space="preserve"> </w:t>
      </w:r>
      <w:proofErr w:type="spellStart"/>
      <w:r w:rsidRPr="007D7AFB">
        <w:rPr>
          <w:lang w:val="en-US"/>
        </w:rPr>
        <w:t>Anastasiya</w:t>
      </w:r>
      <w:proofErr w:type="spellEnd"/>
      <w:r w:rsidRPr="007D7AFB">
        <w:rPr>
          <w:lang w:val="en-US"/>
        </w:rPr>
        <w:t xml:space="preserve"> V.,</w:t>
      </w:r>
    </w:p>
    <w:p w:rsidR="007D7AFB" w:rsidRPr="007D7AFB" w:rsidRDefault="007D7AFB" w:rsidP="007D7AFB">
      <w:pPr>
        <w:pStyle w:val="aa"/>
        <w:rPr>
          <w:lang w:val="en-US"/>
        </w:rPr>
      </w:pPr>
      <w:r w:rsidRPr="007D7AFB">
        <w:rPr>
          <w:lang w:val="en-US"/>
        </w:rPr>
        <w:t xml:space="preserve">Student second year graduate, Dagestan State University, Makhachkala, Russia, nastyabany@mail.ru </w:t>
      </w:r>
    </w:p>
    <w:p w:rsidR="007D7AFB" w:rsidRPr="007D7AFB" w:rsidRDefault="007D7AFB" w:rsidP="007D7AFB">
      <w:pPr>
        <w:pStyle w:val="a7"/>
        <w:rPr>
          <w:lang w:val="en-US"/>
        </w:rPr>
      </w:pPr>
      <w:r w:rsidRPr="007D7AFB">
        <w:rPr>
          <w:lang w:val="en-US"/>
        </w:rPr>
        <w:t xml:space="preserve">The digital transformation of society is the most important task for all regions. It has also taken on special significance in the Republic of Dagestan. The regional leadership is systematically working on the development of electronic document management, supporting the IT industry, digitizing schools, and improving the literacy of the population. Great </w:t>
      </w:r>
      <w:proofErr w:type="gramStart"/>
      <w:r w:rsidRPr="007D7AFB">
        <w:rPr>
          <w:lang w:val="en-US"/>
        </w:rPr>
        <w:t xml:space="preserve">attention is paid in Dagestan to improving digital literacy, which covers not only government and </w:t>
      </w:r>
      <w:r w:rsidRPr="007D7AFB">
        <w:rPr>
          <w:lang w:val="en-US"/>
        </w:rPr>
        <w:lastRenderedPageBreak/>
        <w:t>municipal employees, but also work</w:t>
      </w:r>
      <w:proofErr w:type="gramEnd"/>
      <w:r w:rsidRPr="007D7AFB">
        <w:rPr>
          <w:lang w:val="en-US"/>
        </w:rPr>
        <w:t xml:space="preserve"> on professional orientation of schoolchildren, students, and the organization of forums and other events aimed at increasing interest in digital professions and competencies.</w:t>
      </w:r>
    </w:p>
    <w:p w:rsidR="007D7AFB" w:rsidRPr="007D7AFB" w:rsidRDefault="007D7AFB" w:rsidP="007D7AFB">
      <w:pPr>
        <w:pStyle w:val="a7"/>
        <w:rPr>
          <w:lang w:val="en-US"/>
        </w:rPr>
      </w:pPr>
      <w:r w:rsidRPr="007D7AFB">
        <w:rPr>
          <w:spacing w:val="43"/>
          <w:lang w:val="en-US"/>
        </w:rPr>
        <w:t>Keywords</w:t>
      </w:r>
      <w:r w:rsidRPr="007D7AFB">
        <w:rPr>
          <w:lang w:val="en-US"/>
        </w:rPr>
        <w:t>: public administration; e-government; digitalization.</w:t>
      </w:r>
    </w:p>
    <w:p w:rsidR="007D7AFB" w:rsidRPr="007D7AFB" w:rsidRDefault="007D7AFB" w:rsidP="007D7AFB">
      <w:pPr>
        <w:pStyle w:val="a3"/>
        <w:rPr>
          <w:lang w:val="ru-RU"/>
        </w:rPr>
      </w:pPr>
      <w:r w:rsidRPr="007D7AFB">
        <w:rPr>
          <w:lang w:val="ru-RU"/>
        </w:rPr>
        <w:t>УДК 330</w:t>
      </w:r>
    </w:p>
    <w:p w:rsidR="007D7AFB" w:rsidRPr="007D7AFB" w:rsidRDefault="007D7AFB" w:rsidP="007D7AFB">
      <w:pPr>
        <w:pStyle w:val="a3"/>
        <w:rPr>
          <w:lang w:val="ru-RU"/>
        </w:rPr>
      </w:pPr>
      <w:proofErr w:type="spellStart"/>
      <w:proofErr w:type="gramStart"/>
      <w:r>
        <w:t>doi</w:t>
      </w:r>
      <w:proofErr w:type="spellEnd"/>
      <w:proofErr w:type="gramEnd"/>
      <w:r w:rsidRPr="007D7AFB">
        <w:rPr>
          <w:lang w:val="ru-RU"/>
        </w:rPr>
        <w:t xml:space="preserve"> 10.47576/2949-1878.2024.10.10.011</w:t>
      </w:r>
    </w:p>
    <w:p w:rsidR="007D7AFB" w:rsidRDefault="007D7AFB" w:rsidP="007D7AFB">
      <w:pPr>
        <w:pStyle w:val="a4"/>
      </w:pPr>
      <w:r>
        <w:t>Технология пожаротушения тонкораспыленной водой</w:t>
      </w:r>
    </w:p>
    <w:p w:rsidR="007D7AFB" w:rsidRDefault="007D7AFB" w:rsidP="007D7AFB">
      <w:pPr>
        <w:pStyle w:val="a5"/>
      </w:pPr>
      <w:r>
        <w:t xml:space="preserve">Аксенов Сергей Геннадьевич, </w:t>
      </w:r>
    </w:p>
    <w:p w:rsidR="007D7AFB" w:rsidRDefault="007D7AFB" w:rsidP="007D7AFB">
      <w:pPr>
        <w:pStyle w:val="a6"/>
      </w:pPr>
      <w:r>
        <w:t>доктор экономических наук, профессор, заведующий кафедрой пожарной безопасности, Уфимский университет науки и технологий, Уфа, Россия, yelena_ivanova1980@mail.ru</w:t>
      </w:r>
    </w:p>
    <w:p w:rsidR="007D7AFB" w:rsidRDefault="007D7AFB" w:rsidP="007D7AFB">
      <w:pPr>
        <w:pStyle w:val="a5"/>
      </w:pPr>
      <w:proofErr w:type="spellStart"/>
      <w:r>
        <w:t>Муртазин</w:t>
      </w:r>
      <w:proofErr w:type="spellEnd"/>
      <w:r>
        <w:t xml:space="preserve"> Денис </w:t>
      </w:r>
      <w:proofErr w:type="spellStart"/>
      <w:r>
        <w:t>Асхатович</w:t>
      </w:r>
      <w:proofErr w:type="spellEnd"/>
      <w:r>
        <w:t xml:space="preserve">, </w:t>
      </w:r>
    </w:p>
    <w:p w:rsidR="007D7AFB" w:rsidRDefault="007D7AFB" w:rsidP="007D7AFB">
      <w:pPr>
        <w:pStyle w:val="a6"/>
      </w:pPr>
      <w:r>
        <w:t>магистрант кафедры пожарной безопасности, Уфимский университет науки и технологий, Уфа, Россия, yelena_ivanova1980@mail.ru</w:t>
      </w:r>
    </w:p>
    <w:p w:rsidR="007D7AFB" w:rsidRDefault="007D7AFB" w:rsidP="007D7AFB">
      <w:pPr>
        <w:pStyle w:val="a7"/>
      </w:pPr>
      <w:r>
        <w:t xml:space="preserve">Системы пожаротушения тонкораспыленной водой представляют собой современные, эффективные и безопасные решения для предотвращения и борьбы с пожарами. Их применение позволяет значительно улучшить безопасность объектов и минимизировать ущерб. Современная технология тонкораспыленной воды представляет собой сложную эволюцию систем, разработанных три десятилетия назад. Несмотря на </w:t>
      </w:r>
      <w:proofErr w:type="gramStart"/>
      <w:r>
        <w:t>то</w:t>
      </w:r>
      <w:proofErr w:type="gramEnd"/>
      <w:r>
        <w:t xml:space="preserve"> что фундаментальные принципы остались неизменными, достижения значительно расширили область применения и процессов утверждения и </w:t>
      </w:r>
      <w:proofErr w:type="spellStart"/>
      <w:r>
        <w:t>валидации</w:t>
      </w:r>
      <w:proofErr w:type="spellEnd"/>
      <w:r>
        <w:t xml:space="preserve">. </w:t>
      </w:r>
    </w:p>
    <w:p w:rsidR="007D7AFB" w:rsidRDefault="007D7AFB" w:rsidP="007D7AFB">
      <w:pPr>
        <w:pStyle w:val="a7"/>
      </w:pPr>
      <w:proofErr w:type="gramStart"/>
      <w:r>
        <w:rPr>
          <w:spacing w:val="43"/>
        </w:rPr>
        <w:t>Ключевые слова</w:t>
      </w:r>
      <w:r>
        <w:t xml:space="preserve">: пожарный риск; технология; </w:t>
      </w:r>
      <w:proofErr w:type="spellStart"/>
      <w:r>
        <w:t>туманообразование</w:t>
      </w:r>
      <w:proofErr w:type="spellEnd"/>
      <w:r>
        <w:t>; производительность; эффективность; инновации; системы пожаротушения; противопожарная защита; охлаждающий эффект.</w:t>
      </w:r>
      <w:proofErr w:type="gramEnd"/>
    </w:p>
    <w:p w:rsidR="007D7AFB" w:rsidRDefault="007D7AFB" w:rsidP="007D7AFB">
      <w:pPr>
        <w:pStyle w:val="a7"/>
      </w:pPr>
    </w:p>
    <w:p w:rsidR="007D7AFB" w:rsidRPr="007D7AFB" w:rsidRDefault="007D7AFB" w:rsidP="007D7AFB">
      <w:pPr>
        <w:pStyle w:val="a8"/>
        <w:rPr>
          <w:lang w:val="en-US"/>
        </w:rPr>
      </w:pPr>
      <w:r w:rsidRPr="007D7AFB">
        <w:rPr>
          <w:lang w:val="en-US"/>
        </w:rPr>
        <w:t>Fine spray fire extinguishing technology</w:t>
      </w:r>
    </w:p>
    <w:p w:rsidR="007D7AFB" w:rsidRPr="007D7AFB" w:rsidRDefault="007D7AFB" w:rsidP="007D7AFB">
      <w:pPr>
        <w:pStyle w:val="a9"/>
        <w:rPr>
          <w:lang w:val="en-US"/>
        </w:rPr>
      </w:pPr>
      <w:proofErr w:type="spellStart"/>
      <w:proofErr w:type="gramStart"/>
      <w:r w:rsidRPr="007D7AFB">
        <w:rPr>
          <w:lang w:val="en-US"/>
        </w:rPr>
        <w:t>Aksenov</w:t>
      </w:r>
      <w:proofErr w:type="spellEnd"/>
      <w:r w:rsidRPr="007D7AFB">
        <w:rPr>
          <w:lang w:val="en-US"/>
        </w:rPr>
        <w:t xml:space="preserve"> Sergey G.,</w:t>
      </w:r>
      <w:proofErr w:type="gramEnd"/>
      <w:r w:rsidRPr="007D7AFB">
        <w:rPr>
          <w:lang w:val="en-US"/>
        </w:rPr>
        <w:t xml:space="preserve"> </w:t>
      </w:r>
    </w:p>
    <w:p w:rsidR="007D7AFB" w:rsidRPr="007D7AFB" w:rsidRDefault="007D7AFB" w:rsidP="007D7AFB">
      <w:pPr>
        <w:pStyle w:val="aa"/>
        <w:rPr>
          <w:lang w:val="en-US"/>
        </w:rPr>
      </w:pPr>
      <w:r w:rsidRPr="007D7AFB">
        <w:rPr>
          <w:lang w:val="en-US"/>
        </w:rPr>
        <w:t xml:space="preserve">Doctor of Economics, Professor, Head of the Department of Fire Safety, Ufa University of Science and Technology, Ufa, Russia, yelena_ivanova1980@mail.ru </w:t>
      </w:r>
    </w:p>
    <w:p w:rsidR="007D7AFB" w:rsidRPr="007D7AFB" w:rsidRDefault="007D7AFB" w:rsidP="007D7AFB">
      <w:pPr>
        <w:pStyle w:val="a9"/>
        <w:rPr>
          <w:lang w:val="en-US"/>
        </w:rPr>
      </w:pPr>
      <w:proofErr w:type="spellStart"/>
      <w:r w:rsidRPr="007D7AFB">
        <w:rPr>
          <w:lang w:val="en-US"/>
        </w:rPr>
        <w:t>Murtazin</w:t>
      </w:r>
      <w:proofErr w:type="spellEnd"/>
      <w:r w:rsidRPr="007D7AFB">
        <w:rPr>
          <w:lang w:val="en-US"/>
        </w:rPr>
        <w:t xml:space="preserve"> Denis </w:t>
      </w:r>
      <w:proofErr w:type="gramStart"/>
      <w:r>
        <w:t>А</w:t>
      </w:r>
      <w:r w:rsidRPr="007D7AFB">
        <w:rPr>
          <w:lang w:val="en-US"/>
        </w:rPr>
        <w:t>.,</w:t>
      </w:r>
      <w:proofErr w:type="gramEnd"/>
    </w:p>
    <w:p w:rsidR="007D7AFB" w:rsidRPr="007D7AFB" w:rsidRDefault="007D7AFB" w:rsidP="007D7AFB">
      <w:pPr>
        <w:pStyle w:val="a7"/>
        <w:rPr>
          <w:lang w:val="en-US"/>
        </w:rPr>
      </w:pPr>
      <w:r w:rsidRPr="007D7AFB">
        <w:rPr>
          <w:lang w:val="en-US"/>
        </w:rPr>
        <w:t>Master’s student of the Department of Fire Safety, Ufa University of Science and Technology, Ufa, Russia, yelena_ivanova1980@mail.ru</w:t>
      </w:r>
    </w:p>
    <w:p w:rsidR="007D7AFB" w:rsidRPr="007D7AFB" w:rsidRDefault="007D7AFB" w:rsidP="007D7AFB">
      <w:pPr>
        <w:pStyle w:val="a7"/>
        <w:rPr>
          <w:lang w:val="en-US"/>
        </w:rPr>
      </w:pPr>
      <w:r w:rsidRPr="007D7AFB">
        <w:rPr>
          <w:lang w:val="en-US"/>
        </w:rPr>
        <w:t xml:space="preserve">Fine spray fire extinguishing systems are modern, effective and safe solutions for fire prevention and control. Their application allows </w:t>
      </w:r>
      <w:proofErr w:type="gramStart"/>
      <w:r w:rsidRPr="007D7AFB">
        <w:rPr>
          <w:lang w:val="en-US"/>
        </w:rPr>
        <w:t xml:space="preserve">to significantly improve the safety of objects and </w:t>
      </w:r>
      <w:proofErr w:type="spellStart"/>
      <w:r w:rsidRPr="007D7AFB">
        <w:rPr>
          <w:lang w:val="en-US"/>
        </w:rPr>
        <w:t>minimise</w:t>
      </w:r>
      <w:proofErr w:type="spellEnd"/>
      <w:proofErr w:type="gramEnd"/>
      <w:r w:rsidRPr="007D7AFB">
        <w:rPr>
          <w:lang w:val="en-US"/>
        </w:rPr>
        <w:t xml:space="preserve"> damage. Modern fine spray water technology represents a complex evolution of systems developed three decades ago. Although the fundamental principles have remained the same, advances have greatly expanded the scope of application and the approval and validation processes. </w:t>
      </w:r>
    </w:p>
    <w:p w:rsidR="007D7AFB" w:rsidRPr="007D7AFB" w:rsidRDefault="007D7AFB" w:rsidP="007D7AFB">
      <w:pPr>
        <w:pStyle w:val="a7"/>
        <w:rPr>
          <w:lang w:val="en-US"/>
        </w:rPr>
      </w:pPr>
      <w:r w:rsidRPr="007D7AFB">
        <w:rPr>
          <w:spacing w:val="43"/>
          <w:lang w:val="en-US"/>
        </w:rPr>
        <w:t>Keywords</w:t>
      </w:r>
      <w:r w:rsidRPr="007D7AFB">
        <w:rPr>
          <w:lang w:val="en-US"/>
        </w:rPr>
        <w:t>: fire risk; technology; fogging; performance; efficiency; innovation; fire suppression systems; fire protection; cooling effect.</w:t>
      </w:r>
    </w:p>
    <w:p w:rsidR="007D7AFB" w:rsidRPr="007D7AFB" w:rsidRDefault="007D7AFB" w:rsidP="007D7AFB">
      <w:pPr>
        <w:pStyle w:val="a3"/>
        <w:rPr>
          <w:lang w:val="ru-RU"/>
        </w:rPr>
      </w:pPr>
      <w:r w:rsidRPr="007D7AFB">
        <w:rPr>
          <w:lang w:val="ru-RU"/>
        </w:rPr>
        <w:t>УДК 338</w:t>
      </w:r>
    </w:p>
    <w:p w:rsidR="007D7AFB" w:rsidRPr="007D7AFB" w:rsidRDefault="007D7AFB" w:rsidP="007D7AFB">
      <w:pPr>
        <w:pStyle w:val="a3"/>
        <w:rPr>
          <w:lang w:val="ru-RU"/>
        </w:rPr>
      </w:pPr>
      <w:proofErr w:type="spellStart"/>
      <w:proofErr w:type="gramStart"/>
      <w:r>
        <w:t>doi</w:t>
      </w:r>
      <w:proofErr w:type="spellEnd"/>
      <w:proofErr w:type="gramEnd"/>
      <w:r w:rsidRPr="007D7AFB">
        <w:rPr>
          <w:lang w:val="ru-RU"/>
        </w:rPr>
        <w:t xml:space="preserve"> 10.47576/2949-1878.2024.10.10.012</w:t>
      </w:r>
    </w:p>
    <w:p w:rsidR="007D7AFB" w:rsidRDefault="007D7AFB" w:rsidP="007D7AFB">
      <w:pPr>
        <w:pStyle w:val="a4"/>
      </w:pPr>
      <w:r>
        <w:t>Оценка развития инвестиционного потенциала Курской области в условиях формирования цифровой экономики</w:t>
      </w:r>
    </w:p>
    <w:p w:rsidR="007D7AFB" w:rsidRDefault="007D7AFB" w:rsidP="007D7AFB">
      <w:pPr>
        <w:pStyle w:val="a5"/>
      </w:pPr>
      <w:r>
        <w:t xml:space="preserve">Маркина Светлана Александровна, </w:t>
      </w:r>
    </w:p>
    <w:p w:rsidR="007D7AFB" w:rsidRDefault="007D7AFB" w:rsidP="007D7AFB">
      <w:pPr>
        <w:pStyle w:val="a6"/>
      </w:pPr>
      <w:r>
        <w:t>кандидат экономических наук, кафедра экономической безопасности и налогообложения, Юго-Западный государственный университет, Курск, Россия, markinas@list.ru</w:t>
      </w:r>
    </w:p>
    <w:p w:rsidR="007D7AFB" w:rsidRDefault="007D7AFB" w:rsidP="007D7AFB">
      <w:pPr>
        <w:pStyle w:val="a5"/>
      </w:pPr>
      <w:proofErr w:type="spellStart"/>
      <w:r>
        <w:t>Чефранова</w:t>
      </w:r>
      <w:proofErr w:type="spellEnd"/>
      <w:r>
        <w:t xml:space="preserve"> Софья Андреевна, </w:t>
      </w:r>
    </w:p>
    <w:p w:rsidR="007D7AFB" w:rsidRDefault="007D7AFB" w:rsidP="007D7AFB">
      <w:pPr>
        <w:pStyle w:val="a6"/>
        <w:rPr>
          <w:spacing w:val="-5"/>
        </w:rPr>
      </w:pPr>
      <w:r>
        <w:rPr>
          <w:spacing w:val="-5"/>
        </w:rPr>
        <w:lastRenderedPageBreak/>
        <w:t>студент, кафедра экономической безопасности и налогообложения, Юго-Западный государственный университет, Курск, Россия, chefranovass@mail.ru</w:t>
      </w:r>
    </w:p>
    <w:p w:rsidR="007D7AFB" w:rsidRDefault="007D7AFB" w:rsidP="007D7AFB">
      <w:pPr>
        <w:pStyle w:val="a7"/>
      </w:pPr>
      <w:r>
        <w:t>В статье представлена оценка развития инвестиционного потенциала Курской области, которая является одним из перспективных регионов Российской Федерации. При этом отмечается, что высокий природно-ресурсный потенциал и умеренные предпринимательские риски обеспечивают инвестиционную привлекательность региона. Однако рост инвестиций, особенно вложений в основной капитал, происходит недостаточно быстро. Внутренние ресурсы ограничены ввиду слабого экономического роста и дефицита регионального бюджета. Регион нуждается в масштабных внешних инвестициях, приток которых возможен только при условии более активного участия федерального бюджета в реализации знаковых проектов и создании инвестиционной инфраструктуры в рамках инвестиционной стратегии и других программ. Действующая инвестиционная стратегия должна быть существенно дополнена в части увеличения объемов и обеспечения ритмичности финансирования, а также расширения перечня механизмов и инструментов обеспечения инвестиционной привлекательности региона.</w:t>
      </w:r>
    </w:p>
    <w:p w:rsidR="007D7AFB" w:rsidRDefault="007D7AFB" w:rsidP="007D7AFB">
      <w:pPr>
        <w:pStyle w:val="a7"/>
      </w:pPr>
      <w:r>
        <w:rPr>
          <w:spacing w:val="43"/>
        </w:rPr>
        <w:t>Ключевые слова:</w:t>
      </w:r>
      <w:r>
        <w:t xml:space="preserve"> экономическая безопасность; инвестиционное развитие; регион; инвестиционное развитие; цифровая экономика; цифровая трансформация.</w:t>
      </w:r>
    </w:p>
    <w:p w:rsidR="007D7AFB" w:rsidRDefault="007D7AFB" w:rsidP="007D7AFB">
      <w:pPr>
        <w:pStyle w:val="a7"/>
      </w:pPr>
    </w:p>
    <w:p w:rsidR="007D7AFB" w:rsidRPr="007D7AFB" w:rsidRDefault="007D7AFB" w:rsidP="007D7AFB">
      <w:pPr>
        <w:pStyle w:val="a8"/>
        <w:rPr>
          <w:lang w:val="en-US"/>
        </w:rPr>
      </w:pPr>
      <w:r w:rsidRPr="007D7AFB">
        <w:rPr>
          <w:lang w:val="en-US"/>
        </w:rPr>
        <w:t>Assessment of the development of investment potential of the Kursk region in the context of the formation of the digital economy</w:t>
      </w:r>
    </w:p>
    <w:p w:rsidR="007D7AFB" w:rsidRPr="007D7AFB" w:rsidRDefault="007D7AFB" w:rsidP="007D7AFB">
      <w:pPr>
        <w:pStyle w:val="a9"/>
        <w:rPr>
          <w:lang w:val="en-US"/>
        </w:rPr>
      </w:pPr>
      <w:proofErr w:type="spellStart"/>
      <w:proofErr w:type="gramStart"/>
      <w:r w:rsidRPr="007D7AFB">
        <w:rPr>
          <w:lang w:val="en-US"/>
        </w:rPr>
        <w:t>Markina</w:t>
      </w:r>
      <w:proofErr w:type="spellEnd"/>
      <w:r w:rsidRPr="007D7AFB">
        <w:rPr>
          <w:lang w:val="en-US"/>
        </w:rPr>
        <w:t xml:space="preserve"> Svetlana A.,</w:t>
      </w:r>
      <w:proofErr w:type="gramEnd"/>
      <w:r w:rsidRPr="007D7AFB">
        <w:rPr>
          <w:lang w:val="en-US"/>
        </w:rPr>
        <w:t xml:space="preserve"> </w:t>
      </w:r>
    </w:p>
    <w:p w:rsidR="007D7AFB" w:rsidRPr="007D7AFB" w:rsidRDefault="007D7AFB" w:rsidP="007D7AFB">
      <w:pPr>
        <w:pStyle w:val="aa"/>
        <w:rPr>
          <w:lang w:val="en-US"/>
        </w:rPr>
      </w:pPr>
      <w:r w:rsidRPr="007D7AFB">
        <w:rPr>
          <w:lang w:val="en-US"/>
        </w:rPr>
        <w:t>PhD in Economics, Department of Economic Security and Taxation, South-West State University, Kursk, Russia, markinas@list.ru</w:t>
      </w:r>
    </w:p>
    <w:p w:rsidR="007D7AFB" w:rsidRPr="007D7AFB" w:rsidRDefault="007D7AFB" w:rsidP="007D7AFB">
      <w:pPr>
        <w:pStyle w:val="a9"/>
        <w:rPr>
          <w:lang w:val="en-US"/>
        </w:rPr>
      </w:pPr>
      <w:proofErr w:type="spellStart"/>
      <w:proofErr w:type="gramStart"/>
      <w:r w:rsidRPr="007D7AFB">
        <w:rPr>
          <w:lang w:val="en-US"/>
        </w:rPr>
        <w:t>Chefranova</w:t>
      </w:r>
      <w:proofErr w:type="spellEnd"/>
      <w:r w:rsidRPr="007D7AFB">
        <w:rPr>
          <w:lang w:val="en-US"/>
        </w:rPr>
        <w:t xml:space="preserve"> Sofia A.,</w:t>
      </w:r>
      <w:proofErr w:type="gramEnd"/>
      <w:r w:rsidRPr="007D7AFB">
        <w:rPr>
          <w:lang w:val="en-US"/>
        </w:rPr>
        <w:t xml:space="preserve"> </w:t>
      </w:r>
    </w:p>
    <w:p w:rsidR="007D7AFB" w:rsidRPr="007D7AFB" w:rsidRDefault="007D7AFB" w:rsidP="007D7AFB">
      <w:pPr>
        <w:pStyle w:val="aa"/>
        <w:rPr>
          <w:lang w:val="en-US"/>
        </w:rPr>
      </w:pPr>
      <w:proofErr w:type="gramStart"/>
      <w:r w:rsidRPr="007D7AFB">
        <w:rPr>
          <w:lang w:val="en-US"/>
        </w:rPr>
        <w:t>student</w:t>
      </w:r>
      <w:proofErr w:type="gramEnd"/>
      <w:r w:rsidRPr="007D7AFB">
        <w:rPr>
          <w:lang w:val="en-US"/>
        </w:rPr>
        <w:t>, Department of Economic Security and Taxation, South-West State University, Kursk, Russia, chefranovass@mail.ru</w:t>
      </w:r>
    </w:p>
    <w:p w:rsidR="007D7AFB" w:rsidRPr="007D7AFB" w:rsidRDefault="007D7AFB" w:rsidP="007D7AFB">
      <w:pPr>
        <w:pStyle w:val="a7"/>
        <w:rPr>
          <w:lang w:val="en-US"/>
        </w:rPr>
      </w:pPr>
      <w:r w:rsidRPr="007D7AFB">
        <w:rPr>
          <w:lang w:val="en-US"/>
        </w:rPr>
        <w:t>The article presents an assessment of the development of the investment potential of the Kursk region. The Kursk region is one of the promising regions of the Russian Federation, the development opportunities of which are estimated as significant. At the same time, it is noted that the high natural resource potential and moderate entrepreneurial risks ensure the investment attractiveness of the region. However, investment growth, especially investments in fixed assets, is not fast enough. Internal resources are limited due to weak economic growth and a deficit in the regional budget. The region needs large-scale external investments, the inflow of which is possible only under the condition of more active participation of the federal budget in the implementation of significant projects and the creation of investment infrastructure within the framework of the Investment Strategy and other programs. The current Investment Strategy should be significantly supplemented in terms of increasing the volume and ensuring the rhythm of financing, as well as expanding the list of mechanisms and instruments for ensuring the investment attractiveness of the region.</w:t>
      </w:r>
    </w:p>
    <w:p w:rsidR="007D7AFB" w:rsidRPr="007D7AFB" w:rsidRDefault="007D7AFB" w:rsidP="007D7AFB">
      <w:pPr>
        <w:pStyle w:val="a7"/>
        <w:rPr>
          <w:lang w:val="en-US"/>
        </w:rPr>
      </w:pPr>
      <w:r w:rsidRPr="007D7AFB">
        <w:rPr>
          <w:spacing w:val="43"/>
          <w:lang w:val="en-US"/>
        </w:rPr>
        <w:t>Keywords</w:t>
      </w:r>
      <w:r w:rsidRPr="007D7AFB">
        <w:rPr>
          <w:lang w:val="en-US"/>
        </w:rPr>
        <w:t>: economic security; investment development; region; investment development; digital economy; digital transformation.</w:t>
      </w:r>
    </w:p>
    <w:p w:rsidR="007D7AFB" w:rsidRDefault="007D7AFB" w:rsidP="007D7AFB">
      <w:pPr>
        <w:pStyle w:val="a3"/>
      </w:pPr>
      <w:r>
        <w:t>УДК 336.02</w:t>
      </w:r>
    </w:p>
    <w:p w:rsidR="007D7AFB" w:rsidRDefault="007D7AFB" w:rsidP="007D7AFB">
      <w:pPr>
        <w:pStyle w:val="a3"/>
      </w:pPr>
      <w:proofErr w:type="spellStart"/>
      <w:proofErr w:type="gramStart"/>
      <w:r>
        <w:t>doi</w:t>
      </w:r>
      <w:proofErr w:type="spellEnd"/>
      <w:proofErr w:type="gramEnd"/>
      <w:r>
        <w:t xml:space="preserve"> 10.47576/2949-1878.2024.10.10.013</w:t>
      </w:r>
    </w:p>
    <w:p w:rsidR="007D7AFB" w:rsidRDefault="007D7AFB" w:rsidP="007D7AFB">
      <w:pPr>
        <w:pStyle w:val="a4"/>
      </w:pPr>
      <w:r>
        <w:t xml:space="preserve">Камеральная налоговая проверка по налогу </w:t>
      </w:r>
      <w:r>
        <w:br/>
        <w:t xml:space="preserve">на добавленную стоимость как форма борьбы </w:t>
      </w:r>
      <w:r>
        <w:br/>
        <w:t>с фирмами-однодневками</w:t>
      </w:r>
    </w:p>
    <w:p w:rsidR="007D7AFB" w:rsidRDefault="007D7AFB" w:rsidP="007D7AFB">
      <w:pPr>
        <w:pStyle w:val="a5"/>
      </w:pPr>
      <w:proofErr w:type="spellStart"/>
      <w:r>
        <w:t>Рыкунова</w:t>
      </w:r>
      <w:proofErr w:type="spellEnd"/>
      <w:r>
        <w:t xml:space="preserve"> Валентина Леонидовна, </w:t>
      </w:r>
    </w:p>
    <w:p w:rsidR="007D7AFB" w:rsidRDefault="007D7AFB" w:rsidP="007D7AFB">
      <w:pPr>
        <w:pStyle w:val="a6"/>
      </w:pPr>
      <w:r>
        <w:t>кандидат экономических наук, кафедра экономической безопасности и налогообложения, Юго-Западный государственный университет, valentina0209@mail.ru</w:t>
      </w:r>
    </w:p>
    <w:p w:rsidR="007D7AFB" w:rsidRDefault="007D7AFB" w:rsidP="007D7AFB">
      <w:pPr>
        <w:pStyle w:val="a5"/>
      </w:pPr>
      <w:r>
        <w:t xml:space="preserve">Селюкова Светлана Евгеньевна, </w:t>
      </w:r>
    </w:p>
    <w:p w:rsidR="007D7AFB" w:rsidRDefault="007D7AFB" w:rsidP="007D7AFB">
      <w:pPr>
        <w:pStyle w:val="a6"/>
      </w:pPr>
      <w:r>
        <w:t>студент, Юго-Западный государственный университет, vaselyukov@yandex.ru</w:t>
      </w:r>
    </w:p>
    <w:p w:rsidR="007D7AFB" w:rsidRDefault="007D7AFB" w:rsidP="007D7AFB">
      <w:pPr>
        <w:pStyle w:val="a7"/>
      </w:pPr>
      <w:r>
        <w:lastRenderedPageBreak/>
        <w:t>В статье определяется роль камеральных налоговых проверок в аспекте противодействия функционированию фирмам-однодневкам, оценивается эффективность контрольных мероприятий через рассмотрение динамики налоговых поступлений в консолидированный бюджет Российской Федерации в 2018–2022 годы, сравнение общего размера доначислений по результатам камеральных и выездных налоговых проверок. Отмечается наличие ряда актуальных проблем при осуществлении камеральных налоговых проверок, решение которых позволит не только повысить эффективность налогового администрирования, но и существенно снизит нагрузку на налоговых инспекторов, общий уровень затрат на проведение контрольных мероприятий.</w:t>
      </w:r>
    </w:p>
    <w:p w:rsidR="007D7AFB" w:rsidRDefault="007D7AFB" w:rsidP="007D7AFB">
      <w:pPr>
        <w:pStyle w:val="a7"/>
      </w:pPr>
      <w:r>
        <w:rPr>
          <w:spacing w:val="43"/>
        </w:rPr>
        <w:t>Ключевые слова</w:t>
      </w:r>
      <w:r>
        <w:t>: фирмы-однодневки; государственное регулирование; статистические данные; налоговый контроль; камеральные проверки.</w:t>
      </w:r>
    </w:p>
    <w:p w:rsidR="007D7AFB" w:rsidRDefault="007D7AFB" w:rsidP="007D7AFB">
      <w:pPr>
        <w:pStyle w:val="a7"/>
      </w:pPr>
    </w:p>
    <w:p w:rsidR="007D7AFB" w:rsidRPr="007D7AFB" w:rsidRDefault="007D7AFB" w:rsidP="007D7AFB">
      <w:pPr>
        <w:pStyle w:val="a8"/>
        <w:rPr>
          <w:lang w:val="en-US"/>
        </w:rPr>
      </w:pPr>
      <w:r w:rsidRPr="007D7AFB">
        <w:rPr>
          <w:lang w:val="en-US"/>
        </w:rPr>
        <w:t xml:space="preserve">Desk tax audit on value added tax as a form of combating one-day firms </w:t>
      </w:r>
    </w:p>
    <w:p w:rsidR="007D7AFB" w:rsidRPr="007D7AFB" w:rsidRDefault="007D7AFB" w:rsidP="007D7AFB">
      <w:pPr>
        <w:pStyle w:val="a9"/>
        <w:rPr>
          <w:lang w:val="en-US"/>
        </w:rPr>
      </w:pPr>
      <w:proofErr w:type="spellStart"/>
      <w:r w:rsidRPr="007D7AFB">
        <w:rPr>
          <w:lang w:val="en-US"/>
        </w:rPr>
        <w:t>Rykunova</w:t>
      </w:r>
      <w:proofErr w:type="spellEnd"/>
      <w:r w:rsidRPr="007D7AFB">
        <w:rPr>
          <w:lang w:val="en-US"/>
        </w:rPr>
        <w:t xml:space="preserve"> </w:t>
      </w:r>
      <w:proofErr w:type="spellStart"/>
      <w:r w:rsidRPr="007D7AFB">
        <w:rPr>
          <w:lang w:val="en-US"/>
        </w:rPr>
        <w:t>Valentina</w:t>
      </w:r>
      <w:proofErr w:type="spellEnd"/>
      <w:r w:rsidRPr="007D7AFB">
        <w:rPr>
          <w:lang w:val="en-US"/>
        </w:rPr>
        <w:t xml:space="preserve"> L., </w:t>
      </w:r>
    </w:p>
    <w:p w:rsidR="007D7AFB" w:rsidRPr="007D7AFB" w:rsidRDefault="007D7AFB" w:rsidP="007D7AFB">
      <w:pPr>
        <w:pStyle w:val="aa"/>
        <w:rPr>
          <w:lang w:val="en-US"/>
        </w:rPr>
      </w:pPr>
      <w:r w:rsidRPr="007D7AFB">
        <w:rPr>
          <w:lang w:val="en-US"/>
        </w:rPr>
        <w:t xml:space="preserve">PhD in Economics, Department of Economic Security and Taxation, Southwestern State University, valentina0209@mail.ru </w:t>
      </w:r>
    </w:p>
    <w:p w:rsidR="007D7AFB" w:rsidRPr="007D7AFB" w:rsidRDefault="007D7AFB" w:rsidP="007D7AFB">
      <w:pPr>
        <w:pStyle w:val="a9"/>
        <w:rPr>
          <w:lang w:val="en-US"/>
        </w:rPr>
      </w:pPr>
      <w:proofErr w:type="spellStart"/>
      <w:r w:rsidRPr="007D7AFB">
        <w:rPr>
          <w:lang w:val="en-US"/>
        </w:rPr>
        <w:t>Selyukova</w:t>
      </w:r>
      <w:proofErr w:type="spellEnd"/>
      <w:r w:rsidRPr="007D7AFB">
        <w:rPr>
          <w:lang w:val="en-US"/>
        </w:rPr>
        <w:t xml:space="preserve"> Svetlana E., </w:t>
      </w:r>
    </w:p>
    <w:p w:rsidR="007D7AFB" w:rsidRPr="007D7AFB" w:rsidRDefault="007D7AFB" w:rsidP="007D7AFB">
      <w:pPr>
        <w:pStyle w:val="aa"/>
        <w:rPr>
          <w:lang w:val="en-US"/>
        </w:rPr>
      </w:pPr>
      <w:proofErr w:type="gramStart"/>
      <w:r w:rsidRPr="007D7AFB">
        <w:rPr>
          <w:lang w:val="en-US"/>
        </w:rPr>
        <w:t>student</w:t>
      </w:r>
      <w:proofErr w:type="gramEnd"/>
      <w:r w:rsidRPr="007D7AFB">
        <w:rPr>
          <w:lang w:val="en-US"/>
        </w:rPr>
        <w:t xml:space="preserve">, Southwestern State University, vaselyukov@yandex.ru </w:t>
      </w:r>
    </w:p>
    <w:p w:rsidR="007D7AFB" w:rsidRPr="007D7AFB" w:rsidRDefault="007D7AFB" w:rsidP="007D7AFB">
      <w:pPr>
        <w:pStyle w:val="a7"/>
        <w:rPr>
          <w:lang w:val="en-US"/>
        </w:rPr>
      </w:pPr>
      <w:r w:rsidRPr="007D7AFB">
        <w:rPr>
          <w:lang w:val="en-US"/>
        </w:rPr>
        <w:t xml:space="preserve">The article defines the role of desk tax audits in the aspect of countering the functioning of one-day firms, evaluates the effectiveness of control measures by considering the dynamics of tax revenues to the consolidated budget of the Russian Federation in 2018-2022, comparing the total amount of additional charges based on the results of desk and field tax audits. It is noted that there are a number of urgent problems in the implementation of desk tax audits, the solution of which will not only increase the efficiency of tax administration, but also significantly reduce the burden on tax inspectors, the overall cost of control measures. </w:t>
      </w:r>
    </w:p>
    <w:p w:rsidR="007D7AFB" w:rsidRPr="007D7AFB" w:rsidRDefault="007D7AFB" w:rsidP="007D7AFB">
      <w:pPr>
        <w:pStyle w:val="a7"/>
        <w:rPr>
          <w:lang w:val="en-US"/>
        </w:rPr>
      </w:pPr>
      <w:r w:rsidRPr="007D7AFB">
        <w:rPr>
          <w:spacing w:val="43"/>
          <w:lang w:val="en-US"/>
        </w:rPr>
        <w:t>Keywords</w:t>
      </w:r>
      <w:r w:rsidRPr="007D7AFB">
        <w:rPr>
          <w:lang w:val="en-US"/>
        </w:rPr>
        <w:t>: one-day firms; government regulation; statistical data; tax control; desk inspections.</w:t>
      </w:r>
    </w:p>
    <w:p w:rsidR="007D7AFB" w:rsidRPr="003F490E" w:rsidRDefault="007D7AFB" w:rsidP="007D7AFB">
      <w:pPr>
        <w:pStyle w:val="a3"/>
        <w:rPr>
          <w:lang w:val="ru-RU"/>
        </w:rPr>
      </w:pPr>
      <w:r w:rsidRPr="003F490E">
        <w:rPr>
          <w:lang w:val="ru-RU"/>
        </w:rPr>
        <w:t>УДК 338</w:t>
      </w:r>
    </w:p>
    <w:p w:rsidR="007D7AFB" w:rsidRPr="003F490E" w:rsidRDefault="007D7AFB" w:rsidP="007D7AFB">
      <w:pPr>
        <w:pStyle w:val="a3"/>
        <w:rPr>
          <w:lang w:val="ru-RU"/>
        </w:rPr>
      </w:pPr>
      <w:proofErr w:type="spellStart"/>
      <w:proofErr w:type="gramStart"/>
      <w:r>
        <w:t>doi</w:t>
      </w:r>
      <w:proofErr w:type="spellEnd"/>
      <w:proofErr w:type="gramEnd"/>
      <w:r w:rsidRPr="003F490E">
        <w:rPr>
          <w:lang w:val="ru-RU"/>
        </w:rPr>
        <w:t xml:space="preserve"> 10.47576/2949-1878.2024.10.10.014</w:t>
      </w:r>
    </w:p>
    <w:p w:rsidR="007D7AFB" w:rsidRDefault="007D7AFB" w:rsidP="007D7AFB">
      <w:pPr>
        <w:pStyle w:val="a4"/>
      </w:pPr>
      <w:r>
        <w:t>Обеспечения экономической безопасности энергосбытового предприятия в условиях цифровизации</w:t>
      </w:r>
    </w:p>
    <w:p w:rsidR="007D7AFB" w:rsidRDefault="007D7AFB" w:rsidP="007D7AFB">
      <w:pPr>
        <w:pStyle w:val="a5"/>
      </w:pPr>
      <w:r>
        <w:t xml:space="preserve">Приходченко Ольга Сергеевна, </w:t>
      </w:r>
    </w:p>
    <w:p w:rsidR="007D7AFB" w:rsidRDefault="007D7AFB" w:rsidP="007D7AFB">
      <w:pPr>
        <w:pStyle w:val="a6"/>
      </w:pPr>
      <w:r>
        <w:t>старший преподаватель кафедры экономической безопасности и налогообложения, Юго-Западный государственный университет, Курск, Россия, olgaprikhodchenko@yandex.ru</w:t>
      </w:r>
    </w:p>
    <w:p w:rsidR="007D7AFB" w:rsidRDefault="007D7AFB" w:rsidP="007D7AFB">
      <w:pPr>
        <w:pStyle w:val="a5"/>
      </w:pPr>
      <w:r>
        <w:t xml:space="preserve">Родионова Ирина Николаевна, </w:t>
      </w:r>
    </w:p>
    <w:p w:rsidR="007D7AFB" w:rsidRDefault="007D7AFB" w:rsidP="007D7AFB">
      <w:pPr>
        <w:pStyle w:val="a6"/>
      </w:pPr>
      <w:r>
        <w:t>кандидат технических наук, кафедра экономической безопасности и налогообложения, Юго-Западный государственный университет, Курск, Россия, irodionovadoc@mail.ru</w:t>
      </w:r>
    </w:p>
    <w:p w:rsidR="007D7AFB" w:rsidRDefault="007D7AFB" w:rsidP="007D7AFB">
      <w:pPr>
        <w:pStyle w:val="a5"/>
      </w:pPr>
      <w:r>
        <w:t xml:space="preserve">Селюкова Светлана Евгеньевна, </w:t>
      </w:r>
    </w:p>
    <w:p w:rsidR="007D7AFB" w:rsidRDefault="007D7AFB" w:rsidP="007D7AFB">
      <w:pPr>
        <w:pStyle w:val="a6"/>
      </w:pPr>
      <w:r>
        <w:t>студент, Юго-Западный государственный университет, Курск, Россия, vaselyukov@yandex.ru</w:t>
      </w:r>
    </w:p>
    <w:p w:rsidR="007D7AFB" w:rsidRDefault="007D7AFB" w:rsidP="007D7AFB">
      <w:pPr>
        <w:pStyle w:val="a7"/>
      </w:pPr>
      <w:r>
        <w:t xml:space="preserve">В статье представлена оценка таких показателей финансового состояния </w:t>
      </w:r>
      <w:proofErr w:type="spellStart"/>
      <w:r>
        <w:t>энергосбытовой</w:t>
      </w:r>
      <w:proofErr w:type="spellEnd"/>
      <w:r>
        <w:t xml:space="preserve"> компании, как коэффициенты ликвидности и платежеспособности, рентабельности. Рассматриваются направления обеспечения экономической безопасности с учетом выявленных угроз и рисков. С учетом развития фактора цифровизации предложены направления цифровой трансформации </w:t>
      </w:r>
      <w:proofErr w:type="spellStart"/>
      <w:r>
        <w:t>энергосбытового</w:t>
      </w:r>
      <w:proofErr w:type="spellEnd"/>
      <w:r>
        <w:t xml:space="preserve"> предприятия. Целью статьи является разработка практических рекомендаций по обеспечению экономической безопасности </w:t>
      </w:r>
      <w:proofErr w:type="spellStart"/>
      <w:r>
        <w:t>энергосбытового</w:t>
      </w:r>
      <w:proofErr w:type="spellEnd"/>
      <w:r>
        <w:t xml:space="preserve"> предприятия на основе мониторинга финансовых показателей. </w:t>
      </w:r>
    </w:p>
    <w:p w:rsidR="007D7AFB" w:rsidRDefault="007D7AFB" w:rsidP="007D7AFB">
      <w:pPr>
        <w:pStyle w:val="a7"/>
      </w:pPr>
      <w:r>
        <w:rPr>
          <w:spacing w:val="43"/>
        </w:rPr>
        <w:t>Ключевые слова</w:t>
      </w:r>
      <w:r>
        <w:t xml:space="preserve">: экономическая безопасность; угрозы экономической безопасности; цифровизация; цифровые технологии; цифровая трансформация </w:t>
      </w:r>
      <w:proofErr w:type="spellStart"/>
      <w:r>
        <w:t>энергосбытового</w:t>
      </w:r>
      <w:proofErr w:type="spellEnd"/>
      <w:r>
        <w:t xml:space="preserve"> предприятия.</w:t>
      </w:r>
    </w:p>
    <w:p w:rsidR="007D7AFB" w:rsidRDefault="007D7AFB" w:rsidP="007D7AFB">
      <w:pPr>
        <w:pStyle w:val="a7"/>
      </w:pPr>
    </w:p>
    <w:p w:rsidR="007D7AFB" w:rsidRPr="007D7AFB" w:rsidRDefault="007D7AFB" w:rsidP="007D7AFB">
      <w:pPr>
        <w:pStyle w:val="a8"/>
        <w:rPr>
          <w:lang w:val="en-US"/>
        </w:rPr>
      </w:pPr>
      <w:r w:rsidRPr="007D7AFB">
        <w:rPr>
          <w:lang w:val="en-US"/>
        </w:rPr>
        <w:lastRenderedPageBreak/>
        <w:t xml:space="preserve">Ensuring the economic security of an energy marketing enterprise in the context </w:t>
      </w:r>
      <w:r w:rsidRPr="007D7AFB">
        <w:rPr>
          <w:lang w:val="en-US"/>
        </w:rPr>
        <w:br/>
        <w:t xml:space="preserve">of digitalization </w:t>
      </w:r>
    </w:p>
    <w:p w:rsidR="007D7AFB" w:rsidRPr="007D7AFB" w:rsidRDefault="007D7AFB" w:rsidP="007D7AFB">
      <w:pPr>
        <w:pStyle w:val="a9"/>
        <w:rPr>
          <w:lang w:val="en-US"/>
        </w:rPr>
      </w:pPr>
      <w:proofErr w:type="spellStart"/>
      <w:r w:rsidRPr="007D7AFB">
        <w:rPr>
          <w:lang w:val="en-US"/>
        </w:rPr>
        <w:t>Prikhodchenko</w:t>
      </w:r>
      <w:proofErr w:type="spellEnd"/>
      <w:r w:rsidRPr="007D7AFB">
        <w:rPr>
          <w:lang w:val="en-US"/>
        </w:rPr>
        <w:t xml:space="preserve"> Olga S., </w:t>
      </w:r>
    </w:p>
    <w:p w:rsidR="007D7AFB" w:rsidRPr="007D7AFB" w:rsidRDefault="007D7AFB" w:rsidP="007D7AFB">
      <w:pPr>
        <w:pStyle w:val="aa"/>
        <w:rPr>
          <w:lang w:val="en-US"/>
        </w:rPr>
      </w:pPr>
      <w:r w:rsidRPr="007D7AFB">
        <w:rPr>
          <w:lang w:val="en-US"/>
        </w:rPr>
        <w:t xml:space="preserve">Senior lecturer of the department of Economic Security and Taxation, Southwestern State University, Kursk, Russia, olgaprikhodchenko@yandex.ru </w:t>
      </w:r>
    </w:p>
    <w:p w:rsidR="007D7AFB" w:rsidRPr="007D7AFB" w:rsidRDefault="007D7AFB" w:rsidP="007D7AFB">
      <w:pPr>
        <w:pStyle w:val="a9"/>
        <w:rPr>
          <w:lang w:val="en-US"/>
        </w:rPr>
      </w:pPr>
      <w:proofErr w:type="spellStart"/>
      <w:r w:rsidRPr="007D7AFB">
        <w:rPr>
          <w:lang w:val="en-US"/>
        </w:rPr>
        <w:t>Rodionova</w:t>
      </w:r>
      <w:proofErr w:type="spellEnd"/>
      <w:r w:rsidRPr="007D7AFB">
        <w:rPr>
          <w:lang w:val="en-US"/>
        </w:rPr>
        <w:t xml:space="preserve"> Irina N., </w:t>
      </w:r>
    </w:p>
    <w:p w:rsidR="007D7AFB" w:rsidRPr="007D7AFB" w:rsidRDefault="007D7AFB" w:rsidP="007D7AFB">
      <w:pPr>
        <w:pStyle w:val="aa"/>
        <w:rPr>
          <w:lang w:val="en-US"/>
        </w:rPr>
      </w:pPr>
      <w:r w:rsidRPr="007D7AFB">
        <w:rPr>
          <w:lang w:val="en-US"/>
        </w:rPr>
        <w:t xml:space="preserve">Candidate of Technical Sciences, Department of Economic Security and Taxation, Southwestern State University, Kursk, Russia, irodionovadoc@mail.ru </w:t>
      </w:r>
    </w:p>
    <w:p w:rsidR="007D7AFB" w:rsidRPr="007D7AFB" w:rsidRDefault="007D7AFB" w:rsidP="007D7AFB">
      <w:pPr>
        <w:pStyle w:val="a9"/>
        <w:rPr>
          <w:lang w:val="en-US"/>
        </w:rPr>
      </w:pPr>
      <w:proofErr w:type="spellStart"/>
      <w:r w:rsidRPr="007D7AFB">
        <w:rPr>
          <w:lang w:val="en-US"/>
        </w:rPr>
        <w:t>Selyukova</w:t>
      </w:r>
      <w:proofErr w:type="spellEnd"/>
      <w:r w:rsidRPr="007D7AFB">
        <w:rPr>
          <w:lang w:val="en-US"/>
        </w:rPr>
        <w:t xml:space="preserve"> Svetlana E., </w:t>
      </w:r>
    </w:p>
    <w:p w:rsidR="007D7AFB" w:rsidRPr="007D7AFB" w:rsidRDefault="007D7AFB" w:rsidP="007D7AFB">
      <w:pPr>
        <w:pStyle w:val="aa"/>
        <w:rPr>
          <w:lang w:val="en-US"/>
        </w:rPr>
      </w:pPr>
      <w:proofErr w:type="gramStart"/>
      <w:r w:rsidRPr="007D7AFB">
        <w:rPr>
          <w:lang w:val="en-US"/>
        </w:rPr>
        <w:t>student</w:t>
      </w:r>
      <w:proofErr w:type="gramEnd"/>
      <w:r w:rsidRPr="007D7AFB">
        <w:rPr>
          <w:lang w:val="en-US"/>
        </w:rPr>
        <w:t xml:space="preserve">, Southwestern State University, Kursk, Russia, vaselyukov@yandex.ru </w:t>
      </w:r>
    </w:p>
    <w:p w:rsidR="007D7AFB" w:rsidRPr="003F490E" w:rsidRDefault="007D7AFB" w:rsidP="007D7AFB">
      <w:pPr>
        <w:pStyle w:val="a7"/>
        <w:rPr>
          <w:lang w:val="en-US"/>
        </w:rPr>
      </w:pPr>
      <w:r w:rsidRPr="003F490E">
        <w:rPr>
          <w:lang w:val="en-US"/>
        </w:rPr>
        <w:t xml:space="preserve">The article presents an assessment of such indicators of the financial condition of an energy marketing company as the coefficients of liquidity and solvency, profitability. The directions of ensuring economic security are considered, taking into account the identified threats and risks. Taking into account the development of the digitalization factor, the directions of digital transformation of an energy marketing enterprise are proposed. The purpose of the article is to develop practical recommendations for ensuring the economic security of an energy marketing enterprise based on monitoring financial indicators. </w:t>
      </w:r>
    </w:p>
    <w:p w:rsidR="007D7AFB" w:rsidRPr="003F490E" w:rsidRDefault="007D7AFB" w:rsidP="007D7AFB">
      <w:pPr>
        <w:pStyle w:val="a7"/>
        <w:rPr>
          <w:lang w:val="en-US"/>
        </w:rPr>
      </w:pPr>
      <w:r w:rsidRPr="003F490E">
        <w:rPr>
          <w:spacing w:val="43"/>
          <w:lang w:val="en-US"/>
        </w:rPr>
        <w:t>Keywords</w:t>
      </w:r>
      <w:r w:rsidRPr="003F490E">
        <w:rPr>
          <w:lang w:val="en-US"/>
        </w:rPr>
        <w:t>: economic security; threats to economic security; digitalization; digital technologies; digital transformation of an energy marketing enterprise.</w:t>
      </w:r>
    </w:p>
    <w:p w:rsidR="003F490E" w:rsidRPr="003F490E" w:rsidRDefault="003F490E" w:rsidP="003F490E">
      <w:pPr>
        <w:pStyle w:val="a3"/>
        <w:rPr>
          <w:lang w:val="ru-RU"/>
        </w:rPr>
      </w:pPr>
      <w:r w:rsidRPr="003F490E">
        <w:rPr>
          <w:lang w:val="ru-RU"/>
        </w:rPr>
        <w:t>УДК 339.9</w:t>
      </w:r>
    </w:p>
    <w:p w:rsidR="003F490E" w:rsidRPr="003F490E" w:rsidRDefault="003F490E" w:rsidP="003F490E">
      <w:pPr>
        <w:pStyle w:val="a3"/>
        <w:rPr>
          <w:lang w:val="ru-RU"/>
        </w:rPr>
      </w:pPr>
      <w:proofErr w:type="spellStart"/>
      <w:proofErr w:type="gramStart"/>
      <w:r>
        <w:t>doi</w:t>
      </w:r>
      <w:proofErr w:type="spellEnd"/>
      <w:proofErr w:type="gramEnd"/>
      <w:r w:rsidRPr="003F490E">
        <w:rPr>
          <w:lang w:val="ru-RU"/>
        </w:rPr>
        <w:t xml:space="preserve"> 10.47576/2949-1878.2024.10.10.015</w:t>
      </w:r>
    </w:p>
    <w:p w:rsidR="003F490E" w:rsidRDefault="003F490E" w:rsidP="003F490E">
      <w:pPr>
        <w:pStyle w:val="a4"/>
      </w:pPr>
      <w:r>
        <w:t xml:space="preserve">Развитие мирового рынка одежды и влияние государственного регулирования на развитие экспорта одежды </w:t>
      </w:r>
    </w:p>
    <w:p w:rsidR="003F490E" w:rsidRDefault="003F490E" w:rsidP="003F490E">
      <w:pPr>
        <w:pStyle w:val="a5"/>
      </w:pPr>
      <w:r>
        <w:t xml:space="preserve">Долженко Игорь Борисович, </w:t>
      </w:r>
    </w:p>
    <w:p w:rsidR="003F490E" w:rsidRDefault="003F490E" w:rsidP="003F490E">
      <w:pPr>
        <w:pStyle w:val="a6"/>
      </w:pPr>
      <w:r>
        <w:t>генеральный директор, ООО «ДЕЛЬТА КОНСАЛТИНГ», Москва, Россия, primestyle@mail.ru</w:t>
      </w:r>
    </w:p>
    <w:p w:rsidR="003F490E" w:rsidRDefault="003F490E" w:rsidP="003F490E">
      <w:pPr>
        <w:pStyle w:val="a7"/>
      </w:pPr>
      <w:r>
        <w:t xml:space="preserve">Актуальность статьи определяется важной ролью индустрии моды в глобальной экономике. Выявлено, что глобальное и региональное производство текстиля и одежды в течение последних 30 лет в значительной степени формировалось государственной поддержкой и регулированием. Развитие мирового рынка одежды складывается под влиянием большого числа различных экономических, технологических, социальных, культурных и экологических факторов. Установлено, что государственная поддержка и регулирование, включая субсидии, тарифы, квоты, торговые соглашения и экологические нормы, оказывают значительное влияние на международную торговлю текстилем и одеждой. Выявлена связь проводимой государственной промышленной политики и мер поддержки с успешным развитием производства и экспорта текстиля и одежды из Китая, Индии, Пакистана, </w:t>
      </w:r>
      <w:proofErr w:type="spellStart"/>
      <w:r>
        <w:t>Бангладеша</w:t>
      </w:r>
      <w:proofErr w:type="spellEnd"/>
      <w:r>
        <w:t xml:space="preserve"> и других стран. </w:t>
      </w:r>
    </w:p>
    <w:p w:rsidR="003F490E" w:rsidRDefault="003F490E" w:rsidP="003F490E">
      <w:pPr>
        <w:pStyle w:val="a7"/>
      </w:pPr>
      <w:r>
        <w:rPr>
          <w:spacing w:val="43"/>
        </w:rPr>
        <w:t>Ключевые слова:</w:t>
      </w:r>
      <w:r>
        <w:t xml:space="preserve"> мировой рынок текстиля и одежды; мировой рынок одежды; индустрия моды; текстиль; одежда; международная торговля; международная торговля текстилем и одеждой; государственное регулирование; государственная поддержка.</w:t>
      </w:r>
    </w:p>
    <w:p w:rsidR="003F490E" w:rsidRDefault="003F490E" w:rsidP="003F490E">
      <w:pPr>
        <w:pStyle w:val="a7"/>
      </w:pPr>
    </w:p>
    <w:p w:rsidR="003F490E" w:rsidRPr="003F490E" w:rsidRDefault="003F490E" w:rsidP="003F490E">
      <w:pPr>
        <w:pStyle w:val="a8"/>
        <w:rPr>
          <w:lang w:val="en-US"/>
        </w:rPr>
      </w:pPr>
      <w:r w:rsidRPr="003F490E">
        <w:rPr>
          <w:lang w:val="en-US"/>
        </w:rPr>
        <w:t>Development of the global clothing market and the impact of government regulation on the development of clothing exports</w:t>
      </w:r>
    </w:p>
    <w:p w:rsidR="003F490E" w:rsidRPr="003F490E" w:rsidRDefault="003F490E" w:rsidP="003F490E">
      <w:pPr>
        <w:pStyle w:val="a9"/>
        <w:rPr>
          <w:lang w:val="en-US"/>
        </w:rPr>
      </w:pPr>
      <w:proofErr w:type="spellStart"/>
      <w:r w:rsidRPr="003F490E">
        <w:rPr>
          <w:lang w:val="en-US"/>
        </w:rPr>
        <w:t>Dolzhenko</w:t>
      </w:r>
      <w:proofErr w:type="spellEnd"/>
      <w:r w:rsidRPr="003F490E">
        <w:rPr>
          <w:lang w:val="en-US"/>
        </w:rPr>
        <w:t xml:space="preserve"> Igor B., </w:t>
      </w:r>
    </w:p>
    <w:p w:rsidR="003F490E" w:rsidRPr="003F490E" w:rsidRDefault="003F490E" w:rsidP="003F490E">
      <w:pPr>
        <w:pStyle w:val="aa"/>
        <w:rPr>
          <w:lang w:val="en-US"/>
        </w:rPr>
      </w:pPr>
      <w:r w:rsidRPr="003F490E">
        <w:rPr>
          <w:lang w:val="en-US"/>
        </w:rPr>
        <w:lastRenderedPageBreak/>
        <w:t xml:space="preserve">General Director, DELTA CONSULTING LLC, Moscow, Russia, </w:t>
      </w:r>
      <w:proofErr w:type="spellStart"/>
      <w:r w:rsidRPr="003F490E">
        <w:rPr>
          <w:lang w:val="en-US"/>
        </w:rPr>
        <w:t>primestyle</w:t>
      </w:r>
      <w:proofErr w:type="spellEnd"/>
      <w:r w:rsidRPr="003F490E">
        <w:rPr>
          <w:lang w:val="en-US"/>
        </w:rPr>
        <w:t>@</w:t>
      </w:r>
      <w:r w:rsidRPr="003F490E">
        <w:rPr>
          <w:lang w:val="en-US"/>
        </w:rPr>
        <w:br/>
        <w:t>mail.ru</w:t>
      </w:r>
    </w:p>
    <w:p w:rsidR="003F490E" w:rsidRPr="003F490E" w:rsidRDefault="003F490E" w:rsidP="003F490E">
      <w:pPr>
        <w:pStyle w:val="a7"/>
        <w:rPr>
          <w:lang w:val="en-US"/>
        </w:rPr>
      </w:pPr>
      <w:r w:rsidRPr="003F490E">
        <w:rPr>
          <w:lang w:val="en-US"/>
        </w:rPr>
        <w:t>The relevance of the article is determined by the important role of the fashion industry in the global economy. It was revealed that the global and regional production of textiles and clothing over the past 30 years has been largely shaped by government support and regulation. The development of the global clothing market is influenced by a large number of different economic, technological, social, cultural and environmental factors. It has been established that government support and regulation, including subsidies, tariffs, quotas, trade agreements and environmental standards, have a significant impact on international trade in textiles and clothing. The relationship between government industrial policy and support measures and the successful development of production and export of textiles and clothing from China, India, Pakistan, Bangladesh and other countries has been revealed.</w:t>
      </w:r>
    </w:p>
    <w:p w:rsidR="003F490E" w:rsidRPr="003F490E" w:rsidRDefault="003F490E" w:rsidP="003F490E">
      <w:pPr>
        <w:pStyle w:val="a7"/>
        <w:rPr>
          <w:lang w:val="en-US"/>
        </w:rPr>
      </w:pPr>
      <w:r w:rsidRPr="003F490E">
        <w:rPr>
          <w:spacing w:val="43"/>
          <w:lang w:val="en-US"/>
        </w:rPr>
        <w:t>Keywords</w:t>
      </w:r>
      <w:r w:rsidRPr="003F490E">
        <w:rPr>
          <w:lang w:val="en-US"/>
        </w:rPr>
        <w:t>: World textile and clothing market; world clothing market; fashion industry; textile; clothing; international trade; international trade in textiles and clothing; government regulation; government support.</w:t>
      </w:r>
    </w:p>
    <w:p w:rsidR="003F490E" w:rsidRPr="003F490E" w:rsidRDefault="003F490E" w:rsidP="003F490E">
      <w:pPr>
        <w:pStyle w:val="a3"/>
        <w:rPr>
          <w:lang w:val="ru-RU"/>
        </w:rPr>
      </w:pPr>
      <w:r w:rsidRPr="003F490E">
        <w:rPr>
          <w:lang w:val="ru-RU"/>
        </w:rPr>
        <w:t>УДК 330:004</w:t>
      </w:r>
    </w:p>
    <w:p w:rsidR="003F490E" w:rsidRPr="003F490E" w:rsidRDefault="003F490E" w:rsidP="003F490E">
      <w:pPr>
        <w:pStyle w:val="a3"/>
        <w:rPr>
          <w:lang w:val="ru-RU"/>
        </w:rPr>
      </w:pPr>
      <w:proofErr w:type="spellStart"/>
      <w:proofErr w:type="gramStart"/>
      <w:r>
        <w:t>doi</w:t>
      </w:r>
      <w:proofErr w:type="spellEnd"/>
      <w:proofErr w:type="gramEnd"/>
      <w:r w:rsidRPr="003F490E">
        <w:rPr>
          <w:lang w:val="ru-RU"/>
        </w:rPr>
        <w:t xml:space="preserve"> 10.47576/2949-1878.2024.10.10.016</w:t>
      </w:r>
    </w:p>
    <w:p w:rsidR="003F490E" w:rsidRDefault="003F490E" w:rsidP="003F490E">
      <w:pPr>
        <w:pStyle w:val="a4"/>
      </w:pPr>
      <w:r>
        <w:t xml:space="preserve">Ключевые трансформации </w:t>
      </w:r>
      <w:proofErr w:type="gramStart"/>
      <w:r>
        <w:t>бизнес-моделей</w:t>
      </w:r>
      <w:proofErr w:type="gramEnd"/>
      <w:r>
        <w:t xml:space="preserve"> </w:t>
      </w:r>
      <w:r>
        <w:br/>
        <w:t xml:space="preserve">в реалиях цифровой экономики </w:t>
      </w:r>
      <w:r>
        <w:br/>
        <w:t>и оценка их эффективности</w:t>
      </w:r>
    </w:p>
    <w:p w:rsidR="003F490E" w:rsidRDefault="003F490E" w:rsidP="003F490E">
      <w:pPr>
        <w:pStyle w:val="a5"/>
      </w:pPr>
      <w:r>
        <w:t>Мелешко Антон Юрьевич,</w:t>
      </w:r>
    </w:p>
    <w:p w:rsidR="003F490E" w:rsidRDefault="003F490E" w:rsidP="003F490E">
      <w:pPr>
        <w:pStyle w:val="a6"/>
      </w:pPr>
      <w:r>
        <w:t>учредитель, ООО «</w:t>
      </w:r>
      <w:proofErr w:type="spellStart"/>
      <w:r>
        <w:t>Люксод</w:t>
      </w:r>
      <w:proofErr w:type="spellEnd"/>
      <w:r>
        <w:t xml:space="preserve">», </w:t>
      </w:r>
      <w:proofErr w:type="spellStart"/>
      <w:r>
        <w:t>Авентура</w:t>
      </w:r>
      <w:proofErr w:type="spellEnd"/>
      <w:r>
        <w:t>, США  antonmialeshko@gmail.com</w:t>
      </w:r>
    </w:p>
    <w:p w:rsidR="003F490E" w:rsidRDefault="003F490E" w:rsidP="003F490E">
      <w:pPr>
        <w:pStyle w:val="a7"/>
      </w:pPr>
      <w:r>
        <w:t xml:space="preserve">В статье проводится исследование ключевых трансформаций </w:t>
      </w:r>
      <w:proofErr w:type="gramStart"/>
      <w:r>
        <w:t>бизнес-моделей</w:t>
      </w:r>
      <w:proofErr w:type="gramEnd"/>
      <w:r>
        <w:t xml:space="preserve"> в условиях цифровой экономики, а также вопросов оценки эффективности таких трансформаций. Описываются особенности цифровизации и цифровой трансформации, их сходства и различия. Оценивается влияние цифровой трансформации на функционирование современного бизнеса и </w:t>
      </w:r>
      <w:proofErr w:type="gramStart"/>
      <w:r>
        <w:t>бизнес-моделей</w:t>
      </w:r>
      <w:proofErr w:type="gramEnd"/>
      <w:r>
        <w:t xml:space="preserve"> различных компаний. Анализируются характерные закономерности и особенности воздействия цифровых технологий на бизнес, которые проявляются вне зависимости от проводимых цифровых трансформаций. Выделяются направления влияния (трансформации) </w:t>
      </w:r>
      <w:proofErr w:type="gramStart"/>
      <w:r>
        <w:t>бизнес-моделей</w:t>
      </w:r>
      <w:proofErr w:type="gramEnd"/>
      <w:r>
        <w:t xml:space="preserve"> под воздействием цифровых технологий, среди которых: снижение издержек, повышение скорости выполнения операций, улучшение прозрачности, персонализация взаимоотношений с потребителями, выход на новые рынки сбыта, улучшение аналитических возможностей, повышение автономности. Особое внимание уделяется вопросам оценки эффективности </w:t>
      </w:r>
      <w:proofErr w:type="gramStart"/>
      <w:r>
        <w:t>трансформированных</w:t>
      </w:r>
      <w:proofErr w:type="gramEnd"/>
      <w:r>
        <w:t xml:space="preserve"> бизнес-моделей, для чего предполагается брать в расчет как экономические, технические показатели, так и прочие специфические метрики, устанавливаемые самой компанией. Исследование и его результаты будут полезны предпринимателям, заинтересованным в переходе к комплексным стратегиям цифровой трансформации и улучшении </w:t>
      </w:r>
      <w:proofErr w:type="gramStart"/>
      <w:r>
        <w:t>бизнес-моделей</w:t>
      </w:r>
      <w:proofErr w:type="gramEnd"/>
      <w:r>
        <w:t xml:space="preserve"> средствами цифровых технологий.</w:t>
      </w:r>
    </w:p>
    <w:p w:rsidR="003F490E" w:rsidRDefault="003F490E" w:rsidP="003F490E">
      <w:pPr>
        <w:pStyle w:val="a7"/>
      </w:pPr>
      <w:r>
        <w:rPr>
          <w:spacing w:val="43"/>
        </w:rPr>
        <w:t>Ключевые слова:</w:t>
      </w:r>
      <w:r>
        <w:t xml:space="preserve"> цифровизация бизнеса; цифровая трансформация; изменение </w:t>
      </w:r>
      <w:proofErr w:type="gramStart"/>
      <w:r>
        <w:t>бизнес-моделей</w:t>
      </w:r>
      <w:proofErr w:type="gramEnd"/>
      <w:r>
        <w:t>; цифровые технологии; цифровая экономика; эффективность цифровой трансформации бизнеса.</w:t>
      </w:r>
    </w:p>
    <w:p w:rsidR="003F490E" w:rsidRDefault="003F490E" w:rsidP="003F490E">
      <w:pPr>
        <w:pStyle w:val="a7"/>
      </w:pPr>
    </w:p>
    <w:p w:rsidR="003F490E" w:rsidRPr="003F490E" w:rsidRDefault="003F490E" w:rsidP="003F490E">
      <w:pPr>
        <w:pStyle w:val="a8"/>
        <w:rPr>
          <w:lang w:val="en-US"/>
        </w:rPr>
      </w:pPr>
      <w:r w:rsidRPr="003F490E">
        <w:rPr>
          <w:lang w:val="en-US"/>
        </w:rPr>
        <w:t xml:space="preserve">Key transformations of business models </w:t>
      </w:r>
      <w:r w:rsidRPr="003F490E">
        <w:rPr>
          <w:lang w:val="en-US"/>
        </w:rPr>
        <w:br/>
        <w:t xml:space="preserve">in the context of the digital economy </w:t>
      </w:r>
      <w:r w:rsidRPr="003F490E">
        <w:rPr>
          <w:lang w:val="en-US"/>
        </w:rPr>
        <w:br/>
        <w:t>and evaluation of their effectiveness</w:t>
      </w:r>
    </w:p>
    <w:p w:rsidR="003F490E" w:rsidRPr="003F490E" w:rsidRDefault="003F490E" w:rsidP="003F490E">
      <w:pPr>
        <w:pStyle w:val="a9"/>
        <w:rPr>
          <w:lang w:val="en-US"/>
        </w:rPr>
      </w:pPr>
      <w:proofErr w:type="spellStart"/>
      <w:r w:rsidRPr="003F490E">
        <w:rPr>
          <w:lang w:val="en-US"/>
        </w:rPr>
        <w:t>Mialeshka</w:t>
      </w:r>
      <w:proofErr w:type="spellEnd"/>
      <w:r w:rsidRPr="003F490E">
        <w:rPr>
          <w:lang w:val="en-US"/>
        </w:rPr>
        <w:t xml:space="preserve"> Anton </w:t>
      </w:r>
      <w:proofErr w:type="spellStart"/>
      <w:r w:rsidRPr="003F490E">
        <w:rPr>
          <w:lang w:val="en-US"/>
        </w:rPr>
        <w:t>Ju</w:t>
      </w:r>
      <w:proofErr w:type="spellEnd"/>
      <w:r w:rsidRPr="003F490E">
        <w:rPr>
          <w:lang w:val="en-US"/>
        </w:rPr>
        <w:t>.,</w:t>
      </w:r>
    </w:p>
    <w:p w:rsidR="003F490E" w:rsidRPr="003F490E" w:rsidRDefault="003F490E" w:rsidP="003F490E">
      <w:pPr>
        <w:pStyle w:val="aa"/>
        <w:rPr>
          <w:lang w:val="en-US"/>
        </w:rPr>
      </w:pPr>
      <w:r w:rsidRPr="003F490E">
        <w:rPr>
          <w:lang w:val="en-US"/>
        </w:rPr>
        <w:t xml:space="preserve">Owner, </w:t>
      </w:r>
      <w:proofErr w:type="spellStart"/>
      <w:r w:rsidRPr="003F490E">
        <w:rPr>
          <w:lang w:val="en-US"/>
        </w:rPr>
        <w:t>Luxod</w:t>
      </w:r>
      <w:proofErr w:type="spellEnd"/>
      <w:r w:rsidRPr="003F490E">
        <w:rPr>
          <w:lang w:val="en-US"/>
        </w:rPr>
        <w:t xml:space="preserve"> LLC, Aventura, USA, antonmialeshko@gmail.com</w:t>
      </w:r>
    </w:p>
    <w:p w:rsidR="003F490E" w:rsidRPr="003F490E" w:rsidRDefault="003F490E" w:rsidP="003F490E">
      <w:pPr>
        <w:pStyle w:val="a7"/>
        <w:rPr>
          <w:lang w:val="en-US"/>
        </w:rPr>
      </w:pPr>
      <w:r w:rsidRPr="003F490E">
        <w:rPr>
          <w:lang w:val="en-US"/>
        </w:rPr>
        <w:t xml:space="preserve">The article investigates the key transformations of business models in the context of the digital economy, as well as addresses the issues of evaluating the effectiveness of such transformations. The features of digitalization and digital transformation, their similarities, and differences are described. The impact of digital transformation on the functioning of modern businesses and the business models of various companies is assessed. The study analyzes the characteristic patterns and features of the influence of digital technologies on businesses, which manifest regardless of the specifics of the digital transformations being implemented. The directions of influence (transformation) of business models under the impact of digital technologies are highlighted, including cost reduction, increased speed of operations, improved transparency, personalization of customer relationships, entry into new markets, enhanced analytical capabilities, and increased autonomy. Special attention is given to the issues of evaluating the effectiveness </w:t>
      </w:r>
      <w:r w:rsidRPr="003F490E">
        <w:rPr>
          <w:lang w:val="en-US"/>
        </w:rPr>
        <w:lastRenderedPageBreak/>
        <w:t xml:space="preserve">of transformed business models, for which it is suggested to take into account not only economic and technical indicators but also other specific metrics set by the company itself. The research and its findings will be useful to entrepreneurs interested in transitioning to comprehensive digital transformation strategies and improving business models through digital technologies. </w:t>
      </w:r>
    </w:p>
    <w:p w:rsidR="003F490E" w:rsidRPr="003F490E" w:rsidRDefault="003F490E" w:rsidP="003F490E">
      <w:pPr>
        <w:pStyle w:val="a7"/>
        <w:rPr>
          <w:lang w:val="en-US"/>
        </w:rPr>
      </w:pPr>
      <w:r w:rsidRPr="003F490E">
        <w:rPr>
          <w:spacing w:val="43"/>
          <w:lang w:val="en-US"/>
        </w:rPr>
        <w:t>Keywords</w:t>
      </w:r>
      <w:r w:rsidRPr="003F490E">
        <w:rPr>
          <w:lang w:val="en-US"/>
        </w:rPr>
        <w:t xml:space="preserve">: business digitalization; digital transformation; business model change; digital technologies; digital economy; business digital transformation effectiveness. </w:t>
      </w:r>
    </w:p>
    <w:p w:rsidR="003F490E" w:rsidRPr="003F490E" w:rsidRDefault="003F490E" w:rsidP="003F490E">
      <w:pPr>
        <w:pStyle w:val="a3"/>
        <w:rPr>
          <w:lang w:val="ru-RU"/>
        </w:rPr>
      </w:pPr>
      <w:r w:rsidRPr="003F490E">
        <w:rPr>
          <w:lang w:val="ru-RU"/>
        </w:rPr>
        <w:t>УДК 338.43:631.3</w:t>
      </w:r>
    </w:p>
    <w:p w:rsidR="003F490E" w:rsidRPr="003F490E" w:rsidRDefault="003F490E" w:rsidP="003F490E">
      <w:pPr>
        <w:pStyle w:val="a3"/>
        <w:rPr>
          <w:lang w:val="ru-RU"/>
        </w:rPr>
      </w:pPr>
      <w:proofErr w:type="spellStart"/>
      <w:proofErr w:type="gramStart"/>
      <w:r>
        <w:t>doi</w:t>
      </w:r>
      <w:proofErr w:type="spellEnd"/>
      <w:proofErr w:type="gramEnd"/>
      <w:r w:rsidRPr="003F490E">
        <w:rPr>
          <w:lang w:val="ru-RU"/>
        </w:rPr>
        <w:t xml:space="preserve"> 10.47576/2949-1878.2024.10.10.017</w:t>
      </w:r>
    </w:p>
    <w:p w:rsidR="003F490E" w:rsidRDefault="003F490E" w:rsidP="003F490E">
      <w:pPr>
        <w:pStyle w:val="a4"/>
        <w:spacing w:before="57"/>
      </w:pPr>
      <w:r>
        <w:t>Роль инноваций в сельскохозяйственной технике для обеспечения устойчивого развития</w:t>
      </w:r>
    </w:p>
    <w:p w:rsidR="003F490E" w:rsidRDefault="003F490E" w:rsidP="003F490E">
      <w:pPr>
        <w:pStyle w:val="a5"/>
      </w:pPr>
      <w:proofErr w:type="spellStart"/>
      <w:r>
        <w:t>Довбня</w:t>
      </w:r>
      <w:proofErr w:type="spellEnd"/>
      <w:r>
        <w:t xml:space="preserve"> Ксения Сергеевна, </w:t>
      </w:r>
    </w:p>
    <w:p w:rsidR="003F490E" w:rsidRDefault="003F490E" w:rsidP="003F490E">
      <w:pPr>
        <w:pStyle w:val="a6"/>
      </w:pPr>
      <w:r>
        <w:t>студент факультета управления, Кубанский государственный аграрный университет им. И. Т. Трубилина, Краснодар, Россия</w:t>
      </w:r>
    </w:p>
    <w:p w:rsidR="003F490E" w:rsidRDefault="003F490E" w:rsidP="003F490E">
      <w:pPr>
        <w:pStyle w:val="a5"/>
      </w:pPr>
      <w:proofErr w:type="spellStart"/>
      <w:r>
        <w:t>Сижая</w:t>
      </w:r>
      <w:proofErr w:type="spellEnd"/>
      <w:r>
        <w:t xml:space="preserve"> Оксана Евгеньевна, </w:t>
      </w:r>
    </w:p>
    <w:p w:rsidR="003F490E" w:rsidRDefault="003F490E" w:rsidP="003F490E">
      <w:pPr>
        <w:pStyle w:val="a6"/>
      </w:pPr>
      <w:r>
        <w:t>студент факультета управления, Кубанский государственный аграрный университет им. И. Т. Трубилина, Краснодар, Россия</w:t>
      </w:r>
    </w:p>
    <w:p w:rsidR="003F490E" w:rsidRDefault="003F490E" w:rsidP="003F490E">
      <w:pPr>
        <w:pStyle w:val="a5"/>
      </w:pPr>
      <w:r>
        <w:t xml:space="preserve">Руднев Сергей Георгиевич, </w:t>
      </w:r>
    </w:p>
    <w:p w:rsidR="003F490E" w:rsidRDefault="003F490E" w:rsidP="003F490E">
      <w:pPr>
        <w:pStyle w:val="a6"/>
      </w:pPr>
      <w:r>
        <w:t>старший преподаватель кафедры тракторов, автомобилей и технической механики, Кубанский государственный аграрный университет им. И. Т. Трубилина, Краснодар, Россия</w:t>
      </w:r>
    </w:p>
    <w:p w:rsidR="003F490E" w:rsidRDefault="003F490E" w:rsidP="003F490E">
      <w:pPr>
        <w:pStyle w:val="a7"/>
      </w:pPr>
      <w:r>
        <w:t>Цель исследования заключается в анализе роли инноваций в сельскохозяйственной технике, которые бы позволили обеспечить устойчивое развитие агропромышленного комплекса. Рассмотрены такие современные технологии, как цифровизация, роботизация и автоматизация эксплуатационно-технологических расчетов, которые повышают производительность труда, снижают затраты и минимизируют экологическое воздействие на окружающую среду. Использование экологически безопасных материалов и кооперация сельскохозяйственных предприятий позволяют достичь этих целей. Основные результаты исследования показывают, что внедрение инноваций в сельскохозяйственной технике повышает эффективность агропредприятий за счет автоматизации процессов и использования передовых технологий. Предлагается методика оценки эксплуатационной эффективности и экономической выгоды от использования экологически чистых материалов.</w:t>
      </w:r>
    </w:p>
    <w:p w:rsidR="003F490E" w:rsidRDefault="003F490E" w:rsidP="003F490E">
      <w:pPr>
        <w:pStyle w:val="a7"/>
      </w:pPr>
      <w:r>
        <w:rPr>
          <w:spacing w:val="43"/>
        </w:rPr>
        <w:t>Ключевые слова</w:t>
      </w:r>
      <w:r>
        <w:t>: сельскохозяйственная техника; инновации; устойчивое развитие; цифровизация; роботизация; экологически чистые материалы.</w:t>
      </w:r>
    </w:p>
    <w:p w:rsidR="003F490E" w:rsidRDefault="003F490E" w:rsidP="003F490E">
      <w:pPr>
        <w:pStyle w:val="a7"/>
      </w:pPr>
    </w:p>
    <w:p w:rsidR="003F490E" w:rsidRPr="003F490E" w:rsidRDefault="003F490E" w:rsidP="003F490E">
      <w:pPr>
        <w:pStyle w:val="a8"/>
        <w:spacing w:after="283"/>
        <w:rPr>
          <w:lang w:val="en-US"/>
        </w:rPr>
      </w:pPr>
      <w:r w:rsidRPr="003F490E">
        <w:rPr>
          <w:lang w:val="en-US"/>
        </w:rPr>
        <w:t xml:space="preserve">The role of innovation in agricultural machinery for sustainable development </w:t>
      </w:r>
    </w:p>
    <w:p w:rsidR="003F490E" w:rsidRPr="003F490E" w:rsidRDefault="003F490E" w:rsidP="003F490E">
      <w:pPr>
        <w:pStyle w:val="a9"/>
        <w:rPr>
          <w:lang w:val="en-US"/>
        </w:rPr>
      </w:pPr>
      <w:proofErr w:type="spellStart"/>
      <w:r w:rsidRPr="003F490E">
        <w:rPr>
          <w:lang w:val="en-US"/>
        </w:rPr>
        <w:t>Dovbnya</w:t>
      </w:r>
      <w:proofErr w:type="spellEnd"/>
      <w:r w:rsidRPr="003F490E">
        <w:rPr>
          <w:lang w:val="en-US"/>
        </w:rPr>
        <w:t xml:space="preserve"> </w:t>
      </w:r>
      <w:proofErr w:type="spellStart"/>
      <w:r w:rsidRPr="003F490E">
        <w:rPr>
          <w:lang w:val="en-US"/>
        </w:rPr>
        <w:t>Ksenia</w:t>
      </w:r>
      <w:proofErr w:type="spellEnd"/>
      <w:r w:rsidRPr="003F490E">
        <w:rPr>
          <w:lang w:val="en-US"/>
        </w:rPr>
        <w:t xml:space="preserve"> S., </w:t>
      </w:r>
    </w:p>
    <w:p w:rsidR="003F490E" w:rsidRPr="003F490E" w:rsidRDefault="003F490E" w:rsidP="003F490E">
      <w:pPr>
        <w:pStyle w:val="aa"/>
        <w:rPr>
          <w:lang w:val="en-US"/>
        </w:rPr>
      </w:pPr>
      <w:r w:rsidRPr="003F490E">
        <w:rPr>
          <w:lang w:val="en-US"/>
        </w:rPr>
        <w:t xml:space="preserve">Student of the Faculty of Management, Kuban State Agrarian University named after I. T. </w:t>
      </w:r>
      <w:proofErr w:type="spellStart"/>
      <w:r w:rsidRPr="003F490E">
        <w:rPr>
          <w:lang w:val="en-US"/>
        </w:rPr>
        <w:t>Trubilin</w:t>
      </w:r>
      <w:proofErr w:type="spellEnd"/>
      <w:r w:rsidRPr="003F490E">
        <w:rPr>
          <w:lang w:val="en-US"/>
        </w:rPr>
        <w:t>, Krasnodar, Russia</w:t>
      </w:r>
    </w:p>
    <w:p w:rsidR="003F490E" w:rsidRPr="003F490E" w:rsidRDefault="003F490E" w:rsidP="003F490E">
      <w:pPr>
        <w:pStyle w:val="a9"/>
        <w:rPr>
          <w:lang w:val="en-US"/>
        </w:rPr>
      </w:pPr>
      <w:proofErr w:type="spellStart"/>
      <w:r w:rsidRPr="003F490E">
        <w:rPr>
          <w:lang w:val="en-US"/>
        </w:rPr>
        <w:t>Sizhaya</w:t>
      </w:r>
      <w:proofErr w:type="spellEnd"/>
      <w:r w:rsidRPr="003F490E">
        <w:rPr>
          <w:lang w:val="en-US"/>
        </w:rPr>
        <w:t xml:space="preserve"> Oksana E., </w:t>
      </w:r>
    </w:p>
    <w:p w:rsidR="003F490E" w:rsidRPr="003F490E" w:rsidRDefault="003F490E" w:rsidP="003F490E">
      <w:pPr>
        <w:pStyle w:val="aa"/>
        <w:rPr>
          <w:lang w:val="en-US"/>
        </w:rPr>
      </w:pPr>
      <w:r w:rsidRPr="003F490E">
        <w:rPr>
          <w:lang w:val="en-US"/>
        </w:rPr>
        <w:t xml:space="preserve">Student of the Faculty of Management, Kuban State Agrarian University named after I. T. </w:t>
      </w:r>
      <w:proofErr w:type="spellStart"/>
      <w:r w:rsidRPr="003F490E">
        <w:rPr>
          <w:lang w:val="en-US"/>
        </w:rPr>
        <w:t>Trubilin</w:t>
      </w:r>
      <w:proofErr w:type="spellEnd"/>
      <w:r w:rsidRPr="003F490E">
        <w:rPr>
          <w:lang w:val="en-US"/>
        </w:rPr>
        <w:t xml:space="preserve">, Krasnodar, Russia </w:t>
      </w:r>
    </w:p>
    <w:p w:rsidR="003F490E" w:rsidRPr="003F490E" w:rsidRDefault="003F490E" w:rsidP="003F490E">
      <w:pPr>
        <w:pStyle w:val="a9"/>
        <w:rPr>
          <w:lang w:val="en-US"/>
        </w:rPr>
      </w:pPr>
      <w:proofErr w:type="spellStart"/>
      <w:proofErr w:type="gramStart"/>
      <w:r w:rsidRPr="003F490E">
        <w:rPr>
          <w:lang w:val="en-US"/>
        </w:rPr>
        <w:t>Rudnev</w:t>
      </w:r>
      <w:proofErr w:type="spellEnd"/>
      <w:r w:rsidRPr="003F490E">
        <w:rPr>
          <w:lang w:val="en-US"/>
        </w:rPr>
        <w:t xml:space="preserve"> Sergey G.,</w:t>
      </w:r>
      <w:proofErr w:type="gramEnd"/>
      <w:r w:rsidRPr="003F490E">
        <w:rPr>
          <w:lang w:val="en-US"/>
        </w:rPr>
        <w:t xml:space="preserve"> </w:t>
      </w:r>
    </w:p>
    <w:p w:rsidR="003F490E" w:rsidRPr="003F490E" w:rsidRDefault="003F490E" w:rsidP="003F490E">
      <w:pPr>
        <w:pStyle w:val="aa"/>
        <w:rPr>
          <w:lang w:val="en-US"/>
        </w:rPr>
      </w:pPr>
      <w:r w:rsidRPr="003F490E">
        <w:rPr>
          <w:lang w:val="en-US"/>
        </w:rPr>
        <w:t xml:space="preserve">Senior Lecturer at the Department of Tractors, Automobiles and Technical Mechanics, I. T. </w:t>
      </w:r>
      <w:proofErr w:type="spellStart"/>
      <w:r w:rsidRPr="003F490E">
        <w:rPr>
          <w:lang w:val="en-US"/>
        </w:rPr>
        <w:t>Trubilin</w:t>
      </w:r>
      <w:proofErr w:type="spellEnd"/>
      <w:r w:rsidRPr="003F490E">
        <w:rPr>
          <w:lang w:val="en-US"/>
        </w:rPr>
        <w:t xml:space="preserve"> Kuban State Agrarian University, Krasnodar, Russia</w:t>
      </w:r>
    </w:p>
    <w:p w:rsidR="003F490E" w:rsidRPr="003F490E" w:rsidRDefault="003F490E" w:rsidP="003F490E">
      <w:pPr>
        <w:pStyle w:val="a7"/>
        <w:rPr>
          <w:lang w:val="en-US"/>
        </w:rPr>
      </w:pPr>
      <w:r w:rsidRPr="003F490E">
        <w:rPr>
          <w:lang w:val="en-US"/>
        </w:rPr>
        <w:t xml:space="preserve">The purpose of the study is to analyze the role of innovations in agricultural machinery, allowing for the sustainable development of the agro-industrial complex. The paper considers such modern technologies as digitalization, </w:t>
      </w:r>
      <w:proofErr w:type="spellStart"/>
      <w:r w:rsidRPr="003F490E">
        <w:rPr>
          <w:lang w:val="en-US"/>
        </w:rPr>
        <w:t>robotization</w:t>
      </w:r>
      <w:proofErr w:type="spellEnd"/>
      <w:r w:rsidRPr="003F490E">
        <w:rPr>
          <w:lang w:val="en-US"/>
        </w:rPr>
        <w:t xml:space="preserve"> and automation of operational and technological calculations, which increase labor productivity, reduce costs and minimize the environmental impact on the environment. The use of environmentally friendly materials and </w:t>
      </w:r>
      <w:r w:rsidRPr="003F490E">
        <w:rPr>
          <w:lang w:val="en-US"/>
        </w:rPr>
        <w:lastRenderedPageBreak/>
        <w:t xml:space="preserve">the cooperation of agricultural enterprises </w:t>
      </w:r>
      <w:proofErr w:type="gramStart"/>
      <w:r w:rsidRPr="003F490E">
        <w:rPr>
          <w:lang w:val="en-US"/>
        </w:rPr>
        <w:t>makes</w:t>
      </w:r>
      <w:proofErr w:type="gramEnd"/>
      <w:r w:rsidRPr="003F490E">
        <w:rPr>
          <w:lang w:val="en-US"/>
        </w:rPr>
        <w:t xml:space="preserve"> it possible to achieve these goals. The main results of the study show that the introduction of innovations in agricultural machinery increases the efficiency of agricultural enterprises by automating processes and using advanced technologies. The authors propose a methodology for evaluating the operational efficiency and economic benefits of using environmentally friendly materials.</w:t>
      </w:r>
    </w:p>
    <w:p w:rsidR="003F490E" w:rsidRPr="003F490E" w:rsidRDefault="003F490E" w:rsidP="003F490E">
      <w:pPr>
        <w:pStyle w:val="a7"/>
        <w:rPr>
          <w:lang w:val="en-US"/>
        </w:rPr>
      </w:pPr>
      <w:r w:rsidRPr="003F490E">
        <w:rPr>
          <w:spacing w:val="43"/>
          <w:lang w:val="en-US"/>
        </w:rPr>
        <w:t>Keywords</w:t>
      </w:r>
      <w:r w:rsidRPr="003F490E">
        <w:rPr>
          <w:lang w:val="en-US"/>
        </w:rPr>
        <w:t xml:space="preserve">: agricultural machinery; innovation; sustainable development; digitalization; </w:t>
      </w:r>
      <w:proofErr w:type="spellStart"/>
      <w:r w:rsidRPr="003F490E">
        <w:rPr>
          <w:lang w:val="en-US"/>
        </w:rPr>
        <w:t>robotization</w:t>
      </w:r>
      <w:proofErr w:type="spellEnd"/>
      <w:r w:rsidRPr="003F490E">
        <w:rPr>
          <w:lang w:val="en-US"/>
        </w:rPr>
        <w:t>; environmentally friendly materials.</w:t>
      </w:r>
    </w:p>
    <w:p w:rsidR="003F490E" w:rsidRDefault="003F490E" w:rsidP="003F490E">
      <w:pPr>
        <w:pStyle w:val="a3"/>
      </w:pPr>
      <w:r>
        <w:rPr>
          <w:rtl/>
          <w:lang w:bidi="ar-YE"/>
        </w:rPr>
        <w:t xml:space="preserve">УДК </w:t>
      </w:r>
      <w:r>
        <w:t>338</w:t>
      </w:r>
    </w:p>
    <w:p w:rsidR="003F490E" w:rsidRDefault="003F490E" w:rsidP="003F490E">
      <w:pPr>
        <w:pStyle w:val="a3"/>
      </w:pPr>
      <w:proofErr w:type="spellStart"/>
      <w:proofErr w:type="gramStart"/>
      <w:r>
        <w:t>doi</w:t>
      </w:r>
      <w:proofErr w:type="spellEnd"/>
      <w:proofErr w:type="gramEnd"/>
      <w:r>
        <w:t xml:space="preserve"> 10.47576/2949-1878.2024.10.10.018</w:t>
      </w:r>
    </w:p>
    <w:p w:rsidR="003F490E" w:rsidRDefault="003F490E" w:rsidP="003F490E">
      <w:pPr>
        <w:pStyle w:val="a4"/>
      </w:pPr>
      <w:r>
        <w:t xml:space="preserve">Исследование экономической целесообразности внедрения тепловой насосной установки </w:t>
      </w:r>
      <w:r>
        <w:br/>
        <w:t>в систему теплоснабжения Якутской ТЭЦ</w:t>
      </w:r>
    </w:p>
    <w:p w:rsidR="003F490E" w:rsidRDefault="003F490E" w:rsidP="003F490E">
      <w:pPr>
        <w:pStyle w:val="a5"/>
      </w:pPr>
      <w:r>
        <w:t xml:space="preserve">Реев В. Г., </w:t>
      </w:r>
    </w:p>
    <w:p w:rsidR="003F490E" w:rsidRPr="003F490E" w:rsidRDefault="003F490E" w:rsidP="003F490E">
      <w:pPr>
        <w:pStyle w:val="a6"/>
        <w:rPr>
          <w:rStyle w:val="ab"/>
          <w:i w:val="0"/>
          <w:iCs w:val="0"/>
        </w:rPr>
      </w:pPr>
      <w:r>
        <w:t xml:space="preserve">заведующий лабораторией, </w:t>
      </w:r>
      <w:r w:rsidRPr="003F490E">
        <w:t xml:space="preserve">Северо-Восточный федеральный университет имени М. К. </w:t>
      </w:r>
      <w:proofErr w:type="spellStart"/>
      <w:r w:rsidRPr="003F490E">
        <w:t>Аммосова</w:t>
      </w:r>
      <w:proofErr w:type="spellEnd"/>
      <w:r>
        <w:t xml:space="preserve">, Якутск </w:t>
      </w:r>
      <w:r w:rsidRPr="003F490E">
        <w:t>Россия;</w:t>
      </w:r>
      <w:r>
        <w:t xml:space="preserve"> главный эксперт, </w:t>
      </w:r>
      <w:r w:rsidRPr="003F490E">
        <w:t xml:space="preserve">Арктический научно-исследовательский центр Республики Саха (Якутия), Якутск, Россия, </w:t>
      </w:r>
      <w:proofErr w:type="spellStart"/>
      <w:r>
        <w:rPr>
          <w:rStyle w:val="ab"/>
          <w:i w:val="0"/>
          <w:iCs w:val="0"/>
          <w:lang w:val="en-US"/>
        </w:rPr>
        <w:t>rvg</w:t>
      </w:r>
      <w:proofErr w:type="spellEnd"/>
      <w:r>
        <w:rPr>
          <w:rStyle w:val="ab"/>
          <w:i w:val="0"/>
          <w:iCs w:val="0"/>
        </w:rPr>
        <w:t>_1998@</w:t>
      </w:r>
      <w:r>
        <w:rPr>
          <w:rStyle w:val="ab"/>
          <w:i w:val="0"/>
          <w:iCs w:val="0"/>
          <w:lang w:val="en-US"/>
        </w:rPr>
        <w:t>mail</w:t>
      </w:r>
      <w:r>
        <w:rPr>
          <w:rStyle w:val="ab"/>
          <w:i w:val="0"/>
          <w:iCs w:val="0"/>
        </w:rPr>
        <w:t>.</w:t>
      </w:r>
      <w:proofErr w:type="spellStart"/>
      <w:r>
        <w:rPr>
          <w:rStyle w:val="ab"/>
          <w:i w:val="0"/>
          <w:iCs w:val="0"/>
          <w:lang w:val="en-US"/>
        </w:rPr>
        <w:t>ru</w:t>
      </w:r>
      <w:proofErr w:type="spellEnd"/>
    </w:p>
    <w:p w:rsidR="003F490E" w:rsidRDefault="003F490E" w:rsidP="003F490E">
      <w:pPr>
        <w:pStyle w:val="a5"/>
      </w:pPr>
      <w:proofErr w:type="spellStart"/>
      <w:r w:rsidRPr="003F490E">
        <w:t>Хоютанов</w:t>
      </w:r>
      <w:proofErr w:type="spellEnd"/>
      <w:r>
        <w:t xml:space="preserve"> А. </w:t>
      </w:r>
      <w:r w:rsidRPr="003F490E">
        <w:t>М.,</w:t>
      </w:r>
      <w:r>
        <w:t xml:space="preserve"> </w:t>
      </w:r>
    </w:p>
    <w:p w:rsidR="003F490E" w:rsidRPr="003F490E" w:rsidRDefault="003F490E" w:rsidP="003F490E">
      <w:pPr>
        <w:pStyle w:val="a6"/>
        <w:rPr>
          <w:rStyle w:val="ab"/>
          <w:i w:val="0"/>
          <w:iCs w:val="0"/>
        </w:rPr>
      </w:pPr>
      <w:r w:rsidRPr="003F490E">
        <w:t>научный сотрудник</w:t>
      </w:r>
      <w:r>
        <w:t xml:space="preserve">, </w:t>
      </w:r>
      <w:r w:rsidRPr="003F490E">
        <w:t>Институт физико-технических проблем Севера имени В.</w:t>
      </w:r>
      <w:r>
        <w:t xml:space="preserve"> </w:t>
      </w:r>
      <w:r w:rsidRPr="003F490E">
        <w:t xml:space="preserve">П. Ларионова СО РАН, Якутск, Россия, </w:t>
      </w:r>
      <w:r>
        <w:rPr>
          <w:rStyle w:val="ab"/>
          <w:i w:val="0"/>
          <w:iCs w:val="0"/>
          <w:lang w:val="en-US"/>
        </w:rPr>
        <w:t>a</w:t>
      </w:r>
      <w:r>
        <w:rPr>
          <w:rStyle w:val="ab"/>
          <w:i w:val="0"/>
          <w:iCs w:val="0"/>
        </w:rPr>
        <w:t>.</w:t>
      </w:r>
      <w:r>
        <w:rPr>
          <w:rStyle w:val="ab"/>
          <w:i w:val="0"/>
          <w:iCs w:val="0"/>
          <w:lang w:val="en-US"/>
        </w:rPr>
        <w:t>m</w:t>
      </w:r>
      <w:r>
        <w:rPr>
          <w:rStyle w:val="ab"/>
          <w:i w:val="0"/>
          <w:iCs w:val="0"/>
        </w:rPr>
        <w:t>.</w:t>
      </w:r>
      <w:proofErr w:type="spellStart"/>
      <w:r>
        <w:rPr>
          <w:rStyle w:val="ab"/>
          <w:i w:val="0"/>
          <w:iCs w:val="0"/>
          <w:lang w:val="en-US"/>
        </w:rPr>
        <w:t>khoiutanov</w:t>
      </w:r>
      <w:proofErr w:type="spellEnd"/>
      <w:r>
        <w:rPr>
          <w:rStyle w:val="ab"/>
          <w:i w:val="0"/>
          <w:iCs w:val="0"/>
        </w:rPr>
        <w:t>@</w:t>
      </w:r>
      <w:r>
        <w:rPr>
          <w:rStyle w:val="ab"/>
          <w:i w:val="0"/>
          <w:iCs w:val="0"/>
          <w:lang w:val="en-US"/>
        </w:rPr>
        <w:t>mail</w:t>
      </w:r>
      <w:r>
        <w:rPr>
          <w:rStyle w:val="ab"/>
          <w:i w:val="0"/>
          <w:iCs w:val="0"/>
        </w:rPr>
        <w:t>.</w:t>
      </w:r>
      <w:proofErr w:type="spellStart"/>
      <w:r>
        <w:rPr>
          <w:rStyle w:val="ab"/>
          <w:i w:val="0"/>
          <w:iCs w:val="0"/>
          <w:lang w:val="en-US"/>
        </w:rPr>
        <w:t>ru</w:t>
      </w:r>
      <w:proofErr w:type="spellEnd"/>
    </w:p>
    <w:p w:rsidR="003F490E" w:rsidRDefault="003F490E" w:rsidP="003F490E">
      <w:pPr>
        <w:pStyle w:val="a7"/>
      </w:pPr>
      <w:r>
        <w:t>В статье представлен технико-экономический анализ внедрения тепловой насосной установки в схему Якутской ТЭЦ. Смоделированы режимы работы ТЭЦ с использованием программного обеспечения «</w:t>
      </w:r>
      <w:proofErr w:type="spellStart"/>
      <w:r>
        <w:t>United</w:t>
      </w:r>
      <w:proofErr w:type="spellEnd"/>
      <w:r>
        <w:t xml:space="preserve"> </w:t>
      </w:r>
      <w:proofErr w:type="spellStart"/>
      <w:r>
        <w:t>Cycle</w:t>
      </w:r>
      <w:proofErr w:type="spellEnd"/>
      <w:r>
        <w:t>», определены тепловая нагрузка и расход топлива котлами, проведена технико-экономическая оценка внедрения тепловой насосной установки в систему теплоснабжения. Сделан вывод об экономической целесообразности внедрения рассматриваемой установки в систему Якутской ТЭЦ.</w:t>
      </w:r>
    </w:p>
    <w:p w:rsidR="003F490E" w:rsidRDefault="003F490E" w:rsidP="003F490E">
      <w:pPr>
        <w:pStyle w:val="a7"/>
      </w:pPr>
      <w:r>
        <w:rPr>
          <w:spacing w:val="43"/>
        </w:rPr>
        <w:t>Ключевые слова</w:t>
      </w:r>
      <w:r>
        <w:t>: тепловая насосная установка; ТЭЦ; моделирование; экономическая эффективность.</w:t>
      </w:r>
    </w:p>
    <w:p w:rsidR="003F490E" w:rsidRDefault="003F490E" w:rsidP="003F490E">
      <w:pPr>
        <w:pStyle w:val="a7"/>
      </w:pPr>
    </w:p>
    <w:p w:rsidR="003F490E" w:rsidRPr="003F490E" w:rsidRDefault="003F490E" w:rsidP="003F490E">
      <w:pPr>
        <w:pStyle w:val="a8"/>
        <w:rPr>
          <w:lang w:val="en-US"/>
        </w:rPr>
      </w:pPr>
      <w:r w:rsidRPr="003F490E">
        <w:rPr>
          <w:lang w:val="en-US"/>
        </w:rPr>
        <w:t xml:space="preserve">Investigation of the economic feasibility of introducing a heat pumping unit into the heat supply system of the Yakutsk CHP </w:t>
      </w:r>
    </w:p>
    <w:p w:rsidR="003F490E" w:rsidRPr="003F490E" w:rsidRDefault="003F490E" w:rsidP="003F490E">
      <w:pPr>
        <w:pStyle w:val="a9"/>
        <w:rPr>
          <w:lang w:val="en-US"/>
        </w:rPr>
      </w:pPr>
      <w:proofErr w:type="spellStart"/>
      <w:r w:rsidRPr="003F490E">
        <w:rPr>
          <w:lang w:val="en-US"/>
        </w:rPr>
        <w:t>Reev</w:t>
      </w:r>
      <w:proofErr w:type="spellEnd"/>
      <w:r w:rsidRPr="003F490E">
        <w:rPr>
          <w:lang w:val="en-US"/>
        </w:rPr>
        <w:t xml:space="preserve"> V. G., </w:t>
      </w:r>
    </w:p>
    <w:p w:rsidR="003F490E" w:rsidRPr="003F490E" w:rsidRDefault="003F490E" w:rsidP="003F490E">
      <w:pPr>
        <w:pStyle w:val="aa"/>
        <w:rPr>
          <w:lang w:val="en-US"/>
        </w:rPr>
      </w:pPr>
      <w:r w:rsidRPr="003F490E">
        <w:rPr>
          <w:lang w:val="en-US"/>
        </w:rPr>
        <w:t xml:space="preserve">Head of the Laboratory, Northeastern Federal University named after </w:t>
      </w:r>
      <w:r w:rsidRPr="003F490E">
        <w:rPr>
          <w:lang w:val="en-US"/>
        </w:rPr>
        <w:br/>
        <w:t xml:space="preserve">M. K. </w:t>
      </w:r>
      <w:proofErr w:type="spellStart"/>
      <w:r w:rsidRPr="003F490E">
        <w:rPr>
          <w:lang w:val="en-US"/>
        </w:rPr>
        <w:t>Ammosov</w:t>
      </w:r>
      <w:proofErr w:type="spellEnd"/>
      <w:r w:rsidRPr="003F490E">
        <w:rPr>
          <w:lang w:val="en-US"/>
        </w:rPr>
        <w:t xml:space="preserve">, Yakutsk, Russia; Chief Expert, Arctic Research Center of the Republic of </w:t>
      </w:r>
      <w:proofErr w:type="spellStart"/>
      <w:r w:rsidRPr="003F490E">
        <w:rPr>
          <w:lang w:val="en-US"/>
        </w:rPr>
        <w:t>Sakha</w:t>
      </w:r>
      <w:proofErr w:type="spellEnd"/>
      <w:r w:rsidRPr="003F490E">
        <w:rPr>
          <w:lang w:val="en-US"/>
        </w:rPr>
        <w:t xml:space="preserve"> (</w:t>
      </w:r>
      <w:proofErr w:type="spellStart"/>
      <w:r w:rsidRPr="003F490E">
        <w:rPr>
          <w:lang w:val="en-US"/>
        </w:rPr>
        <w:t>Yakutia</w:t>
      </w:r>
      <w:proofErr w:type="spellEnd"/>
      <w:r w:rsidRPr="003F490E">
        <w:rPr>
          <w:lang w:val="en-US"/>
        </w:rPr>
        <w:t xml:space="preserve">), Yakutsk, Russia, rvg_1998@mail.ru </w:t>
      </w:r>
    </w:p>
    <w:p w:rsidR="003F490E" w:rsidRPr="003F490E" w:rsidRDefault="003F490E" w:rsidP="003F490E">
      <w:pPr>
        <w:pStyle w:val="a9"/>
        <w:rPr>
          <w:lang w:val="en-US"/>
        </w:rPr>
      </w:pPr>
      <w:proofErr w:type="spellStart"/>
      <w:r w:rsidRPr="003F490E">
        <w:rPr>
          <w:lang w:val="en-US"/>
        </w:rPr>
        <w:t>Khoyutanov</w:t>
      </w:r>
      <w:proofErr w:type="spellEnd"/>
      <w:r w:rsidRPr="003F490E">
        <w:rPr>
          <w:lang w:val="en-US"/>
        </w:rPr>
        <w:t xml:space="preserve"> A. M</w:t>
      </w:r>
      <w:proofErr w:type="gramStart"/>
      <w:r w:rsidRPr="003F490E">
        <w:rPr>
          <w:lang w:val="en-US"/>
        </w:rPr>
        <w:t>.,</w:t>
      </w:r>
      <w:proofErr w:type="gramEnd"/>
      <w:r w:rsidRPr="003F490E">
        <w:rPr>
          <w:lang w:val="en-US"/>
        </w:rPr>
        <w:t xml:space="preserve"> </w:t>
      </w:r>
    </w:p>
    <w:p w:rsidR="003F490E" w:rsidRPr="003F490E" w:rsidRDefault="003F490E" w:rsidP="003F490E">
      <w:pPr>
        <w:pStyle w:val="aa"/>
        <w:rPr>
          <w:lang w:val="en-US"/>
        </w:rPr>
      </w:pPr>
      <w:r w:rsidRPr="003F490E">
        <w:rPr>
          <w:lang w:val="en-US"/>
        </w:rPr>
        <w:t xml:space="preserve">Researcher, V. P. </w:t>
      </w:r>
      <w:proofErr w:type="spellStart"/>
      <w:r w:rsidRPr="003F490E">
        <w:rPr>
          <w:lang w:val="en-US"/>
        </w:rPr>
        <w:t>Larionov</w:t>
      </w:r>
      <w:proofErr w:type="spellEnd"/>
      <w:r w:rsidRPr="003F490E">
        <w:rPr>
          <w:lang w:val="en-US"/>
        </w:rPr>
        <w:t xml:space="preserve"> Institute of Physical and Technical Problems of the North SB RAS, Yakutsk, Russia, a.m.khoiutanov@mail.ru </w:t>
      </w:r>
    </w:p>
    <w:p w:rsidR="003F490E" w:rsidRPr="003F490E" w:rsidRDefault="003F490E" w:rsidP="003F490E">
      <w:pPr>
        <w:pStyle w:val="a7"/>
        <w:rPr>
          <w:lang w:val="en-US"/>
        </w:rPr>
      </w:pPr>
      <w:r w:rsidRPr="003F490E">
        <w:rPr>
          <w:lang w:val="en-US"/>
        </w:rPr>
        <w:t xml:space="preserve">The article presents a technical and economic analysis of the introduction of a heat pumping unit into the scheme of the Yakutsk CHP. The modes of operation of the CHP using the United Cycle software were modeled, the thermal load and fuel consumption of the boilers were determined, and a technical and economic assessment of the introduction of a heat pumping unit into the heat supply system was carried out. The conclusion is made about the economic feasibility of introducing the installation in question into the Yakutsk CHP system. </w:t>
      </w:r>
    </w:p>
    <w:p w:rsidR="003F490E" w:rsidRPr="003F490E" w:rsidRDefault="003F490E" w:rsidP="003F490E">
      <w:pPr>
        <w:pStyle w:val="a7"/>
        <w:rPr>
          <w:lang w:val="en-US"/>
        </w:rPr>
      </w:pPr>
      <w:r w:rsidRPr="003F490E">
        <w:rPr>
          <w:spacing w:val="43"/>
          <w:lang w:val="en-US"/>
        </w:rPr>
        <w:t>Keywords</w:t>
      </w:r>
      <w:r w:rsidRPr="003F490E">
        <w:rPr>
          <w:lang w:val="en-US"/>
        </w:rPr>
        <w:t>: heat pumping plant; CHP; modeling; economic efficiency.</w:t>
      </w:r>
    </w:p>
    <w:p w:rsidR="003F490E" w:rsidRPr="003F490E" w:rsidRDefault="003F490E" w:rsidP="003F490E">
      <w:pPr>
        <w:pStyle w:val="a3"/>
        <w:rPr>
          <w:lang w:val="ru-RU"/>
        </w:rPr>
      </w:pPr>
      <w:r w:rsidRPr="003F490E">
        <w:rPr>
          <w:lang w:val="ru-RU"/>
        </w:rPr>
        <w:t>УДК 316</w:t>
      </w:r>
    </w:p>
    <w:p w:rsidR="003F490E" w:rsidRPr="003F490E" w:rsidRDefault="003F490E" w:rsidP="003F490E">
      <w:pPr>
        <w:pStyle w:val="a3"/>
        <w:rPr>
          <w:lang w:val="ru-RU"/>
        </w:rPr>
      </w:pPr>
      <w:proofErr w:type="spellStart"/>
      <w:proofErr w:type="gramStart"/>
      <w:r>
        <w:t>doi</w:t>
      </w:r>
      <w:proofErr w:type="spellEnd"/>
      <w:proofErr w:type="gramEnd"/>
      <w:r w:rsidRPr="003F490E">
        <w:rPr>
          <w:lang w:val="ru-RU"/>
        </w:rPr>
        <w:t xml:space="preserve"> 10.47576/2949-1878.2024.10.10.019</w:t>
      </w:r>
    </w:p>
    <w:p w:rsidR="003F490E" w:rsidRDefault="003F490E" w:rsidP="003F490E">
      <w:pPr>
        <w:pStyle w:val="a4"/>
      </w:pPr>
      <w:r>
        <w:lastRenderedPageBreak/>
        <w:t xml:space="preserve">Формирование положительного имиджа органов государственной власти Российской Федерации </w:t>
      </w:r>
      <w:r>
        <w:br/>
        <w:t xml:space="preserve">в условиях внешних вызовов </w:t>
      </w:r>
    </w:p>
    <w:p w:rsidR="003F490E" w:rsidRDefault="003F490E" w:rsidP="003F490E">
      <w:pPr>
        <w:pStyle w:val="a5"/>
      </w:pPr>
      <w:proofErr w:type="spellStart"/>
      <w:r>
        <w:t>Самохвалова</w:t>
      </w:r>
      <w:proofErr w:type="spellEnd"/>
      <w:r>
        <w:t xml:space="preserve"> Елена Владиславовна,</w:t>
      </w:r>
    </w:p>
    <w:p w:rsidR="003F490E" w:rsidRDefault="003F490E" w:rsidP="003F490E">
      <w:pPr>
        <w:pStyle w:val="a6"/>
      </w:pPr>
      <w:r>
        <w:t xml:space="preserve">кандидат социологических наук, доцент кафедры социальных технологий и государственной службы, Белгородский государственный национальный исследовательский университет, Белгород, Россия </w:t>
      </w:r>
    </w:p>
    <w:p w:rsidR="003F490E" w:rsidRDefault="003F490E" w:rsidP="003F490E">
      <w:pPr>
        <w:pStyle w:val="a5"/>
      </w:pPr>
      <w:r>
        <w:t>Бойко Диана Александровна,</w:t>
      </w:r>
    </w:p>
    <w:p w:rsidR="003F490E" w:rsidRDefault="003F490E" w:rsidP="003F490E">
      <w:pPr>
        <w:pStyle w:val="a6"/>
      </w:pPr>
      <w:r>
        <w:t xml:space="preserve">магистрант по направлению подготовки 38.04.04 Государственное и муниципальное управление, Белгородский государственный национальный исследовательский университет, Белгород, Россия   </w:t>
      </w:r>
    </w:p>
    <w:p w:rsidR="003F490E" w:rsidRDefault="003F490E" w:rsidP="003F490E">
      <w:pPr>
        <w:pStyle w:val="a5"/>
      </w:pPr>
      <w:r>
        <w:t>Соловьев Дмитрий Юрьевич,</w:t>
      </w:r>
    </w:p>
    <w:p w:rsidR="003F490E" w:rsidRDefault="003F490E" w:rsidP="003F490E">
      <w:pPr>
        <w:pStyle w:val="a6"/>
      </w:pPr>
      <w:r>
        <w:t xml:space="preserve">магистрант по направлению подготовки 38.04.04 Государственное и муниципальное управление, Белгородский государственный национальный исследовательский университет, Белгород, Россия  </w:t>
      </w:r>
    </w:p>
    <w:p w:rsidR="003F490E" w:rsidRDefault="003F490E" w:rsidP="003F490E">
      <w:pPr>
        <w:pStyle w:val="a7"/>
      </w:pPr>
      <w:r>
        <w:t xml:space="preserve">В статье рассматриваются особенности </w:t>
      </w:r>
      <w:proofErr w:type="gramStart"/>
      <w:r>
        <w:t>процесса формирования положительного имиджа органов государственной власти Российской Федерации</w:t>
      </w:r>
      <w:proofErr w:type="gramEnd"/>
      <w:r>
        <w:t xml:space="preserve"> в условиях внешних вызовов. Обращается внимание на внешние факторы, оказывающие воздействие на формирование имиджа государственных управленческих структур, а также описывают комплекс мероприятий, необходимых для организации системной работы в данном направлении.</w:t>
      </w:r>
    </w:p>
    <w:p w:rsidR="003F490E" w:rsidRDefault="003F490E" w:rsidP="003F490E">
      <w:pPr>
        <w:pStyle w:val="a7"/>
      </w:pPr>
      <w:r>
        <w:rPr>
          <w:spacing w:val="43"/>
        </w:rPr>
        <w:t>Ключевые слова</w:t>
      </w:r>
      <w:r>
        <w:t>: имидж; управление репутацией; внешние вызовы; доверие; органы государственной власти Российской Федерации.</w:t>
      </w:r>
    </w:p>
    <w:p w:rsidR="003F490E" w:rsidRDefault="003F490E" w:rsidP="003F490E">
      <w:pPr>
        <w:pStyle w:val="a7"/>
      </w:pPr>
    </w:p>
    <w:p w:rsidR="003F490E" w:rsidRPr="003F490E" w:rsidRDefault="003F490E" w:rsidP="003F490E">
      <w:pPr>
        <w:pStyle w:val="a8"/>
        <w:rPr>
          <w:lang w:val="en-US"/>
        </w:rPr>
      </w:pPr>
      <w:r w:rsidRPr="003F490E">
        <w:rPr>
          <w:lang w:val="en-US"/>
        </w:rPr>
        <w:t xml:space="preserve">Creating of a positive image of public authorities </w:t>
      </w:r>
      <w:r w:rsidRPr="003F490E">
        <w:rPr>
          <w:lang w:val="en-US"/>
        </w:rPr>
        <w:br/>
        <w:t xml:space="preserve">of the Russian Federation in the context </w:t>
      </w:r>
      <w:r w:rsidRPr="003F490E">
        <w:rPr>
          <w:lang w:val="en-US"/>
        </w:rPr>
        <w:br/>
        <w:t>of external challenges</w:t>
      </w:r>
    </w:p>
    <w:p w:rsidR="003F490E" w:rsidRPr="003F490E" w:rsidRDefault="003F490E" w:rsidP="003F490E">
      <w:pPr>
        <w:pStyle w:val="a9"/>
        <w:rPr>
          <w:lang w:val="en-US"/>
        </w:rPr>
      </w:pPr>
      <w:proofErr w:type="spellStart"/>
      <w:r w:rsidRPr="003F490E">
        <w:rPr>
          <w:lang w:val="en-US"/>
        </w:rPr>
        <w:t>Samokhvalova</w:t>
      </w:r>
      <w:proofErr w:type="spellEnd"/>
      <w:r w:rsidRPr="003F490E">
        <w:rPr>
          <w:lang w:val="en-US"/>
        </w:rPr>
        <w:t xml:space="preserve"> Elena V.,</w:t>
      </w:r>
    </w:p>
    <w:p w:rsidR="003F490E" w:rsidRPr="003F490E" w:rsidRDefault="003F490E" w:rsidP="003F490E">
      <w:pPr>
        <w:pStyle w:val="aa"/>
        <w:rPr>
          <w:lang w:val="en-US"/>
        </w:rPr>
      </w:pPr>
      <w:r w:rsidRPr="003F490E">
        <w:rPr>
          <w:lang w:val="en-US"/>
        </w:rPr>
        <w:t>PhD in Sociology, Associate Professor, Belgorod National Research University, Belgorod, Russia</w:t>
      </w:r>
    </w:p>
    <w:p w:rsidR="003F490E" w:rsidRPr="003F490E" w:rsidRDefault="003F490E" w:rsidP="003F490E">
      <w:pPr>
        <w:pStyle w:val="a9"/>
        <w:rPr>
          <w:lang w:val="en-US"/>
        </w:rPr>
      </w:pPr>
      <w:proofErr w:type="spellStart"/>
      <w:proofErr w:type="gramStart"/>
      <w:r w:rsidRPr="003F490E">
        <w:rPr>
          <w:lang w:val="en-US"/>
        </w:rPr>
        <w:t>Boyko</w:t>
      </w:r>
      <w:proofErr w:type="spellEnd"/>
      <w:r w:rsidRPr="003F490E">
        <w:rPr>
          <w:lang w:val="en-US"/>
        </w:rPr>
        <w:t xml:space="preserve"> Diana A.,</w:t>
      </w:r>
      <w:proofErr w:type="gramEnd"/>
    </w:p>
    <w:p w:rsidR="003F490E" w:rsidRPr="003F490E" w:rsidRDefault="003F490E" w:rsidP="003F490E">
      <w:pPr>
        <w:pStyle w:val="aa"/>
        <w:rPr>
          <w:lang w:val="en-US"/>
        </w:rPr>
      </w:pPr>
      <w:r w:rsidRPr="003F490E">
        <w:rPr>
          <w:lang w:val="en-US"/>
        </w:rPr>
        <w:t>master’s degree in the field of training 38.04.04 State and municipal administration, Belgorod National Research University, Belgorod, Russia</w:t>
      </w:r>
    </w:p>
    <w:p w:rsidR="003F490E" w:rsidRPr="003F490E" w:rsidRDefault="003F490E" w:rsidP="003F490E">
      <w:pPr>
        <w:pStyle w:val="a9"/>
        <w:rPr>
          <w:lang w:val="en-US"/>
        </w:rPr>
      </w:pPr>
      <w:proofErr w:type="spellStart"/>
      <w:r w:rsidRPr="003F490E">
        <w:rPr>
          <w:lang w:val="en-US"/>
        </w:rPr>
        <w:t>Solovjev</w:t>
      </w:r>
      <w:proofErr w:type="spellEnd"/>
      <w:r w:rsidRPr="003F490E">
        <w:rPr>
          <w:lang w:val="en-US"/>
        </w:rPr>
        <w:t xml:space="preserve"> Dmitry Yu.,</w:t>
      </w:r>
    </w:p>
    <w:p w:rsidR="003F490E" w:rsidRPr="003F490E" w:rsidRDefault="003F490E" w:rsidP="003F490E">
      <w:pPr>
        <w:pStyle w:val="aa"/>
        <w:rPr>
          <w:lang w:val="en-US"/>
        </w:rPr>
      </w:pPr>
      <w:r w:rsidRPr="003F490E">
        <w:rPr>
          <w:lang w:val="en-US"/>
        </w:rPr>
        <w:t xml:space="preserve">master’s degree in the field of training 38.04.04 State and municipal administration, Belgorod National Research University, Belgorod, Russia </w:t>
      </w:r>
    </w:p>
    <w:p w:rsidR="003F490E" w:rsidRPr="003F490E" w:rsidRDefault="003F490E" w:rsidP="003F490E">
      <w:pPr>
        <w:pStyle w:val="a7"/>
        <w:rPr>
          <w:lang w:val="en-US"/>
        </w:rPr>
      </w:pPr>
      <w:r w:rsidRPr="003F490E">
        <w:rPr>
          <w:lang w:val="en-US"/>
        </w:rPr>
        <w:t>In the article, the authors consider the features of the creating of a positive image of public authorities of the Russian Federation in the context of external challenges. The authors draw attention to external factors that influence the creating of the image of institutions of authority of the Russian Federation, and also describe a set of measures necessary for the organization of systematic work in this direction.</w:t>
      </w:r>
    </w:p>
    <w:p w:rsidR="003F490E" w:rsidRPr="003F490E" w:rsidRDefault="003F490E" w:rsidP="003F490E">
      <w:pPr>
        <w:pStyle w:val="a7"/>
        <w:rPr>
          <w:lang w:val="en-US"/>
        </w:rPr>
      </w:pPr>
      <w:r w:rsidRPr="003F490E">
        <w:rPr>
          <w:spacing w:val="43"/>
          <w:lang w:val="en-US"/>
        </w:rPr>
        <w:t>Keywords</w:t>
      </w:r>
      <w:r w:rsidRPr="003F490E">
        <w:rPr>
          <w:lang w:val="en-US"/>
        </w:rPr>
        <w:t>: image; reputation management; external challenges; public confidence; public authorities of the Russian Federation.</w:t>
      </w:r>
    </w:p>
    <w:p w:rsidR="000E50F9" w:rsidRDefault="000E50F9" w:rsidP="000E50F9">
      <w:pPr>
        <w:pStyle w:val="a3"/>
      </w:pPr>
      <w:r>
        <w:t>УДК 343.2</w:t>
      </w:r>
    </w:p>
    <w:p w:rsidR="000E50F9" w:rsidRDefault="000E50F9" w:rsidP="000E50F9">
      <w:pPr>
        <w:pStyle w:val="a3"/>
      </w:pPr>
      <w:proofErr w:type="spellStart"/>
      <w:proofErr w:type="gramStart"/>
      <w:r>
        <w:t>doi</w:t>
      </w:r>
      <w:proofErr w:type="spellEnd"/>
      <w:proofErr w:type="gramEnd"/>
      <w:r>
        <w:t xml:space="preserve"> 10.47576/2949-1878.2024.10.10.020</w:t>
      </w:r>
    </w:p>
    <w:p w:rsidR="000E50F9" w:rsidRDefault="000E50F9" w:rsidP="000E50F9">
      <w:pPr>
        <w:pStyle w:val="a4"/>
      </w:pPr>
      <w:r>
        <w:lastRenderedPageBreak/>
        <w:t>Категория «возраст» как криминообразующий признак в уголовном законе</w:t>
      </w:r>
    </w:p>
    <w:p w:rsidR="000E50F9" w:rsidRDefault="000E50F9" w:rsidP="000E50F9">
      <w:pPr>
        <w:pStyle w:val="a5"/>
      </w:pPr>
      <w:r>
        <w:t xml:space="preserve">Кузнецов Александр Павлович, </w:t>
      </w:r>
    </w:p>
    <w:p w:rsidR="000E50F9" w:rsidRDefault="000E50F9" w:rsidP="000E50F9">
      <w:pPr>
        <w:pStyle w:val="a6"/>
      </w:pPr>
      <w:r>
        <w:t>доктор юридических наук, профессор, заслуженный деятель науки Российской Федерации, заслуженный юрист Российской Федерации, профессор кафедры уголовного и уголовно-исполнительного права, Нижегородская академия МВД России, Нижний Новгород, Россия; профессор, Академия лидерства и администрирования бизнес-процессов ФНС России – Волга, Нижний Новгород, Россия, abdulxann@gmail.com</w:t>
      </w:r>
    </w:p>
    <w:p w:rsidR="000E50F9" w:rsidRDefault="000E50F9" w:rsidP="000E50F9">
      <w:pPr>
        <w:pStyle w:val="a7"/>
      </w:pPr>
      <w:r>
        <w:t>В статье исследуется категория «возраст», обращается особое внимание на ее закрепление в первых декретных памятниках, а также в кодифицированном уголовном законодательстве, показывается роль и значение возраста для привлечения лица к уголовной ответственности, исследуются проблемы его определения в процессе применения уголовного закона.</w:t>
      </w:r>
    </w:p>
    <w:p w:rsidR="000E50F9" w:rsidRDefault="000E50F9" w:rsidP="000E50F9">
      <w:pPr>
        <w:pStyle w:val="a7"/>
      </w:pPr>
      <w:proofErr w:type="gramStart"/>
      <w:r>
        <w:rPr>
          <w:spacing w:val="43"/>
        </w:rPr>
        <w:t>Ключевые слова:</w:t>
      </w:r>
      <w:r>
        <w:t xml:space="preserve"> уголовный закон; кодекс; декрет; возраст; законотворчество; нормативно-правовой акт; законодатель; субъект преступления; вменяемость; физическое лицо.</w:t>
      </w:r>
      <w:proofErr w:type="gramEnd"/>
    </w:p>
    <w:p w:rsidR="000E50F9" w:rsidRPr="000E50F9" w:rsidRDefault="000E50F9" w:rsidP="000E50F9">
      <w:pPr>
        <w:pStyle w:val="a8"/>
        <w:rPr>
          <w:lang w:val="en-US"/>
        </w:rPr>
      </w:pPr>
      <w:r w:rsidRPr="000E50F9">
        <w:rPr>
          <w:lang w:val="en-US"/>
        </w:rPr>
        <w:t xml:space="preserve">The category «age» as a criminalizing feature </w:t>
      </w:r>
      <w:r w:rsidRPr="000E50F9">
        <w:rPr>
          <w:lang w:val="en-US"/>
        </w:rPr>
        <w:br/>
        <w:t>in the criminal law</w:t>
      </w:r>
    </w:p>
    <w:p w:rsidR="000E50F9" w:rsidRPr="000E50F9" w:rsidRDefault="000E50F9" w:rsidP="000E50F9">
      <w:pPr>
        <w:pStyle w:val="a9"/>
        <w:rPr>
          <w:lang w:val="en-US"/>
        </w:rPr>
      </w:pPr>
      <w:proofErr w:type="spellStart"/>
      <w:r w:rsidRPr="000E50F9">
        <w:rPr>
          <w:lang w:val="en-US"/>
        </w:rPr>
        <w:t>Kuznetsov</w:t>
      </w:r>
      <w:proofErr w:type="spellEnd"/>
      <w:r w:rsidRPr="000E50F9">
        <w:rPr>
          <w:lang w:val="en-US"/>
        </w:rPr>
        <w:t xml:space="preserve"> Alexander P., </w:t>
      </w:r>
    </w:p>
    <w:p w:rsidR="000E50F9" w:rsidRPr="000E50F9" w:rsidRDefault="000E50F9" w:rsidP="000E50F9">
      <w:pPr>
        <w:pStyle w:val="aa"/>
        <w:rPr>
          <w:lang w:val="en-US"/>
        </w:rPr>
      </w:pPr>
      <w:r w:rsidRPr="000E50F9">
        <w:rPr>
          <w:lang w:val="en-US"/>
        </w:rPr>
        <w:t>Doctor of Law, Professor, Honored Scientist of the Russian Federation, Honored Lawyer of the Russian Federation, Professor of the Department of Criminal and Penal Enforcement Law, Nizhny Novgorod Academy of the Ministry of Internal Affairs of Russia, Nizhny Novgorod, Russia; Professor, Academy of Leadership and Business Process Administration of the Federal Tax Service of Russia – Volga, Nizhny Novgorod, Russia, abdulxann@gmail.com</w:t>
      </w:r>
    </w:p>
    <w:p w:rsidR="000E50F9" w:rsidRPr="000E50F9" w:rsidRDefault="000E50F9" w:rsidP="000E50F9">
      <w:pPr>
        <w:pStyle w:val="a7"/>
        <w:rPr>
          <w:lang w:val="en-US"/>
        </w:rPr>
      </w:pPr>
      <w:r w:rsidRPr="000E50F9">
        <w:rPr>
          <w:lang w:val="en-US"/>
        </w:rPr>
        <w:t xml:space="preserve">The article examines the category of «age», pays special attention to its consolidation in the first decree monuments, as well as in codified criminal legislation, shows the role and importance of age for bringing a person to criminal responsibility, </w:t>
      </w:r>
      <w:proofErr w:type="gramStart"/>
      <w:r w:rsidRPr="000E50F9">
        <w:rPr>
          <w:lang w:val="en-US"/>
        </w:rPr>
        <w:t>examines</w:t>
      </w:r>
      <w:proofErr w:type="gramEnd"/>
      <w:r w:rsidRPr="000E50F9">
        <w:rPr>
          <w:lang w:val="en-US"/>
        </w:rPr>
        <w:t xml:space="preserve"> the problems of its definition in the process of applying criminal law.</w:t>
      </w:r>
    </w:p>
    <w:p w:rsidR="000E50F9" w:rsidRPr="000E50F9" w:rsidRDefault="000E50F9" w:rsidP="000E50F9">
      <w:pPr>
        <w:pStyle w:val="a7"/>
        <w:rPr>
          <w:lang w:val="en-US"/>
        </w:rPr>
      </w:pPr>
      <w:r w:rsidRPr="000E50F9">
        <w:rPr>
          <w:spacing w:val="43"/>
          <w:lang w:val="en-US"/>
        </w:rPr>
        <w:t>Keywords</w:t>
      </w:r>
      <w:r w:rsidRPr="000E50F9">
        <w:rPr>
          <w:lang w:val="en-US"/>
        </w:rPr>
        <w:t>: Criminal law; code; decree; age; lawmaking; normative legal act; legislator; subject of crime; sanity; individual.</w:t>
      </w:r>
    </w:p>
    <w:p w:rsidR="000E50F9" w:rsidRPr="000E50F9" w:rsidRDefault="000E50F9" w:rsidP="000E50F9">
      <w:pPr>
        <w:pStyle w:val="a3"/>
        <w:rPr>
          <w:lang w:val="ru-RU"/>
        </w:rPr>
      </w:pPr>
      <w:r w:rsidRPr="000E50F9">
        <w:rPr>
          <w:lang w:val="ru-RU"/>
        </w:rPr>
        <w:t>УДК 343</w:t>
      </w:r>
    </w:p>
    <w:p w:rsidR="000E50F9" w:rsidRPr="000E50F9" w:rsidRDefault="000E50F9" w:rsidP="000E50F9">
      <w:pPr>
        <w:pStyle w:val="a3"/>
        <w:rPr>
          <w:lang w:val="ru-RU"/>
        </w:rPr>
      </w:pPr>
      <w:proofErr w:type="spellStart"/>
      <w:proofErr w:type="gramStart"/>
      <w:r>
        <w:t>doi</w:t>
      </w:r>
      <w:proofErr w:type="spellEnd"/>
      <w:proofErr w:type="gramEnd"/>
      <w:r w:rsidRPr="000E50F9">
        <w:rPr>
          <w:lang w:val="ru-RU"/>
        </w:rPr>
        <w:t xml:space="preserve"> 10.47576/2949-1878.2024.10.10.021</w:t>
      </w:r>
    </w:p>
    <w:p w:rsidR="000E50F9" w:rsidRDefault="000E50F9" w:rsidP="000E50F9">
      <w:pPr>
        <w:pStyle w:val="a4"/>
      </w:pPr>
      <w:r>
        <w:t xml:space="preserve">Межотраслевая дифференциация административной и уголовной ответственности </w:t>
      </w:r>
      <w:r>
        <w:br/>
        <w:t>в сфере несостоятельности (банкротства)</w:t>
      </w:r>
    </w:p>
    <w:p w:rsidR="000E50F9" w:rsidRDefault="000E50F9" w:rsidP="000E50F9">
      <w:pPr>
        <w:pStyle w:val="a5"/>
      </w:pPr>
      <w:proofErr w:type="spellStart"/>
      <w:r>
        <w:t>Ускова</w:t>
      </w:r>
      <w:proofErr w:type="spellEnd"/>
      <w:r>
        <w:t xml:space="preserve"> Татьяна Владимировна,</w:t>
      </w:r>
    </w:p>
    <w:p w:rsidR="000E50F9" w:rsidRDefault="000E50F9" w:rsidP="000E50F9">
      <w:pPr>
        <w:pStyle w:val="a6"/>
      </w:pPr>
      <w:r>
        <w:t>старший преподаватель кафедры гражданско-правовых дисциплин, Вологодский институт права и экономики ФСИН России, Вологда, Россия, u_tatiana@bk.ru</w:t>
      </w:r>
    </w:p>
    <w:p w:rsidR="000E50F9" w:rsidRDefault="000E50F9" w:rsidP="000E50F9">
      <w:pPr>
        <w:pStyle w:val="a5"/>
      </w:pPr>
      <w:proofErr w:type="spellStart"/>
      <w:r>
        <w:t>Санташов</w:t>
      </w:r>
      <w:proofErr w:type="spellEnd"/>
      <w:r>
        <w:t xml:space="preserve"> Андрей Леонидович,</w:t>
      </w:r>
    </w:p>
    <w:p w:rsidR="000E50F9" w:rsidRDefault="000E50F9" w:rsidP="000E50F9">
      <w:pPr>
        <w:pStyle w:val="a6"/>
      </w:pPr>
      <w:r>
        <w:t xml:space="preserve">доктор юридических наук, доцент, профессор 25 кафедры, Военный университет </w:t>
      </w:r>
      <w:proofErr w:type="gramStart"/>
      <w:r>
        <w:t>имени Князя Александра Невского Министерства обороны Российской</w:t>
      </w:r>
      <w:proofErr w:type="gramEnd"/>
      <w:r>
        <w:t xml:space="preserve"> Федерации; профессор кафедры уголовного права криминологии, Северо-Западный институт (филиала) Московского государственного юридического университета имени О.Е. </w:t>
      </w:r>
      <w:proofErr w:type="spellStart"/>
      <w:r>
        <w:t>Кутафина</w:t>
      </w:r>
      <w:proofErr w:type="spellEnd"/>
      <w:r>
        <w:t xml:space="preserve"> (МГЮА), Вологда, Россия, santashov@list.ru</w:t>
      </w:r>
    </w:p>
    <w:p w:rsidR="000E50F9" w:rsidRDefault="000E50F9" w:rsidP="000E50F9">
      <w:pPr>
        <w:pStyle w:val="a5"/>
      </w:pPr>
      <w:r>
        <w:lastRenderedPageBreak/>
        <w:t>Герасимова Елена Владимировна,</w:t>
      </w:r>
    </w:p>
    <w:p w:rsidR="000E50F9" w:rsidRDefault="000E50F9" w:rsidP="000E50F9">
      <w:pPr>
        <w:pStyle w:val="a6"/>
      </w:pPr>
      <w:r>
        <w:t xml:space="preserve">кандидат юридических наук, доцент, заведующий кафедрой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evger.vologda@mail.ru</w:t>
      </w:r>
    </w:p>
    <w:p w:rsidR="000E50F9" w:rsidRDefault="000E50F9" w:rsidP="000E50F9">
      <w:pPr>
        <w:pStyle w:val="a7"/>
      </w:pPr>
      <w:r>
        <w:t xml:space="preserve">В статье проанализированы теоретические и правовые основания привлечения к административной и уголовной ответственности в сфере несостоятельности (банкротства). Сделан вывод </w:t>
      </w:r>
      <w:proofErr w:type="spellStart"/>
      <w:proofErr w:type="gramStart"/>
      <w:r>
        <w:t>o</w:t>
      </w:r>
      <w:proofErr w:type="gramEnd"/>
      <w:r>
        <w:t>б</w:t>
      </w:r>
      <w:proofErr w:type="spellEnd"/>
      <w:r>
        <w:t xml:space="preserve"> отсутствии специального состава преступления, опосредующего привлечение арбитражного управляющего к уголовной ответственности за преступления, совершенные при осуществлении профессиональной деятельности, ввиду чего невозможна четкая межотраслевая дифференциация ответственности арбитражного управляющего и иных хозяйствующих субъектов в административном и уголовном праве. Методологическая основа исследования представлена методом системного анализа, технико-юридическим, лингвистическим и сравнительно-правовым методом. Теоретический анализ производился в сочетании с анализом положений действующего законодательства.</w:t>
      </w:r>
    </w:p>
    <w:p w:rsidR="000E50F9" w:rsidRDefault="000E50F9" w:rsidP="000E50F9">
      <w:pPr>
        <w:pStyle w:val="a7"/>
      </w:pPr>
      <w:r>
        <w:rPr>
          <w:spacing w:val="43"/>
        </w:rPr>
        <w:t>Ключевые слова:</w:t>
      </w:r>
      <w:r>
        <w:t xml:space="preserve"> арбитражный управляющий; дифференциация ответственности; уголовная ответственность; административная ответственность; банкротство.</w:t>
      </w:r>
    </w:p>
    <w:p w:rsidR="000E50F9" w:rsidRDefault="000E50F9" w:rsidP="000E50F9">
      <w:pPr>
        <w:pStyle w:val="a7"/>
      </w:pPr>
    </w:p>
    <w:p w:rsidR="000E50F9" w:rsidRPr="000E50F9" w:rsidRDefault="000E50F9" w:rsidP="000E50F9">
      <w:pPr>
        <w:pStyle w:val="a8"/>
        <w:rPr>
          <w:lang w:val="en-US"/>
        </w:rPr>
      </w:pPr>
      <w:r w:rsidRPr="000E50F9">
        <w:rPr>
          <w:lang w:val="en-US"/>
        </w:rPr>
        <w:t xml:space="preserve">Intersectoral differentiation of administrative and criminal liability in the field of insolvency (bankruptcy) </w:t>
      </w:r>
    </w:p>
    <w:p w:rsidR="000E50F9" w:rsidRPr="000E50F9" w:rsidRDefault="000E50F9" w:rsidP="000E50F9">
      <w:pPr>
        <w:pStyle w:val="a9"/>
        <w:rPr>
          <w:lang w:val="en-US"/>
        </w:rPr>
      </w:pPr>
      <w:proofErr w:type="spellStart"/>
      <w:r w:rsidRPr="000E50F9">
        <w:rPr>
          <w:lang w:val="en-US"/>
        </w:rPr>
        <w:t>Uskova</w:t>
      </w:r>
      <w:proofErr w:type="spellEnd"/>
      <w:r w:rsidRPr="000E50F9">
        <w:rPr>
          <w:lang w:val="en-US"/>
        </w:rPr>
        <w:t xml:space="preserve"> Tatyana V., </w:t>
      </w:r>
    </w:p>
    <w:p w:rsidR="000E50F9" w:rsidRPr="000E50F9" w:rsidRDefault="000E50F9" w:rsidP="000E50F9">
      <w:pPr>
        <w:pStyle w:val="aa"/>
        <w:rPr>
          <w:lang w:val="en-US"/>
        </w:rPr>
      </w:pPr>
      <w:r w:rsidRPr="000E50F9">
        <w:rPr>
          <w:lang w:val="en-US"/>
        </w:rPr>
        <w:t xml:space="preserve">Senior Lecturer at the Department of Civil Law Disciplines, Vologda Institute of Law and Economics of the Federal Penitentiary Service of Russia, Vologda, Russia, u_tatiana@bk.ru </w:t>
      </w:r>
    </w:p>
    <w:p w:rsidR="000E50F9" w:rsidRPr="000E50F9" w:rsidRDefault="000E50F9" w:rsidP="000E50F9">
      <w:pPr>
        <w:pStyle w:val="a9"/>
        <w:rPr>
          <w:lang w:val="en-US"/>
        </w:rPr>
      </w:pPr>
      <w:proofErr w:type="spellStart"/>
      <w:r w:rsidRPr="000E50F9">
        <w:rPr>
          <w:lang w:val="en-US"/>
        </w:rPr>
        <w:t>Santashov</w:t>
      </w:r>
      <w:proofErr w:type="spellEnd"/>
      <w:r w:rsidRPr="000E50F9">
        <w:rPr>
          <w:lang w:val="en-US"/>
        </w:rPr>
        <w:t xml:space="preserve"> </w:t>
      </w:r>
      <w:proofErr w:type="spellStart"/>
      <w:r w:rsidRPr="000E50F9">
        <w:rPr>
          <w:lang w:val="en-US"/>
        </w:rPr>
        <w:t>Andrey</w:t>
      </w:r>
      <w:proofErr w:type="spellEnd"/>
      <w:r w:rsidRPr="000E50F9">
        <w:rPr>
          <w:lang w:val="en-US"/>
        </w:rPr>
        <w:t xml:space="preserve"> L., </w:t>
      </w:r>
    </w:p>
    <w:p w:rsidR="000E50F9" w:rsidRPr="000E50F9" w:rsidRDefault="000E50F9" w:rsidP="000E50F9">
      <w:pPr>
        <w:pStyle w:val="aa"/>
        <w:rPr>
          <w:lang w:val="en-US"/>
        </w:rPr>
      </w:pPr>
      <w:r w:rsidRPr="000E50F9">
        <w:rPr>
          <w:lang w:val="en-US"/>
        </w:rPr>
        <w:t xml:space="preserve">Doctor of Law, Associate Professor, Professor of the 25th Department, Prince Alexander </w:t>
      </w:r>
      <w:proofErr w:type="spellStart"/>
      <w:r w:rsidRPr="000E50F9">
        <w:rPr>
          <w:lang w:val="en-US"/>
        </w:rPr>
        <w:t>Nevsky</w:t>
      </w:r>
      <w:proofErr w:type="spellEnd"/>
      <w:r w:rsidRPr="000E50F9">
        <w:rPr>
          <w:lang w:val="en-US"/>
        </w:rPr>
        <w:t xml:space="preserve"> Military University of the Ministry of Defense of the Russian Federation; Professor of the Department of Criminal Law Criminology, Northwestern Institute (branch) </w:t>
      </w:r>
      <w:proofErr w:type="spellStart"/>
      <w:r w:rsidRPr="000E50F9">
        <w:rPr>
          <w:lang w:val="en-US"/>
        </w:rPr>
        <w:t>Kutafin</w:t>
      </w:r>
      <w:proofErr w:type="spellEnd"/>
      <w:r w:rsidRPr="000E50F9">
        <w:rPr>
          <w:lang w:val="en-US"/>
        </w:rPr>
        <w:t xml:space="preserve"> Moscow State Law University (MGUA), Vologda, Russia, santashov@list.ru </w:t>
      </w:r>
    </w:p>
    <w:p w:rsidR="000E50F9" w:rsidRPr="000E50F9" w:rsidRDefault="000E50F9" w:rsidP="000E50F9">
      <w:pPr>
        <w:pStyle w:val="a9"/>
        <w:rPr>
          <w:lang w:val="en-US"/>
        </w:rPr>
      </w:pPr>
      <w:proofErr w:type="spellStart"/>
      <w:r w:rsidRPr="000E50F9">
        <w:rPr>
          <w:lang w:val="en-US"/>
        </w:rPr>
        <w:t>Gerasimova</w:t>
      </w:r>
      <w:proofErr w:type="spellEnd"/>
      <w:r w:rsidRPr="000E50F9">
        <w:rPr>
          <w:lang w:val="en-US"/>
        </w:rPr>
        <w:t xml:space="preserve"> Elena V., </w:t>
      </w:r>
    </w:p>
    <w:p w:rsidR="000E50F9" w:rsidRPr="000E50F9" w:rsidRDefault="000E50F9" w:rsidP="000E50F9">
      <w:pPr>
        <w:pStyle w:val="aa"/>
        <w:rPr>
          <w:lang w:val="en-US"/>
        </w:rPr>
      </w:pPr>
      <w:r w:rsidRPr="000E50F9">
        <w:rPr>
          <w:lang w:val="en-US"/>
        </w:rPr>
        <w:t xml:space="preserve">Candidate of Law, Associate Professor, Head of the Department of Criminal Law and Criminology, Northwestern Institute (branch) </w:t>
      </w:r>
      <w:proofErr w:type="spellStart"/>
      <w:r w:rsidRPr="000E50F9">
        <w:rPr>
          <w:lang w:val="en-US"/>
        </w:rPr>
        <w:t>Kutafin</w:t>
      </w:r>
      <w:proofErr w:type="spellEnd"/>
      <w:r w:rsidRPr="000E50F9">
        <w:rPr>
          <w:lang w:val="en-US"/>
        </w:rPr>
        <w:t xml:space="preserve"> Moscow State Law University (MGUA), Vologda, Russia, evger.vologda@mail.ru </w:t>
      </w:r>
    </w:p>
    <w:p w:rsidR="000E50F9" w:rsidRPr="000E50F9" w:rsidRDefault="000E50F9" w:rsidP="000E50F9">
      <w:pPr>
        <w:pStyle w:val="a7"/>
        <w:rPr>
          <w:lang w:val="en-US"/>
        </w:rPr>
      </w:pPr>
      <w:r w:rsidRPr="000E50F9">
        <w:rPr>
          <w:lang w:val="en-US"/>
        </w:rPr>
        <w:t xml:space="preserve">The article analyzes the theoretical and legal grounds for bringing administrative and criminal liability in the field of insolvency (bankruptcy). It is concluded that there is no special corpus </w:t>
      </w:r>
      <w:proofErr w:type="spellStart"/>
      <w:r w:rsidRPr="000E50F9">
        <w:rPr>
          <w:lang w:val="en-US"/>
        </w:rPr>
        <w:t>delicti</w:t>
      </w:r>
      <w:proofErr w:type="spellEnd"/>
      <w:r w:rsidRPr="000E50F9">
        <w:rPr>
          <w:lang w:val="en-US"/>
        </w:rPr>
        <w:t xml:space="preserve"> mediating the bringing of the arbitration manager to criminal responsibility for crimes committed in the course of professional activity, which makes it impossible to clearly differentiate the responsibility of the arbitration manager and other business entities in administrative and criminal law. The methodological basis of the study is presented by the method of system analysis, technical and legal, linguistic and comparative legal methods. The theoretical analysis was carried out in combination with an analysis of the provisions of the current legislation. </w:t>
      </w:r>
    </w:p>
    <w:p w:rsidR="000E50F9" w:rsidRPr="000E50F9" w:rsidRDefault="000E50F9" w:rsidP="000E50F9">
      <w:pPr>
        <w:pStyle w:val="a7"/>
        <w:rPr>
          <w:lang w:val="en-US"/>
        </w:rPr>
      </w:pPr>
      <w:r w:rsidRPr="000E50F9">
        <w:rPr>
          <w:spacing w:val="43"/>
          <w:lang w:val="en-US"/>
        </w:rPr>
        <w:t>Keywords</w:t>
      </w:r>
      <w:r w:rsidRPr="000E50F9">
        <w:rPr>
          <w:lang w:val="en-US"/>
        </w:rPr>
        <w:t>: arbitration manager; differentiation of liability; criminal liability; administrative liability; bankruptcy.</w:t>
      </w:r>
    </w:p>
    <w:p w:rsidR="000E50F9" w:rsidRPr="000E50F9" w:rsidRDefault="000E50F9" w:rsidP="000E50F9">
      <w:pPr>
        <w:pStyle w:val="a3"/>
        <w:rPr>
          <w:lang w:val="ru-RU"/>
        </w:rPr>
      </w:pPr>
      <w:r w:rsidRPr="000E50F9">
        <w:rPr>
          <w:lang w:val="ru-RU"/>
        </w:rPr>
        <w:t>УДК 343.2/.7</w:t>
      </w:r>
    </w:p>
    <w:p w:rsidR="000E50F9" w:rsidRPr="000E50F9" w:rsidRDefault="000E50F9" w:rsidP="000E50F9">
      <w:pPr>
        <w:pStyle w:val="a3"/>
        <w:rPr>
          <w:lang w:val="ru-RU"/>
        </w:rPr>
      </w:pPr>
      <w:proofErr w:type="spellStart"/>
      <w:proofErr w:type="gramStart"/>
      <w:r>
        <w:t>doi</w:t>
      </w:r>
      <w:proofErr w:type="spellEnd"/>
      <w:proofErr w:type="gramEnd"/>
      <w:r w:rsidRPr="000E50F9">
        <w:rPr>
          <w:lang w:val="ru-RU"/>
        </w:rPr>
        <w:t xml:space="preserve"> 10.47576/2949-1878.2024.10.10.022</w:t>
      </w:r>
    </w:p>
    <w:p w:rsidR="000E50F9" w:rsidRDefault="000E50F9" w:rsidP="000E50F9">
      <w:pPr>
        <w:pStyle w:val="a4"/>
      </w:pPr>
      <w:r>
        <w:t xml:space="preserve">Зарубежный опыт уголовно-правовой охраны информации, полученной адвокатом от доверителя в связи с оказанием юридической помощи </w:t>
      </w:r>
    </w:p>
    <w:p w:rsidR="000E50F9" w:rsidRDefault="000E50F9" w:rsidP="000E50F9">
      <w:pPr>
        <w:pStyle w:val="a5"/>
      </w:pPr>
      <w:r>
        <w:t>Соловьева Юлия Ивановна,</w:t>
      </w:r>
    </w:p>
    <w:p w:rsidR="000E50F9" w:rsidRDefault="000E50F9" w:rsidP="000E50F9">
      <w:pPr>
        <w:pStyle w:val="a6"/>
      </w:pPr>
      <w:r>
        <w:lastRenderedPageBreak/>
        <w:t xml:space="preserve">старший преподаватель кафедры уголовного права и криминологии, Северо-Западный институт (филиал) Университета имени О. Е. </w:t>
      </w:r>
      <w:proofErr w:type="spellStart"/>
      <w:r>
        <w:t>Кутафина</w:t>
      </w:r>
      <w:proofErr w:type="spellEnd"/>
      <w:r>
        <w:t xml:space="preserve"> (МГЮА), член Ассоциация юристов России, Вологда, Россия, julie.soloviova@yandex.ru</w:t>
      </w:r>
    </w:p>
    <w:p w:rsidR="000E50F9" w:rsidRDefault="000E50F9" w:rsidP="000E50F9">
      <w:pPr>
        <w:pStyle w:val="a7"/>
      </w:pPr>
      <w:r>
        <w:t>В статье актуализируется проблема разглашения адвокатом информации, полученной им от доверителя в силу своего статуса в связи с оказываемой юридической помощью. Делается вывод, что обозначенные деяния адвокатов имеют высокую степень общественной опасности в силу того, что адвокат обладает особым статусом и воспринимается обществом как защитник прав граждан. Характеризуя приведенные примеры из практики адвокатских палат, констатируется, что такие действия адвоката, как разглашение информации, полученной от доверителя в силу своего статуса в связи с оказываемой юридической помощью, и иные злоупотребления, связанные с реализацией статуса адвоката, причиняют доверителям данного специалиста вред, который можно оценить как существенный. Анализируются нормы зарубежного законодательства, устанавливающие уголовную ответственность адвоката за разглашение информации, полученной им от доверителя в силу своего статуса в связи с оказываемой юридической помощью, проводится их сравнительная характеристика. Уголовно-правовая охрана данной информации является прогрессивной и вызывающей интерес особенностью и способствует более эффективной реализации права на квалифицированную юридическую помощь. Сформулирован ряд предложений по совершенствованию законодательства в контексте указанной проблемы.</w:t>
      </w:r>
    </w:p>
    <w:p w:rsidR="000E50F9" w:rsidRDefault="000E50F9" w:rsidP="000E50F9">
      <w:pPr>
        <w:pStyle w:val="a7"/>
      </w:pPr>
      <w:r>
        <w:rPr>
          <w:spacing w:val="43"/>
        </w:rPr>
        <w:t>Ключевые слова</w:t>
      </w:r>
      <w:r>
        <w:t xml:space="preserve">: статус адвоката в уголовно-правовых отношениях; адвокатская тайна; доверитель; уголовно-правовая охрана информации. </w:t>
      </w:r>
    </w:p>
    <w:p w:rsidR="000E50F9" w:rsidRDefault="000E50F9" w:rsidP="000E50F9">
      <w:pPr>
        <w:pStyle w:val="a7"/>
      </w:pPr>
    </w:p>
    <w:p w:rsidR="000E50F9" w:rsidRPr="000E50F9" w:rsidRDefault="000E50F9" w:rsidP="000E50F9">
      <w:pPr>
        <w:pStyle w:val="a8"/>
        <w:rPr>
          <w:lang w:val="en-US"/>
        </w:rPr>
      </w:pPr>
      <w:r w:rsidRPr="000E50F9">
        <w:rPr>
          <w:lang w:val="en-US"/>
        </w:rPr>
        <w:t>Foreign experience in criminal law protection of information received by an advocate from a principal in connection with the provision of legal assistance</w:t>
      </w:r>
    </w:p>
    <w:p w:rsidR="000E50F9" w:rsidRPr="000E50F9" w:rsidRDefault="000E50F9" w:rsidP="000E50F9">
      <w:pPr>
        <w:pStyle w:val="a9"/>
        <w:rPr>
          <w:lang w:val="en-US"/>
        </w:rPr>
      </w:pPr>
      <w:proofErr w:type="spellStart"/>
      <w:r w:rsidRPr="000E50F9">
        <w:rPr>
          <w:lang w:val="en-US"/>
        </w:rPr>
        <w:t>Soloviova</w:t>
      </w:r>
      <w:proofErr w:type="spellEnd"/>
      <w:r w:rsidRPr="000E50F9">
        <w:rPr>
          <w:lang w:val="en-US"/>
        </w:rPr>
        <w:t xml:space="preserve"> </w:t>
      </w:r>
      <w:proofErr w:type="spellStart"/>
      <w:r w:rsidRPr="000E50F9">
        <w:rPr>
          <w:lang w:val="en-US"/>
        </w:rPr>
        <w:t>Yuliya</w:t>
      </w:r>
      <w:proofErr w:type="spellEnd"/>
      <w:r w:rsidRPr="000E50F9">
        <w:rPr>
          <w:lang w:val="en-US"/>
        </w:rPr>
        <w:t xml:space="preserve"> I</w:t>
      </w:r>
      <w:proofErr w:type="gramStart"/>
      <w:r w:rsidRPr="000E50F9">
        <w:rPr>
          <w:lang w:val="en-US"/>
        </w:rPr>
        <w:t>.,</w:t>
      </w:r>
      <w:proofErr w:type="gramEnd"/>
    </w:p>
    <w:p w:rsidR="000E50F9" w:rsidRPr="000E50F9" w:rsidRDefault="000E50F9" w:rsidP="000E50F9">
      <w:pPr>
        <w:pStyle w:val="aa"/>
        <w:rPr>
          <w:lang w:val="en-US"/>
        </w:rPr>
      </w:pPr>
      <w:proofErr w:type="gramStart"/>
      <w:r w:rsidRPr="000E50F9">
        <w:rPr>
          <w:lang w:val="en-US"/>
        </w:rPr>
        <w:t>senior</w:t>
      </w:r>
      <w:proofErr w:type="gramEnd"/>
      <w:r w:rsidRPr="000E50F9">
        <w:rPr>
          <w:lang w:val="en-US"/>
        </w:rPr>
        <w:t xml:space="preserve"> teacher of the Criminal Law and Criminology Department, North-West Institute Vologda branch of </w:t>
      </w:r>
      <w:proofErr w:type="spellStart"/>
      <w:r w:rsidRPr="000E50F9">
        <w:rPr>
          <w:lang w:val="en-US"/>
        </w:rPr>
        <w:t>Kutafin</w:t>
      </w:r>
      <w:proofErr w:type="spellEnd"/>
      <w:r w:rsidRPr="000E50F9">
        <w:rPr>
          <w:lang w:val="en-US"/>
        </w:rPr>
        <w:t xml:space="preserve"> Moscow State Law University, a member of Association of Lawyers of Russian Federation, Vologda, Russia, julie.soloviova@yandex.ru</w:t>
      </w:r>
    </w:p>
    <w:p w:rsidR="000E50F9" w:rsidRPr="000E50F9" w:rsidRDefault="000E50F9" w:rsidP="000E50F9">
      <w:pPr>
        <w:pStyle w:val="a7"/>
        <w:rPr>
          <w:lang w:val="en-US"/>
        </w:rPr>
      </w:pPr>
      <w:r w:rsidRPr="000E50F9">
        <w:rPr>
          <w:lang w:val="en-US"/>
        </w:rPr>
        <w:t>The article brings to light the problem of advocate disclosing information received from a principal due to his status in connection with the legal assistance provided. Based on the analysis conducted, the author comes to the conclusion that the indicated actions of advocates have a high degree of public danger due to the fact that an advocate has a special status and is perceived by society as a defender of citizens’ rights. Characterizing the given examples from the practice of bar associations, the author states that such advocates’ actions as disclosure of information received from a principal by virtue of his status in connection with the legal assistance provided, and other abuses related to the implementation of the advocates’ status, cause harm to the principals of this specialist, which can be assessed as significant. The author analyzes the norms of foreign legislation establishing criminal advocates’ liability for disclosure of information received by him from a principal by virtue of his status in connection with the legal assistance provided, and conducts a comparative analysis of them. The author believes that the criminal-legal protection of this information is a progressive and interesting feature and contributes to a more effective implementation of the right to qualified legal assistance. The author has formulated a number of proposals for improving legislation in the context of this problem.</w:t>
      </w:r>
    </w:p>
    <w:p w:rsidR="000E50F9" w:rsidRPr="000E50F9" w:rsidRDefault="000E50F9" w:rsidP="000E50F9">
      <w:pPr>
        <w:pStyle w:val="a7"/>
        <w:rPr>
          <w:lang w:val="en-US"/>
        </w:rPr>
      </w:pPr>
      <w:r w:rsidRPr="000E50F9">
        <w:rPr>
          <w:spacing w:val="43"/>
          <w:lang w:val="en-US"/>
        </w:rPr>
        <w:t>Keywords</w:t>
      </w:r>
      <w:r w:rsidRPr="000E50F9">
        <w:rPr>
          <w:lang w:val="en-US"/>
        </w:rPr>
        <w:t>: advocates’ status in criminal law relations; attorney-client privilege; principal, criminal law protection of information.</w:t>
      </w:r>
    </w:p>
    <w:p w:rsidR="000E50F9" w:rsidRPr="000E50F9" w:rsidRDefault="000E50F9" w:rsidP="000E50F9">
      <w:pPr>
        <w:pStyle w:val="a3"/>
        <w:rPr>
          <w:lang w:val="ru-RU"/>
        </w:rPr>
      </w:pPr>
      <w:r w:rsidRPr="000E50F9">
        <w:rPr>
          <w:lang w:val="ru-RU"/>
        </w:rPr>
        <w:t>УДК 343</w:t>
      </w:r>
    </w:p>
    <w:p w:rsidR="000E50F9" w:rsidRPr="000E50F9" w:rsidRDefault="000E50F9" w:rsidP="000E50F9">
      <w:pPr>
        <w:pStyle w:val="a3"/>
        <w:rPr>
          <w:lang w:val="ru-RU"/>
        </w:rPr>
      </w:pPr>
      <w:proofErr w:type="spellStart"/>
      <w:proofErr w:type="gramStart"/>
      <w:r>
        <w:t>doi</w:t>
      </w:r>
      <w:proofErr w:type="spellEnd"/>
      <w:proofErr w:type="gramEnd"/>
      <w:r w:rsidRPr="000E50F9">
        <w:rPr>
          <w:lang w:val="ru-RU"/>
        </w:rPr>
        <w:t xml:space="preserve"> 10.47576/2949-1878.2024.10.10.023</w:t>
      </w:r>
    </w:p>
    <w:p w:rsidR="000E50F9" w:rsidRDefault="000E50F9" w:rsidP="000E50F9">
      <w:pPr>
        <w:pStyle w:val="a4"/>
      </w:pPr>
      <w:r>
        <w:t xml:space="preserve">Правовая регламентация ответственности несовершеннолетних правонарушителей </w:t>
      </w:r>
      <w:r>
        <w:br/>
        <w:t>в советском праве</w:t>
      </w:r>
    </w:p>
    <w:p w:rsidR="000E50F9" w:rsidRDefault="000E50F9" w:rsidP="000E50F9">
      <w:pPr>
        <w:pStyle w:val="a5"/>
      </w:pPr>
      <w:proofErr w:type="spellStart"/>
      <w:r>
        <w:t>Санташов</w:t>
      </w:r>
      <w:proofErr w:type="spellEnd"/>
      <w:r>
        <w:t xml:space="preserve"> Андрей Леонидович,</w:t>
      </w:r>
    </w:p>
    <w:p w:rsidR="000E50F9" w:rsidRDefault="000E50F9" w:rsidP="000E50F9">
      <w:pPr>
        <w:pStyle w:val="a6"/>
      </w:pPr>
      <w:r>
        <w:t xml:space="preserve">доктор юридических наук, доцент, профессор 25 кафедры, Военный университет </w:t>
      </w:r>
      <w:proofErr w:type="gramStart"/>
      <w:r>
        <w:t>имени Князя Александра Невского Министерства обороны Российской</w:t>
      </w:r>
      <w:proofErr w:type="gramEnd"/>
      <w:r>
        <w:t xml:space="preserve"> Федерации; профессор кафедры уголовного права криминологии, Северо-Западный институт </w:t>
      </w:r>
      <w:r>
        <w:lastRenderedPageBreak/>
        <w:t xml:space="preserve">(филиала) Московского государственного юридического университета имени О. Е. </w:t>
      </w:r>
      <w:proofErr w:type="spellStart"/>
      <w:r>
        <w:t>Кутафина</w:t>
      </w:r>
      <w:proofErr w:type="spellEnd"/>
      <w:r>
        <w:t xml:space="preserve"> (МГЮА), Вологда, Россия, santashov@list.ru</w:t>
      </w:r>
    </w:p>
    <w:p w:rsidR="000E50F9" w:rsidRDefault="000E50F9" w:rsidP="000E50F9">
      <w:pPr>
        <w:pStyle w:val="a5"/>
      </w:pPr>
      <w:proofErr w:type="spellStart"/>
      <w:r>
        <w:t>Ускова</w:t>
      </w:r>
      <w:proofErr w:type="spellEnd"/>
      <w:r>
        <w:t xml:space="preserve"> Татьяна Владимировна,</w:t>
      </w:r>
    </w:p>
    <w:p w:rsidR="000E50F9" w:rsidRDefault="000E50F9" w:rsidP="000E50F9">
      <w:pPr>
        <w:pStyle w:val="a6"/>
      </w:pPr>
      <w:r>
        <w:t>старший преподаватель кафедры гражданско-правовых дисциплин, Вологодский институт права и экономики ФСИН России, Вологда, Россия, u_tatiana@bk.ru</w:t>
      </w:r>
    </w:p>
    <w:p w:rsidR="000E50F9" w:rsidRDefault="000E50F9" w:rsidP="000E50F9">
      <w:pPr>
        <w:pStyle w:val="a5"/>
      </w:pPr>
      <w:r>
        <w:rPr>
          <w:rtl/>
          <w:lang w:bidi="ar-YE"/>
        </w:rPr>
        <w:t>Петрова Александра Сергеевна</w:t>
      </w:r>
      <w:r>
        <w:t>,</w:t>
      </w:r>
    </w:p>
    <w:p w:rsidR="000E50F9" w:rsidRDefault="000E50F9" w:rsidP="000E50F9">
      <w:pPr>
        <w:pStyle w:val="a6"/>
        <w:rPr>
          <w:rStyle w:val="ab"/>
          <w:i w:val="0"/>
          <w:iCs w:val="0"/>
        </w:rPr>
      </w:pPr>
      <w:r>
        <w:rPr>
          <w:rtl/>
          <w:lang w:bidi="ar-YE"/>
        </w:rPr>
        <w:t>преподаватель кафедры уголовного права и криминологии</w:t>
      </w:r>
      <w:r>
        <w:t>,</w:t>
      </w:r>
      <w:r>
        <w:rPr>
          <w:rtl/>
          <w:lang w:bidi="ar-YE"/>
        </w:rPr>
        <w:t xml:space="preserve"> Северо-Западный институт (филиал) Московского государственного юридического университета имени О.</w:t>
      </w:r>
      <w:r>
        <w:t xml:space="preserve"> </w:t>
      </w:r>
      <w:r>
        <w:rPr>
          <w:rtl/>
          <w:lang w:bidi="ar-YE"/>
        </w:rPr>
        <w:t>Е. Кутафина (МГЮА)</w:t>
      </w:r>
      <w:r>
        <w:t xml:space="preserve">, </w:t>
      </w:r>
      <w:r>
        <w:rPr>
          <w:rStyle w:val="ab"/>
          <w:i w:val="0"/>
          <w:iCs w:val="0"/>
        </w:rPr>
        <w:t>petrova_vologda@mail.ru</w:t>
      </w:r>
    </w:p>
    <w:p w:rsidR="000E50F9" w:rsidRDefault="000E50F9" w:rsidP="000E50F9">
      <w:pPr>
        <w:pStyle w:val="a7"/>
      </w:pPr>
      <w:r>
        <w:t xml:space="preserve">В статье исследуется опыт советского законодателя в сфере правовой регламентации уголовной ответственности и наказания несовершеннолетних правонарушителей. Данный период развития законодательства демонстрирует </w:t>
      </w:r>
      <w:proofErr w:type="gramStart"/>
      <w:r>
        <w:t>достаточно развернутую</w:t>
      </w:r>
      <w:proofErr w:type="gramEnd"/>
      <w:r>
        <w:t xml:space="preserve"> правовую регламентацию видов ответственности несовершеннолетних, совершивших преступление (общественная, административная, уголовно-правовая, уголовно-процессуальная, исправительно-трудовая), которая осуществлялась комплексно в уголовном, уголовно-процессуальном и исправительно-трудовом праве.</w:t>
      </w:r>
    </w:p>
    <w:p w:rsidR="000E50F9" w:rsidRDefault="000E50F9" w:rsidP="000E50F9">
      <w:pPr>
        <w:pStyle w:val="a7"/>
      </w:pPr>
      <w:r>
        <w:rPr>
          <w:spacing w:val="43"/>
        </w:rPr>
        <w:t>Ключевые слов</w:t>
      </w:r>
      <w:r>
        <w:t>а: преступность; несовершеннолетние; уголовная ответственность; наказание; уголовный закон.</w:t>
      </w:r>
    </w:p>
    <w:p w:rsidR="000E50F9" w:rsidRDefault="000E50F9" w:rsidP="000E50F9">
      <w:pPr>
        <w:pStyle w:val="a7"/>
      </w:pPr>
    </w:p>
    <w:p w:rsidR="000E50F9" w:rsidRPr="000E50F9" w:rsidRDefault="000E50F9" w:rsidP="000E50F9">
      <w:pPr>
        <w:pStyle w:val="a8"/>
        <w:rPr>
          <w:lang w:val="en-US"/>
        </w:rPr>
      </w:pPr>
      <w:r w:rsidRPr="000E50F9">
        <w:rPr>
          <w:lang w:val="en-US"/>
        </w:rPr>
        <w:t xml:space="preserve">Legal regulation of the responsibility of juvenile offenders in Soviet law </w:t>
      </w:r>
    </w:p>
    <w:p w:rsidR="000E50F9" w:rsidRPr="000E50F9" w:rsidRDefault="000E50F9" w:rsidP="000E50F9">
      <w:pPr>
        <w:pStyle w:val="a9"/>
        <w:rPr>
          <w:lang w:val="en-US"/>
        </w:rPr>
      </w:pPr>
      <w:proofErr w:type="spellStart"/>
      <w:r w:rsidRPr="000E50F9">
        <w:rPr>
          <w:lang w:val="en-US"/>
        </w:rPr>
        <w:t>Santashov</w:t>
      </w:r>
      <w:proofErr w:type="spellEnd"/>
      <w:r w:rsidRPr="000E50F9">
        <w:rPr>
          <w:lang w:val="en-US"/>
        </w:rPr>
        <w:t xml:space="preserve"> </w:t>
      </w:r>
      <w:proofErr w:type="spellStart"/>
      <w:r w:rsidRPr="000E50F9">
        <w:rPr>
          <w:lang w:val="en-US"/>
        </w:rPr>
        <w:t>Andrey</w:t>
      </w:r>
      <w:proofErr w:type="spellEnd"/>
      <w:r w:rsidRPr="000E50F9">
        <w:rPr>
          <w:lang w:val="en-US"/>
        </w:rPr>
        <w:t xml:space="preserve"> L., </w:t>
      </w:r>
    </w:p>
    <w:p w:rsidR="000E50F9" w:rsidRPr="000E50F9" w:rsidRDefault="000E50F9" w:rsidP="000E50F9">
      <w:pPr>
        <w:pStyle w:val="aa"/>
        <w:rPr>
          <w:lang w:val="en-US"/>
        </w:rPr>
      </w:pPr>
      <w:r w:rsidRPr="000E50F9">
        <w:rPr>
          <w:lang w:val="en-US"/>
        </w:rPr>
        <w:t xml:space="preserve">Doctor of Law, Associate Professor, Professor of the 25th Department, Prince Alexander </w:t>
      </w:r>
      <w:proofErr w:type="spellStart"/>
      <w:r w:rsidRPr="000E50F9">
        <w:rPr>
          <w:lang w:val="en-US"/>
        </w:rPr>
        <w:t>Nevsky</w:t>
      </w:r>
      <w:proofErr w:type="spellEnd"/>
      <w:r w:rsidRPr="000E50F9">
        <w:rPr>
          <w:lang w:val="en-US"/>
        </w:rPr>
        <w:t xml:space="preserve"> Military University of the Ministry of Defense of the Russian Federation; Professor of the Department of Criminal Law Criminology, Northwestern Institute (branch) </w:t>
      </w:r>
      <w:proofErr w:type="spellStart"/>
      <w:r w:rsidRPr="000E50F9">
        <w:rPr>
          <w:lang w:val="en-US"/>
        </w:rPr>
        <w:t>Kutafin</w:t>
      </w:r>
      <w:proofErr w:type="spellEnd"/>
      <w:r w:rsidRPr="000E50F9">
        <w:rPr>
          <w:lang w:val="en-US"/>
        </w:rPr>
        <w:t xml:space="preserve"> Moscow State Law University (MGUA), Vologda, Russia, santashov@list.ru </w:t>
      </w:r>
    </w:p>
    <w:p w:rsidR="000E50F9" w:rsidRPr="000E50F9" w:rsidRDefault="000E50F9" w:rsidP="000E50F9">
      <w:pPr>
        <w:pStyle w:val="a9"/>
        <w:rPr>
          <w:lang w:val="en-US"/>
        </w:rPr>
      </w:pPr>
      <w:proofErr w:type="spellStart"/>
      <w:r w:rsidRPr="000E50F9">
        <w:rPr>
          <w:lang w:val="en-US"/>
        </w:rPr>
        <w:t>Uskova</w:t>
      </w:r>
      <w:proofErr w:type="spellEnd"/>
      <w:r w:rsidRPr="000E50F9">
        <w:rPr>
          <w:lang w:val="en-US"/>
        </w:rPr>
        <w:t xml:space="preserve"> Tatyana V., </w:t>
      </w:r>
    </w:p>
    <w:p w:rsidR="000E50F9" w:rsidRPr="000E50F9" w:rsidRDefault="000E50F9" w:rsidP="000E50F9">
      <w:pPr>
        <w:pStyle w:val="aa"/>
        <w:rPr>
          <w:lang w:val="en-US"/>
        </w:rPr>
      </w:pPr>
      <w:r w:rsidRPr="000E50F9">
        <w:rPr>
          <w:lang w:val="en-US"/>
        </w:rPr>
        <w:t xml:space="preserve">Senior Lecturer at the Department of Civil Law Disciplines, Vologda Institute of Law and Economics of the Federal Penitentiary Service of Russia, Vologda, Russia, u_tatiana@bk.ru </w:t>
      </w:r>
    </w:p>
    <w:p w:rsidR="000E50F9" w:rsidRPr="000E50F9" w:rsidRDefault="000E50F9" w:rsidP="000E50F9">
      <w:pPr>
        <w:pStyle w:val="a9"/>
        <w:rPr>
          <w:lang w:val="en-US"/>
        </w:rPr>
      </w:pPr>
      <w:proofErr w:type="spellStart"/>
      <w:r w:rsidRPr="000E50F9">
        <w:rPr>
          <w:lang w:val="en-US"/>
        </w:rPr>
        <w:t>Petrova</w:t>
      </w:r>
      <w:proofErr w:type="spellEnd"/>
      <w:r w:rsidRPr="000E50F9">
        <w:rPr>
          <w:lang w:val="en-US"/>
        </w:rPr>
        <w:t xml:space="preserve"> Alexandra S., </w:t>
      </w:r>
    </w:p>
    <w:p w:rsidR="000E50F9" w:rsidRPr="000E50F9" w:rsidRDefault="000E50F9" w:rsidP="000E50F9">
      <w:pPr>
        <w:pStyle w:val="aa"/>
        <w:rPr>
          <w:spacing w:val="-7"/>
          <w:lang w:val="en-US"/>
        </w:rPr>
      </w:pPr>
      <w:r w:rsidRPr="000E50F9">
        <w:rPr>
          <w:spacing w:val="-7"/>
          <w:lang w:val="en-US"/>
        </w:rPr>
        <w:t xml:space="preserve">Lecturer at the Department of Criminal Law and Criminology, Northwestern Institute (branch) O. E. </w:t>
      </w:r>
      <w:proofErr w:type="spellStart"/>
      <w:r w:rsidRPr="000E50F9">
        <w:rPr>
          <w:spacing w:val="-7"/>
          <w:lang w:val="en-US"/>
        </w:rPr>
        <w:t>Kutafin</w:t>
      </w:r>
      <w:proofErr w:type="spellEnd"/>
      <w:r w:rsidRPr="000E50F9">
        <w:rPr>
          <w:spacing w:val="-7"/>
          <w:lang w:val="en-US"/>
        </w:rPr>
        <w:t xml:space="preserve"> Moscow State Law University (MGUA), petrova_vologda@mail.ru </w:t>
      </w:r>
    </w:p>
    <w:p w:rsidR="000E50F9" w:rsidRPr="000E50F9" w:rsidRDefault="000E50F9" w:rsidP="000E50F9">
      <w:pPr>
        <w:pStyle w:val="a7"/>
        <w:rPr>
          <w:lang w:val="en-US"/>
        </w:rPr>
      </w:pPr>
      <w:r w:rsidRPr="000E50F9">
        <w:rPr>
          <w:lang w:val="en-US"/>
        </w:rPr>
        <w:t xml:space="preserve">The article examines the experience of the Soviet legislator in the field of legal regulation of criminal liability and punishment of juvenile offenders. This period of development of legislation demonstrates a fairly detailed legal regulation of the types of liability of minors who have committed a crime (public, administrative, criminal law, criminal procedure, correctional labor), which was carried out comprehensively in criminal, criminal procedure and correctional labor law. </w:t>
      </w:r>
    </w:p>
    <w:p w:rsidR="000E50F9" w:rsidRPr="000E50F9" w:rsidRDefault="000E50F9" w:rsidP="000E50F9">
      <w:pPr>
        <w:pStyle w:val="a7"/>
        <w:rPr>
          <w:lang w:val="en-US"/>
        </w:rPr>
      </w:pPr>
      <w:r w:rsidRPr="000E50F9">
        <w:rPr>
          <w:spacing w:val="43"/>
          <w:lang w:val="en-US"/>
        </w:rPr>
        <w:t>Keywords</w:t>
      </w:r>
      <w:r w:rsidRPr="000E50F9">
        <w:rPr>
          <w:lang w:val="en-US"/>
        </w:rPr>
        <w:t>: crime; minors; criminal liability; punishment; criminal law.</w:t>
      </w:r>
    </w:p>
    <w:p w:rsidR="000E50F9" w:rsidRPr="000E50F9" w:rsidRDefault="000E50F9" w:rsidP="000E50F9">
      <w:pPr>
        <w:pStyle w:val="a3"/>
        <w:rPr>
          <w:lang w:val="ru-RU"/>
        </w:rPr>
      </w:pPr>
      <w:r w:rsidRPr="000E50F9">
        <w:rPr>
          <w:lang w:val="ru-RU"/>
        </w:rPr>
        <w:t>УДК 346.9</w:t>
      </w:r>
    </w:p>
    <w:p w:rsidR="000E50F9" w:rsidRPr="000E50F9" w:rsidRDefault="000E50F9" w:rsidP="000E50F9">
      <w:pPr>
        <w:pStyle w:val="a3"/>
        <w:rPr>
          <w:lang w:val="ru-RU"/>
        </w:rPr>
      </w:pPr>
      <w:proofErr w:type="spellStart"/>
      <w:proofErr w:type="gramStart"/>
      <w:r>
        <w:t>doi</w:t>
      </w:r>
      <w:proofErr w:type="spellEnd"/>
      <w:proofErr w:type="gramEnd"/>
      <w:r w:rsidRPr="000E50F9">
        <w:rPr>
          <w:lang w:val="ru-RU"/>
        </w:rPr>
        <w:t xml:space="preserve"> 10.47576/2949-1878.2024.10.10.024</w:t>
      </w:r>
    </w:p>
    <w:p w:rsidR="000E50F9" w:rsidRDefault="000E50F9" w:rsidP="000E50F9">
      <w:pPr>
        <w:pStyle w:val="a4"/>
      </w:pPr>
      <w:r>
        <w:t>Медиация как альтернативный способ урегулирования межличностных и корпоративных споров</w:t>
      </w:r>
    </w:p>
    <w:p w:rsidR="000E50F9" w:rsidRDefault="000E50F9" w:rsidP="000E50F9">
      <w:pPr>
        <w:pStyle w:val="a5"/>
      </w:pPr>
      <w:proofErr w:type="spellStart"/>
      <w:r>
        <w:t>Зумакулова</w:t>
      </w:r>
      <w:proofErr w:type="spellEnd"/>
      <w:r>
        <w:t xml:space="preserve"> </w:t>
      </w:r>
      <w:proofErr w:type="spellStart"/>
      <w:r>
        <w:t>Зарема</w:t>
      </w:r>
      <w:proofErr w:type="spellEnd"/>
      <w:r>
        <w:t xml:space="preserve"> </w:t>
      </w:r>
      <w:proofErr w:type="spellStart"/>
      <w:r>
        <w:t>Ахматовна</w:t>
      </w:r>
      <w:proofErr w:type="spellEnd"/>
      <w:r>
        <w:t xml:space="preserve">, </w:t>
      </w:r>
    </w:p>
    <w:p w:rsidR="000E50F9" w:rsidRDefault="000E50F9" w:rsidP="000E50F9">
      <w:pPr>
        <w:pStyle w:val="a6"/>
      </w:pPr>
      <w:r>
        <w:t xml:space="preserve">кандидат юридических наук, доцент кафедры гражданского права и процесса, Кабардино-Балкарский государственный университет, Нальчик, Россия </w:t>
      </w:r>
    </w:p>
    <w:p w:rsidR="000E50F9" w:rsidRDefault="000E50F9" w:rsidP="000E50F9">
      <w:pPr>
        <w:pStyle w:val="a5"/>
      </w:pPr>
      <w:proofErr w:type="spellStart"/>
      <w:r>
        <w:lastRenderedPageBreak/>
        <w:t>Хавжокова</w:t>
      </w:r>
      <w:proofErr w:type="spellEnd"/>
      <w:r>
        <w:t xml:space="preserve"> </w:t>
      </w:r>
      <w:proofErr w:type="spellStart"/>
      <w:r>
        <w:t>Залина</w:t>
      </w:r>
      <w:proofErr w:type="spellEnd"/>
      <w:r>
        <w:t xml:space="preserve"> Борисовна, </w:t>
      </w:r>
    </w:p>
    <w:p w:rsidR="000E50F9" w:rsidRDefault="000E50F9" w:rsidP="000E50F9">
      <w:pPr>
        <w:pStyle w:val="a6"/>
      </w:pPr>
      <w:r>
        <w:t>кандидат юридических наук, доцент кафедры гражданского права и процесса, Кабардино-Балкарский государственный университет, Нальчик, Россия</w:t>
      </w:r>
    </w:p>
    <w:p w:rsidR="000E50F9" w:rsidRDefault="000E50F9" w:rsidP="000E50F9">
      <w:pPr>
        <w:pStyle w:val="a5"/>
      </w:pPr>
      <w:proofErr w:type="spellStart"/>
      <w:r>
        <w:t>Бейтуганова</w:t>
      </w:r>
      <w:proofErr w:type="spellEnd"/>
      <w:r>
        <w:t xml:space="preserve"> </w:t>
      </w:r>
      <w:proofErr w:type="spellStart"/>
      <w:r>
        <w:t>Залина</w:t>
      </w:r>
      <w:proofErr w:type="spellEnd"/>
      <w:r>
        <w:t xml:space="preserve"> </w:t>
      </w:r>
      <w:proofErr w:type="spellStart"/>
      <w:r>
        <w:t>Хажмуратовна</w:t>
      </w:r>
      <w:proofErr w:type="spellEnd"/>
      <w:r>
        <w:t>,</w:t>
      </w:r>
    </w:p>
    <w:p w:rsidR="000E50F9" w:rsidRDefault="000E50F9" w:rsidP="000E50F9">
      <w:pPr>
        <w:pStyle w:val="a6"/>
      </w:pPr>
      <w:r>
        <w:t xml:space="preserve">старший преподаватель кафедры гражданского права и процесса, </w:t>
      </w:r>
      <w:proofErr w:type="gramStart"/>
      <w:r>
        <w:t>Кабардино- Балкарский</w:t>
      </w:r>
      <w:proofErr w:type="gramEnd"/>
      <w:r>
        <w:t xml:space="preserve"> государственный университет, Нальчик, Россия </w:t>
      </w:r>
    </w:p>
    <w:p w:rsidR="000E50F9" w:rsidRDefault="000E50F9" w:rsidP="000E50F9">
      <w:pPr>
        <w:pStyle w:val="a7"/>
      </w:pPr>
      <w:r>
        <w:t>Медиация как форма урегулирования межличностных и корпоративных споров появилась в российской юридической практике сравнительно недавно. В статье рассматриваются сфера применения, юридические параметры данного процесса, приводятся примеры ситуаций, в которых медиация может быть рекомендована к практическому применению.</w:t>
      </w:r>
    </w:p>
    <w:p w:rsidR="000E50F9" w:rsidRDefault="000E50F9" w:rsidP="000E50F9">
      <w:pPr>
        <w:pStyle w:val="a7"/>
      </w:pPr>
      <w:r>
        <w:rPr>
          <w:spacing w:val="43"/>
        </w:rPr>
        <w:t>Ключевые слова</w:t>
      </w:r>
      <w:r>
        <w:t>: медиация; медиатор; внесудебное решение споров; досудебное решение споров; медиация при судебном решении споров; альтернативная форма решения конфликтов; гражданское право; семейное право; трудовые споры.</w:t>
      </w:r>
    </w:p>
    <w:p w:rsidR="000E50F9" w:rsidRDefault="000E50F9" w:rsidP="000E50F9">
      <w:pPr>
        <w:pStyle w:val="a7"/>
      </w:pPr>
    </w:p>
    <w:p w:rsidR="000E50F9" w:rsidRPr="000E50F9" w:rsidRDefault="000E50F9" w:rsidP="000E50F9">
      <w:pPr>
        <w:pStyle w:val="a8"/>
        <w:rPr>
          <w:lang w:val="en-US"/>
        </w:rPr>
      </w:pPr>
      <w:r w:rsidRPr="000E50F9">
        <w:rPr>
          <w:lang w:val="en-US"/>
        </w:rPr>
        <w:t>Mediation as an alternative way to settle a dispute</w:t>
      </w:r>
    </w:p>
    <w:p w:rsidR="000E50F9" w:rsidRPr="000E50F9" w:rsidRDefault="000E50F9" w:rsidP="000E50F9">
      <w:pPr>
        <w:pStyle w:val="a9"/>
        <w:rPr>
          <w:lang w:val="en-US"/>
        </w:rPr>
      </w:pPr>
      <w:proofErr w:type="spellStart"/>
      <w:proofErr w:type="gramStart"/>
      <w:r w:rsidRPr="000E50F9">
        <w:rPr>
          <w:lang w:val="en-US"/>
        </w:rPr>
        <w:t>Zumakulova</w:t>
      </w:r>
      <w:proofErr w:type="spellEnd"/>
      <w:r w:rsidRPr="000E50F9">
        <w:rPr>
          <w:lang w:val="en-US"/>
        </w:rPr>
        <w:t xml:space="preserve"> </w:t>
      </w:r>
      <w:proofErr w:type="spellStart"/>
      <w:r w:rsidRPr="000E50F9">
        <w:rPr>
          <w:lang w:val="en-US"/>
        </w:rPr>
        <w:t>Zarema</w:t>
      </w:r>
      <w:proofErr w:type="spellEnd"/>
      <w:r w:rsidRPr="000E50F9">
        <w:rPr>
          <w:lang w:val="en-US"/>
        </w:rPr>
        <w:t xml:space="preserve"> A.,</w:t>
      </w:r>
      <w:proofErr w:type="gramEnd"/>
      <w:r w:rsidRPr="000E50F9">
        <w:rPr>
          <w:lang w:val="en-US"/>
        </w:rPr>
        <w:t xml:space="preserve"> </w:t>
      </w:r>
    </w:p>
    <w:p w:rsidR="000E50F9" w:rsidRPr="000E50F9" w:rsidRDefault="000E50F9" w:rsidP="000E50F9">
      <w:pPr>
        <w:pStyle w:val="aa"/>
        <w:rPr>
          <w:lang w:val="en-US"/>
        </w:rPr>
      </w:pPr>
      <w:r w:rsidRPr="000E50F9">
        <w:rPr>
          <w:lang w:val="en-US"/>
        </w:rPr>
        <w:t xml:space="preserve">Candidate of Law, Associate Professor of the Department of Civil Law and Procedure, </w:t>
      </w:r>
      <w:proofErr w:type="spellStart"/>
      <w:r w:rsidRPr="000E50F9">
        <w:rPr>
          <w:lang w:val="en-US"/>
        </w:rPr>
        <w:t>Kabardino-Balkarian</w:t>
      </w:r>
      <w:proofErr w:type="spellEnd"/>
      <w:r w:rsidRPr="000E50F9">
        <w:rPr>
          <w:lang w:val="en-US"/>
        </w:rPr>
        <w:t xml:space="preserve"> State University, Nalchik, Russia </w:t>
      </w:r>
    </w:p>
    <w:p w:rsidR="000E50F9" w:rsidRPr="000E50F9" w:rsidRDefault="000E50F9" w:rsidP="000E50F9">
      <w:pPr>
        <w:pStyle w:val="a9"/>
        <w:rPr>
          <w:lang w:val="en-US"/>
        </w:rPr>
      </w:pPr>
      <w:proofErr w:type="spellStart"/>
      <w:r w:rsidRPr="000E50F9">
        <w:rPr>
          <w:lang w:val="en-US"/>
        </w:rPr>
        <w:t>Khavzhokova</w:t>
      </w:r>
      <w:proofErr w:type="spellEnd"/>
      <w:r w:rsidRPr="000E50F9">
        <w:rPr>
          <w:lang w:val="en-US"/>
        </w:rPr>
        <w:t xml:space="preserve"> </w:t>
      </w:r>
      <w:proofErr w:type="spellStart"/>
      <w:r w:rsidRPr="000E50F9">
        <w:rPr>
          <w:lang w:val="en-US"/>
        </w:rPr>
        <w:t>Zalina</w:t>
      </w:r>
      <w:proofErr w:type="spellEnd"/>
      <w:r w:rsidRPr="000E50F9">
        <w:rPr>
          <w:lang w:val="en-US"/>
        </w:rPr>
        <w:t xml:space="preserve"> B., </w:t>
      </w:r>
    </w:p>
    <w:p w:rsidR="000E50F9" w:rsidRPr="000E50F9" w:rsidRDefault="000E50F9" w:rsidP="000E50F9">
      <w:pPr>
        <w:pStyle w:val="aa"/>
        <w:rPr>
          <w:lang w:val="en-US"/>
        </w:rPr>
      </w:pPr>
      <w:r w:rsidRPr="000E50F9">
        <w:rPr>
          <w:lang w:val="en-US"/>
        </w:rPr>
        <w:t xml:space="preserve">Candidate of Law, Associate Professor of the Department of Civil Law and Procedure, </w:t>
      </w:r>
      <w:proofErr w:type="spellStart"/>
      <w:r w:rsidRPr="000E50F9">
        <w:rPr>
          <w:lang w:val="en-US"/>
        </w:rPr>
        <w:t>Kabardino-Balkarian</w:t>
      </w:r>
      <w:proofErr w:type="spellEnd"/>
      <w:r w:rsidRPr="000E50F9">
        <w:rPr>
          <w:lang w:val="en-US"/>
        </w:rPr>
        <w:t xml:space="preserve"> State University, Nalchik, Russia </w:t>
      </w:r>
    </w:p>
    <w:p w:rsidR="000E50F9" w:rsidRPr="000E50F9" w:rsidRDefault="000E50F9" w:rsidP="000E50F9">
      <w:pPr>
        <w:pStyle w:val="a9"/>
        <w:rPr>
          <w:lang w:val="en-US"/>
        </w:rPr>
      </w:pPr>
      <w:proofErr w:type="spellStart"/>
      <w:r w:rsidRPr="000E50F9">
        <w:rPr>
          <w:lang w:val="en-US"/>
        </w:rPr>
        <w:t>Beituganova</w:t>
      </w:r>
      <w:proofErr w:type="spellEnd"/>
      <w:r w:rsidRPr="000E50F9">
        <w:rPr>
          <w:lang w:val="en-US"/>
        </w:rPr>
        <w:t xml:space="preserve"> </w:t>
      </w:r>
      <w:proofErr w:type="spellStart"/>
      <w:r w:rsidRPr="000E50F9">
        <w:rPr>
          <w:lang w:val="en-US"/>
        </w:rPr>
        <w:t>Zalina</w:t>
      </w:r>
      <w:proofErr w:type="spellEnd"/>
      <w:r w:rsidRPr="000E50F9">
        <w:rPr>
          <w:lang w:val="en-US"/>
        </w:rPr>
        <w:t xml:space="preserve"> </w:t>
      </w:r>
      <w:proofErr w:type="spellStart"/>
      <w:proofErr w:type="gramStart"/>
      <w:r w:rsidRPr="000E50F9">
        <w:rPr>
          <w:lang w:val="en-US"/>
        </w:rPr>
        <w:t>Kh</w:t>
      </w:r>
      <w:proofErr w:type="spellEnd"/>
      <w:r w:rsidRPr="000E50F9">
        <w:rPr>
          <w:lang w:val="en-US"/>
        </w:rPr>
        <w:t>.,</w:t>
      </w:r>
      <w:proofErr w:type="gramEnd"/>
      <w:r w:rsidRPr="000E50F9">
        <w:rPr>
          <w:lang w:val="en-US"/>
        </w:rPr>
        <w:t xml:space="preserve"> </w:t>
      </w:r>
    </w:p>
    <w:p w:rsidR="000E50F9" w:rsidRPr="000E50F9" w:rsidRDefault="000E50F9" w:rsidP="000E50F9">
      <w:pPr>
        <w:pStyle w:val="aa"/>
        <w:rPr>
          <w:lang w:val="en-US"/>
        </w:rPr>
      </w:pPr>
      <w:r w:rsidRPr="000E50F9">
        <w:rPr>
          <w:lang w:val="en-US"/>
        </w:rPr>
        <w:t xml:space="preserve">Senior Lecturer at the Department of Civil Law and Procedure, </w:t>
      </w:r>
      <w:proofErr w:type="spellStart"/>
      <w:r w:rsidRPr="000E50F9">
        <w:rPr>
          <w:lang w:val="en-US"/>
        </w:rPr>
        <w:t>Kabardino-Balkarian</w:t>
      </w:r>
      <w:proofErr w:type="spellEnd"/>
      <w:r w:rsidRPr="000E50F9">
        <w:rPr>
          <w:lang w:val="en-US"/>
        </w:rPr>
        <w:t xml:space="preserve"> State University, Nalchik, Russia</w:t>
      </w:r>
    </w:p>
    <w:p w:rsidR="000E50F9" w:rsidRPr="000E50F9" w:rsidRDefault="000E50F9" w:rsidP="000E50F9">
      <w:pPr>
        <w:pStyle w:val="a7"/>
        <w:rPr>
          <w:lang w:val="en-US"/>
        </w:rPr>
      </w:pPr>
      <w:r w:rsidRPr="000E50F9">
        <w:rPr>
          <w:lang w:val="en-US"/>
        </w:rPr>
        <w:t>Mediation as a form of settlement of interpersonal and corporate disputes has appeared in Russian legal practice relatively recently. The article examines the scope of application, the legal parameters of this process, and provides examples of situations in which mediation can be recommended for practical use.</w:t>
      </w:r>
    </w:p>
    <w:p w:rsidR="000E50F9" w:rsidRPr="000E50F9" w:rsidRDefault="000E50F9" w:rsidP="000E50F9">
      <w:pPr>
        <w:pStyle w:val="a7"/>
        <w:rPr>
          <w:lang w:val="en-US"/>
        </w:rPr>
      </w:pPr>
      <w:r w:rsidRPr="000E50F9">
        <w:rPr>
          <w:spacing w:val="43"/>
          <w:lang w:val="en-US"/>
        </w:rPr>
        <w:t>Keywords</w:t>
      </w:r>
      <w:r w:rsidRPr="000E50F9">
        <w:rPr>
          <w:lang w:val="en-US"/>
        </w:rPr>
        <w:t>: mediation; mediator; out-of-court dispute resolution; pre-trial dispute resolution; mediation in judicial dispute resolution; alternative forms of conflict resolution; civil law; family law; labor disputes.</w:t>
      </w:r>
    </w:p>
    <w:p w:rsidR="000E50F9" w:rsidRPr="000E50F9" w:rsidRDefault="000E50F9" w:rsidP="000E50F9">
      <w:pPr>
        <w:pStyle w:val="a3"/>
        <w:rPr>
          <w:lang w:val="ru-RU"/>
        </w:rPr>
      </w:pPr>
      <w:r w:rsidRPr="000E50F9">
        <w:rPr>
          <w:lang w:val="ru-RU"/>
        </w:rPr>
        <w:t>УДК 343</w:t>
      </w:r>
    </w:p>
    <w:p w:rsidR="000E50F9" w:rsidRPr="000E50F9" w:rsidRDefault="000E50F9" w:rsidP="000E50F9">
      <w:pPr>
        <w:pStyle w:val="a3"/>
        <w:rPr>
          <w:lang w:val="ru-RU"/>
        </w:rPr>
      </w:pPr>
      <w:proofErr w:type="spellStart"/>
      <w:proofErr w:type="gramStart"/>
      <w:r>
        <w:t>doi</w:t>
      </w:r>
      <w:proofErr w:type="spellEnd"/>
      <w:proofErr w:type="gramEnd"/>
      <w:r w:rsidRPr="000E50F9">
        <w:rPr>
          <w:lang w:val="ru-RU"/>
        </w:rPr>
        <w:t xml:space="preserve"> 10.47576/2949-1878.2024.10.10.025</w:t>
      </w:r>
    </w:p>
    <w:p w:rsidR="000E50F9" w:rsidRDefault="000E50F9" w:rsidP="000E50F9">
      <w:pPr>
        <w:pStyle w:val="a4"/>
      </w:pPr>
      <w:r>
        <w:t>Актуальные вопросы борьбы с финансированием цифрового терроризма в Российской Федерации</w:t>
      </w:r>
    </w:p>
    <w:p w:rsidR="000E50F9" w:rsidRDefault="000E50F9" w:rsidP="000E50F9">
      <w:pPr>
        <w:pStyle w:val="a5"/>
      </w:pPr>
      <w:r>
        <w:t xml:space="preserve">Абазов </w:t>
      </w:r>
      <w:proofErr w:type="spellStart"/>
      <w:r>
        <w:t>Андемиркан</w:t>
      </w:r>
      <w:proofErr w:type="spellEnd"/>
      <w:r>
        <w:t xml:space="preserve"> Борисович, </w:t>
      </w:r>
    </w:p>
    <w:p w:rsidR="000E50F9" w:rsidRDefault="000E50F9" w:rsidP="000E50F9">
      <w:pPr>
        <w:pStyle w:val="a6"/>
      </w:pPr>
      <w:r>
        <w:t>кандидат юридических наук, доцент кафедры деятельности органов внутренних дел в особых условиях, Северо-Кавказский институт повышения квалификации (филиал) Краснодарского университета МВД России, Нальчик, Россия, amv_1978@mail.ru</w:t>
      </w:r>
    </w:p>
    <w:p w:rsidR="000E50F9" w:rsidRDefault="000E50F9" w:rsidP="000E50F9">
      <w:pPr>
        <w:pStyle w:val="a7"/>
      </w:pPr>
      <w:r>
        <w:t xml:space="preserve">Целью представленного исследования выступает анализ существующих проблем борьбы с финансированием цифрового терроризма в Российской Федерации и определение приоритетных направлений их решения. Сделан вывод о необходимости совершенствования действующего российского законодательства. Отмечается актуальность криминализации финансирования террористической деятельности в самостоятельную уголовно-правовую норму с выделением квалифицирующих признаков с учетом современного состояния преступной практики в части использования сети «Интернет», цифровой валюты и цифровых активов. Акцентируется внимание на необходимости комплексного и системного развития </w:t>
      </w:r>
      <w:proofErr w:type="spellStart"/>
      <w:r>
        <w:t>профилактико</w:t>
      </w:r>
      <w:proofErr w:type="spellEnd"/>
      <w:r>
        <w:t xml:space="preserve">-предупредительной деятельности как в части борьбы с цифровым терроризмом в целом, так и в отношении различных аспектов его финансирования.  </w:t>
      </w:r>
    </w:p>
    <w:p w:rsidR="000E50F9" w:rsidRDefault="000E50F9" w:rsidP="000E50F9">
      <w:pPr>
        <w:pStyle w:val="a7"/>
      </w:pPr>
      <w:r>
        <w:rPr>
          <w:spacing w:val="43"/>
        </w:rPr>
        <w:lastRenderedPageBreak/>
        <w:t>Ключевые слова</w:t>
      </w:r>
      <w:r>
        <w:t>: цифровой терроризм; финансирование терроризма; контртеррористическая деятельность.</w:t>
      </w:r>
    </w:p>
    <w:p w:rsidR="000E50F9" w:rsidRDefault="000E50F9" w:rsidP="000E50F9">
      <w:pPr>
        <w:pStyle w:val="a7"/>
      </w:pPr>
    </w:p>
    <w:p w:rsidR="000E50F9" w:rsidRPr="000E50F9" w:rsidRDefault="000E50F9" w:rsidP="000E50F9">
      <w:pPr>
        <w:pStyle w:val="a8"/>
        <w:rPr>
          <w:lang w:val="en-US"/>
        </w:rPr>
      </w:pPr>
      <w:r w:rsidRPr="000E50F9">
        <w:rPr>
          <w:lang w:val="en-US"/>
        </w:rPr>
        <w:t xml:space="preserve">Topical issues of combating the financing of digital terrorism in the Russian Federation </w:t>
      </w:r>
    </w:p>
    <w:p w:rsidR="000E50F9" w:rsidRPr="000E50F9" w:rsidRDefault="000E50F9" w:rsidP="000E50F9">
      <w:pPr>
        <w:pStyle w:val="a9"/>
        <w:rPr>
          <w:lang w:val="en-US"/>
        </w:rPr>
      </w:pPr>
      <w:proofErr w:type="spellStart"/>
      <w:r w:rsidRPr="000E50F9">
        <w:rPr>
          <w:lang w:val="en-US"/>
        </w:rPr>
        <w:t>Abazov</w:t>
      </w:r>
      <w:proofErr w:type="spellEnd"/>
      <w:r w:rsidRPr="000E50F9">
        <w:rPr>
          <w:lang w:val="en-US"/>
        </w:rPr>
        <w:t xml:space="preserve"> </w:t>
      </w:r>
      <w:proofErr w:type="spellStart"/>
      <w:r w:rsidRPr="000E50F9">
        <w:rPr>
          <w:lang w:val="en-US"/>
        </w:rPr>
        <w:t>Andemirkan</w:t>
      </w:r>
      <w:proofErr w:type="spellEnd"/>
      <w:r w:rsidRPr="000E50F9">
        <w:rPr>
          <w:lang w:val="en-US"/>
        </w:rPr>
        <w:t xml:space="preserve"> B., </w:t>
      </w:r>
    </w:p>
    <w:p w:rsidR="000E50F9" w:rsidRPr="000E50F9" w:rsidRDefault="000E50F9" w:rsidP="000E50F9">
      <w:pPr>
        <w:pStyle w:val="aa"/>
        <w:rPr>
          <w:lang w:val="en-US"/>
        </w:rPr>
      </w:pPr>
      <w:r w:rsidRPr="000E50F9">
        <w:rPr>
          <w:lang w:val="en-US"/>
        </w:rPr>
        <w:t xml:space="preserve">PhD in Law, Associate Professor of the Department of Internal Affairs in Special Conditions, North Caucasus Institute of Advanced Training (branch) of the Krasnodar University of the Ministry of Internal Affairs of Russia, Nalchik, Russia, amv_1978@mail.ru </w:t>
      </w:r>
    </w:p>
    <w:p w:rsidR="000E50F9" w:rsidRPr="000E50F9" w:rsidRDefault="000E50F9" w:rsidP="000E50F9">
      <w:pPr>
        <w:pStyle w:val="a7"/>
        <w:rPr>
          <w:lang w:val="en-US"/>
        </w:rPr>
      </w:pPr>
      <w:r w:rsidRPr="000E50F9">
        <w:rPr>
          <w:lang w:val="en-US"/>
        </w:rPr>
        <w:t xml:space="preserve">The purpose of the presented research is to analyze the existing problems of combating the financing of digital terrorism in the Russian Federation and identify priority areas for their solution. The conclusion is made about the need to improve the current Russian legislation. The urgency of criminalizing the financing of terrorist activities into an independent criminal law norm with the allocation of qualifying features, taking into account the current state of criminal practice in terms of the use of the Internet, digital currency and digital assets, is noted. Attention is focused on the need for comprehensive and systematic development of preventive and preventive activities both in terms of combating digital terrorism in general and in relation to various aspects of </w:t>
      </w:r>
      <w:proofErr w:type="gramStart"/>
      <w:r w:rsidRPr="000E50F9">
        <w:rPr>
          <w:lang w:val="en-US"/>
        </w:rPr>
        <w:t>its</w:t>
      </w:r>
      <w:proofErr w:type="gramEnd"/>
      <w:r w:rsidRPr="000E50F9">
        <w:rPr>
          <w:lang w:val="en-US"/>
        </w:rPr>
        <w:t xml:space="preserve"> financing. </w:t>
      </w:r>
    </w:p>
    <w:p w:rsidR="000E50F9" w:rsidRPr="000E50F9" w:rsidRDefault="000E50F9" w:rsidP="000E50F9">
      <w:pPr>
        <w:pStyle w:val="a7"/>
        <w:rPr>
          <w:lang w:val="en-US"/>
        </w:rPr>
      </w:pPr>
      <w:r w:rsidRPr="000E50F9">
        <w:rPr>
          <w:spacing w:val="43"/>
          <w:lang w:val="en-US"/>
        </w:rPr>
        <w:t>Keywords</w:t>
      </w:r>
      <w:r w:rsidRPr="000E50F9">
        <w:rPr>
          <w:lang w:val="en-US"/>
        </w:rPr>
        <w:t>: digital terrorism; financing of terrorism; counter-terrorism activities.</w:t>
      </w:r>
    </w:p>
    <w:p w:rsidR="00E524C6" w:rsidRDefault="00E524C6" w:rsidP="00E524C6">
      <w:pPr>
        <w:pStyle w:val="a3"/>
      </w:pPr>
      <w:r>
        <w:t>УДК 378</w:t>
      </w:r>
    </w:p>
    <w:p w:rsidR="00E524C6" w:rsidRDefault="00E524C6" w:rsidP="00E524C6">
      <w:pPr>
        <w:pStyle w:val="a3"/>
      </w:pPr>
      <w:proofErr w:type="spellStart"/>
      <w:proofErr w:type="gramStart"/>
      <w:r>
        <w:t>doi</w:t>
      </w:r>
      <w:proofErr w:type="spellEnd"/>
      <w:proofErr w:type="gramEnd"/>
      <w:r>
        <w:t xml:space="preserve"> 10.47576/2949-1878.2024.10.10.026</w:t>
      </w:r>
    </w:p>
    <w:p w:rsidR="00E524C6" w:rsidRDefault="00E524C6" w:rsidP="00E524C6">
      <w:pPr>
        <w:pStyle w:val="a4"/>
      </w:pPr>
      <w:r>
        <w:t>Рекомендации по написанию выпускной квалификационной работы с учетом типовых ошибок и замечаний</w:t>
      </w:r>
    </w:p>
    <w:p w:rsidR="00E524C6" w:rsidRDefault="00E524C6" w:rsidP="00E524C6">
      <w:pPr>
        <w:pStyle w:val="a5"/>
      </w:pPr>
      <w:r>
        <w:t xml:space="preserve">Кузнецова Надежда Васильевна, </w:t>
      </w:r>
    </w:p>
    <w:p w:rsidR="00E524C6" w:rsidRDefault="00E524C6" w:rsidP="00E524C6">
      <w:pPr>
        <w:pStyle w:val="a6"/>
      </w:pPr>
      <w:r>
        <w:t>кандидат экономических наук, доцент, доцент кафедры финансов и финансовых институтов, Байкальский государственный университет, Иркутск, Россия, nadezhda1978@mail.ru</w:t>
      </w:r>
    </w:p>
    <w:p w:rsidR="00E524C6" w:rsidRDefault="00E524C6" w:rsidP="00E524C6">
      <w:pPr>
        <w:pStyle w:val="a7"/>
      </w:pPr>
      <w:r>
        <w:t>В статье даются рекомендации по написанию выпускной квалификационной работы. Отмечается, что публичная защита во многом зависит от структурированности работы, ее «полного» охвата студентом, понимания выпускником ключевых составляющих и связующих элементов выпускной квалификационной работы. Рекомендации позволяют сократить количество ошибок и замечаний по формулировке основных положений выпускной квалификационной работы, формированию структуры работы, написанию выводов по параграфам, а также сократить время на проверку.</w:t>
      </w:r>
    </w:p>
    <w:p w:rsidR="00E524C6" w:rsidRDefault="00E524C6" w:rsidP="00E524C6">
      <w:pPr>
        <w:pStyle w:val="a7"/>
      </w:pPr>
      <w:r>
        <w:rPr>
          <w:spacing w:val="43"/>
        </w:rPr>
        <w:t>Ключевые слова</w:t>
      </w:r>
      <w:r>
        <w:t>: выпускная квалификационная работа (ВКР); цели исследования; задачи исследования; структура ВКР; исследовательская деятельность; актуальность темы исследования; ошибки ВКР.</w:t>
      </w:r>
    </w:p>
    <w:p w:rsidR="00E524C6" w:rsidRPr="00E524C6" w:rsidRDefault="00E524C6" w:rsidP="00E524C6">
      <w:pPr>
        <w:pStyle w:val="a8"/>
        <w:rPr>
          <w:lang w:val="en-US"/>
        </w:rPr>
      </w:pPr>
      <w:r w:rsidRPr="00E524C6">
        <w:rPr>
          <w:lang w:val="en-US"/>
        </w:rPr>
        <w:t xml:space="preserve">Recommendations for writing a final qualifying work, taking into account typical errors and comments </w:t>
      </w:r>
    </w:p>
    <w:p w:rsidR="00E524C6" w:rsidRPr="00E524C6" w:rsidRDefault="00E524C6" w:rsidP="00E524C6">
      <w:pPr>
        <w:pStyle w:val="a9"/>
        <w:rPr>
          <w:lang w:val="en-US"/>
        </w:rPr>
      </w:pPr>
      <w:proofErr w:type="spellStart"/>
      <w:r w:rsidRPr="00E524C6">
        <w:rPr>
          <w:lang w:val="en-US"/>
        </w:rPr>
        <w:t>Kuznetsova</w:t>
      </w:r>
      <w:proofErr w:type="spellEnd"/>
      <w:r w:rsidRPr="00E524C6">
        <w:rPr>
          <w:lang w:val="en-US"/>
        </w:rPr>
        <w:t xml:space="preserve"> </w:t>
      </w:r>
      <w:proofErr w:type="spellStart"/>
      <w:r w:rsidRPr="00E524C6">
        <w:rPr>
          <w:lang w:val="en-US"/>
        </w:rPr>
        <w:t>Nadezhda</w:t>
      </w:r>
      <w:proofErr w:type="spellEnd"/>
      <w:r w:rsidRPr="00E524C6">
        <w:rPr>
          <w:lang w:val="en-US"/>
        </w:rPr>
        <w:t xml:space="preserve"> V., </w:t>
      </w:r>
    </w:p>
    <w:p w:rsidR="00E524C6" w:rsidRPr="00E524C6" w:rsidRDefault="00E524C6" w:rsidP="00E524C6">
      <w:pPr>
        <w:pStyle w:val="aa"/>
        <w:rPr>
          <w:lang w:val="en-US"/>
        </w:rPr>
      </w:pPr>
      <w:r w:rsidRPr="00E524C6">
        <w:rPr>
          <w:lang w:val="en-US"/>
        </w:rPr>
        <w:t xml:space="preserve">PhD in Economics, Associate Professor, Associate Professor of the Department of Finance and Financial Institutions, Baikal State University, Irkutsk, Russia, nadezhda1978@mail.ru </w:t>
      </w:r>
    </w:p>
    <w:p w:rsidR="00E524C6" w:rsidRPr="00E524C6" w:rsidRDefault="00E524C6" w:rsidP="00E524C6">
      <w:pPr>
        <w:pStyle w:val="a7"/>
        <w:rPr>
          <w:lang w:val="en-US"/>
        </w:rPr>
      </w:pPr>
      <w:r w:rsidRPr="00E524C6">
        <w:rPr>
          <w:lang w:val="en-US"/>
        </w:rPr>
        <w:t xml:space="preserve">The article provides recommendations for writing a final qualifying work. It is noted that public protection largely depends on the structuring of the work, its “full” coverage by the student, and the graduate’s understanding of the key components and connecting elements of the final qualifying work. The recommendations make it possible to reduce </w:t>
      </w:r>
      <w:r w:rsidRPr="00E524C6">
        <w:rPr>
          <w:lang w:val="en-US"/>
        </w:rPr>
        <w:lastRenderedPageBreak/>
        <w:t xml:space="preserve">the number of errors and comments on the formulation of the main provisions of the final qualifying work, the formation of the structure of the work, writing conclusions by paragraphs, as well as reduce the time for verification. </w:t>
      </w:r>
    </w:p>
    <w:p w:rsidR="00E524C6" w:rsidRPr="00E524C6" w:rsidRDefault="00E524C6" w:rsidP="00E524C6">
      <w:pPr>
        <w:pStyle w:val="a7"/>
        <w:rPr>
          <w:lang w:val="en-US"/>
        </w:rPr>
      </w:pPr>
      <w:r w:rsidRPr="00E524C6">
        <w:rPr>
          <w:spacing w:val="43"/>
          <w:lang w:val="en-US"/>
        </w:rPr>
        <w:t>Keywords</w:t>
      </w:r>
      <w:r w:rsidRPr="00E524C6">
        <w:rPr>
          <w:lang w:val="en-US"/>
        </w:rPr>
        <w:t>: final qualification work (WRC); research objectives; research objectives; WRC structure; research activity; relevance of the research topic; WRC errors.</w:t>
      </w:r>
    </w:p>
    <w:p w:rsidR="00E524C6" w:rsidRDefault="00E524C6" w:rsidP="00E524C6">
      <w:pPr>
        <w:pStyle w:val="a3"/>
      </w:pPr>
      <w:r>
        <w:t>УДК 378:355</w:t>
      </w:r>
    </w:p>
    <w:p w:rsidR="00E524C6" w:rsidRDefault="00E524C6" w:rsidP="00E524C6">
      <w:pPr>
        <w:pStyle w:val="a3"/>
      </w:pPr>
      <w:proofErr w:type="spellStart"/>
      <w:proofErr w:type="gramStart"/>
      <w:r>
        <w:t>doi</w:t>
      </w:r>
      <w:proofErr w:type="spellEnd"/>
      <w:proofErr w:type="gramEnd"/>
      <w:r>
        <w:t xml:space="preserve"> 10.47576/2949-1878.2024.10.10.027</w:t>
      </w:r>
    </w:p>
    <w:p w:rsidR="00E524C6" w:rsidRDefault="00E524C6" w:rsidP="00E524C6">
      <w:pPr>
        <w:pStyle w:val="a4"/>
      </w:pPr>
      <w:r>
        <w:t xml:space="preserve">Организация тренировочного процесса </w:t>
      </w:r>
      <w:r>
        <w:br/>
        <w:t>по практической стрельбе на занятиях по огневой подготовке</w:t>
      </w:r>
    </w:p>
    <w:p w:rsidR="00E524C6" w:rsidRDefault="00E524C6" w:rsidP="00E524C6">
      <w:pPr>
        <w:pStyle w:val="a5"/>
      </w:pPr>
      <w:r>
        <w:t xml:space="preserve">Машуков Амур </w:t>
      </w:r>
      <w:proofErr w:type="spellStart"/>
      <w:r>
        <w:t>Сафарбиевич</w:t>
      </w:r>
      <w:proofErr w:type="spellEnd"/>
      <w:r>
        <w:t xml:space="preserve">, </w:t>
      </w:r>
    </w:p>
    <w:p w:rsidR="00E524C6" w:rsidRDefault="00E524C6" w:rsidP="00E524C6">
      <w:pPr>
        <w:pStyle w:val="a6"/>
      </w:pPr>
      <w:r>
        <w:t xml:space="preserve">преподаватель кафедры огневой подготовки, Северо-Кавказский институт повышения квалификации (филиал) Краснодарского университета МВД России, Нальчик, Россия, amv_1978@mail.ru </w:t>
      </w:r>
    </w:p>
    <w:p w:rsidR="00E524C6" w:rsidRDefault="00E524C6" w:rsidP="00E524C6">
      <w:pPr>
        <w:pStyle w:val="a5"/>
      </w:pPr>
      <w:proofErr w:type="spellStart"/>
      <w:r>
        <w:t>Сабиров</w:t>
      </w:r>
      <w:proofErr w:type="spellEnd"/>
      <w:r>
        <w:t xml:space="preserve"> </w:t>
      </w:r>
      <w:proofErr w:type="spellStart"/>
      <w:r>
        <w:t>Ильнур</w:t>
      </w:r>
      <w:proofErr w:type="spellEnd"/>
      <w:r>
        <w:t xml:space="preserve"> </w:t>
      </w:r>
      <w:proofErr w:type="spellStart"/>
      <w:r>
        <w:t>Фоатович</w:t>
      </w:r>
      <w:proofErr w:type="spellEnd"/>
      <w:r>
        <w:t xml:space="preserve">, </w:t>
      </w:r>
    </w:p>
    <w:p w:rsidR="00E524C6" w:rsidRDefault="00E524C6" w:rsidP="00E524C6">
      <w:pPr>
        <w:pStyle w:val="a6"/>
      </w:pPr>
      <w:r>
        <w:t>преподаватель кафедры тактико-специальной и огневой подготовки, Казанский юридический институт МВД России, Казань, Россия</w:t>
      </w:r>
    </w:p>
    <w:p w:rsidR="00E524C6" w:rsidRDefault="00E524C6" w:rsidP="00E524C6">
      <w:pPr>
        <w:pStyle w:val="a7"/>
      </w:pPr>
      <w:r>
        <w:t xml:space="preserve">В современной организации тренировочного процесса по практической стрельбе на занятиях по огневой подготовке существует ряд серьезных проблем. С учетом сильной трансформации преступности в нашей стране и постоянно растущих требований по отношению к сотрудникам полиции важность постоянного совершенствования должны осознавать непосредственно сами правоохранители и с максимальной пользой использовать время, выделенное на их обучение. Во многом процесс освоения дисциплины «Огневая подготовка» зависит от мотивации полицейских и их подхода к образовательному процессу. </w:t>
      </w:r>
    </w:p>
    <w:p w:rsidR="00E524C6" w:rsidRDefault="00E524C6" w:rsidP="00E524C6">
      <w:pPr>
        <w:pStyle w:val="a7"/>
      </w:pPr>
      <w:r>
        <w:rPr>
          <w:spacing w:val="43"/>
        </w:rPr>
        <w:t xml:space="preserve">Ключевые слова: </w:t>
      </w:r>
      <w:r>
        <w:t>сотрудники полиции; огневая подготовка; практическая стрельба; тактическая подготовка; качество обучения; учебно-тренировочный процесс.</w:t>
      </w:r>
    </w:p>
    <w:p w:rsidR="00E524C6" w:rsidRDefault="00E524C6" w:rsidP="00E524C6">
      <w:pPr>
        <w:pStyle w:val="a7"/>
      </w:pPr>
    </w:p>
    <w:p w:rsidR="00E524C6" w:rsidRPr="00E524C6" w:rsidRDefault="00E524C6" w:rsidP="00E524C6">
      <w:pPr>
        <w:pStyle w:val="a8"/>
        <w:rPr>
          <w:lang w:val="en-US"/>
        </w:rPr>
      </w:pPr>
      <w:r w:rsidRPr="00E524C6">
        <w:rPr>
          <w:lang w:val="en-US"/>
        </w:rPr>
        <w:t>Organizing the training process for practical shooting in fire training classes</w:t>
      </w:r>
    </w:p>
    <w:p w:rsidR="00E524C6" w:rsidRPr="00E524C6" w:rsidRDefault="00E524C6" w:rsidP="00E524C6">
      <w:pPr>
        <w:pStyle w:val="a9"/>
        <w:rPr>
          <w:lang w:val="en-US"/>
        </w:rPr>
      </w:pPr>
      <w:proofErr w:type="spellStart"/>
      <w:r w:rsidRPr="00E524C6">
        <w:rPr>
          <w:lang w:val="en-US"/>
        </w:rPr>
        <w:t>Mashukov</w:t>
      </w:r>
      <w:proofErr w:type="spellEnd"/>
      <w:r w:rsidRPr="00E524C6">
        <w:rPr>
          <w:lang w:val="en-US"/>
        </w:rPr>
        <w:t xml:space="preserve"> Amur S., </w:t>
      </w:r>
    </w:p>
    <w:p w:rsidR="00E524C6" w:rsidRPr="00E524C6" w:rsidRDefault="00E524C6" w:rsidP="00E524C6">
      <w:pPr>
        <w:pStyle w:val="aa"/>
        <w:rPr>
          <w:lang w:val="en-US"/>
        </w:rPr>
      </w:pPr>
      <w:r w:rsidRPr="00E524C6">
        <w:rPr>
          <w:lang w:val="en-US"/>
        </w:rPr>
        <w:t xml:space="preserve">Lecturer at the Department of Fire Training, North Caucasus Institute of Advanced Training (branch) of the Krasnodar University of the Ministry of Internal Affairs of Russia, Nalchik, Russia, amv_1978@mail.ru </w:t>
      </w:r>
    </w:p>
    <w:p w:rsidR="00E524C6" w:rsidRPr="00E524C6" w:rsidRDefault="00E524C6" w:rsidP="00E524C6">
      <w:pPr>
        <w:pStyle w:val="a9"/>
        <w:rPr>
          <w:lang w:val="en-US"/>
        </w:rPr>
      </w:pPr>
      <w:proofErr w:type="spellStart"/>
      <w:r w:rsidRPr="00E524C6">
        <w:rPr>
          <w:lang w:val="en-US"/>
        </w:rPr>
        <w:t>Sabirov</w:t>
      </w:r>
      <w:proofErr w:type="spellEnd"/>
      <w:r w:rsidRPr="00E524C6">
        <w:rPr>
          <w:lang w:val="en-US"/>
        </w:rPr>
        <w:t xml:space="preserve"> </w:t>
      </w:r>
      <w:proofErr w:type="spellStart"/>
      <w:r w:rsidRPr="00E524C6">
        <w:rPr>
          <w:lang w:val="en-US"/>
        </w:rPr>
        <w:t>Ilnur</w:t>
      </w:r>
      <w:proofErr w:type="spellEnd"/>
      <w:r w:rsidRPr="00E524C6">
        <w:rPr>
          <w:lang w:val="en-US"/>
        </w:rPr>
        <w:t xml:space="preserve"> F., </w:t>
      </w:r>
    </w:p>
    <w:p w:rsidR="00E524C6" w:rsidRPr="00E524C6" w:rsidRDefault="00E524C6" w:rsidP="00E524C6">
      <w:pPr>
        <w:pStyle w:val="aa"/>
        <w:rPr>
          <w:lang w:val="en-US"/>
        </w:rPr>
      </w:pPr>
      <w:r w:rsidRPr="00E524C6">
        <w:rPr>
          <w:lang w:val="en-US"/>
        </w:rPr>
        <w:t>Lecturer at the Department of Tactical, Special and Fire Training, Kazan Law Institute of the Ministry of Internal Affairs of Russia, Kazan, Russia</w:t>
      </w:r>
    </w:p>
    <w:p w:rsidR="00E524C6" w:rsidRPr="00E524C6" w:rsidRDefault="00E524C6" w:rsidP="00E524C6">
      <w:pPr>
        <w:pStyle w:val="a7"/>
        <w:rPr>
          <w:lang w:val="en-US"/>
        </w:rPr>
      </w:pPr>
      <w:r w:rsidRPr="00E524C6">
        <w:rPr>
          <w:lang w:val="en-US"/>
        </w:rPr>
        <w:t>There are a number of serious problems in the modern organization of the training process in practical shooting during fire training classes. Given the strong transformation of crime in our country and the ever-increasing demands on police officers, the importance of continuous improvement should be directly understood by law enforcement officers themselves and the time allocated for their training should be used with maximum benefit. In many ways, the process of mastering the discipline “Fire training” depends on the motivation of police officers and their approach to the educational process.</w:t>
      </w:r>
    </w:p>
    <w:p w:rsidR="00E524C6" w:rsidRPr="00E524C6" w:rsidRDefault="00E524C6" w:rsidP="00E524C6">
      <w:pPr>
        <w:pStyle w:val="a7"/>
        <w:rPr>
          <w:lang w:val="en-US"/>
        </w:rPr>
      </w:pPr>
      <w:r w:rsidRPr="00E524C6">
        <w:rPr>
          <w:spacing w:val="43"/>
          <w:lang w:val="en-US"/>
        </w:rPr>
        <w:t>Keywords</w:t>
      </w:r>
      <w:r w:rsidRPr="00E524C6">
        <w:rPr>
          <w:lang w:val="en-US"/>
        </w:rPr>
        <w:t>: police officers; fire training; practical shooting; tactical training; quality of training; educational and training process.</w:t>
      </w:r>
    </w:p>
    <w:p w:rsidR="00E524C6" w:rsidRPr="00E524C6" w:rsidRDefault="00E524C6" w:rsidP="00E524C6">
      <w:pPr>
        <w:pStyle w:val="a3"/>
        <w:rPr>
          <w:lang w:val="ru-RU"/>
        </w:rPr>
      </w:pPr>
      <w:r w:rsidRPr="00E524C6">
        <w:rPr>
          <w:lang w:val="ru-RU"/>
        </w:rPr>
        <w:t>УДК 378:004</w:t>
      </w:r>
    </w:p>
    <w:p w:rsidR="00E524C6" w:rsidRPr="00E524C6" w:rsidRDefault="00E524C6" w:rsidP="00E524C6">
      <w:pPr>
        <w:pStyle w:val="a3"/>
        <w:rPr>
          <w:lang w:val="ru-RU"/>
        </w:rPr>
      </w:pPr>
      <w:proofErr w:type="spellStart"/>
      <w:proofErr w:type="gramStart"/>
      <w:r>
        <w:t>doi</w:t>
      </w:r>
      <w:proofErr w:type="spellEnd"/>
      <w:proofErr w:type="gramEnd"/>
      <w:r w:rsidRPr="00E524C6">
        <w:rPr>
          <w:lang w:val="ru-RU"/>
        </w:rPr>
        <w:t xml:space="preserve"> 10.47576/2949-1878.2024.10.10.028</w:t>
      </w:r>
    </w:p>
    <w:p w:rsidR="00E524C6" w:rsidRDefault="00E524C6" w:rsidP="00E524C6">
      <w:pPr>
        <w:pStyle w:val="a4"/>
      </w:pPr>
      <w:r>
        <w:lastRenderedPageBreak/>
        <w:t>Электронные учебники и контент-платформы: преимущества и недостатки цифрового образования</w:t>
      </w:r>
    </w:p>
    <w:p w:rsidR="00E524C6" w:rsidRDefault="00E524C6" w:rsidP="00E524C6">
      <w:pPr>
        <w:pStyle w:val="a5"/>
      </w:pPr>
      <w:r>
        <w:t xml:space="preserve">Ибрагимова </w:t>
      </w:r>
      <w:proofErr w:type="spellStart"/>
      <w:r>
        <w:t>Залина</w:t>
      </w:r>
      <w:proofErr w:type="spellEnd"/>
      <w:r>
        <w:t xml:space="preserve"> </w:t>
      </w:r>
      <w:proofErr w:type="spellStart"/>
      <w:r>
        <w:t>Майрбековна</w:t>
      </w:r>
      <w:proofErr w:type="spellEnd"/>
      <w:r>
        <w:t>,</w:t>
      </w:r>
    </w:p>
    <w:p w:rsidR="00E524C6" w:rsidRDefault="00E524C6" w:rsidP="00E524C6">
      <w:pPr>
        <w:pStyle w:val="a6"/>
      </w:pPr>
      <w:r>
        <w:t>ассистент кафедры программирования и инфокоммуникационных технологий Института математики, физики и информационных технологий, Чеченский государственный университет им. А. А. Кадырова, Грозный, Россия, iibragimovazalina@mail.ru</w:t>
      </w:r>
    </w:p>
    <w:p w:rsidR="00E524C6" w:rsidRDefault="00E524C6" w:rsidP="00E524C6">
      <w:pPr>
        <w:pStyle w:val="a5"/>
      </w:pPr>
      <w:proofErr w:type="spellStart"/>
      <w:r>
        <w:t>Закриева</w:t>
      </w:r>
      <w:proofErr w:type="spellEnd"/>
      <w:r>
        <w:t xml:space="preserve"> </w:t>
      </w:r>
      <w:proofErr w:type="spellStart"/>
      <w:r>
        <w:t>Макка</w:t>
      </w:r>
      <w:proofErr w:type="spellEnd"/>
      <w:r>
        <w:t xml:space="preserve"> </w:t>
      </w:r>
      <w:proofErr w:type="spellStart"/>
      <w:r>
        <w:t>Сулеймановна</w:t>
      </w:r>
      <w:proofErr w:type="spellEnd"/>
      <w:r>
        <w:t>,</w:t>
      </w:r>
    </w:p>
    <w:p w:rsidR="00E524C6" w:rsidRDefault="00E524C6" w:rsidP="00E524C6">
      <w:pPr>
        <w:pStyle w:val="a6"/>
      </w:pPr>
      <w:r>
        <w:t>студент третьего курса по направлению «Программная инженерия» Института математики, физики и информационных технологий, Чеченский государственный университет им. А. А. Кадырова, Грозный, Россия, zakrieva34t@mail.ru</w:t>
      </w:r>
    </w:p>
    <w:p w:rsidR="00E524C6" w:rsidRDefault="00E524C6" w:rsidP="00E524C6">
      <w:pPr>
        <w:pStyle w:val="a7"/>
      </w:pPr>
      <w:r>
        <w:t xml:space="preserve">В статье анализируется влияние информационных технологий на образовательный процесс. В современном обществе компьютеры используются во многих сферах человеческой жизни, в том числе и при обучении. Создаются информационные сайты и платформы, позволяющие учащимся получать необходимую информацию через Интернет, применяются электронные учебники, лекции, презентации и т.д. </w:t>
      </w:r>
      <w:proofErr w:type="gramStart"/>
      <w:r>
        <w:t>Рассмотрены преимущества цифрового образования по сравнению с традиционным и его недостатки, тенденции развития данной отрасли и основные методы применения информационных технологий в процессе обучения.</w:t>
      </w:r>
      <w:proofErr w:type="gramEnd"/>
    </w:p>
    <w:p w:rsidR="00E524C6" w:rsidRDefault="00E524C6" w:rsidP="00E524C6">
      <w:pPr>
        <w:pStyle w:val="a7"/>
      </w:pPr>
      <w:r>
        <w:rPr>
          <w:spacing w:val="43"/>
        </w:rPr>
        <w:t>Ключевые слова:</w:t>
      </w:r>
      <w:r>
        <w:t xml:space="preserve"> цифровое образование; информационные технологии; электронный учебник; электронные приложения; самостоятельное обучение.</w:t>
      </w:r>
    </w:p>
    <w:p w:rsidR="00E524C6" w:rsidRDefault="00E524C6" w:rsidP="00E524C6">
      <w:pPr>
        <w:pStyle w:val="a7"/>
      </w:pPr>
    </w:p>
    <w:p w:rsidR="00E524C6" w:rsidRPr="00E524C6" w:rsidRDefault="00E524C6" w:rsidP="00E524C6">
      <w:pPr>
        <w:pStyle w:val="a8"/>
        <w:rPr>
          <w:lang w:val="en-US"/>
        </w:rPr>
      </w:pPr>
      <w:r w:rsidRPr="00E524C6">
        <w:rPr>
          <w:lang w:val="en-US"/>
        </w:rPr>
        <w:t xml:space="preserve">Electronic textbooks and content platforms: advantages and disadvantages of digital education </w:t>
      </w:r>
    </w:p>
    <w:p w:rsidR="00E524C6" w:rsidRPr="00E524C6" w:rsidRDefault="00E524C6" w:rsidP="00E524C6">
      <w:pPr>
        <w:pStyle w:val="a9"/>
        <w:rPr>
          <w:lang w:val="en-US"/>
        </w:rPr>
      </w:pPr>
      <w:proofErr w:type="spellStart"/>
      <w:r w:rsidRPr="00E524C6">
        <w:rPr>
          <w:lang w:val="en-US"/>
        </w:rPr>
        <w:t>Ibragimova</w:t>
      </w:r>
      <w:proofErr w:type="spellEnd"/>
      <w:r w:rsidRPr="00E524C6">
        <w:rPr>
          <w:lang w:val="en-US"/>
        </w:rPr>
        <w:t xml:space="preserve"> </w:t>
      </w:r>
      <w:proofErr w:type="spellStart"/>
      <w:r w:rsidRPr="00E524C6">
        <w:rPr>
          <w:lang w:val="en-US"/>
        </w:rPr>
        <w:t>Zalina</w:t>
      </w:r>
      <w:proofErr w:type="spellEnd"/>
      <w:r w:rsidRPr="00E524C6">
        <w:rPr>
          <w:lang w:val="en-US"/>
        </w:rPr>
        <w:t xml:space="preserve"> M</w:t>
      </w:r>
      <w:proofErr w:type="gramStart"/>
      <w:r w:rsidRPr="00E524C6">
        <w:rPr>
          <w:lang w:val="en-US"/>
        </w:rPr>
        <w:t>.,</w:t>
      </w:r>
      <w:proofErr w:type="gramEnd"/>
      <w:r w:rsidRPr="00E524C6">
        <w:rPr>
          <w:lang w:val="en-US"/>
        </w:rPr>
        <w:t xml:space="preserve"> </w:t>
      </w:r>
    </w:p>
    <w:p w:rsidR="00E524C6" w:rsidRPr="00E524C6" w:rsidRDefault="00E524C6" w:rsidP="00E524C6">
      <w:pPr>
        <w:pStyle w:val="aa"/>
        <w:rPr>
          <w:lang w:val="en-US"/>
        </w:rPr>
      </w:pPr>
      <w:r w:rsidRPr="00E524C6">
        <w:rPr>
          <w:lang w:val="en-US"/>
        </w:rPr>
        <w:t xml:space="preserve">Assistant at the Department of Programming and </w:t>
      </w:r>
      <w:proofErr w:type="spellStart"/>
      <w:r w:rsidRPr="00E524C6">
        <w:rPr>
          <w:lang w:val="en-US"/>
        </w:rPr>
        <w:t>Infocommunication</w:t>
      </w:r>
      <w:proofErr w:type="spellEnd"/>
      <w:r w:rsidRPr="00E524C6">
        <w:rPr>
          <w:lang w:val="en-US"/>
        </w:rPr>
        <w:t xml:space="preserve"> Technologies, Institute of Mathematics, Physics and Information Technology, </w:t>
      </w:r>
      <w:proofErr w:type="spellStart"/>
      <w:r w:rsidRPr="00E524C6">
        <w:rPr>
          <w:lang w:val="en-US"/>
        </w:rPr>
        <w:t>Kadyrov</w:t>
      </w:r>
      <w:proofErr w:type="spellEnd"/>
      <w:r w:rsidRPr="00E524C6">
        <w:rPr>
          <w:lang w:val="en-US"/>
        </w:rPr>
        <w:t xml:space="preserve"> Chechen State University, Grozny, Russia, iibragimovazalina@mail.ru </w:t>
      </w:r>
    </w:p>
    <w:p w:rsidR="00E524C6" w:rsidRPr="00E524C6" w:rsidRDefault="00E524C6" w:rsidP="00E524C6">
      <w:pPr>
        <w:pStyle w:val="a9"/>
        <w:rPr>
          <w:lang w:val="en-US"/>
        </w:rPr>
      </w:pPr>
      <w:proofErr w:type="spellStart"/>
      <w:r w:rsidRPr="00E524C6">
        <w:rPr>
          <w:lang w:val="en-US"/>
        </w:rPr>
        <w:t>Zakrieva</w:t>
      </w:r>
      <w:proofErr w:type="spellEnd"/>
      <w:r w:rsidRPr="00E524C6">
        <w:rPr>
          <w:lang w:val="en-US"/>
        </w:rPr>
        <w:t xml:space="preserve"> </w:t>
      </w:r>
      <w:proofErr w:type="spellStart"/>
      <w:r w:rsidRPr="00E524C6">
        <w:rPr>
          <w:lang w:val="en-US"/>
        </w:rPr>
        <w:t>Makka</w:t>
      </w:r>
      <w:proofErr w:type="spellEnd"/>
      <w:r w:rsidRPr="00E524C6">
        <w:rPr>
          <w:lang w:val="en-US"/>
        </w:rPr>
        <w:t xml:space="preserve"> S., </w:t>
      </w:r>
    </w:p>
    <w:p w:rsidR="00E524C6" w:rsidRPr="00E524C6" w:rsidRDefault="00E524C6" w:rsidP="00E524C6">
      <w:pPr>
        <w:pStyle w:val="aa"/>
        <w:rPr>
          <w:lang w:val="en-US"/>
        </w:rPr>
      </w:pPr>
      <w:r w:rsidRPr="00E524C6">
        <w:rPr>
          <w:lang w:val="en-US"/>
        </w:rPr>
        <w:t xml:space="preserve">a third-year student in the field of Software Engineering at the Institute of Mathematics, Physics and Information Technology, </w:t>
      </w:r>
      <w:proofErr w:type="spellStart"/>
      <w:r w:rsidRPr="00E524C6">
        <w:rPr>
          <w:lang w:val="en-US"/>
        </w:rPr>
        <w:t>Kadyrov</w:t>
      </w:r>
      <w:proofErr w:type="spellEnd"/>
      <w:r w:rsidRPr="00E524C6">
        <w:rPr>
          <w:lang w:val="en-US"/>
        </w:rPr>
        <w:t xml:space="preserve"> Chechen State University, Grozny, Russia, zakrieva34t@mail.ru </w:t>
      </w:r>
      <w:bookmarkStart w:id="0" w:name="_GoBack"/>
      <w:bookmarkEnd w:id="0"/>
    </w:p>
    <w:p w:rsidR="00E524C6" w:rsidRPr="00E524C6" w:rsidRDefault="00E524C6" w:rsidP="00E524C6">
      <w:pPr>
        <w:pStyle w:val="a7"/>
        <w:rPr>
          <w:lang w:val="en-US"/>
        </w:rPr>
      </w:pPr>
      <w:r w:rsidRPr="00E524C6">
        <w:rPr>
          <w:lang w:val="en-US"/>
        </w:rPr>
        <w:t xml:space="preserve">The article analyzes the impact of information technology on the educational process. In modern society, computers are used in many areas of human life, including in education. Information sites and platforms are being created that allow students to obtain the necessary information via the Internet, electronic textbooks, lectures, presentations, etc. are used. The advantages of digital education compared to traditional education and its disadvantages, trends in the development of this industry and the main methods of using information technology in the learning process are considered. </w:t>
      </w:r>
    </w:p>
    <w:p w:rsidR="00E524C6" w:rsidRPr="00E524C6" w:rsidRDefault="00E524C6" w:rsidP="00E524C6">
      <w:pPr>
        <w:pStyle w:val="a7"/>
        <w:rPr>
          <w:lang w:val="en-US"/>
        </w:rPr>
      </w:pPr>
      <w:r w:rsidRPr="00E524C6">
        <w:rPr>
          <w:spacing w:val="43"/>
          <w:lang w:val="en-US"/>
        </w:rPr>
        <w:t>Keywords</w:t>
      </w:r>
      <w:r w:rsidRPr="00E524C6">
        <w:rPr>
          <w:lang w:val="en-US"/>
        </w:rPr>
        <w:t>: digital education; information technology; electronic textbook; electronic applications; independent learning.</w:t>
      </w:r>
    </w:p>
    <w:p w:rsidR="00AC2CB2" w:rsidRPr="00D55D91" w:rsidRDefault="00AC2CB2">
      <w:pPr>
        <w:rPr>
          <w:lang w:val="en-US"/>
        </w:rPr>
      </w:pPr>
    </w:p>
    <w:sectPr w:rsidR="00AC2CB2" w:rsidRPr="00D55D91" w:rsidSect="0013241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17C"/>
    <w:rsid w:val="000E50F9"/>
    <w:rsid w:val="003F490E"/>
    <w:rsid w:val="005A217C"/>
    <w:rsid w:val="007D7AFB"/>
    <w:rsid w:val="00AC2CB2"/>
    <w:rsid w:val="00D55D91"/>
    <w:rsid w:val="00D73046"/>
    <w:rsid w:val="00E52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55D9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D55D91"/>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D55D91"/>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D55D91"/>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D55D91"/>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D55D91"/>
  </w:style>
  <w:style w:type="paragraph" w:customStyle="1" w:styleId="a9">
    <w:name w:val="Автор_англ"/>
    <w:basedOn w:val="a5"/>
    <w:uiPriority w:val="99"/>
    <w:rsid w:val="00D55D91"/>
  </w:style>
  <w:style w:type="paragraph" w:customStyle="1" w:styleId="aa">
    <w:name w:val="автор_кандидат_англ"/>
    <w:basedOn w:val="a6"/>
    <w:uiPriority w:val="99"/>
    <w:rsid w:val="00D55D91"/>
  </w:style>
  <w:style w:type="character" w:styleId="ab">
    <w:name w:val="Hyperlink"/>
    <w:basedOn w:val="a0"/>
    <w:uiPriority w:val="99"/>
    <w:rsid w:val="003F490E"/>
    <w:rPr>
      <w:rFonts w:ascii="Arial" w:hAnsi="Arial" w:cs="Arial"/>
      <w:color w:val="000000"/>
      <w:w w:val="1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55D9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D55D91"/>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D55D91"/>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D55D91"/>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D55D91"/>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D55D91"/>
  </w:style>
  <w:style w:type="paragraph" w:customStyle="1" w:styleId="a9">
    <w:name w:val="Автор_англ"/>
    <w:basedOn w:val="a5"/>
    <w:uiPriority w:val="99"/>
    <w:rsid w:val="00D55D91"/>
  </w:style>
  <w:style w:type="paragraph" w:customStyle="1" w:styleId="aa">
    <w:name w:val="автор_кандидат_англ"/>
    <w:basedOn w:val="a6"/>
    <w:uiPriority w:val="99"/>
    <w:rsid w:val="00D55D91"/>
  </w:style>
  <w:style w:type="character" w:styleId="ab">
    <w:name w:val="Hyperlink"/>
    <w:basedOn w:val="a0"/>
    <w:uiPriority w:val="99"/>
    <w:rsid w:val="003F490E"/>
    <w:rPr>
      <w:rFonts w:ascii="Arial" w:hAnsi="Arial" w:cs="Arial"/>
      <w:color w:val="000000"/>
      <w:w w:val="1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11387</Words>
  <Characters>64912</Characters>
  <Application>Microsoft Office Word</Application>
  <DocSecurity>0</DocSecurity>
  <Lines>540</Lines>
  <Paragraphs>152</Paragraphs>
  <ScaleCrop>false</ScaleCrop>
  <Company>Krokoz™</Company>
  <LinksUpToDate>false</LinksUpToDate>
  <CharactersWithSpaces>76147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7</cp:revision>
  <dcterms:created xsi:type="dcterms:W3CDTF">2024-10-22T16:24:00Z</dcterms:created>
  <dcterms:modified xsi:type="dcterms:W3CDTF">2024-10-22T16:33:00Z</dcterms:modified>
</cp:coreProperties>
</file>