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238" w:rsidRDefault="00246238" w:rsidP="00246238">
      <w:pPr>
        <w:pStyle w:val="a3"/>
        <w:rPr>
          <w:b w:val="0"/>
          <w:bCs w:val="0"/>
        </w:rPr>
      </w:pPr>
      <w:r>
        <w:t>DOI 10.47576/</w:t>
      </w:r>
      <w:r>
        <w:rPr>
          <w:b w:val="0"/>
          <w:bCs w:val="0"/>
        </w:rPr>
        <w:t xml:space="preserve">2949-1878_2023_9_6 </w:t>
      </w:r>
    </w:p>
    <w:p w:rsidR="00246238" w:rsidRDefault="00246238" w:rsidP="00246238">
      <w:pPr>
        <w:pStyle w:val="a3"/>
      </w:pPr>
      <w:r>
        <w:t>УДК 332.12</w:t>
      </w:r>
    </w:p>
    <w:p w:rsidR="00246238" w:rsidRDefault="00246238" w:rsidP="00246238">
      <w:pPr>
        <w:pStyle w:val="a4"/>
      </w:pPr>
      <w:r>
        <w:t>Этнопродукты и этнобренды и их роль в экономике регионов (на материалах Республики Башкортостан)</w:t>
      </w:r>
    </w:p>
    <w:p w:rsidR="00246238" w:rsidRDefault="00246238" w:rsidP="00246238">
      <w:pPr>
        <w:pStyle w:val="a5"/>
      </w:pPr>
      <w:r>
        <w:t xml:space="preserve">Ахметов </w:t>
      </w:r>
      <w:proofErr w:type="spellStart"/>
      <w:r>
        <w:t>Вилюр</w:t>
      </w:r>
      <w:proofErr w:type="spellEnd"/>
      <w:r>
        <w:t xml:space="preserve"> </w:t>
      </w:r>
      <w:proofErr w:type="spellStart"/>
      <w:r>
        <w:t>Ямилевич</w:t>
      </w:r>
      <w:proofErr w:type="spellEnd"/>
      <w:r>
        <w:t xml:space="preserve">, </w:t>
      </w:r>
    </w:p>
    <w:p w:rsidR="00246238" w:rsidRDefault="00246238" w:rsidP="00246238">
      <w:pPr>
        <w:pStyle w:val="a6"/>
      </w:pPr>
      <w:r>
        <w:t xml:space="preserve">кандидат экономических наук, доцент, старший научный сотрудник сектора экономики и управления развитием территорий, Институт социально-экономических исследований Уфимского федерального исследовательского центра РАН, г. Уфа, Россия, </w:t>
      </w:r>
      <w:proofErr w:type="gramStart"/>
      <w:r>
        <w:t>е</w:t>
      </w:r>
      <w:proofErr w:type="gramEnd"/>
      <w:r>
        <w:t>-</w:t>
      </w:r>
      <w:proofErr w:type="spellStart"/>
      <w:r>
        <w:t>mail</w:t>
      </w:r>
      <w:proofErr w:type="spellEnd"/>
      <w:r>
        <w:t>: willi76@mail.ru</w:t>
      </w:r>
    </w:p>
    <w:p w:rsidR="00246238" w:rsidRDefault="00246238" w:rsidP="00246238">
      <w:pPr>
        <w:pStyle w:val="a7"/>
      </w:pPr>
      <w:r>
        <w:t xml:space="preserve">В статье на материалах Республики Башкортостан сделана попытка систематизировать основные виды этнической продукции и услуг, потенциально возможные к производству в сельских районах, для диверсификации экономики села, повышения доходов и занятости населения. Обосновывается необходимость </w:t>
      </w:r>
      <w:proofErr w:type="spellStart"/>
      <w:r>
        <w:t>брендирования</w:t>
      </w:r>
      <w:proofErr w:type="spellEnd"/>
      <w:r>
        <w:t xml:space="preserve"> </w:t>
      </w:r>
      <w:proofErr w:type="spellStart"/>
      <w:r>
        <w:t>этнопродукции</w:t>
      </w:r>
      <w:proofErr w:type="spellEnd"/>
      <w:r>
        <w:t xml:space="preserve"> для повышения инвестиционной и туристической привлекательности сельских территорий. Организация аутентичных </w:t>
      </w:r>
      <w:proofErr w:type="spellStart"/>
      <w:r>
        <w:t>этнодеревень</w:t>
      </w:r>
      <w:proofErr w:type="spellEnd"/>
      <w:r>
        <w:t xml:space="preserve">, многонациональных </w:t>
      </w:r>
      <w:proofErr w:type="spellStart"/>
      <w:r>
        <w:t>этнопарков</w:t>
      </w:r>
      <w:proofErr w:type="spellEnd"/>
      <w:r>
        <w:t xml:space="preserve"> также может рассматриваться как фактор сохранения историко-культурного материального и нематериального наследия, традиций и обычаев народов России за счет развития этнокультурного туризма, активизации предпринимательской деятельности и открытия новых предприятий, повышения спроса на </w:t>
      </w:r>
      <w:proofErr w:type="spellStart"/>
      <w:r>
        <w:t>этнопродукцию</w:t>
      </w:r>
      <w:proofErr w:type="spellEnd"/>
      <w:r>
        <w:t>, возрождения на рыночной основе исчезающих народных промыслов и ремесел.</w:t>
      </w:r>
    </w:p>
    <w:p w:rsidR="00246238" w:rsidRDefault="00246238" w:rsidP="00246238">
      <w:pPr>
        <w:pStyle w:val="a7"/>
      </w:pPr>
      <w:proofErr w:type="gramStart"/>
      <w:r>
        <w:rPr>
          <w:spacing w:val="43"/>
        </w:rPr>
        <w:t>Ключевые слова</w:t>
      </w:r>
      <w:r>
        <w:t xml:space="preserve">: емкость рынка; маркетинг; этническая экономика; этническое предпринимательство; </w:t>
      </w:r>
      <w:proofErr w:type="spellStart"/>
      <w:r>
        <w:t>этнопродукция</w:t>
      </w:r>
      <w:proofErr w:type="spellEnd"/>
      <w:r>
        <w:t xml:space="preserve">; </w:t>
      </w:r>
      <w:proofErr w:type="spellStart"/>
      <w:r>
        <w:t>этноуслуги</w:t>
      </w:r>
      <w:proofErr w:type="spellEnd"/>
      <w:r>
        <w:t xml:space="preserve">; </w:t>
      </w:r>
      <w:proofErr w:type="spellStart"/>
      <w:r>
        <w:t>халяльная</w:t>
      </w:r>
      <w:proofErr w:type="spellEnd"/>
      <w:r>
        <w:t xml:space="preserve"> продукция; кошерная продукция; </w:t>
      </w:r>
      <w:proofErr w:type="spellStart"/>
      <w:r>
        <w:t>этнобренды</w:t>
      </w:r>
      <w:proofErr w:type="spellEnd"/>
      <w:r>
        <w:t xml:space="preserve">; </w:t>
      </w:r>
      <w:proofErr w:type="spellStart"/>
      <w:r>
        <w:t>этнорынки</w:t>
      </w:r>
      <w:proofErr w:type="spellEnd"/>
      <w:r>
        <w:t xml:space="preserve">; этническая кооперация; регион; сельские территории; Республика Башкортостан. </w:t>
      </w:r>
      <w:proofErr w:type="gramEnd"/>
    </w:p>
    <w:p w:rsidR="00246238" w:rsidRDefault="00246238" w:rsidP="00246238">
      <w:pPr>
        <w:pStyle w:val="a3"/>
      </w:pPr>
      <w:r>
        <w:t>UDC 332.12</w:t>
      </w:r>
    </w:p>
    <w:p w:rsidR="00246238" w:rsidRPr="00246238" w:rsidRDefault="00246238" w:rsidP="00246238">
      <w:pPr>
        <w:pStyle w:val="a8"/>
        <w:rPr>
          <w:lang w:val="en-US"/>
        </w:rPr>
      </w:pPr>
      <w:r w:rsidRPr="00246238">
        <w:rPr>
          <w:lang w:val="en-US"/>
        </w:rPr>
        <w:t>Ethnoproducts and ethno-brands and their role in the economy of the regions (based on the materials of the Republic of Bashkortostan)</w:t>
      </w:r>
    </w:p>
    <w:p w:rsidR="00246238" w:rsidRPr="00246238" w:rsidRDefault="00246238" w:rsidP="00246238">
      <w:pPr>
        <w:pStyle w:val="a9"/>
        <w:rPr>
          <w:lang w:val="en-US"/>
        </w:rPr>
      </w:pPr>
      <w:proofErr w:type="spellStart"/>
      <w:r w:rsidRPr="00246238">
        <w:rPr>
          <w:lang w:val="en-US"/>
        </w:rPr>
        <w:t>Akhmetov</w:t>
      </w:r>
      <w:proofErr w:type="spellEnd"/>
      <w:r w:rsidRPr="00246238">
        <w:rPr>
          <w:lang w:val="en-US"/>
        </w:rPr>
        <w:t xml:space="preserve"> </w:t>
      </w:r>
      <w:proofErr w:type="spellStart"/>
      <w:r w:rsidRPr="00246238">
        <w:rPr>
          <w:lang w:val="en-US"/>
        </w:rPr>
        <w:t>Vilyu</w:t>
      </w:r>
      <w:proofErr w:type="spellEnd"/>
      <w:r w:rsidRPr="00246238">
        <w:rPr>
          <w:lang w:val="en-US"/>
        </w:rPr>
        <w:t xml:space="preserve"> </w:t>
      </w:r>
      <w:proofErr w:type="spellStart"/>
      <w:r w:rsidRPr="00246238">
        <w:rPr>
          <w:lang w:val="en-US"/>
        </w:rPr>
        <w:t>Yamilevich</w:t>
      </w:r>
      <w:proofErr w:type="spellEnd"/>
      <w:r w:rsidRPr="00246238">
        <w:rPr>
          <w:lang w:val="en-US"/>
        </w:rPr>
        <w:t>,</w:t>
      </w:r>
    </w:p>
    <w:p w:rsidR="00246238" w:rsidRPr="00246238" w:rsidRDefault="00246238" w:rsidP="00246238">
      <w:pPr>
        <w:pStyle w:val="aa"/>
        <w:rPr>
          <w:lang w:val="en-US"/>
        </w:rPr>
      </w:pPr>
      <w:r w:rsidRPr="00246238">
        <w:rPr>
          <w:lang w:val="en-US"/>
        </w:rPr>
        <w:t>Candidate of Economic Sciences, Associate Professor, Senior Researcher in the Sector of Economics and Territorial Development Management, Institute of Socio-Economic Research of the Ufa Federal Research Center of the Russian Academy of Sciences, Ufa, Russia, e-mail: willi76@mail.ru</w:t>
      </w:r>
    </w:p>
    <w:p w:rsidR="00246238" w:rsidRPr="00246238" w:rsidRDefault="00246238" w:rsidP="00246238">
      <w:pPr>
        <w:pStyle w:val="a7"/>
        <w:rPr>
          <w:lang w:val="en-US"/>
        </w:rPr>
      </w:pPr>
      <w:r w:rsidRPr="00246238">
        <w:rPr>
          <w:lang w:val="en-US"/>
        </w:rPr>
        <w:t xml:space="preserve">In the article, based on the materials of the Ministry of Agriculture of the Republic of Bashkortostan, an attempt is made to systematize the main types of ethnic products and services, potential production opportunities in rural areas, to diversify the rural economy, increase incomes and employment of the population. The necessity of branding </w:t>
      </w:r>
      <w:proofErr w:type="spellStart"/>
      <w:r w:rsidRPr="00246238">
        <w:rPr>
          <w:lang w:val="en-US"/>
        </w:rPr>
        <w:t>ethnoproducts</w:t>
      </w:r>
      <w:proofErr w:type="spellEnd"/>
      <w:r w:rsidRPr="00246238">
        <w:rPr>
          <w:lang w:val="en-US"/>
        </w:rPr>
        <w:t xml:space="preserve"> to increase the investment and tourist attractiveness of rural areas is substantiated. The organization of authentic ethnic villages, multinational </w:t>
      </w:r>
      <w:proofErr w:type="spellStart"/>
      <w:r w:rsidRPr="00246238">
        <w:rPr>
          <w:lang w:val="en-US"/>
        </w:rPr>
        <w:t>ethnoparks</w:t>
      </w:r>
      <w:proofErr w:type="spellEnd"/>
      <w:r w:rsidRPr="00246238">
        <w:rPr>
          <w:lang w:val="en-US"/>
        </w:rPr>
        <w:t xml:space="preserve"> can also be considered as a factor in preserving the historical and cultural material and intangible heritage, traditions and customs of the peoples of Russia through the development of ethno-cultural tourism, the activation of entrepreneurial activity and the opening of new enterprises, increasing demand on the basis of </w:t>
      </w:r>
      <w:proofErr w:type="spellStart"/>
      <w:r w:rsidRPr="00246238">
        <w:rPr>
          <w:lang w:val="en-US"/>
        </w:rPr>
        <w:t>ethnoproducts</w:t>
      </w:r>
      <w:proofErr w:type="spellEnd"/>
      <w:r w:rsidRPr="00246238">
        <w:rPr>
          <w:lang w:val="en-US"/>
        </w:rPr>
        <w:t>, the revival of disappearing folk crafts and crafts on a market basis.</w:t>
      </w:r>
    </w:p>
    <w:p w:rsidR="00246238" w:rsidRPr="00246238" w:rsidRDefault="00246238" w:rsidP="00246238">
      <w:pPr>
        <w:pStyle w:val="a7"/>
        <w:rPr>
          <w:lang w:val="en-US"/>
        </w:rPr>
      </w:pPr>
      <w:r w:rsidRPr="00246238">
        <w:rPr>
          <w:spacing w:val="43"/>
          <w:lang w:val="en-US"/>
        </w:rPr>
        <w:t>Keywords</w:t>
      </w:r>
      <w:r w:rsidRPr="00246238">
        <w:rPr>
          <w:lang w:val="en-US"/>
        </w:rPr>
        <w:t>: market capacity; marketing; ethnic economy; ethnic entrepreneurship; ethnic products; ethnic services; halal products; kosher products; ethnic brands; ethnic markets; ethnic cooperation; region; rural territories; Republic of Bashkortostan.</w:t>
      </w:r>
    </w:p>
    <w:p w:rsidR="00E1060C" w:rsidRDefault="00E1060C"/>
    <w:p w:rsidR="00EA5951" w:rsidRDefault="00EA5951" w:rsidP="00EA5951">
      <w:pPr>
        <w:pStyle w:val="a3"/>
        <w:rPr>
          <w:b w:val="0"/>
          <w:bCs w:val="0"/>
        </w:rPr>
      </w:pPr>
      <w:r>
        <w:t>DOI 10.47576/</w:t>
      </w:r>
      <w:r>
        <w:rPr>
          <w:b w:val="0"/>
          <w:bCs w:val="0"/>
        </w:rPr>
        <w:t xml:space="preserve">2949-1878_2023_9_14 </w:t>
      </w:r>
    </w:p>
    <w:p w:rsidR="00EA5951" w:rsidRDefault="00EA5951" w:rsidP="00EA5951">
      <w:pPr>
        <w:pStyle w:val="a3"/>
      </w:pPr>
      <w:r>
        <w:t>УДК 336.7</w:t>
      </w:r>
    </w:p>
    <w:p w:rsidR="00EA5951" w:rsidRDefault="00EA5951" w:rsidP="00EA5951">
      <w:pPr>
        <w:pStyle w:val="a4"/>
      </w:pPr>
      <w:r>
        <w:lastRenderedPageBreak/>
        <w:t>Финансовая грамотность как фактор развития финансовой системы</w:t>
      </w:r>
    </w:p>
    <w:p w:rsidR="00EA5951" w:rsidRDefault="00EA5951" w:rsidP="00EA5951">
      <w:pPr>
        <w:pStyle w:val="a5"/>
      </w:pPr>
      <w:r>
        <w:t xml:space="preserve">Бойко Светлана Владимировна, </w:t>
      </w:r>
    </w:p>
    <w:p w:rsidR="00EA5951" w:rsidRDefault="00EA5951" w:rsidP="00EA5951">
      <w:pPr>
        <w:pStyle w:val="a6"/>
      </w:pPr>
      <w:r>
        <w:t>кандидат экономических наук, доцент, доцент кафедры финансовых услуг и банковского дела, Донецкая академия управления и государственной службы, г. Донецк, Донецкая Народная Республика</w:t>
      </w:r>
    </w:p>
    <w:p w:rsidR="00EA5951" w:rsidRDefault="00EA5951" w:rsidP="00EA5951">
      <w:pPr>
        <w:pStyle w:val="a5"/>
      </w:pPr>
      <w:r>
        <w:t>Погоржельская Наталья Валерьевна,</w:t>
      </w:r>
    </w:p>
    <w:p w:rsidR="00EA5951" w:rsidRDefault="00EA5951" w:rsidP="00EA5951">
      <w:pPr>
        <w:pStyle w:val="a6"/>
      </w:pPr>
      <w:r>
        <w:t>кандидат экономических наук, доцент кафедры финансовых услуг и банковского дела, Донецкая академия управления и государственной службы,  г. Донецк, Донецкая Народная Республика</w:t>
      </w:r>
    </w:p>
    <w:p w:rsidR="00EA5951" w:rsidRDefault="00EA5951" w:rsidP="00EA5951">
      <w:pPr>
        <w:pStyle w:val="a7"/>
      </w:pPr>
      <w:r>
        <w:t xml:space="preserve">Статья посвящена анализу финансовой грамотности как фактора развития финансовой системы государства в контексте обучения молодежи при формировании устойчивого поведения личности. Обосновано, что финансовая грамотность влияет на уровень </w:t>
      </w:r>
      <w:proofErr w:type="gramStart"/>
      <w:r>
        <w:t>благосостояния</w:t>
      </w:r>
      <w:proofErr w:type="gramEnd"/>
      <w:r>
        <w:t xml:space="preserve"> как отдельного человека, так и финансовой системы в целом. Очевидно, что финансовая грамотность в контексте устойчивого развития финансовой системы играет решающую роль в социальном и экономическом развитии любого общества. Результаты исследования могут быть информативными и полезными как для политиков, так и для исследователей, работающих в области продвижения устойчивого поведения и финансовой грамотности путем внедрения адаптивного образования и повышения качества управленческих навыков.</w:t>
      </w:r>
    </w:p>
    <w:p w:rsidR="00EA5951" w:rsidRDefault="00EA5951" w:rsidP="00EA5951">
      <w:pPr>
        <w:pStyle w:val="a7"/>
      </w:pPr>
      <w:r>
        <w:rPr>
          <w:spacing w:val="43"/>
        </w:rPr>
        <w:t>Ключевые слова</w:t>
      </w:r>
      <w:r>
        <w:t>: финансовое поведение; устойчивое развитие; финансовая грамотность; финансовая система; установки; знания.</w:t>
      </w:r>
    </w:p>
    <w:p w:rsidR="00EA5951" w:rsidRDefault="00EA5951" w:rsidP="00EA5951">
      <w:pPr>
        <w:pStyle w:val="a7"/>
      </w:pPr>
    </w:p>
    <w:p w:rsidR="00EA5951" w:rsidRDefault="00EA5951" w:rsidP="00EA5951">
      <w:pPr>
        <w:pStyle w:val="a3"/>
      </w:pPr>
      <w:r>
        <w:t>UDC 336.7</w:t>
      </w:r>
    </w:p>
    <w:p w:rsidR="00EA5951" w:rsidRPr="00EA5951" w:rsidRDefault="00EA5951" w:rsidP="00EA5951">
      <w:pPr>
        <w:pStyle w:val="a8"/>
        <w:rPr>
          <w:lang w:val="en-US"/>
        </w:rPr>
      </w:pPr>
      <w:r w:rsidRPr="00EA5951">
        <w:rPr>
          <w:lang w:val="en-US"/>
        </w:rPr>
        <w:t>Financial literacy as a factor of financial system development</w:t>
      </w:r>
    </w:p>
    <w:p w:rsidR="00EA5951" w:rsidRPr="00EA5951" w:rsidRDefault="00EA5951" w:rsidP="00EA5951">
      <w:pPr>
        <w:pStyle w:val="a9"/>
        <w:rPr>
          <w:lang w:val="en-US"/>
        </w:rPr>
      </w:pPr>
      <w:proofErr w:type="spellStart"/>
      <w:r w:rsidRPr="00EA5951">
        <w:rPr>
          <w:lang w:val="en-US"/>
        </w:rPr>
        <w:t>Boyko</w:t>
      </w:r>
      <w:proofErr w:type="spellEnd"/>
      <w:r w:rsidRPr="00EA5951">
        <w:rPr>
          <w:lang w:val="en-US"/>
        </w:rPr>
        <w:t xml:space="preserve"> Svetlana </w:t>
      </w:r>
      <w:proofErr w:type="spellStart"/>
      <w:r w:rsidRPr="00EA5951">
        <w:rPr>
          <w:lang w:val="en-US"/>
        </w:rPr>
        <w:t>Vladimirovna</w:t>
      </w:r>
      <w:proofErr w:type="spellEnd"/>
      <w:r w:rsidRPr="00EA5951">
        <w:rPr>
          <w:lang w:val="en-US"/>
        </w:rPr>
        <w:t>,</w:t>
      </w:r>
    </w:p>
    <w:p w:rsidR="00EA5951" w:rsidRPr="00EA5951" w:rsidRDefault="00EA5951" w:rsidP="00EA5951">
      <w:pPr>
        <w:pStyle w:val="aa"/>
        <w:rPr>
          <w:lang w:val="en-US"/>
        </w:rPr>
      </w:pPr>
      <w:r w:rsidRPr="00EA5951">
        <w:rPr>
          <w:lang w:val="en-US"/>
        </w:rPr>
        <w:t>Candidate of Economic Sciences, Associate Professor, Associate Professor of the Department of Financial Services and Banking, Donetsk Academy of Management and Public Service, Donetsk, Donetsk People’s Republic</w:t>
      </w:r>
    </w:p>
    <w:p w:rsidR="00EA5951" w:rsidRPr="00EA5951" w:rsidRDefault="00EA5951" w:rsidP="00EA5951">
      <w:pPr>
        <w:pStyle w:val="a9"/>
        <w:rPr>
          <w:lang w:val="en-US"/>
        </w:rPr>
      </w:pPr>
      <w:proofErr w:type="spellStart"/>
      <w:r w:rsidRPr="00EA5951">
        <w:rPr>
          <w:lang w:val="en-US"/>
        </w:rPr>
        <w:t>Pogorzhelskaya</w:t>
      </w:r>
      <w:proofErr w:type="spellEnd"/>
      <w:r w:rsidRPr="00EA5951">
        <w:rPr>
          <w:lang w:val="en-US"/>
        </w:rPr>
        <w:t xml:space="preserve"> Natalia </w:t>
      </w:r>
      <w:proofErr w:type="spellStart"/>
      <w:r w:rsidRPr="00EA5951">
        <w:rPr>
          <w:lang w:val="en-US"/>
        </w:rPr>
        <w:t>Valeryevna</w:t>
      </w:r>
      <w:proofErr w:type="spellEnd"/>
      <w:r w:rsidRPr="00EA5951">
        <w:rPr>
          <w:lang w:val="en-US"/>
        </w:rPr>
        <w:t>,</w:t>
      </w:r>
    </w:p>
    <w:p w:rsidR="00EA5951" w:rsidRPr="00EA5951" w:rsidRDefault="00EA5951" w:rsidP="00EA5951">
      <w:pPr>
        <w:pStyle w:val="aa"/>
        <w:rPr>
          <w:lang w:val="en-US"/>
        </w:rPr>
      </w:pPr>
      <w:r w:rsidRPr="00EA5951">
        <w:rPr>
          <w:lang w:val="en-US"/>
        </w:rPr>
        <w:t>Candidate of Economic Sciences, Associate Professor of the Department of Financial Services and Banking, Donetsk Academy of Management and Public Service, Donetsk, Donetsk People’s Republic</w:t>
      </w:r>
    </w:p>
    <w:p w:rsidR="00EA5951" w:rsidRPr="00EA5951" w:rsidRDefault="00EA5951" w:rsidP="00EA5951">
      <w:pPr>
        <w:pStyle w:val="a7"/>
        <w:rPr>
          <w:lang w:val="en-US"/>
        </w:rPr>
      </w:pPr>
      <w:r w:rsidRPr="00EA5951">
        <w:rPr>
          <w:lang w:val="en-US"/>
        </w:rPr>
        <w:t>The article is devoted to the analysis of financial literacy as a factor in the development of the financial system of the state, in the context of youth education in the formation of sustainable personal behavior. The paper substantiates that financial literacy affects the level of well-being of both an individual and the financial system as a whole. In addition, it is obvious that financial literacy in the context of sustainable development of the financial system plays a crucial role in the social and economic development of any society. The results of the study can be informative and useful for both policy makers and researchers working in the field of promoting sustainable behavior and financial literacy by introducing adaptive education and improving the quality of management skills.</w:t>
      </w:r>
    </w:p>
    <w:p w:rsidR="00EA5951" w:rsidRPr="00EA5951" w:rsidRDefault="00EA5951" w:rsidP="00EA5951">
      <w:pPr>
        <w:pStyle w:val="a7"/>
        <w:rPr>
          <w:lang w:val="en-US"/>
        </w:rPr>
      </w:pPr>
      <w:r w:rsidRPr="00EA5951">
        <w:rPr>
          <w:spacing w:val="43"/>
          <w:lang w:val="en-US"/>
        </w:rPr>
        <w:t>Keywords</w:t>
      </w:r>
      <w:r w:rsidRPr="00EA5951">
        <w:rPr>
          <w:lang w:val="en-US"/>
        </w:rPr>
        <w:t>: financial behavior; sustainable development; financial literacy; financial system; attitudes; knowledge.</w:t>
      </w:r>
    </w:p>
    <w:p w:rsidR="00EA5951" w:rsidRDefault="00EA5951"/>
    <w:p w:rsidR="00EA5951" w:rsidRPr="00EA5951" w:rsidRDefault="00EA5951" w:rsidP="00EA5951">
      <w:pPr>
        <w:pStyle w:val="a3"/>
        <w:rPr>
          <w:b w:val="0"/>
          <w:bCs w:val="0"/>
          <w:lang w:val="ru-RU"/>
        </w:rPr>
      </w:pPr>
      <w:r>
        <w:t>DOI</w:t>
      </w:r>
      <w:r w:rsidRPr="00EA5951">
        <w:rPr>
          <w:lang w:val="ru-RU"/>
        </w:rPr>
        <w:t xml:space="preserve"> 10.47576/</w:t>
      </w:r>
      <w:r w:rsidRPr="00EA5951">
        <w:rPr>
          <w:b w:val="0"/>
          <w:bCs w:val="0"/>
          <w:lang w:val="ru-RU"/>
        </w:rPr>
        <w:t xml:space="preserve">2949-1878_2023_9_20 </w:t>
      </w:r>
    </w:p>
    <w:p w:rsidR="00EA5951" w:rsidRPr="00EA5951" w:rsidRDefault="00EA5951" w:rsidP="00EA5951">
      <w:pPr>
        <w:pStyle w:val="a3"/>
        <w:rPr>
          <w:lang w:val="ru-RU"/>
        </w:rPr>
      </w:pPr>
      <w:r w:rsidRPr="00EA5951">
        <w:rPr>
          <w:lang w:val="ru-RU"/>
        </w:rPr>
        <w:t>УДК 338</w:t>
      </w:r>
    </w:p>
    <w:p w:rsidR="00EA5951" w:rsidRDefault="00EA5951" w:rsidP="00EA5951">
      <w:pPr>
        <w:pStyle w:val="a4"/>
      </w:pPr>
      <w:r>
        <w:lastRenderedPageBreak/>
        <w:t xml:space="preserve">Анализ основных </w:t>
      </w:r>
      <w:proofErr w:type="gramStart"/>
      <w:r>
        <w:t>показателей функционирования бюджета Фонда обязательного медицинского страхования России</w:t>
      </w:r>
      <w:proofErr w:type="gramEnd"/>
    </w:p>
    <w:p w:rsidR="00EA5951" w:rsidRDefault="00EA5951" w:rsidP="00EA5951">
      <w:pPr>
        <w:pStyle w:val="a5"/>
      </w:pPr>
      <w:r>
        <w:t xml:space="preserve">Филина Марина </w:t>
      </w:r>
      <w:proofErr w:type="spellStart"/>
      <w:r>
        <w:t>Алияровна</w:t>
      </w:r>
      <w:proofErr w:type="spellEnd"/>
      <w:r>
        <w:t>,</w:t>
      </w:r>
    </w:p>
    <w:p w:rsidR="00EA5951" w:rsidRDefault="00EA5951" w:rsidP="00EA5951">
      <w:pPr>
        <w:pStyle w:val="a6"/>
      </w:pPr>
      <w:r>
        <w:t xml:space="preserve">кандидат экономических наук, доцент, доцент кафедры финансов и кредита экономического факультета, Дагестанский государственный университет, г. Махачкала, Россия, </w:t>
      </w:r>
      <w:proofErr w:type="gramStart"/>
      <w:r>
        <w:t>е</w:t>
      </w:r>
      <w:proofErr w:type="gramEnd"/>
      <w:r>
        <w:t>-</w:t>
      </w:r>
      <w:proofErr w:type="spellStart"/>
      <w:r>
        <w:t>mail</w:t>
      </w:r>
      <w:proofErr w:type="spellEnd"/>
      <w:r>
        <w:t>: oleg-filin@yandex.ru</w:t>
      </w:r>
    </w:p>
    <w:p w:rsidR="00EA5951" w:rsidRDefault="00EA5951" w:rsidP="00EA5951">
      <w:pPr>
        <w:pStyle w:val="a5"/>
      </w:pPr>
      <w:proofErr w:type="spellStart"/>
      <w:r>
        <w:t>Оруджева</w:t>
      </w:r>
      <w:proofErr w:type="spellEnd"/>
      <w:r>
        <w:t xml:space="preserve"> Саида </w:t>
      </w:r>
      <w:proofErr w:type="spellStart"/>
      <w:r>
        <w:t>Алияровна</w:t>
      </w:r>
      <w:proofErr w:type="spellEnd"/>
      <w:r>
        <w:t>,</w:t>
      </w:r>
    </w:p>
    <w:p w:rsidR="00EA5951" w:rsidRDefault="00EA5951" w:rsidP="00EA5951">
      <w:pPr>
        <w:pStyle w:val="a6"/>
      </w:pPr>
      <w:r>
        <w:t xml:space="preserve">доктор медицинских наук, старший научный сотрудник, НМИЦ институт хирургии имени А. В. Вишневского, г. Москва, Россия, </w:t>
      </w:r>
      <w:proofErr w:type="gramStart"/>
      <w:r>
        <w:t>е</w:t>
      </w:r>
      <w:proofErr w:type="gramEnd"/>
      <w:r>
        <w:t>-</w:t>
      </w:r>
      <w:proofErr w:type="spellStart"/>
      <w:r>
        <w:t>mail</w:t>
      </w:r>
      <w:proofErr w:type="spellEnd"/>
      <w:r>
        <w:t>: osaida@rambler.ru</w:t>
      </w:r>
    </w:p>
    <w:p w:rsidR="00EA5951" w:rsidRDefault="00EA5951" w:rsidP="00EA5951">
      <w:pPr>
        <w:pStyle w:val="a7"/>
      </w:pPr>
      <w:r>
        <w:t xml:space="preserve">Статья посвящена исследованию основных </w:t>
      </w:r>
      <w:proofErr w:type="gramStart"/>
      <w:r>
        <w:t>показателей функционирования бюджета Фонда обязательного медицинского страхования</w:t>
      </w:r>
      <w:proofErr w:type="gramEnd"/>
      <w:r>
        <w:t xml:space="preserve"> как главного источника финансовых ресурсов здравоохранения в России. Исследованы фактическое исполнение плановых назначений по доходам и расходам бюджета, их основные структурные особенности, динамика и причины образования бюджетного дефицита/профицита. Отмечены изменение численности застрахованных лиц, увеличение доли участия в системе обязательного медицинского страхования частных медицинских организаций как тенденции, требующие осмысления их потенциального влияния на страховую медицину в средней и долгосрочной перспективе.</w:t>
      </w:r>
    </w:p>
    <w:p w:rsidR="00EA5951" w:rsidRDefault="00EA5951" w:rsidP="00EA5951">
      <w:pPr>
        <w:pStyle w:val="a7"/>
      </w:pPr>
      <w:r>
        <w:rPr>
          <w:spacing w:val="43"/>
        </w:rPr>
        <w:t>Ключевые слова</w:t>
      </w:r>
      <w:r>
        <w:t>: обязательное медицинское страхование; бюджет; дефицит/профицит бюджета; частные медицинские организации.</w:t>
      </w:r>
    </w:p>
    <w:p w:rsidR="00EA5951" w:rsidRDefault="00EA5951" w:rsidP="00EA5951">
      <w:pPr>
        <w:pStyle w:val="a7"/>
      </w:pPr>
    </w:p>
    <w:p w:rsidR="00EA5951" w:rsidRDefault="00EA5951" w:rsidP="00EA5951">
      <w:pPr>
        <w:pStyle w:val="a3"/>
      </w:pPr>
      <w:r>
        <w:t>UDC 338</w:t>
      </w:r>
    </w:p>
    <w:p w:rsidR="00EA5951" w:rsidRPr="00EA5951" w:rsidRDefault="00EA5951" w:rsidP="00EA5951">
      <w:pPr>
        <w:pStyle w:val="a8"/>
        <w:rPr>
          <w:lang w:val="en-US"/>
        </w:rPr>
      </w:pPr>
      <w:r w:rsidRPr="00EA5951">
        <w:rPr>
          <w:lang w:val="en-US"/>
        </w:rPr>
        <w:t>Analysis of the main indicators of the functioning of the budget of the Compulsory Medical Insurance Fund of Russia</w:t>
      </w:r>
    </w:p>
    <w:p w:rsidR="00EA5951" w:rsidRPr="00EA5951" w:rsidRDefault="00EA5951" w:rsidP="00EA5951">
      <w:pPr>
        <w:pStyle w:val="a9"/>
        <w:rPr>
          <w:lang w:val="en-US"/>
        </w:rPr>
      </w:pPr>
      <w:proofErr w:type="spellStart"/>
      <w:r w:rsidRPr="00EA5951">
        <w:rPr>
          <w:lang w:val="en-US"/>
        </w:rPr>
        <w:t>Filina</w:t>
      </w:r>
      <w:proofErr w:type="spellEnd"/>
      <w:r w:rsidRPr="00EA5951">
        <w:rPr>
          <w:lang w:val="en-US"/>
        </w:rPr>
        <w:t xml:space="preserve"> Marina </w:t>
      </w:r>
      <w:proofErr w:type="spellStart"/>
      <w:r w:rsidRPr="00EA5951">
        <w:rPr>
          <w:lang w:val="en-US"/>
        </w:rPr>
        <w:t>Aliyarovna</w:t>
      </w:r>
      <w:proofErr w:type="spellEnd"/>
      <w:r w:rsidRPr="00EA5951">
        <w:rPr>
          <w:lang w:val="en-US"/>
        </w:rPr>
        <w:t>,</w:t>
      </w:r>
    </w:p>
    <w:p w:rsidR="00EA5951" w:rsidRPr="00EA5951" w:rsidRDefault="00EA5951" w:rsidP="00EA5951">
      <w:pPr>
        <w:pStyle w:val="aa"/>
        <w:rPr>
          <w:lang w:val="en-US"/>
        </w:rPr>
      </w:pPr>
      <w:r w:rsidRPr="00EA5951">
        <w:rPr>
          <w:lang w:val="en-US"/>
        </w:rPr>
        <w:t>Candidate of Economic Sciences, Associate Professor, Associate Professor of the Department of Finance and Credit of the Faculty of Economics, Dagestan State University, Makhachkala, Russia, e-mail: oleg-filin@yandex.ru</w:t>
      </w:r>
    </w:p>
    <w:p w:rsidR="00EA5951" w:rsidRPr="00EA5951" w:rsidRDefault="00EA5951" w:rsidP="00EA5951">
      <w:pPr>
        <w:pStyle w:val="a9"/>
        <w:rPr>
          <w:lang w:val="en-US"/>
        </w:rPr>
      </w:pPr>
      <w:proofErr w:type="spellStart"/>
      <w:r w:rsidRPr="00EA5951">
        <w:rPr>
          <w:lang w:val="en-US"/>
        </w:rPr>
        <w:t>Orujeva</w:t>
      </w:r>
      <w:proofErr w:type="spellEnd"/>
      <w:r w:rsidRPr="00EA5951">
        <w:rPr>
          <w:lang w:val="en-US"/>
        </w:rPr>
        <w:t xml:space="preserve"> </w:t>
      </w:r>
      <w:proofErr w:type="spellStart"/>
      <w:r w:rsidRPr="00EA5951">
        <w:rPr>
          <w:lang w:val="en-US"/>
        </w:rPr>
        <w:t>Saida</w:t>
      </w:r>
      <w:proofErr w:type="spellEnd"/>
      <w:r w:rsidRPr="00EA5951">
        <w:rPr>
          <w:lang w:val="en-US"/>
        </w:rPr>
        <w:t xml:space="preserve"> </w:t>
      </w:r>
      <w:proofErr w:type="spellStart"/>
      <w:r w:rsidRPr="00EA5951">
        <w:rPr>
          <w:lang w:val="en-US"/>
        </w:rPr>
        <w:t>Aliyarovna</w:t>
      </w:r>
      <w:proofErr w:type="spellEnd"/>
      <w:r w:rsidRPr="00EA5951">
        <w:rPr>
          <w:lang w:val="en-US"/>
        </w:rPr>
        <w:t>,</w:t>
      </w:r>
    </w:p>
    <w:p w:rsidR="00EA5951" w:rsidRPr="00EA5951" w:rsidRDefault="00EA5951" w:rsidP="00EA5951">
      <w:pPr>
        <w:pStyle w:val="aa"/>
        <w:rPr>
          <w:lang w:val="en-US"/>
        </w:rPr>
      </w:pPr>
      <w:r w:rsidRPr="00EA5951">
        <w:rPr>
          <w:lang w:val="en-US"/>
        </w:rPr>
        <w:t xml:space="preserve">Doctor of Medical Sciences, Senior Researcher, NMIC </w:t>
      </w:r>
      <w:proofErr w:type="spellStart"/>
      <w:r w:rsidRPr="00EA5951">
        <w:rPr>
          <w:lang w:val="en-US"/>
        </w:rPr>
        <w:t>Vishnevsky</w:t>
      </w:r>
      <w:proofErr w:type="spellEnd"/>
      <w:r w:rsidRPr="00EA5951">
        <w:rPr>
          <w:lang w:val="en-US"/>
        </w:rPr>
        <w:t xml:space="preserve"> Institute of Surgery, Moscow, Russia, e-mail: osaida@rambler.ru</w:t>
      </w:r>
    </w:p>
    <w:p w:rsidR="00EA5951" w:rsidRPr="00EA5951" w:rsidRDefault="00EA5951" w:rsidP="00EA5951">
      <w:pPr>
        <w:pStyle w:val="a7"/>
        <w:rPr>
          <w:lang w:val="en-US"/>
        </w:rPr>
      </w:pPr>
      <w:r w:rsidRPr="00EA5951">
        <w:rPr>
          <w:lang w:val="en-US"/>
        </w:rPr>
        <w:t>The article is devoted to the study of the main indicators of the functioning of the budget of the Compulsory Health Insurance Fund, as the main source of financial resources of healthcare in Russia. The actual execution of planned assignments for budget revenues and expenditures, their main structural features, dynamics and causes of budget deficit/surplus formation are investigated. The changes in the number of insured persons, the increase in the share of participation in the compulsory health insurance system of private medical organizations are noted as trends requiring understanding of their potential impact on insurance medicine in the medium and long term.</w:t>
      </w:r>
    </w:p>
    <w:p w:rsidR="00EA5951" w:rsidRPr="00EA5951" w:rsidRDefault="00EA5951" w:rsidP="00EA5951">
      <w:pPr>
        <w:pStyle w:val="a7"/>
        <w:rPr>
          <w:lang w:val="en-US"/>
        </w:rPr>
      </w:pPr>
      <w:r w:rsidRPr="00EA5951">
        <w:rPr>
          <w:spacing w:val="43"/>
          <w:lang w:val="en-US"/>
        </w:rPr>
        <w:t>Keywords</w:t>
      </w:r>
      <w:r w:rsidRPr="00EA5951">
        <w:rPr>
          <w:lang w:val="en-US"/>
        </w:rPr>
        <w:t>: compulsory medical insurance; budget; budget deficit/surplus; private medical organizations.</w:t>
      </w:r>
    </w:p>
    <w:p w:rsidR="00EA5951" w:rsidRDefault="00EA5951"/>
    <w:p w:rsidR="00EA5951" w:rsidRDefault="00EA5951" w:rsidP="00EA5951">
      <w:pPr>
        <w:pStyle w:val="a3"/>
        <w:rPr>
          <w:b w:val="0"/>
          <w:bCs w:val="0"/>
        </w:rPr>
      </w:pPr>
      <w:r>
        <w:t>DOI 10.47576/</w:t>
      </w:r>
      <w:r>
        <w:rPr>
          <w:b w:val="0"/>
          <w:bCs w:val="0"/>
        </w:rPr>
        <w:t xml:space="preserve">2949-1878_2023_9_26 </w:t>
      </w:r>
    </w:p>
    <w:p w:rsidR="00EA5951" w:rsidRDefault="00EA5951" w:rsidP="00EA5951">
      <w:pPr>
        <w:pStyle w:val="a3"/>
      </w:pPr>
      <w:r>
        <w:t>УДК 332</w:t>
      </w:r>
    </w:p>
    <w:p w:rsidR="00EA5951" w:rsidRDefault="00EA5951" w:rsidP="00EA5951">
      <w:pPr>
        <w:pStyle w:val="a4"/>
      </w:pPr>
      <w:r>
        <w:t>Направления совершенствования управления предприятиями туристической отрасли</w:t>
      </w:r>
    </w:p>
    <w:p w:rsidR="00EA5951" w:rsidRDefault="00EA5951" w:rsidP="00EA5951">
      <w:pPr>
        <w:pStyle w:val="a5"/>
      </w:pPr>
      <w:r>
        <w:lastRenderedPageBreak/>
        <w:t xml:space="preserve">Махмудов </w:t>
      </w:r>
      <w:proofErr w:type="spellStart"/>
      <w:r>
        <w:t>Даниял</w:t>
      </w:r>
      <w:proofErr w:type="spellEnd"/>
      <w:r>
        <w:t xml:space="preserve"> Рустамович, </w:t>
      </w:r>
    </w:p>
    <w:p w:rsidR="00EA5951" w:rsidRDefault="00EA5951" w:rsidP="00EA5951">
      <w:pPr>
        <w:pStyle w:val="a6"/>
      </w:pPr>
      <w:r>
        <w:t>аспирант, Институт мировой экономики, г. Дербент, Россия</w:t>
      </w:r>
    </w:p>
    <w:p w:rsidR="00EA5951" w:rsidRDefault="00EA5951" w:rsidP="00EA5951">
      <w:pPr>
        <w:pStyle w:val="a5"/>
      </w:pPr>
      <w:proofErr w:type="spellStart"/>
      <w:r>
        <w:t>Мукаилов</w:t>
      </w:r>
      <w:proofErr w:type="spellEnd"/>
      <w:r>
        <w:t xml:space="preserve"> </w:t>
      </w:r>
      <w:proofErr w:type="spellStart"/>
      <w:r>
        <w:t>Амиран</w:t>
      </w:r>
      <w:proofErr w:type="spellEnd"/>
      <w:r>
        <w:t xml:space="preserve"> </w:t>
      </w:r>
      <w:proofErr w:type="spellStart"/>
      <w:r>
        <w:t>Умарович</w:t>
      </w:r>
      <w:proofErr w:type="spellEnd"/>
      <w:r>
        <w:t xml:space="preserve">, </w:t>
      </w:r>
    </w:p>
    <w:p w:rsidR="00EA5951" w:rsidRDefault="00EA5951" w:rsidP="00EA5951">
      <w:pPr>
        <w:pStyle w:val="a6"/>
      </w:pPr>
      <w:r>
        <w:t>аспирант, Институт мировой экономики, г. Дербент, Россия</w:t>
      </w:r>
    </w:p>
    <w:p w:rsidR="00EA5951" w:rsidRDefault="00EA5951" w:rsidP="00EA5951">
      <w:pPr>
        <w:pStyle w:val="a5"/>
      </w:pPr>
      <w:proofErr w:type="spellStart"/>
      <w:r>
        <w:t>Гаджимурадов</w:t>
      </w:r>
      <w:proofErr w:type="spellEnd"/>
      <w:r>
        <w:t xml:space="preserve"> Ахмад </w:t>
      </w:r>
      <w:proofErr w:type="spellStart"/>
      <w:r>
        <w:t>Гаджимурадович</w:t>
      </w:r>
      <w:proofErr w:type="spellEnd"/>
      <w:r>
        <w:t xml:space="preserve">, </w:t>
      </w:r>
    </w:p>
    <w:p w:rsidR="00EA5951" w:rsidRDefault="00EA5951" w:rsidP="00EA5951">
      <w:pPr>
        <w:pStyle w:val="a6"/>
      </w:pPr>
      <w:r>
        <w:t>аспирант, Институт мировой экономики, г. Дербент, Россия</w:t>
      </w:r>
    </w:p>
    <w:p w:rsidR="00EA5951" w:rsidRDefault="00EA5951" w:rsidP="00EA5951">
      <w:pPr>
        <w:pStyle w:val="a7"/>
      </w:pPr>
      <w:r>
        <w:t>В статье представлены основные направления формирования рынка туристических услуг, определена экономическая суть факторов развития предпринимательства в сфере туризма, рассматриваются особенности развития рынка туристических услуг под влиянием различных факторов.</w:t>
      </w:r>
    </w:p>
    <w:p w:rsidR="00EA5951" w:rsidRDefault="00EA5951" w:rsidP="00EA5951">
      <w:pPr>
        <w:pStyle w:val="a7"/>
      </w:pPr>
      <w:proofErr w:type="gramStart"/>
      <w:r>
        <w:rPr>
          <w:spacing w:val="43"/>
        </w:rPr>
        <w:t>Ключевые слова</w:t>
      </w:r>
      <w:r>
        <w:t>: рынок туристических услуг; предпринимательская деятельность;  туристический продукт; турист; туристский спрос; туристическое предложение; сфера туризма; инвестиции; туристический потенциал.</w:t>
      </w:r>
      <w:proofErr w:type="gramEnd"/>
    </w:p>
    <w:p w:rsidR="00EA5951" w:rsidRDefault="00EA5951" w:rsidP="00EA5951">
      <w:pPr>
        <w:pStyle w:val="a7"/>
      </w:pPr>
    </w:p>
    <w:p w:rsidR="00EA5951" w:rsidRDefault="00EA5951" w:rsidP="00EA5951">
      <w:pPr>
        <w:pStyle w:val="a3"/>
      </w:pPr>
      <w:r>
        <w:t>UDC 332</w:t>
      </w:r>
    </w:p>
    <w:p w:rsidR="00EA5951" w:rsidRPr="00EA5951" w:rsidRDefault="00EA5951" w:rsidP="00EA5951">
      <w:pPr>
        <w:pStyle w:val="a8"/>
        <w:rPr>
          <w:lang w:val="en-US"/>
        </w:rPr>
      </w:pPr>
      <w:r w:rsidRPr="00EA5951">
        <w:rPr>
          <w:lang w:val="en-US"/>
        </w:rPr>
        <w:t>Directions for improving the management of tourism industry enterprises</w:t>
      </w:r>
    </w:p>
    <w:p w:rsidR="00EA5951" w:rsidRPr="00EA5951" w:rsidRDefault="00EA5951" w:rsidP="00EA5951">
      <w:pPr>
        <w:pStyle w:val="a9"/>
        <w:rPr>
          <w:lang w:val="en-US"/>
        </w:rPr>
      </w:pPr>
      <w:proofErr w:type="spellStart"/>
      <w:r w:rsidRPr="00EA5951">
        <w:rPr>
          <w:lang w:val="en-US"/>
        </w:rPr>
        <w:t>Makhmudov</w:t>
      </w:r>
      <w:proofErr w:type="spellEnd"/>
      <w:r w:rsidRPr="00EA5951">
        <w:rPr>
          <w:lang w:val="en-US"/>
        </w:rPr>
        <w:t xml:space="preserve"> </w:t>
      </w:r>
      <w:proofErr w:type="spellStart"/>
      <w:r w:rsidRPr="00EA5951">
        <w:rPr>
          <w:lang w:val="en-US"/>
        </w:rPr>
        <w:t>Daniil</w:t>
      </w:r>
      <w:proofErr w:type="spellEnd"/>
      <w:r w:rsidRPr="00EA5951">
        <w:rPr>
          <w:lang w:val="en-US"/>
        </w:rPr>
        <w:t xml:space="preserve"> </w:t>
      </w:r>
      <w:proofErr w:type="spellStart"/>
      <w:r w:rsidRPr="00EA5951">
        <w:rPr>
          <w:lang w:val="en-US"/>
        </w:rPr>
        <w:t>Rustamovich</w:t>
      </w:r>
      <w:proofErr w:type="spellEnd"/>
      <w:r w:rsidRPr="00EA5951">
        <w:rPr>
          <w:lang w:val="en-US"/>
        </w:rPr>
        <w:t>,</w:t>
      </w:r>
    </w:p>
    <w:p w:rsidR="00EA5951" w:rsidRPr="00EA5951" w:rsidRDefault="00EA5951" w:rsidP="00EA5951">
      <w:pPr>
        <w:pStyle w:val="aa"/>
        <w:rPr>
          <w:lang w:val="en-US"/>
        </w:rPr>
      </w:pPr>
      <w:r w:rsidRPr="00EA5951">
        <w:rPr>
          <w:lang w:val="en-US"/>
        </w:rPr>
        <w:t xml:space="preserve">Postgraduate student, Institute of World Economy, </w:t>
      </w:r>
      <w:proofErr w:type="spellStart"/>
      <w:r w:rsidRPr="00EA5951">
        <w:rPr>
          <w:lang w:val="en-US"/>
        </w:rPr>
        <w:t>Derbent</w:t>
      </w:r>
      <w:proofErr w:type="spellEnd"/>
      <w:r w:rsidRPr="00EA5951">
        <w:rPr>
          <w:lang w:val="en-US"/>
        </w:rPr>
        <w:t>, Russia</w:t>
      </w:r>
    </w:p>
    <w:p w:rsidR="00EA5951" w:rsidRPr="00EA5951" w:rsidRDefault="00EA5951" w:rsidP="00EA5951">
      <w:pPr>
        <w:pStyle w:val="a9"/>
        <w:rPr>
          <w:lang w:val="en-US"/>
        </w:rPr>
      </w:pPr>
      <w:proofErr w:type="spellStart"/>
      <w:r w:rsidRPr="00EA5951">
        <w:rPr>
          <w:lang w:val="en-US"/>
        </w:rPr>
        <w:t>Mukailov</w:t>
      </w:r>
      <w:proofErr w:type="spellEnd"/>
      <w:r w:rsidRPr="00EA5951">
        <w:rPr>
          <w:lang w:val="en-US"/>
        </w:rPr>
        <w:t xml:space="preserve"> </w:t>
      </w:r>
      <w:proofErr w:type="spellStart"/>
      <w:r w:rsidRPr="00EA5951">
        <w:rPr>
          <w:lang w:val="en-US"/>
        </w:rPr>
        <w:t>Amiran</w:t>
      </w:r>
      <w:proofErr w:type="spellEnd"/>
      <w:r w:rsidRPr="00EA5951">
        <w:rPr>
          <w:lang w:val="en-US"/>
        </w:rPr>
        <w:t xml:space="preserve"> </w:t>
      </w:r>
      <w:proofErr w:type="spellStart"/>
      <w:r w:rsidRPr="00EA5951">
        <w:rPr>
          <w:lang w:val="en-US"/>
        </w:rPr>
        <w:t>Umarovich</w:t>
      </w:r>
      <w:proofErr w:type="spellEnd"/>
      <w:r w:rsidRPr="00EA5951">
        <w:rPr>
          <w:lang w:val="en-US"/>
        </w:rPr>
        <w:t>,</w:t>
      </w:r>
    </w:p>
    <w:p w:rsidR="00EA5951" w:rsidRPr="00EA5951" w:rsidRDefault="00EA5951" w:rsidP="00EA5951">
      <w:pPr>
        <w:pStyle w:val="aa"/>
        <w:rPr>
          <w:lang w:val="en-US"/>
        </w:rPr>
      </w:pPr>
      <w:r w:rsidRPr="00EA5951">
        <w:rPr>
          <w:lang w:val="en-US"/>
        </w:rPr>
        <w:t xml:space="preserve">Postgraduate Student, Institute of World Economy, </w:t>
      </w:r>
      <w:proofErr w:type="spellStart"/>
      <w:r w:rsidRPr="00EA5951">
        <w:rPr>
          <w:lang w:val="en-US"/>
        </w:rPr>
        <w:t>Derbent</w:t>
      </w:r>
      <w:proofErr w:type="spellEnd"/>
      <w:r w:rsidRPr="00EA5951">
        <w:rPr>
          <w:lang w:val="en-US"/>
        </w:rPr>
        <w:t>, Russia</w:t>
      </w:r>
    </w:p>
    <w:p w:rsidR="00EA5951" w:rsidRPr="00EA5951" w:rsidRDefault="00EA5951" w:rsidP="00EA5951">
      <w:pPr>
        <w:pStyle w:val="a9"/>
        <w:rPr>
          <w:lang w:val="en-US"/>
        </w:rPr>
      </w:pPr>
      <w:proofErr w:type="spellStart"/>
      <w:r w:rsidRPr="00EA5951">
        <w:rPr>
          <w:lang w:val="en-US"/>
        </w:rPr>
        <w:t>Gadzhimuradov</w:t>
      </w:r>
      <w:proofErr w:type="spellEnd"/>
      <w:r w:rsidRPr="00EA5951">
        <w:rPr>
          <w:lang w:val="en-US"/>
        </w:rPr>
        <w:t xml:space="preserve"> Ahmed </w:t>
      </w:r>
      <w:proofErr w:type="spellStart"/>
      <w:r w:rsidRPr="00EA5951">
        <w:rPr>
          <w:lang w:val="en-US"/>
        </w:rPr>
        <w:t>Gadzhimuradovich</w:t>
      </w:r>
      <w:proofErr w:type="spellEnd"/>
      <w:r w:rsidRPr="00EA5951">
        <w:rPr>
          <w:lang w:val="en-US"/>
        </w:rPr>
        <w:t>,</w:t>
      </w:r>
    </w:p>
    <w:p w:rsidR="00EA5951" w:rsidRPr="00EA5951" w:rsidRDefault="00EA5951" w:rsidP="00EA5951">
      <w:pPr>
        <w:pStyle w:val="aa"/>
        <w:rPr>
          <w:lang w:val="en-US"/>
        </w:rPr>
      </w:pPr>
      <w:r w:rsidRPr="00EA5951">
        <w:rPr>
          <w:lang w:val="en-US"/>
        </w:rPr>
        <w:t xml:space="preserve">PhD student, Institute of World Economy, </w:t>
      </w:r>
      <w:proofErr w:type="spellStart"/>
      <w:r w:rsidRPr="00EA5951">
        <w:rPr>
          <w:lang w:val="en-US"/>
        </w:rPr>
        <w:t>Derbent</w:t>
      </w:r>
      <w:proofErr w:type="spellEnd"/>
      <w:r w:rsidRPr="00EA5951">
        <w:rPr>
          <w:lang w:val="en-US"/>
        </w:rPr>
        <w:t>, Russia</w:t>
      </w:r>
    </w:p>
    <w:p w:rsidR="00EA5951" w:rsidRPr="00EA5951" w:rsidRDefault="00EA5951" w:rsidP="00EA5951">
      <w:pPr>
        <w:pStyle w:val="a7"/>
        <w:rPr>
          <w:lang w:val="en-US"/>
        </w:rPr>
      </w:pPr>
      <w:r w:rsidRPr="00EA5951">
        <w:rPr>
          <w:lang w:val="en-US"/>
        </w:rPr>
        <w:t xml:space="preserve">The article presents the main directions of the formation of the tourism services market, defines the economic essence of the factors of entrepreneurship development in the tourism sector, </w:t>
      </w:r>
      <w:proofErr w:type="gramStart"/>
      <w:r w:rsidRPr="00EA5951">
        <w:rPr>
          <w:lang w:val="en-US"/>
        </w:rPr>
        <w:t>examines</w:t>
      </w:r>
      <w:proofErr w:type="gramEnd"/>
      <w:r w:rsidRPr="00EA5951">
        <w:rPr>
          <w:lang w:val="en-US"/>
        </w:rPr>
        <w:t xml:space="preserve"> the features of the development of the tourism services market under the influence of various factors.</w:t>
      </w:r>
    </w:p>
    <w:p w:rsidR="00EA5951" w:rsidRPr="00EA5951" w:rsidRDefault="00EA5951" w:rsidP="00EA5951">
      <w:pPr>
        <w:pStyle w:val="a7"/>
        <w:rPr>
          <w:lang w:val="en-US"/>
        </w:rPr>
      </w:pPr>
      <w:r w:rsidRPr="00EA5951">
        <w:rPr>
          <w:spacing w:val="43"/>
          <w:lang w:val="en-US"/>
        </w:rPr>
        <w:t>Keywords</w:t>
      </w:r>
      <w:r w:rsidRPr="00EA5951">
        <w:rPr>
          <w:lang w:val="en-US"/>
        </w:rPr>
        <w:t>: tourism services market; entrepreneurial activity; tourist product; tourist; tourist demand; tourist supply; tourism sector; investment; tourism potential.</w:t>
      </w:r>
    </w:p>
    <w:p w:rsidR="00EA5951" w:rsidRDefault="00EA5951"/>
    <w:p w:rsidR="00EA5951" w:rsidRDefault="00EA5951" w:rsidP="00EA5951">
      <w:pPr>
        <w:pStyle w:val="a3"/>
        <w:rPr>
          <w:b w:val="0"/>
          <w:bCs w:val="0"/>
        </w:rPr>
      </w:pPr>
      <w:r>
        <w:t>DOI 10.47576/</w:t>
      </w:r>
      <w:r>
        <w:rPr>
          <w:b w:val="0"/>
          <w:bCs w:val="0"/>
        </w:rPr>
        <w:t xml:space="preserve">2949-1878_2023_9_33 </w:t>
      </w:r>
    </w:p>
    <w:p w:rsidR="00EA5951" w:rsidRPr="00EA5951" w:rsidRDefault="00EA5951" w:rsidP="00EA5951">
      <w:pPr>
        <w:pStyle w:val="a3"/>
        <w:rPr>
          <w:lang w:val="ru-RU"/>
        </w:rPr>
      </w:pPr>
      <w:r w:rsidRPr="00EA5951">
        <w:rPr>
          <w:lang w:val="ru-RU"/>
        </w:rPr>
        <w:t>УДК 330.34:004</w:t>
      </w:r>
    </w:p>
    <w:p w:rsidR="00EA5951" w:rsidRDefault="00EA5951" w:rsidP="00EA5951">
      <w:pPr>
        <w:pStyle w:val="a4"/>
      </w:pPr>
      <w:r>
        <w:t xml:space="preserve">Направления повышения эффективности управления человеческими ресурсами в условиях цифровой трансформации </w:t>
      </w:r>
    </w:p>
    <w:p w:rsidR="00EA5951" w:rsidRDefault="00EA5951" w:rsidP="00EA5951">
      <w:pPr>
        <w:pStyle w:val="a5"/>
      </w:pPr>
      <w:r>
        <w:t>Сокур Алина Владимировна,</w:t>
      </w:r>
    </w:p>
    <w:p w:rsidR="00EA5951" w:rsidRDefault="00EA5951" w:rsidP="00EA5951">
      <w:pPr>
        <w:pStyle w:val="a6"/>
      </w:pPr>
      <w:r>
        <w:t xml:space="preserve">соискатель, Юго-Западный государственный университет, г. Курск, Россия, </w:t>
      </w:r>
      <w:proofErr w:type="gramStart"/>
      <w:r>
        <w:t>е</w:t>
      </w:r>
      <w:proofErr w:type="gramEnd"/>
      <w:r>
        <w:t>-</w:t>
      </w:r>
      <w:proofErr w:type="spellStart"/>
      <w:r>
        <w:t>mail</w:t>
      </w:r>
      <w:proofErr w:type="spellEnd"/>
      <w:r>
        <w:t>:  a_sokur@ugrasu.ru</w:t>
      </w:r>
    </w:p>
    <w:p w:rsidR="00EA5951" w:rsidRDefault="00EA5951" w:rsidP="00EA5951">
      <w:pPr>
        <w:pStyle w:val="a7"/>
      </w:pPr>
      <w:r>
        <w:t xml:space="preserve">Статья посвящена разработке перспективных направлений повышения эффективности управления человеческими ресурсами на основе авторского </w:t>
      </w:r>
      <w:proofErr w:type="gramStart"/>
      <w:r>
        <w:t>методического подхода</w:t>
      </w:r>
      <w:proofErr w:type="gramEnd"/>
      <w:r>
        <w:t xml:space="preserve"> к кластеризации объектов управления. Разработаны группы мероприятий стратегического развития, дифференцированные в зависимости от уровня социально-экономического и кадрового потенциала формирования и развития человеческих ресурсов, продемонстрированных объектами управленческого воздействия. </w:t>
      </w:r>
    </w:p>
    <w:p w:rsidR="00EA5951" w:rsidRDefault="00EA5951" w:rsidP="00EA5951">
      <w:pPr>
        <w:pStyle w:val="a7"/>
      </w:pPr>
      <w:r>
        <w:rPr>
          <w:spacing w:val="43"/>
        </w:rPr>
        <w:t>Ключевые слова</w:t>
      </w:r>
      <w:r>
        <w:t>: человеческие ресурсы; управление человеческими ресурсами; цифровая трансформация; HR-менеджмент; цифровая компетентность.</w:t>
      </w:r>
    </w:p>
    <w:p w:rsidR="00EA5951" w:rsidRDefault="00EA5951" w:rsidP="00EA5951">
      <w:pPr>
        <w:pStyle w:val="a7"/>
      </w:pPr>
    </w:p>
    <w:p w:rsidR="00EA5951" w:rsidRDefault="00EA5951" w:rsidP="00EA5951">
      <w:pPr>
        <w:pStyle w:val="a3"/>
      </w:pPr>
      <w:r>
        <w:t>UDC 330.34:004</w:t>
      </w:r>
    </w:p>
    <w:p w:rsidR="00EA5951" w:rsidRPr="00EA5951" w:rsidRDefault="00EA5951" w:rsidP="00EA5951">
      <w:pPr>
        <w:pStyle w:val="a8"/>
        <w:rPr>
          <w:lang w:val="en-US"/>
        </w:rPr>
      </w:pPr>
      <w:r w:rsidRPr="00EA5951">
        <w:rPr>
          <w:lang w:val="en-US"/>
        </w:rPr>
        <w:lastRenderedPageBreak/>
        <w:t>Directions for increasing the efficiency of human resources management in the conditions of digital transformation</w:t>
      </w:r>
    </w:p>
    <w:p w:rsidR="00EA5951" w:rsidRPr="00EA5951" w:rsidRDefault="00EA5951" w:rsidP="00EA5951">
      <w:pPr>
        <w:pStyle w:val="a9"/>
        <w:rPr>
          <w:lang w:val="en-US"/>
        </w:rPr>
      </w:pPr>
      <w:proofErr w:type="spellStart"/>
      <w:r w:rsidRPr="00EA5951">
        <w:rPr>
          <w:lang w:val="en-US"/>
        </w:rPr>
        <w:t>Sokur</w:t>
      </w:r>
      <w:proofErr w:type="spellEnd"/>
      <w:r w:rsidRPr="00EA5951">
        <w:rPr>
          <w:lang w:val="en-US"/>
        </w:rPr>
        <w:t xml:space="preserve"> </w:t>
      </w:r>
      <w:proofErr w:type="spellStart"/>
      <w:r w:rsidRPr="00EA5951">
        <w:rPr>
          <w:lang w:val="en-US"/>
        </w:rPr>
        <w:t>Alina</w:t>
      </w:r>
      <w:proofErr w:type="spellEnd"/>
      <w:r w:rsidRPr="00EA5951">
        <w:rPr>
          <w:lang w:val="en-US"/>
        </w:rPr>
        <w:t xml:space="preserve"> </w:t>
      </w:r>
      <w:proofErr w:type="spellStart"/>
      <w:r w:rsidRPr="00EA5951">
        <w:rPr>
          <w:lang w:val="en-US"/>
        </w:rPr>
        <w:t>Vladimirovna</w:t>
      </w:r>
      <w:proofErr w:type="spellEnd"/>
      <w:r w:rsidRPr="00EA5951">
        <w:rPr>
          <w:lang w:val="en-US"/>
        </w:rPr>
        <w:t>,</w:t>
      </w:r>
    </w:p>
    <w:p w:rsidR="00EA5951" w:rsidRPr="00EA5951" w:rsidRDefault="00EA5951" w:rsidP="00EA5951">
      <w:pPr>
        <w:pStyle w:val="aa"/>
        <w:rPr>
          <w:lang w:val="en-US"/>
        </w:rPr>
      </w:pPr>
      <w:proofErr w:type="gramStart"/>
      <w:r w:rsidRPr="00EA5951">
        <w:rPr>
          <w:lang w:val="en-US"/>
        </w:rPr>
        <w:t>applicant</w:t>
      </w:r>
      <w:proofErr w:type="gramEnd"/>
      <w:r w:rsidRPr="00EA5951">
        <w:rPr>
          <w:lang w:val="en-US"/>
        </w:rPr>
        <w:t>, Southwest State University, Kursk, Russia, e-mail: a_sokur@ugrasu.ru</w:t>
      </w:r>
    </w:p>
    <w:p w:rsidR="00EA5951" w:rsidRPr="00EA5951" w:rsidRDefault="00EA5951" w:rsidP="00EA5951">
      <w:pPr>
        <w:pStyle w:val="a7"/>
        <w:rPr>
          <w:lang w:val="en-US"/>
        </w:rPr>
      </w:pPr>
      <w:r w:rsidRPr="00EA5951">
        <w:rPr>
          <w:lang w:val="en-US"/>
        </w:rPr>
        <w:t>The study is devoted to the development of promising directions for improving the efficiency of human resource management based on the author’s methodological approach to clustering management objects. Groups of strategic development measures have been developed for various objects of managerial influence. Activities are differentiated depending on the level of socio-economic and personnel potential of the formation and development of human resources.</w:t>
      </w:r>
    </w:p>
    <w:p w:rsidR="00EA5951" w:rsidRPr="00EA5951" w:rsidRDefault="00EA5951" w:rsidP="00EA5951">
      <w:pPr>
        <w:pStyle w:val="a7"/>
        <w:rPr>
          <w:lang w:val="en-US"/>
        </w:rPr>
      </w:pPr>
      <w:r w:rsidRPr="00EA5951">
        <w:rPr>
          <w:spacing w:val="43"/>
          <w:lang w:val="en-US"/>
        </w:rPr>
        <w:t>Keywords</w:t>
      </w:r>
      <w:r w:rsidRPr="00EA5951">
        <w:rPr>
          <w:lang w:val="en-US"/>
        </w:rPr>
        <w:t>: human resources; human resource management; digital transformation; HR management; digital competence.</w:t>
      </w:r>
    </w:p>
    <w:p w:rsidR="00EA5951" w:rsidRDefault="00EA5951"/>
    <w:p w:rsidR="00EA5951" w:rsidRPr="00EA5951" w:rsidRDefault="00EA5951" w:rsidP="00EA5951">
      <w:pPr>
        <w:pStyle w:val="a3"/>
        <w:rPr>
          <w:b w:val="0"/>
          <w:bCs w:val="0"/>
          <w:lang w:val="ru-RU"/>
        </w:rPr>
      </w:pPr>
      <w:r>
        <w:t>DOI</w:t>
      </w:r>
      <w:r w:rsidRPr="00EA5951">
        <w:rPr>
          <w:lang w:val="ru-RU"/>
        </w:rPr>
        <w:t xml:space="preserve"> 10.47576/</w:t>
      </w:r>
      <w:r w:rsidRPr="00EA5951">
        <w:rPr>
          <w:b w:val="0"/>
          <w:bCs w:val="0"/>
          <w:lang w:val="ru-RU"/>
        </w:rPr>
        <w:t xml:space="preserve">2949-1878_2023_9_38 </w:t>
      </w:r>
    </w:p>
    <w:p w:rsidR="00EA5951" w:rsidRPr="00EA5951" w:rsidRDefault="00EA5951" w:rsidP="00EA5951">
      <w:pPr>
        <w:pStyle w:val="a3"/>
        <w:rPr>
          <w:lang w:val="ru-RU"/>
        </w:rPr>
      </w:pPr>
      <w:r w:rsidRPr="00EA5951">
        <w:rPr>
          <w:lang w:val="ru-RU"/>
        </w:rPr>
        <w:t>УДК 338</w:t>
      </w:r>
    </w:p>
    <w:p w:rsidR="00EA5951" w:rsidRDefault="00EA5951" w:rsidP="00EA5951">
      <w:pPr>
        <w:pStyle w:val="a4"/>
      </w:pPr>
      <w:r>
        <w:t>Концептуальная модель управления сложными производственными системами в условиях цифровой трансформации</w:t>
      </w:r>
    </w:p>
    <w:p w:rsidR="00EA5951" w:rsidRDefault="00EA5951" w:rsidP="00EA5951">
      <w:pPr>
        <w:pStyle w:val="a5"/>
      </w:pPr>
      <w:r>
        <w:t>Митяков Евгений Сергеевич,</w:t>
      </w:r>
    </w:p>
    <w:p w:rsidR="00EA5951" w:rsidRDefault="00EA5951" w:rsidP="00EA5951">
      <w:pPr>
        <w:pStyle w:val="a6"/>
      </w:pPr>
      <w:r>
        <w:t>доктор экономических наук, профессор, кафедра информатики, МИРЭА – Российский технологический университет, г. Москва, Россия</w:t>
      </w:r>
    </w:p>
    <w:p w:rsidR="00EA5951" w:rsidRDefault="00EA5951" w:rsidP="00EA5951">
      <w:pPr>
        <w:pStyle w:val="a5"/>
      </w:pPr>
      <w:r>
        <w:t>Ладынин Андрей Иванович,</w:t>
      </w:r>
    </w:p>
    <w:p w:rsidR="00EA5951" w:rsidRDefault="00EA5951" w:rsidP="00EA5951">
      <w:pPr>
        <w:pStyle w:val="a6"/>
      </w:pPr>
      <w:r>
        <w:t>кандидат экономических наук, доцент, кафедра информатики, МИРЭА – Российский технологический университет, г. Москва, Россия</w:t>
      </w:r>
    </w:p>
    <w:p w:rsidR="00EA5951" w:rsidRDefault="00EA5951" w:rsidP="00EA5951">
      <w:pPr>
        <w:pStyle w:val="a5"/>
      </w:pPr>
      <w:r>
        <w:t xml:space="preserve">Козлов Ярослав Владимирович, </w:t>
      </w:r>
    </w:p>
    <w:p w:rsidR="00EA5951" w:rsidRDefault="00EA5951" w:rsidP="00EA5951">
      <w:pPr>
        <w:pStyle w:val="a6"/>
        <w:rPr>
          <w:spacing w:val="-2"/>
        </w:rPr>
      </w:pPr>
      <w:r>
        <w:rPr>
          <w:spacing w:val="-2"/>
        </w:rPr>
        <w:t>аспирант, кафедра информатики, преподаватель, МИРЭА – Р</w:t>
      </w:r>
      <w:bookmarkStart w:id="0" w:name="_GoBack"/>
      <w:bookmarkEnd w:id="0"/>
      <w:r>
        <w:rPr>
          <w:spacing w:val="-2"/>
        </w:rPr>
        <w:t>оссийский технологический университет, г. Москва, Россия, e-</w:t>
      </w:r>
      <w:proofErr w:type="spellStart"/>
      <w:r>
        <w:rPr>
          <w:spacing w:val="-2"/>
        </w:rPr>
        <w:t>mail</w:t>
      </w:r>
      <w:proofErr w:type="spellEnd"/>
      <w:r>
        <w:rPr>
          <w:spacing w:val="-2"/>
        </w:rPr>
        <w:t>: kozlov.ya@mirea.ru</w:t>
      </w:r>
    </w:p>
    <w:p w:rsidR="00EA5951" w:rsidRDefault="00EA5951" w:rsidP="00EA5951">
      <w:pPr>
        <w:pStyle w:val="a7"/>
      </w:pPr>
      <w:r>
        <w:t xml:space="preserve">В статье рассмотрены современные модели управления сложными производственными системами, а также отечественный пример применения </w:t>
      </w:r>
      <w:proofErr w:type="spellStart"/>
      <w:r>
        <w:t>проактивного</w:t>
      </w:r>
      <w:proofErr w:type="spellEnd"/>
      <w:r>
        <w:t xml:space="preserve"> управления предприятиями. Предложена новая концептуальная модель управления производственными системами в условиях цифровой трансформации, основанная на </w:t>
      </w:r>
      <w:proofErr w:type="spellStart"/>
      <w:r>
        <w:t>проактивном</w:t>
      </w:r>
      <w:proofErr w:type="spellEnd"/>
      <w:r>
        <w:t xml:space="preserve"> управлении. </w:t>
      </w:r>
    </w:p>
    <w:p w:rsidR="00EA5951" w:rsidRDefault="00EA5951" w:rsidP="00EA5951">
      <w:pPr>
        <w:pStyle w:val="a7"/>
      </w:pPr>
      <w:r>
        <w:rPr>
          <w:spacing w:val="43"/>
        </w:rPr>
        <w:t>Ключевые слова:</w:t>
      </w:r>
      <w:r>
        <w:t xml:space="preserve"> модель управления; </w:t>
      </w:r>
      <w:proofErr w:type="spellStart"/>
      <w:r>
        <w:t>проактивность</w:t>
      </w:r>
      <w:proofErr w:type="spellEnd"/>
      <w:r>
        <w:t>; цифровизация; экономика.</w:t>
      </w:r>
    </w:p>
    <w:p w:rsidR="00EA5951" w:rsidRDefault="00EA5951" w:rsidP="00EA5951">
      <w:pPr>
        <w:pStyle w:val="a7"/>
      </w:pPr>
    </w:p>
    <w:p w:rsidR="00EA5951" w:rsidRDefault="00EA5951" w:rsidP="00EA5951">
      <w:pPr>
        <w:pStyle w:val="a3"/>
      </w:pPr>
      <w:r>
        <w:t>UDC 338</w:t>
      </w:r>
    </w:p>
    <w:p w:rsidR="00EA5951" w:rsidRPr="00EA5951" w:rsidRDefault="00EA5951" w:rsidP="00EA5951">
      <w:pPr>
        <w:pStyle w:val="a8"/>
        <w:rPr>
          <w:lang w:val="en-US"/>
        </w:rPr>
      </w:pPr>
      <w:r w:rsidRPr="00EA5951">
        <w:rPr>
          <w:lang w:val="en-US"/>
        </w:rPr>
        <w:t>A conceptual model for managing complex production systems in the context of digital transformation</w:t>
      </w:r>
    </w:p>
    <w:p w:rsidR="00EA5951" w:rsidRPr="00EA5951" w:rsidRDefault="00EA5951" w:rsidP="00EA5951">
      <w:pPr>
        <w:pStyle w:val="a9"/>
        <w:rPr>
          <w:lang w:val="en-US"/>
        </w:rPr>
      </w:pPr>
      <w:proofErr w:type="spellStart"/>
      <w:r w:rsidRPr="00EA5951">
        <w:rPr>
          <w:lang w:val="en-US"/>
        </w:rPr>
        <w:t>Mityakov</w:t>
      </w:r>
      <w:proofErr w:type="spellEnd"/>
      <w:r w:rsidRPr="00EA5951">
        <w:rPr>
          <w:lang w:val="en-US"/>
        </w:rPr>
        <w:t xml:space="preserve"> </w:t>
      </w:r>
      <w:proofErr w:type="spellStart"/>
      <w:r w:rsidRPr="00EA5951">
        <w:rPr>
          <w:lang w:val="en-US"/>
        </w:rPr>
        <w:t>Evgeny</w:t>
      </w:r>
      <w:proofErr w:type="spellEnd"/>
      <w:r w:rsidRPr="00EA5951">
        <w:rPr>
          <w:lang w:val="en-US"/>
        </w:rPr>
        <w:t xml:space="preserve"> </w:t>
      </w:r>
      <w:proofErr w:type="spellStart"/>
      <w:r w:rsidRPr="00EA5951">
        <w:rPr>
          <w:lang w:val="en-US"/>
        </w:rPr>
        <w:t>Sergeevich</w:t>
      </w:r>
      <w:proofErr w:type="spellEnd"/>
      <w:r w:rsidRPr="00EA5951">
        <w:rPr>
          <w:lang w:val="en-US"/>
        </w:rPr>
        <w:t>,</w:t>
      </w:r>
    </w:p>
    <w:p w:rsidR="00EA5951" w:rsidRPr="00EA5951" w:rsidRDefault="00EA5951" w:rsidP="00EA5951">
      <w:pPr>
        <w:pStyle w:val="aa"/>
        <w:rPr>
          <w:lang w:val="en-US"/>
        </w:rPr>
      </w:pPr>
      <w:r w:rsidRPr="00EA5951">
        <w:rPr>
          <w:lang w:val="en-US"/>
        </w:rPr>
        <w:t>Doctor of Economics, Professor, Department of Computer Science, MIREA – Russian Technological University, Moscow, Russia</w:t>
      </w:r>
    </w:p>
    <w:p w:rsidR="00EA5951" w:rsidRPr="00EA5951" w:rsidRDefault="00EA5951" w:rsidP="00EA5951">
      <w:pPr>
        <w:pStyle w:val="a9"/>
        <w:rPr>
          <w:lang w:val="en-US"/>
        </w:rPr>
      </w:pPr>
      <w:proofErr w:type="spellStart"/>
      <w:r w:rsidRPr="00EA5951">
        <w:rPr>
          <w:lang w:val="en-US"/>
        </w:rPr>
        <w:t>Ladynin</w:t>
      </w:r>
      <w:proofErr w:type="spellEnd"/>
      <w:r w:rsidRPr="00EA5951">
        <w:rPr>
          <w:lang w:val="en-US"/>
        </w:rPr>
        <w:t xml:space="preserve"> </w:t>
      </w:r>
      <w:proofErr w:type="spellStart"/>
      <w:r w:rsidRPr="00EA5951">
        <w:rPr>
          <w:lang w:val="en-US"/>
        </w:rPr>
        <w:t>Andrey</w:t>
      </w:r>
      <w:proofErr w:type="spellEnd"/>
      <w:r w:rsidRPr="00EA5951">
        <w:rPr>
          <w:lang w:val="en-US"/>
        </w:rPr>
        <w:t xml:space="preserve"> </w:t>
      </w:r>
      <w:proofErr w:type="spellStart"/>
      <w:r w:rsidRPr="00EA5951">
        <w:rPr>
          <w:lang w:val="en-US"/>
        </w:rPr>
        <w:t>Ivanovich</w:t>
      </w:r>
      <w:proofErr w:type="spellEnd"/>
      <w:r w:rsidRPr="00EA5951">
        <w:rPr>
          <w:lang w:val="en-US"/>
        </w:rPr>
        <w:t>,</w:t>
      </w:r>
    </w:p>
    <w:p w:rsidR="00EA5951" w:rsidRPr="00EA5951" w:rsidRDefault="00EA5951" w:rsidP="00EA5951">
      <w:pPr>
        <w:pStyle w:val="aa"/>
        <w:rPr>
          <w:lang w:val="en-US"/>
        </w:rPr>
      </w:pPr>
      <w:r w:rsidRPr="00EA5951">
        <w:rPr>
          <w:lang w:val="en-US"/>
        </w:rPr>
        <w:t>Candidate of Economic Sciences, Associate Professor, Department of Computer Science, MIREA – Russian Technological University, Moscow, Russia</w:t>
      </w:r>
    </w:p>
    <w:p w:rsidR="00EA5951" w:rsidRPr="00EA5951" w:rsidRDefault="00EA5951" w:rsidP="00EA5951">
      <w:pPr>
        <w:pStyle w:val="a9"/>
        <w:rPr>
          <w:lang w:val="en-US"/>
        </w:rPr>
      </w:pPr>
      <w:proofErr w:type="spellStart"/>
      <w:r w:rsidRPr="00EA5951">
        <w:rPr>
          <w:lang w:val="en-US"/>
        </w:rPr>
        <w:lastRenderedPageBreak/>
        <w:t>Kozlov</w:t>
      </w:r>
      <w:proofErr w:type="spellEnd"/>
      <w:r w:rsidRPr="00EA5951">
        <w:rPr>
          <w:lang w:val="en-US"/>
        </w:rPr>
        <w:t xml:space="preserve"> </w:t>
      </w:r>
      <w:proofErr w:type="spellStart"/>
      <w:r w:rsidRPr="00EA5951">
        <w:rPr>
          <w:lang w:val="en-US"/>
        </w:rPr>
        <w:t>Yaroslav</w:t>
      </w:r>
      <w:proofErr w:type="spellEnd"/>
      <w:r w:rsidRPr="00EA5951">
        <w:rPr>
          <w:lang w:val="en-US"/>
        </w:rPr>
        <w:t xml:space="preserve"> </w:t>
      </w:r>
      <w:proofErr w:type="spellStart"/>
      <w:r w:rsidRPr="00EA5951">
        <w:rPr>
          <w:lang w:val="en-US"/>
        </w:rPr>
        <w:t>Vladimirovich</w:t>
      </w:r>
      <w:proofErr w:type="spellEnd"/>
      <w:r w:rsidRPr="00EA5951">
        <w:rPr>
          <w:lang w:val="en-US"/>
        </w:rPr>
        <w:t>,</w:t>
      </w:r>
    </w:p>
    <w:p w:rsidR="00EA5951" w:rsidRPr="00EA5951" w:rsidRDefault="00EA5951" w:rsidP="00EA5951">
      <w:pPr>
        <w:pStyle w:val="aa"/>
        <w:rPr>
          <w:lang w:val="en-US"/>
        </w:rPr>
      </w:pPr>
      <w:r w:rsidRPr="00EA5951">
        <w:rPr>
          <w:lang w:val="en-US"/>
        </w:rPr>
        <w:t>Postgraduate student, Department of Computer Science, lecturer, MIREA – Russian Technological University, Moscow, Russia, e-mail: ko-zlov.ya@mirea.ru</w:t>
      </w:r>
    </w:p>
    <w:p w:rsidR="00EA5951" w:rsidRPr="00EA5951" w:rsidRDefault="00EA5951" w:rsidP="00EA5951">
      <w:pPr>
        <w:pStyle w:val="a7"/>
        <w:rPr>
          <w:lang w:val="en-US"/>
        </w:rPr>
      </w:pPr>
      <w:r w:rsidRPr="00EA5951">
        <w:rPr>
          <w:lang w:val="en-US"/>
        </w:rPr>
        <w:t>In this paper, complex production systems modern management models are considered, as well as proactive enterprise management application domestic example. The article proposes a new conceptual model for managing production systems in the digital transformation context based on proactive management.</w:t>
      </w:r>
    </w:p>
    <w:p w:rsidR="00EA5951" w:rsidRPr="00EA5951" w:rsidRDefault="00EA5951" w:rsidP="00EA5951">
      <w:pPr>
        <w:pStyle w:val="a7"/>
        <w:rPr>
          <w:lang w:val="en-US"/>
        </w:rPr>
      </w:pPr>
      <w:r w:rsidRPr="00EA5951">
        <w:rPr>
          <w:spacing w:val="43"/>
          <w:lang w:val="en-US"/>
        </w:rPr>
        <w:t>Keywords</w:t>
      </w:r>
      <w:r w:rsidRPr="00EA5951">
        <w:rPr>
          <w:lang w:val="en-US"/>
        </w:rPr>
        <w:t xml:space="preserve">: </w:t>
      </w:r>
      <w:r>
        <w:t>м</w:t>
      </w:r>
      <w:proofErr w:type="spellStart"/>
      <w:r w:rsidRPr="00EA5951">
        <w:rPr>
          <w:lang w:val="en-US"/>
        </w:rPr>
        <w:t>anagement</w:t>
      </w:r>
      <w:proofErr w:type="spellEnd"/>
      <w:r w:rsidRPr="00EA5951">
        <w:rPr>
          <w:lang w:val="en-US"/>
        </w:rPr>
        <w:t xml:space="preserve"> model; proactivity; digitization; economy.</w:t>
      </w:r>
    </w:p>
    <w:p w:rsidR="00EA5951" w:rsidRDefault="00EA5951"/>
    <w:p w:rsidR="00EA5951" w:rsidRPr="00EA5951" w:rsidRDefault="00EA5951" w:rsidP="00EA5951">
      <w:pPr>
        <w:pStyle w:val="a3"/>
        <w:rPr>
          <w:b w:val="0"/>
          <w:bCs w:val="0"/>
          <w:lang w:val="ru-RU"/>
        </w:rPr>
      </w:pPr>
      <w:r>
        <w:t>DOI</w:t>
      </w:r>
      <w:r w:rsidRPr="00EA5951">
        <w:rPr>
          <w:lang w:val="ru-RU"/>
        </w:rPr>
        <w:t xml:space="preserve"> 10.47576/</w:t>
      </w:r>
      <w:r w:rsidRPr="00EA5951">
        <w:rPr>
          <w:b w:val="0"/>
          <w:bCs w:val="0"/>
          <w:lang w:val="ru-RU"/>
        </w:rPr>
        <w:t xml:space="preserve">2949-1878_2023_9_44 </w:t>
      </w:r>
    </w:p>
    <w:p w:rsidR="00EA5951" w:rsidRPr="00EA5951" w:rsidRDefault="00EA5951" w:rsidP="00EA5951">
      <w:pPr>
        <w:pStyle w:val="a3"/>
        <w:rPr>
          <w:lang w:val="ru-RU"/>
        </w:rPr>
      </w:pPr>
      <w:r w:rsidRPr="00EA5951">
        <w:rPr>
          <w:lang w:val="ru-RU"/>
        </w:rPr>
        <w:t>УДК 338.4</w:t>
      </w:r>
    </w:p>
    <w:p w:rsidR="00EA5951" w:rsidRDefault="00EA5951" w:rsidP="00EA5951">
      <w:pPr>
        <w:pStyle w:val="a4"/>
      </w:pPr>
      <w:r>
        <w:t>Факторы обеспечения продовольственной безопасности как элемента экономической безопасности страны</w:t>
      </w:r>
    </w:p>
    <w:p w:rsidR="00EA5951" w:rsidRDefault="00EA5951" w:rsidP="00EA5951">
      <w:pPr>
        <w:pStyle w:val="a5"/>
      </w:pPr>
      <w:proofErr w:type="spellStart"/>
      <w:r>
        <w:t>Патлань</w:t>
      </w:r>
      <w:proofErr w:type="spellEnd"/>
      <w:r>
        <w:t xml:space="preserve"> Егор Сергеевич, </w:t>
      </w:r>
    </w:p>
    <w:p w:rsidR="00EA5951" w:rsidRDefault="00EA5951" w:rsidP="00EA5951">
      <w:pPr>
        <w:pStyle w:val="a6"/>
      </w:pPr>
      <w:r>
        <w:t xml:space="preserve">аспирант 1 курса, Владимирский государственный университет имени </w:t>
      </w:r>
      <w:r>
        <w:br/>
        <w:t>А. Г. и Н. Г. Столетовых, г. Владимир, Россия</w:t>
      </w:r>
    </w:p>
    <w:p w:rsidR="00EA5951" w:rsidRDefault="00EA5951" w:rsidP="00EA5951">
      <w:pPr>
        <w:pStyle w:val="a7"/>
      </w:pPr>
      <w:r>
        <w:t xml:space="preserve">В статье рассмотрены основные факторы обеспечения продовольственной безопасности страны. Основной акцент сделан на внутренних факторах, на которые можно оказать влияние. В частности, с одной стороны, возникает проблема обеспечения населения всеми необходимыми продуктами питания в полном объеме. На сегодняшний день по ряду продуктов питания не обеспечивается даже 80  % потребности населения. С другой стороны, встает проблема обеспечения доступности продуктов для населения, поскольку сокращение покупательной способности, среднедушевых доходов напрямую оказывает влияние и на потребительскую корзину. </w:t>
      </w:r>
    </w:p>
    <w:p w:rsidR="00EA5951" w:rsidRDefault="00EA5951" w:rsidP="00EA5951">
      <w:pPr>
        <w:pStyle w:val="a7"/>
      </w:pPr>
      <w:r>
        <w:rPr>
          <w:spacing w:val="43"/>
        </w:rPr>
        <w:t>Ключевые слова</w:t>
      </w:r>
      <w:r>
        <w:t>: продовольственная безопасность; продовольственная независимость; покупательная способность; норма потребления.</w:t>
      </w:r>
    </w:p>
    <w:p w:rsidR="00EA5951" w:rsidRDefault="00EA5951" w:rsidP="00EA5951">
      <w:pPr>
        <w:pStyle w:val="a7"/>
      </w:pPr>
    </w:p>
    <w:p w:rsidR="00EA5951" w:rsidRDefault="00EA5951" w:rsidP="00EA5951">
      <w:pPr>
        <w:pStyle w:val="a3"/>
      </w:pPr>
      <w:r>
        <w:t>UDC 338.4</w:t>
      </w:r>
    </w:p>
    <w:p w:rsidR="00EA5951" w:rsidRPr="00EA5951" w:rsidRDefault="00EA5951" w:rsidP="00EA5951">
      <w:pPr>
        <w:pStyle w:val="a8"/>
        <w:rPr>
          <w:lang w:val="en-US"/>
        </w:rPr>
      </w:pPr>
      <w:r w:rsidRPr="00EA5951">
        <w:rPr>
          <w:lang w:val="en-US"/>
        </w:rPr>
        <w:t xml:space="preserve">Factors of ensuring food security as an element </w:t>
      </w:r>
      <w:r w:rsidRPr="00EA5951">
        <w:rPr>
          <w:lang w:val="en-US"/>
        </w:rPr>
        <w:br/>
        <w:t>of the country’s economic security</w:t>
      </w:r>
    </w:p>
    <w:p w:rsidR="00EA5951" w:rsidRPr="00EA5951" w:rsidRDefault="00EA5951" w:rsidP="00EA5951">
      <w:pPr>
        <w:pStyle w:val="a9"/>
        <w:rPr>
          <w:lang w:val="en-US"/>
        </w:rPr>
      </w:pPr>
      <w:proofErr w:type="spellStart"/>
      <w:r w:rsidRPr="00EA5951">
        <w:rPr>
          <w:lang w:val="en-US"/>
        </w:rPr>
        <w:t>Patlan</w:t>
      </w:r>
      <w:proofErr w:type="spellEnd"/>
      <w:r w:rsidRPr="00EA5951">
        <w:rPr>
          <w:lang w:val="en-US"/>
        </w:rPr>
        <w:t xml:space="preserve"> </w:t>
      </w:r>
      <w:proofErr w:type="spellStart"/>
      <w:r w:rsidRPr="00EA5951">
        <w:rPr>
          <w:lang w:val="en-US"/>
        </w:rPr>
        <w:t>Egor</w:t>
      </w:r>
      <w:proofErr w:type="spellEnd"/>
      <w:r w:rsidRPr="00EA5951">
        <w:rPr>
          <w:lang w:val="en-US"/>
        </w:rPr>
        <w:t xml:space="preserve"> </w:t>
      </w:r>
      <w:proofErr w:type="spellStart"/>
      <w:r w:rsidRPr="00EA5951">
        <w:rPr>
          <w:lang w:val="en-US"/>
        </w:rPr>
        <w:t>Sergeevich</w:t>
      </w:r>
      <w:proofErr w:type="spellEnd"/>
      <w:r w:rsidRPr="00EA5951">
        <w:rPr>
          <w:lang w:val="en-US"/>
        </w:rPr>
        <w:t>,</w:t>
      </w:r>
    </w:p>
    <w:p w:rsidR="00EA5951" w:rsidRPr="00EA5951" w:rsidRDefault="00EA5951" w:rsidP="00EA5951">
      <w:pPr>
        <w:pStyle w:val="aa"/>
        <w:rPr>
          <w:lang w:val="en-US"/>
        </w:rPr>
      </w:pPr>
      <w:r w:rsidRPr="00EA5951">
        <w:rPr>
          <w:lang w:val="en-US"/>
        </w:rPr>
        <w:t xml:space="preserve">1st year postgraduate student, Vladimir State University named after </w:t>
      </w:r>
      <w:r w:rsidRPr="00EA5951">
        <w:rPr>
          <w:lang w:val="en-US"/>
        </w:rPr>
        <w:br/>
        <w:t xml:space="preserve">A. G. and N. G. </w:t>
      </w:r>
      <w:proofErr w:type="spellStart"/>
      <w:r w:rsidRPr="00EA5951">
        <w:rPr>
          <w:lang w:val="en-US"/>
        </w:rPr>
        <w:t>Stoletov</w:t>
      </w:r>
      <w:proofErr w:type="spellEnd"/>
      <w:r w:rsidRPr="00EA5951">
        <w:rPr>
          <w:lang w:val="en-US"/>
        </w:rPr>
        <w:t>, Vladimir, Russia</w:t>
      </w:r>
    </w:p>
    <w:p w:rsidR="00EA5951" w:rsidRPr="00EA5951" w:rsidRDefault="00EA5951" w:rsidP="00EA5951">
      <w:pPr>
        <w:pStyle w:val="a7"/>
        <w:rPr>
          <w:lang w:val="en-US"/>
        </w:rPr>
      </w:pPr>
      <w:r w:rsidRPr="00EA5951">
        <w:rPr>
          <w:lang w:val="en-US"/>
        </w:rPr>
        <w:t>The article considers the main factors for ensuring the country’s food security. The main focus of the article is on internal factors that can be influenced. In particular, on the one hand, there is a problem of providing the population with all the necessary food products in full. To date, even 80 % of the population’s needs are not met for a number of food products. On the other hand, the problem of ensuring the availability of products for the population arises, since the reduction in the purchasing power of per capita income directly affects the consumer basket.</w:t>
      </w:r>
    </w:p>
    <w:p w:rsidR="00EA5951" w:rsidRPr="00EA5951" w:rsidRDefault="00EA5951" w:rsidP="00EA5951">
      <w:pPr>
        <w:pStyle w:val="a7"/>
        <w:rPr>
          <w:lang w:val="en-US"/>
        </w:rPr>
      </w:pPr>
      <w:r w:rsidRPr="00EA5951">
        <w:rPr>
          <w:spacing w:val="43"/>
          <w:lang w:val="en-US"/>
        </w:rPr>
        <w:t>Keywords</w:t>
      </w:r>
      <w:r w:rsidRPr="00EA5951">
        <w:rPr>
          <w:lang w:val="en-US"/>
        </w:rPr>
        <w:t>: food security; food independence; purchasing power; consumption rate.</w:t>
      </w:r>
    </w:p>
    <w:p w:rsidR="00EA5951" w:rsidRDefault="00EA5951"/>
    <w:p w:rsidR="00EA5951" w:rsidRDefault="00EA5951" w:rsidP="00EA5951">
      <w:pPr>
        <w:pStyle w:val="a3"/>
        <w:rPr>
          <w:b w:val="0"/>
          <w:bCs w:val="0"/>
        </w:rPr>
      </w:pPr>
      <w:r>
        <w:t>DOI 10.47576/</w:t>
      </w:r>
      <w:r>
        <w:rPr>
          <w:b w:val="0"/>
          <w:bCs w:val="0"/>
        </w:rPr>
        <w:t xml:space="preserve">2949-1878_2023_9_51 </w:t>
      </w:r>
    </w:p>
    <w:p w:rsidR="00EA5951" w:rsidRPr="00EA5951" w:rsidRDefault="00EA5951" w:rsidP="00EA5951">
      <w:pPr>
        <w:pStyle w:val="a3"/>
        <w:rPr>
          <w:lang w:val="ru-RU"/>
        </w:rPr>
      </w:pPr>
      <w:r w:rsidRPr="00EA5951">
        <w:rPr>
          <w:lang w:val="ru-RU"/>
        </w:rPr>
        <w:t>УДК 338</w:t>
      </w:r>
    </w:p>
    <w:p w:rsidR="00EA5951" w:rsidRDefault="00EA5951" w:rsidP="00EA5951">
      <w:pPr>
        <w:pStyle w:val="a4"/>
      </w:pPr>
      <w:r>
        <w:t>Концептуальный подход к развитию предприятий сервиса и торговли в условиях цифровизации</w:t>
      </w:r>
    </w:p>
    <w:p w:rsidR="00EA5951" w:rsidRDefault="00EA5951" w:rsidP="00EA5951">
      <w:pPr>
        <w:pStyle w:val="a5"/>
      </w:pPr>
      <w:proofErr w:type="spellStart"/>
      <w:r>
        <w:lastRenderedPageBreak/>
        <w:t>Энглези</w:t>
      </w:r>
      <w:proofErr w:type="spellEnd"/>
      <w:r>
        <w:t xml:space="preserve"> Виктория Юрьевна,</w:t>
      </w:r>
    </w:p>
    <w:p w:rsidR="00EA5951" w:rsidRDefault="00EA5951" w:rsidP="00EA5951">
      <w:pPr>
        <w:pStyle w:val="a6"/>
      </w:pPr>
      <w:r>
        <w:t xml:space="preserve">ассистент кафедры бухгалтерского учета, Донецкий национальный университет экономики и торговли имени Михаила </w:t>
      </w:r>
      <w:proofErr w:type="spellStart"/>
      <w:r>
        <w:t>Туган</w:t>
      </w:r>
      <w:proofErr w:type="spellEnd"/>
      <w:r>
        <w:t>-Барановского (ДОННУЭТ), г. Донецк, ДНР, Россия, e-</w:t>
      </w:r>
      <w:proofErr w:type="spellStart"/>
      <w:r>
        <w:t>mail</w:t>
      </w:r>
      <w:proofErr w:type="spellEnd"/>
      <w:r>
        <w:t>: viktoriya0745@mail.ru</w:t>
      </w:r>
    </w:p>
    <w:p w:rsidR="00EA5951" w:rsidRDefault="00EA5951" w:rsidP="00EA5951">
      <w:pPr>
        <w:pStyle w:val="a7"/>
      </w:pPr>
      <w:proofErr w:type="gramStart"/>
      <w:r>
        <w:t xml:space="preserve">В статье разработан концептуальный подход к развитию предприятий сервиса и торговли в условиях </w:t>
      </w:r>
      <w:proofErr w:type="spellStart"/>
      <w:r>
        <w:t>цифровизации</w:t>
      </w:r>
      <w:proofErr w:type="spellEnd"/>
      <w:r>
        <w:t>, социально-экономический эффект от реализации которого на микроуровне связан с последовательной и эффективной трансформацией бизнес-моделей, обеспечивающих достижение цифровой зрелости, а на макроуровне – с ростом благосостояния общества, повышением качества жизни населения в результате создания конкурентоспособной потребительской ценности товаров и услуг при помощи современных цифровых технологий.</w:t>
      </w:r>
      <w:proofErr w:type="gramEnd"/>
      <w:r>
        <w:t xml:space="preserve"> В основу предложенной разработки положен </w:t>
      </w:r>
      <w:proofErr w:type="spellStart"/>
      <w:r>
        <w:t>экосистемный</w:t>
      </w:r>
      <w:proofErr w:type="spellEnd"/>
      <w:r>
        <w:t xml:space="preserve"> подход, который трансформирует функции предприятий сервиса и торговли, обеспечивая формирование конкурентных преимуществ, основанных на цифровых моделях и инструментах.</w:t>
      </w:r>
    </w:p>
    <w:p w:rsidR="00EA5951" w:rsidRDefault="00EA5951" w:rsidP="00EA5951">
      <w:pPr>
        <w:pStyle w:val="a7"/>
      </w:pPr>
      <w:r>
        <w:rPr>
          <w:spacing w:val="43"/>
        </w:rPr>
        <w:t>Ключевые слова</w:t>
      </w:r>
      <w:r>
        <w:t xml:space="preserve">: сервис; торговля; </w:t>
      </w:r>
      <w:proofErr w:type="spellStart"/>
      <w:r>
        <w:t>экосистемный</w:t>
      </w:r>
      <w:proofErr w:type="spellEnd"/>
      <w:r>
        <w:t xml:space="preserve"> подход; цифровизация; цифровые платформы; концепция; концептуальный подход. </w:t>
      </w:r>
    </w:p>
    <w:p w:rsidR="00EA5951" w:rsidRDefault="00EA5951" w:rsidP="00EA5951">
      <w:pPr>
        <w:pStyle w:val="a7"/>
      </w:pPr>
    </w:p>
    <w:p w:rsidR="00EA5951" w:rsidRDefault="00EA5951" w:rsidP="00EA5951">
      <w:pPr>
        <w:pStyle w:val="a3"/>
      </w:pPr>
      <w:r>
        <w:t>UDC 338</w:t>
      </w:r>
    </w:p>
    <w:p w:rsidR="00EA5951" w:rsidRPr="00EA5951" w:rsidRDefault="00EA5951" w:rsidP="00EA5951">
      <w:pPr>
        <w:pStyle w:val="a8"/>
        <w:rPr>
          <w:lang w:val="en-US"/>
        </w:rPr>
      </w:pPr>
      <w:r w:rsidRPr="00EA5951">
        <w:rPr>
          <w:lang w:val="en-US"/>
        </w:rPr>
        <w:t>Conceptual approach to the development of service and trade enterprises in the context of digitalization</w:t>
      </w:r>
    </w:p>
    <w:p w:rsidR="00EA5951" w:rsidRPr="00EA5951" w:rsidRDefault="00EA5951" w:rsidP="00EA5951">
      <w:pPr>
        <w:pStyle w:val="a9"/>
        <w:rPr>
          <w:lang w:val="en-US"/>
        </w:rPr>
      </w:pPr>
      <w:proofErr w:type="spellStart"/>
      <w:r w:rsidRPr="00EA5951">
        <w:rPr>
          <w:lang w:val="en-US"/>
        </w:rPr>
        <w:t>Englezi</w:t>
      </w:r>
      <w:proofErr w:type="spellEnd"/>
      <w:r w:rsidRPr="00EA5951">
        <w:rPr>
          <w:lang w:val="en-US"/>
        </w:rPr>
        <w:t xml:space="preserve"> Victoria </w:t>
      </w:r>
      <w:proofErr w:type="spellStart"/>
      <w:r w:rsidRPr="00EA5951">
        <w:rPr>
          <w:lang w:val="en-US"/>
        </w:rPr>
        <w:t>Yurievna</w:t>
      </w:r>
      <w:proofErr w:type="spellEnd"/>
      <w:r w:rsidRPr="00EA5951">
        <w:rPr>
          <w:lang w:val="en-US"/>
        </w:rPr>
        <w:t>,</w:t>
      </w:r>
    </w:p>
    <w:p w:rsidR="00EA5951" w:rsidRPr="00EA5951" w:rsidRDefault="00EA5951" w:rsidP="00EA5951">
      <w:pPr>
        <w:pStyle w:val="aa"/>
        <w:rPr>
          <w:lang w:val="en-US"/>
        </w:rPr>
      </w:pPr>
      <w:r w:rsidRPr="00EA5951">
        <w:rPr>
          <w:lang w:val="en-US"/>
        </w:rPr>
        <w:t xml:space="preserve">Assistant of the Accounting Department, Donetsk National University of Economics and Trade named after Mikhail </w:t>
      </w:r>
      <w:proofErr w:type="spellStart"/>
      <w:r w:rsidRPr="00EA5951">
        <w:rPr>
          <w:lang w:val="en-US"/>
        </w:rPr>
        <w:t>Tugan-Baranovsky</w:t>
      </w:r>
      <w:proofErr w:type="spellEnd"/>
      <w:r w:rsidRPr="00EA5951">
        <w:rPr>
          <w:lang w:val="en-US"/>
        </w:rPr>
        <w:t xml:space="preserve"> (DONNUET), Donetsk, DNR, Russia, e-mail: viktoriya0745@mail.ru</w:t>
      </w:r>
    </w:p>
    <w:p w:rsidR="00EA5951" w:rsidRPr="00EA5951" w:rsidRDefault="00EA5951" w:rsidP="00EA5951">
      <w:pPr>
        <w:pStyle w:val="a7"/>
        <w:rPr>
          <w:lang w:val="en-US"/>
        </w:rPr>
      </w:pPr>
      <w:r w:rsidRPr="00EA5951">
        <w:rPr>
          <w:lang w:val="en-US"/>
        </w:rPr>
        <w:t xml:space="preserve">The article develops a conceptual approach to the development of service and trade enterprises in the conditions of digitalization, the socio-economic effect of the implementation of which at the micro level is associated with the consistent and effective transformation of business models that ensure the achievement of digital maturity, and at the macro level – with the growth of the welfare of society, improving the quality of life of the population as a result of the creation of competitive consumer value of goods and services. </w:t>
      </w:r>
      <w:proofErr w:type="gramStart"/>
      <w:r w:rsidRPr="00EA5951">
        <w:rPr>
          <w:lang w:val="en-US"/>
        </w:rPr>
        <w:t>services</w:t>
      </w:r>
      <w:proofErr w:type="gramEnd"/>
      <w:r w:rsidRPr="00EA5951">
        <w:rPr>
          <w:lang w:val="en-US"/>
        </w:rPr>
        <w:t xml:space="preserve"> with the help of modern digital technologies. The proposed development is based on an ecosystem approach that transforms the functions of service and trade enterprises, ensuring the formation of competitive advantages based on digital models and tools.</w:t>
      </w:r>
    </w:p>
    <w:p w:rsidR="00EA5951" w:rsidRPr="00EA5951" w:rsidRDefault="00EA5951" w:rsidP="00EA5951">
      <w:pPr>
        <w:pStyle w:val="a7"/>
        <w:rPr>
          <w:lang w:val="en-US"/>
        </w:rPr>
      </w:pPr>
      <w:r w:rsidRPr="00EA5951">
        <w:rPr>
          <w:spacing w:val="43"/>
          <w:lang w:val="en-US"/>
        </w:rPr>
        <w:t>Keywords</w:t>
      </w:r>
      <w:r w:rsidRPr="00EA5951">
        <w:rPr>
          <w:lang w:val="en-US"/>
        </w:rPr>
        <w:t>: service; trade; ecosystem approach; digitalization; digital platforms; concept; conceptual approach.</w:t>
      </w:r>
    </w:p>
    <w:p w:rsidR="00EA5951" w:rsidRDefault="00EA5951"/>
    <w:p w:rsidR="00EA5951" w:rsidRPr="00EA5951" w:rsidRDefault="00EA5951" w:rsidP="00EA5951">
      <w:pPr>
        <w:pStyle w:val="a3"/>
        <w:rPr>
          <w:b w:val="0"/>
          <w:bCs w:val="0"/>
          <w:lang w:val="ru-RU"/>
        </w:rPr>
      </w:pPr>
      <w:r>
        <w:t>DOI</w:t>
      </w:r>
      <w:r w:rsidRPr="00EA5951">
        <w:rPr>
          <w:lang w:val="ru-RU"/>
        </w:rPr>
        <w:t xml:space="preserve"> 10.47576/</w:t>
      </w:r>
      <w:r w:rsidRPr="00EA5951">
        <w:rPr>
          <w:b w:val="0"/>
          <w:bCs w:val="0"/>
          <w:lang w:val="ru-RU"/>
        </w:rPr>
        <w:t>2949-1878_2023_9_58</w:t>
      </w:r>
    </w:p>
    <w:p w:rsidR="00EA5951" w:rsidRPr="00EA5951" w:rsidRDefault="00EA5951" w:rsidP="00EA5951">
      <w:pPr>
        <w:pStyle w:val="a3"/>
        <w:rPr>
          <w:lang w:val="ru-RU"/>
        </w:rPr>
      </w:pPr>
      <w:r w:rsidRPr="00EA5951">
        <w:rPr>
          <w:lang w:val="ru-RU"/>
        </w:rPr>
        <w:t>УДК 338</w:t>
      </w:r>
    </w:p>
    <w:p w:rsidR="00EA5951" w:rsidRDefault="00EA5951" w:rsidP="00EA5951">
      <w:pPr>
        <w:pStyle w:val="a4"/>
      </w:pPr>
      <w:r>
        <w:t>Устойчивое энергообеспечение – ключевая составляющая в системе экономической безопасности России</w:t>
      </w:r>
    </w:p>
    <w:p w:rsidR="00EA5951" w:rsidRDefault="00EA5951" w:rsidP="00EA5951">
      <w:pPr>
        <w:pStyle w:val="a5"/>
      </w:pPr>
      <w:r>
        <w:t xml:space="preserve">Исаева </w:t>
      </w:r>
      <w:proofErr w:type="spellStart"/>
      <w:r>
        <w:t>Патимат</w:t>
      </w:r>
      <w:proofErr w:type="spellEnd"/>
      <w:r>
        <w:t xml:space="preserve"> </w:t>
      </w:r>
      <w:proofErr w:type="spellStart"/>
      <w:r>
        <w:t>Гаджиевна</w:t>
      </w:r>
      <w:proofErr w:type="spellEnd"/>
      <w:r>
        <w:t>,</w:t>
      </w:r>
    </w:p>
    <w:p w:rsidR="00EA5951" w:rsidRDefault="00EA5951" w:rsidP="00EA5951">
      <w:pPr>
        <w:pStyle w:val="a6"/>
      </w:pPr>
      <w:r>
        <w:t>кандидат экономических наук, доцент кафедры экономической безопасности, анализа и аудита, Дагестанский государственный университет, г. Махачкала, Россия, e-</w:t>
      </w:r>
      <w:proofErr w:type="spellStart"/>
      <w:r>
        <w:t>mail</w:t>
      </w:r>
      <w:proofErr w:type="spellEnd"/>
      <w:r>
        <w:t>: isaevapatimat@rambler.ru</w:t>
      </w:r>
    </w:p>
    <w:p w:rsidR="00EA5951" w:rsidRDefault="00EA5951" w:rsidP="00EA5951">
      <w:pPr>
        <w:pStyle w:val="a7"/>
      </w:pPr>
      <w:r>
        <w:t xml:space="preserve">В статье анализируется энергообеспечение как ключевая составляющая в системе экономической безопасности России. Отмечается, что экономическая безопасность является одним из критериев устойчивого развития территории. В условиях </w:t>
      </w:r>
      <w:proofErr w:type="spellStart"/>
      <w:r>
        <w:t>цифровизации</w:t>
      </w:r>
      <w:proofErr w:type="spellEnd"/>
      <w:r>
        <w:t xml:space="preserve"> значимость безопасности для поддержания устойчивости экономики региона многократно возрастает, а также на одну из первых ролей выходит энергетическая безопасность. Отсюда вытекает одно из ключевых условий безопасной экономической деятельности государства – это устойчивое обеспечение территорий энергоресурсами или обеспечение энергетической безопасности. Данное утверждение получило дополнительное обоснование в связи с вхождением в состав Российской Федерации новых четырех регионов.</w:t>
      </w:r>
    </w:p>
    <w:p w:rsidR="00EA5951" w:rsidRDefault="00EA5951" w:rsidP="00EA5951">
      <w:pPr>
        <w:pStyle w:val="a7"/>
      </w:pPr>
      <w:r>
        <w:rPr>
          <w:spacing w:val="43"/>
        </w:rPr>
        <w:lastRenderedPageBreak/>
        <w:t>Ключевые слова</w:t>
      </w:r>
      <w:r>
        <w:t xml:space="preserve">: энергетика; ресурсы; </w:t>
      </w:r>
      <w:proofErr w:type="spellStart"/>
      <w:r>
        <w:t>энергобезопасность</w:t>
      </w:r>
      <w:proofErr w:type="spellEnd"/>
      <w:r>
        <w:t>; экономическая безопасность; экология; предприятия промышленности.</w:t>
      </w:r>
    </w:p>
    <w:p w:rsidR="00EA5951" w:rsidRDefault="00EA5951" w:rsidP="00EA5951">
      <w:pPr>
        <w:pStyle w:val="a7"/>
      </w:pPr>
    </w:p>
    <w:p w:rsidR="00EA5951" w:rsidRDefault="00EA5951" w:rsidP="00EA5951">
      <w:pPr>
        <w:pStyle w:val="a3"/>
      </w:pPr>
      <w:r>
        <w:t>UDC 338</w:t>
      </w:r>
    </w:p>
    <w:p w:rsidR="00EA5951" w:rsidRPr="00EA5951" w:rsidRDefault="00EA5951" w:rsidP="00EA5951">
      <w:pPr>
        <w:pStyle w:val="a8"/>
        <w:rPr>
          <w:lang w:val="en-US"/>
        </w:rPr>
      </w:pPr>
      <w:r w:rsidRPr="00EA5951">
        <w:rPr>
          <w:lang w:val="en-US"/>
        </w:rPr>
        <w:t xml:space="preserve">Sustainable energy supply is a key component </w:t>
      </w:r>
      <w:r w:rsidRPr="00EA5951">
        <w:rPr>
          <w:lang w:val="en-US"/>
        </w:rPr>
        <w:br/>
        <w:t>in Russia’s Economic security system</w:t>
      </w:r>
    </w:p>
    <w:p w:rsidR="00EA5951" w:rsidRPr="00EA5951" w:rsidRDefault="00EA5951" w:rsidP="00EA5951">
      <w:pPr>
        <w:pStyle w:val="a9"/>
        <w:rPr>
          <w:lang w:val="en-US"/>
        </w:rPr>
      </w:pPr>
      <w:proofErr w:type="spellStart"/>
      <w:r w:rsidRPr="00EA5951">
        <w:rPr>
          <w:lang w:val="en-US"/>
        </w:rPr>
        <w:t>Isaeva</w:t>
      </w:r>
      <w:proofErr w:type="spellEnd"/>
      <w:r w:rsidRPr="00EA5951">
        <w:rPr>
          <w:lang w:val="en-US"/>
        </w:rPr>
        <w:t xml:space="preserve"> </w:t>
      </w:r>
      <w:proofErr w:type="spellStart"/>
      <w:r w:rsidRPr="00EA5951">
        <w:rPr>
          <w:lang w:val="en-US"/>
        </w:rPr>
        <w:t>Patimat</w:t>
      </w:r>
      <w:proofErr w:type="spellEnd"/>
      <w:r w:rsidRPr="00EA5951">
        <w:rPr>
          <w:lang w:val="en-US"/>
        </w:rPr>
        <w:t xml:space="preserve"> </w:t>
      </w:r>
      <w:proofErr w:type="spellStart"/>
      <w:r w:rsidRPr="00EA5951">
        <w:rPr>
          <w:lang w:val="en-US"/>
        </w:rPr>
        <w:t>Gadzhievna</w:t>
      </w:r>
      <w:proofErr w:type="spellEnd"/>
      <w:r w:rsidRPr="00EA5951">
        <w:rPr>
          <w:lang w:val="en-US"/>
        </w:rPr>
        <w:t>,</w:t>
      </w:r>
    </w:p>
    <w:p w:rsidR="00EA5951" w:rsidRPr="00EA5951" w:rsidRDefault="00EA5951" w:rsidP="00EA5951">
      <w:pPr>
        <w:pStyle w:val="aa"/>
        <w:rPr>
          <w:lang w:val="en-US"/>
        </w:rPr>
      </w:pPr>
      <w:r w:rsidRPr="00EA5951">
        <w:rPr>
          <w:lang w:val="en-US"/>
        </w:rPr>
        <w:t>Candidate of Economic Sciences, Associate Professor of the Department of Economic Security, Analysis and Audit, Dagestan State University, Makhachkala, Russia, e-mail: isaevapatimat@rambler.ru</w:t>
      </w:r>
    </w:p>
    <w:p w:rsidR="00EA5951" w:rsidRPr="00EA5951" w:rsidRDefault="00EA5951" w:rsidP="00EA5951">
      <w:pPr>
        <w:pStyle w:val="a7"/>
        <w:rPr>
          <w:lang w:val="en-US"/>
        </w:rPr>
      </w:pPr>
      <w:r w:rsidRPr="00EA5951">
        <w:rPr>
          <w:lang w:val="en-US"/>
        </w:rPr>
        <w:t>The article analyzes energy supply as a key component in the system of economic security of Russia. It is noted that economic security is one of the criteria for the sustainable development of the territory. In the conditions of digitalization, the importance of security for maintaining the stability of the region’s economy is increasing many times, and energy security also plays one of the first roles. Hence, one of the key conditions for the safe economic activity of the state is the sustainable provision of territories with energy resources or ensuring energy security, which is a necessary condition for both economic security and the entire national security as a whole. This statement received additional justification in connection with the entry into the Russian Federation of the new four regions.</w:t>
      </w:r>
    </w:p>
    <w:p w:rsidR="00EA5951" w:rsidRPr="00EA5951" w:rsidRDefault="00EA5951" w:rsidP="00EA5951">
      <w:pPr>
        <w:pStyle w:val="a7"/>
        <w:rPr>
          <w:lang w:val="en-US"/>
        </w:rPr>
      </w:pPr>
      <w:r w:rsidRPr="00EA5951">
        <w:rPr>
          <w:spacing w:val="43"/>
          <w:lang w:val="en-US"/>
        </w:rPr>
        <w:t>Keywords</w:t>
      </w:r>
      <w:r w:rsidRPr="00EA5951">
        <w:rPr>
          <w:lang w:val="en-US"/>
        </w:rPr>
        <w:t>: energy; resources; energy security; economic security; ecology; industrial enterprises.</w:t>
      </w:r>
    </w:p>
    <w:p w:rsidR="00EA5951" w:rsidRDefault="00EA5951"/>
    <w:p w:rsidR="00EA5951" w:rsidRDefault="00EA5951"/>
    <w:p w:rsidR="00EA5951" w:rsidRPr="003C5D5D" w:rsidRDefault="00EA5951" w:rsidP="00EA5951">
      <w:pPr>
        <w:pStyle w:val="a3"/>
        <w:rPr>
          <w:b w:val="0"/>
          <w:bCs w:val="0"/>
          <w:lang w:val="ru-RU"/>
        </w:rPr>
      </w:pPr>
      <w:r>
        <w:t>DOI</w:t>
      </w:r>
      <w:r w:rsidRPr="003C5D5D">
        <w:rPr>
          <w:lang w:val="ru-RU"/>
        </w:rPr>
        <w:t xml:space="preserve"> 10.47576/</w:t>
      </w:r>
      <w:r w:rsidRPr="003C5D5D">
        <w:rPr>
          <w:b w:val="0"/>
          <w:bCs w:val="0"/>
          <w:lang w:val="ru-RU"/>
        </w:rPr>
        <w:t>2949-1878_2023_9_63</w:t>
      </w:r>
    </w:p>
    <w:p w:rsidR="00EA5951" w:rsidRPr="003C5D5D" w:rsidRDefault="00EA5951" w:rsidP="00EA5951">
      <w:pPr>
        <w:pStyle w:val="a3"/>
        <w:rPr>
          <w:lang w:val="ru-RU"/>
        </w:rPr>
      </w:pPr>
      <w:r w:rsidRPr="003C5D5D">
        <w:rPr>
          <w:lang w:val="ru-RU"/>
        </w:rPr>
        <w:t>УДК 332</w:t>
      </w:r>
    </w:p>
    <w:p w:rsidR="00EA5951" w:rsidRDefault="00EA5951" w:rsidP="00EA5951">
      <w:pPr>
        <w:pStyle w:val="a4"/>
      </w:pPr>
      <w:r>
        <w:t xml:space="preserve">Социально-экономическая безопасность </w:t>
      </w:r>
      <w:r>
        <w:br/>
        <w:t xml:space="preserve">как основа национальной безопасности страны </w:t>
      </w:r>
      <w:r>
        <w:br/>
        <w:t>и региона</w:t>
      </w:r>
    </w:p>
    <w:p w:rsidR="00EA5951" w:rsidRDefault="00EA5951" w:rsidP="00EA5951">
      <w:pPr>
        <w:pStyle w:val="a5"/>
      </w:pPr>
      <w:proofErr w:type="spellStart"/>
      <w:r>
        <w:t>Логвинова</w:t>
      </w:r>
      <w:proofErr w:type="spellEnd"/>
      <w:r>
        <w:t xml:space="preserve"> Ирина Васильевна, </w:t>
      </w:r>
    </w:p>
    <w:p w:rsidR="00EA5951" w:rsidRDefault="00EA5951" w:rsidP="00EA5951">
      <w:pPr>
        <w:pStyle w:val="a6"/>
      </w:pPr>
      <w:r>
        <w:t>кафедра экономики, учета и анализа, Ростовский государственный университет путей сообщения, г. Ростов-на-Дону, Россия, e-</w:t>
      </w:r>
      <w:proofErr w:type="spellStart"/>
      <w:r>
        <w:t>mail</w:t>
      </w:r>
      <w:proofErr w:type="spellEnd"/>
      <w:r>
        <w:t>: logvinova.i@mail.ru</w:t>
      </w:r>
    </w:p>
    <w:p w:rsidR="00EA5951" w:rsidRDefault="00EA5951" w:rsidP="00EA5951">
      <w:pPr>
        <w:pStyle w:val="a5"/>
      </w:pPr>
      <w:r>
        <w:t xml:space="preserve">Горьковенко Наталья Александровна, </w:t>
      </w:r>
    </w:p>
    <w:p w:rsidR="00EA5951" w:rsidRDefault="00EA5951" w:rsidP="00EA5951">
      <w:pPr>
        <w:pStyle w:val="a6"/>
      </w:pPr>
      <w:r>
        <w:t>кандидат экономических наук, доцент, Ростовский государственный университет путей сообщения, г. Ростов-на-Дону, Россия, e-</w:t>
      </w:r>
      <w:proofErr w:type="spellStart"/>
      <w:r>
        <w:t>mail</w:t>
      </w:r>
      <w:proofErr w:type="spellEnd"/>
      <w:r>
        <w:t>: natalya_g2010@mail.ru</w:t>
      </w:r>
    </w:p>
    <w:p w:rsidR="00EA5951" w:rsidRDefault="00EA5951" w:rsidP="00EA5951">
      <w:pPr>
        <w:pStyle w:val="a7"/>
      </w:pPr>
      <w:r>
        <w:t xml:space="preserve">В статье рассматривается социально-экономическая безопасность как основа национальной безопасности страны и региона. Основной задачей государства является поддержание стабильного уровня социальной и экономической безопасности регионов и страны в целом. Следовательно, очень важно устойчивое социально-экономическое развитие регионов, достичь которого возможно только посредством своевременного выявления угроз в социальной сфере и их адекватной оценки с применением современного инструментария. Во все времена социально-экономическая безопасность являлась составной частью системы обеспечения национальной безопасности государства, превалирующей угрозой которой является бедность населения, требующая формирования комплексной политики по преодолению </w:t>
      </w:r>
      <w:proofErr w:type="gramStart"/>
      <w:r>
        <w:t>бедности</w:t>
      </w:r>
      <w:proofErr w:type="gramEnd"/>
      <w:r>
        <w:t xml:space="preserve"> как на уровне страны, так и в региональном разрезе.</w:t>
      </w:r>
    </w:p>
    <w:p w:rsidR="00EA5951" w:rsidRDefault="00EA5951" w:rsidP="00EA5951">
      <w:pPr>
        <w:pStyle w:val="a7"/>
      </w:pPr>
      <w:proofErr w:type="gramStart"/>
      <w:r>
        <w:rPr>
          <w:spacing w:val="43"/>
        </w:rPr>
        <w:t>Ключевые слова:</w:t>
      </w:r>
      <w:r>
        <w:t xml:space="preserve"> национальная безопасность; социальная безопасность; экономическая безопасность; региональная политика; угроза бедности; преодоление бедности; модель; механизм.</w:t>
      </w:r>
      <w:proofErr w:type="gramEnd"/>
    </w:p>
    <w:p w:rsidR="00EA5951" w:rsidRDefault="00EA5951" w:rsidP="00EA5951">
      <w:pPr>
        <w:pStyle w:val="a7"/>
      </w:pPr>
    </w:p>
    <w:p w:rsidR="00EA5951" w:rsidRDefault="00EA5951" w:rsidP="00EA5951">
      <w:pPr>
        <w:pStyle w:val="a3"/>
      </w:pPr>
      <w:r>
        <w:t>UDC 332</w:t>
      </w:r>
    </w:p>
    <w:p w:rsidR="00EA5951" w:rsidRPr="003C5D5D" w:rsidRDefault="00EA5951" w:rsidP="00EA5951">
      <w:pPr>
        <w:pStyle w:val="a8"/>
        <w:rPr>
          <w:lang w:val="en-US"/>
        </w:rPr>
      </w:pPr>
      <w:r w:rsidRPr="003C5D5D">
        <w:rPr>
          <w:lang w:val="en-US"/>
        </w:rPr>
        <w:lastRenderedPageBreak/>
        <w:t>Socio-economic security as the basis of national security of the country and the region</w:t>
      </w:r>
    </w:p>
    <w:p w:rsidR="00EA5951" w:rsidRPr="003C5D5D" w:rsidRDefault="00EA5951" w:rsidP="00EA5951">
      <w:pPr>
        <w:pStyle w:val="a9"/>
        <w:rPr>
          <w:lang w:val="en-US"/>
        </w:rPr>
      </w:pPr>
      <w:proofErr w:type="spellStart"/>
      <w:r w:rsidRPr="003C5D5D">
        <w:rPr>
          <w:lang w:val="en-US"/>
        </w:rPr>
        <w:t>Logvinova</w:t>
      </w:r>
      <w:proofErr w:type="spellEnd"/>
      <w:r w:rsidRPr="003C5D5D">
        <w:rPr>
          <w:lang w:val="en-US"/>
        </w:rPr>
        <w:t xml:space="preserve"> Irina </w:t>
      </w:r>
      <w:proofErr w:type="spellStart"/>
      <w:r w:rsidRPr="003C5D5D">
        <w:rPr>
          <w:lang w:val="en-US"/>
        </w:rPr>
        <w:t>Vasilyevna</w:t>
      </w:r>
      <w:proofErr w:type="spellEnd"/>
      <w:r w:rsidRPr="003C5D5D">
        <w:rPr>
          <w:lang w:val="en-US"/>
        </w:rPr>
        <w:t>,</w:t>
      </w:r>
    </w:p>
    <w:p w:rsidR="00EA5951" w:rsidRPr="003C5D5D" w:rsidRDefault="00EA5951" w:rsidP="00EA5951">
      <w:pPr>
        <w:pStyle w:val="aa"/>
        <w:rPr>
          <w:lang w:val="en-US"/>
        </w:rPr>
      </w:pPr>
      <w:r w:rsidRPr="003C5D5D">
        <w:rPr>
          <w:lang w:val="en-US"/>
        </w:rPr>
        <w:t>Department of Economics, Accounting and Analysis, Rostov State University of Railway Transport, Rostov-on-Don, Russia, e-mail: logvinova.i@mail.ru</w:t>
      </w:r>
    </w:p>
    <w:p w:rsidR="00EA5951" w:rsidRPr="003C5D5D" w:rsidRDefault="00EA5951" w:rsidP="00EA5951">
      <w:pPr>
        <w:pStyle w:val="a9"/>
        <w:rPr>
          <w:lang w:val="en-US"/>
        </w:rPr>
      </w:pPr>
      <w:proofErr w:type="spellStart"/>
      <w:r w:rsidRPr="003C5D5D">
        <w:rPr>
          <w:lang w:val="en-US"/>
        </w:rPr>
        <w:t>Gorkovenko</w:t>
      </w:r>
      <w:proofErr w:type="spellEnd"/>
      <w:r w:rsidRPr="003C5D5D">
        <w:rPr>
          <w:lang w:val="en-US"/>
        </w:rPr>
        <w:t xml:space="preserve"> Natalia </w:t>
      </w:r>
      <w:proofErr w:type="spellStart"/>
      <w:r w:rsidRPr="003C5D5D">
        <w:rPr>
          <w:lang w:val="en-US"/>
        </w:rPr>
        <w:t>Alexandrovna</w:t>
      </w:r>
      <w:proofErr w:type="spellEnd"/>
      <w:r w:rsidRPr="003C5D5D">
        <w:rPr>
          <w:lang w:val="en-US"/>
        </w:rPr>
        <w:t xml:space="preserve">, </w:t>
      </w:r>
    </w:p>
    <w:p w:rsidR="00EA5951" w:rsidRPr="003C5D5D" w:rsidRDefault="00EA5951" w:rsidP="00EA5951">
      <w:pPr>
        <w:pStyle w:val="aa"/>
        <w:rPr>
          <w:lang w:val="en-US"/>
        </w:rPr>
      </w:pPr>
      <w:r w:rsidRPr="003C5D5D">
        <w:rPr>
          <w:lang w:val="en-US"/>
        </w:rPr>
        <w:t>Candidate of Economic Sciences, Associate Professor, Rostov State University of Railway Transport, Rostov-on-Don, Russia, e-mail: natalya_g2010@mail.ru</w:t>
      </w:r>
    </w:p>
    <w:p w:rsidR="00EA5951" w:rsidRPr="003C5D5D" w:rsidRDefault="00EA5951" w:rsidP="00EA5951">
      <w:pPr>
        <w:pStyle w:val="a7"/>
        <w:rPr>
          <w:lang w:val="en-US"/>
        </w:rPr>
      </w:pPr>
      <w:r w:rsidRPr="003C5D5D">
        <w:rPr>
          <w:lang w:val="en-US"/>
        </w:rPr>
        <w:t>The article considers socio-economic security as the basis of the national security of the country and the region. The main task of the state is to maintain a stable level of social and economic security of the regions and the country as a whole. Therefore, sustainable socio-economic development of the regions is very important, which can be achieved only through timely identification of threats in the social sphere and their adequate assessment using modern tools. At all times, socio-economic security has been an integral part of the national security system of the state, the prevailing threat of which is the poverty of the population, which requires the formation of a comprehensive policy to overcome poverty both at the national level and in the regional context.</w:t>
      </w:r>
    </w:p>
    <w:p w:rsidR="00EA5951" w:rsidRPr="003C5D5D" w:rsidRDefault="00EA5951" w:rsidP="00EA5951">
      <w:pPr>
        <w:pStyle w:val="a7"/>
        <w:rPr>
          <w:lang w:val="en-US"/>
        </w:rPr>
      </w:pPr>
      <w:r w:rsidRPr="003C5D5D">
        <w:rPr>
          <w:spacing w:val="43"/>
          <w:lang w:val="en-US"/>
        </w:rPr>
        <w:t>Keywords</w:t>
      </w:r>
      <w:r w:rsidRPr="003C5D5D">
        <w:rPr>
          <w:lang w:val="en-US"/>
        </w:rPr>
        <w:t>: national security; social security; economic security; regional policy; threat of poverty; overcoming poverty; model; mechanism.</w:t>
      </w:r>
    </w:p>
    <w:p w:rsidR="00EA5951" w:rsidRDefault="00EA5951"/>
    <w:p w:rsidR="003C5D5D" w:rsidRPr="003C5D5D" w:rsidRDefault="003C5D5D" w:rsidP="003C5D5D">
      <w:pPr>
        <w:pStyle w:val="a3"/>
        <w:rPr>
          <w:b w:val="0"/>
          <w:bCs w:val="0"/>
          <w:lang w:val="ru-RU"/>
        </w:rPr>
      </w:pPr>
      <w:r>
        <w:t>DOI</w:t>
      </w:r>
      <w:r w:rsidRPr="003C5D5D">
        <w:rPr>
          <w:lang w:val="ru-RU"/>
        </w:rPr>
        <w:t xml:space="preserve"> 10.47576/</w:t>
      </w:r>
      <w:r w:rsidRPr="003C5D5D">
        <w:rPr>
          <w:b w:val="0"/>
          <w:bCs w:val="0"/>
          <w:lang w:val="ru-RU"/>
        </w:rPr>
        <w:t>2949-1878_2023_9_69</w:t>
      </w:r>
    </w:p>
    <w:p w:rsidR="003C5D5D" w:rsidRPr="003C5D5D" w:rsidRDefault="003C5D5D" w:rsidP="003C5D5D">
      <w:pPr>
        <w:pStyle w:val="a3"/>
        <w:rPr>
          <w:lang w:val="ru-RU"/>
        </w:rPr>
      </w:pPr>
      <w:r w:rsidRPr="003C5D5D">
        <w:rPr>
          <w:lang w:val="ru-RU"/>
        </w:rPr>
        <w:t>УДК 334.021:338.242</w:t>
      </w:r>
    </w:p>
    <w:p w:rsidR="003C5D5D" w:rsidRDefault="003C5D5D" w:rsidP="003C5D5D">
      <w:pPr>
        <w:pStyle w:val="a4"/>
      </w:pPr>
      <w:r>
        <w:t>Анализ внутреннего контроля малых и средних предприятий в Российской Федерации</w:t>
      </w:r>
    </w:p>
    <w:p w:rsidR="003C5D5D" w:rsidRDefault="003C5D5D" w:rsidP="003C5D5D">
      <w:pPr>
        <w:pStyle w:val="a5"/>
      </w:pPr>
      <w:proofErr w:type="spellStart"/>
      <w:r>
        <w:t>Абдулаева</w:t>
      </w:r>
      <w:proofErr w:type="spellEnd"/>
      <w:r>
        <w:t xml:space="preserve">  </w:t>
      </w:r>
      <w:proofErr w:type="spellStart"/>
      <w:r>
        <w:t>Зульфия</w:t>
      </w:r>
      <w:proofErr w:type="spellEnd"/>
      <w:r>
        <w:t xml:space="preserve"> </w:t>
      </w:r>
      <w:proofErr w:type="spellStart"/>
      <w:r>
        <w:t>Махмудовна</w:t>
      </w:r>
      <w:proofErr w:type="spellEnd"/>
      <w:r>
        <w:t>,</w:t>
      </w:r>
    </w:p>
    <w:p w:rsidR="003C5D5D" w:rsidRDefault="003C5D5D" w:rsidP="003C5D5D">
      <w:pPr>
        <w:pStyle w:val="a6"/>
      </w:pPr>
      <w:r>
        <w:t xml:space="preserve">кандидат экономических наук, доцент кафедры экономики и управления на предприятии, Грозненский государственный нефтяной технический университет  имени академика М. Д. </w:t>
      </w:r>
      <w:proofErr w:type="spellStart"/>
      <w:r>
        <w:t>Миллионщикова</w:t>
      </w:r>
      <w:proofErr w:type="spellEnd"/>
      <w:r>
        <w:t>, г. Грозный, Россия, e-</w:t>
      </w:r>
      <w:proofErr w:type="spellStart"/>
      <w:r>
        <w:t>mail</w:t>
      </w:r>
      <w:proofErr w:type="spellEnd"/>
      <w:r>
        <w:t>: Zulfiya.abdulaeva.69@mail.ru</w:t>
      </w:r>
    </w:p>
    <w:p w:rsidR="003C5D5D" w:rsidRDefault="003C5D5D" w:rsidP="003C5D5D">
      <w:pPr>
        <w:pStyle w:val="a5"/>
      </w:pPr>
      <w:proofErr w:type="spellStart"/>
      <w:r>
        <w:t>Озова</w:t>
      </w:r>
      <w:proofErr w:type="spellEnd"/>
      <w:r>
        <w:t xml:space="preserve"> Ирина Магометовна,</w:t>
      </w:r>
    </w:p>
    <w:p w:rsidR="003C5D5D" w:rsidRDefault="003C5D5D" w:rsidP="003C5D5D">
      <w:pPr>
        <w:pStyle w:val="a6"/>
      </w:pPr>
      <w:r>
        <w:t>кандидат экономических наук, доцент, преподаватель, Карачаево-Черкесское республиканское профессиональное образовательное учреждение «Международный колледж», г. Черкесск, Россия, e-</w:t>
      </w:r>
      <w:proofErr w:type="spellStart"/>
      <w:r>
        <w:t>mail</w:t>
      </w:r>
      <w:proofErr w:type="spellEnd"/>
      <w:r>
        <w:t>: uzira@mail.ru</w:t>
      </w:r>
    </w:p>
    <w:p w:rsidR="003C5D5D" w:rsidRDefault="003C5D5D" w:rsidP="003C5D5D">
      <w:pPr>
        <w:pStyle w:val="a5"/>
      </w:pPr>
      <w:proofErr w:type="spellStart"/>
      <w:r>
        <w:t>Кахаров</w:t>
      </w:r>
      <w:proofErr w:type="spellEnd"/>
      <w:r>
        <w:t xml:space="preserve"> </w:t>
      </w:r>
      <w:proofErr w:type="spellStart"/>
      <w:r>
        <w:t>Арслан</w:t>
      </w:r>
      <w:proofErr w:type="spellEnd"/>
      <w:r>
        <w:t xml:space="preserve"> </w:t>
      </w:r>
      <w:proofErr w:type="spellStart"/>
      <w:r>
        <w:t>Самаилович</w:t>
      </w:r>
      <w:proofErr w:type="spellEnd"/>
      <w:r>
        <w:t>,</w:t>
      </w:r>
    </w:p>
    <w:p w:rsidR="003C5D5D" w:rsidRDefault="003C5D5D" w:rsidP="003C5D5D">
      <w:pPr>
        <w:pStyle w:val="a6"/>
      </w:pPr>
      <w:r>
        <w:t>доцент кафедры теории и технологии социальной работы, Чеченский государственный университет имени А. А. Кадырова, г. Грозный, Россия, e-</w:t>
      </w:r>
      <w:proofErr w:type="spellStart"/>
      <w:r>
        <w:t>mail</w:t>
      </w:r>
      <w:proofErr w:type="spellEnd"/>
      <w:r>
        <w:t>: Arslan9699@mail.ru</w:t>
      </w:r>
    </w:p>
    <w:p w:rsidR="003C5D5D" w:rsidRDefault="003C5D5D" w:rsidP="003C5D5D">
      <w:pPr>
        <w:pStyle w:val="a7"/>
      </w:pPr>
      <w:r>
        <w:t xml:space="preserve">В статье рассматриваются проблемы, существующие во внутреннем контроле малых и средних предприятий в России, и выдвигаются некоторые предложения по совершенствованию внутреннего контроля с учетом этих проблем. В условиях рыночной конкуренции малые и средние предприятия, как правило, успешны на ранней стадии предпринимательства, но на более позднем этапе сталкиваются с проблемами, и многие предприятия закрываются. Основная причина заключается в том, что предприятию не хватает устойчивой жизнеспособности из-за слабого внутреннего контроля. Внутренний контроль предприятия является важной частью и эффективным инструментом управления, а также автоматической системой раннего предупреждения и обслуживания предприятия. Однако внутренний контроль малых и средних предприятий в нашей стране очень слаб, необходимо усиление его позиций на предприятии. </w:t>
      </w:r>
    </w:p>
    <w:p w:rsidR="003C5D5D" w:rsidRDefault="003C5D5D" w:rsidP="003C5D5D">
      <w:pPr>
        <w:pStyle w:val="a7"/>
      </w:pPr>
      <w:r>
        <w:rPr>
          <w:spacing w:val="43"/>
        </w:rPr>
        <w:t>Ключевые слова</w:t>
      </w:r>
      <w:r>
        <w:t>: малые и средние предприятия; внутренний контроль; риски предприятия; хозяйственная деятельность.</w:t>
      </w:r>
    </w:p>
    <w:p w:rsidR="003C5D5D" w:rsidRDefault="003C5D5D" w:rsidP="003C5D5D">
      <w:pPr>
        <w:pStyle w:val="a7"/>
      </w:pPr>
    </w:p>
    <w:p w:rsidR="003C5D5D" w:rsidRDefault="003C5D5D" w:rsidP="003C5D5D">
      <w:pPr>
        <w:pStyle w:val="a3"/>
      </w:pPr>
      <w:r>
        <w:lastRenderedPageBreak/>
        <w:t>UDC 334.021:338.242</w:t>
      </w:r>
    </w:p>
    <w:p w:rsidR="003C5D5D" w:rsidRPr="003C5D5D" w:rsidRDefault="003C5D5D" w:rsidP="003C5D5D">
      <w:pPr>
        <w:pStyle w:val="a8"/>
        <w:rPr>
          <w:lang w:val="en-US"/>
        </w:rPr>
      </w:pPr>
      <w:r w:rsidRPr="003C5D5D">
        <w:rPr>
          <w:lang w:val="en-US"/>
        </w:rPr>
        <w:t>Analysis of internal control of small and medium-sized enterprises in the Russian Federation</w:t>
      </w:r>
    </w:p>
    <w:p w:rsidR="003C5D5D" w:rsidRPr="003C5D5D" w:rsidRDefault="003C5D5D" w:rsidP="003C5D5D">
      <w:pPr>
        <w:pStyle w:val="a9"/>
        <w:rPr>
          <w:lang w:val="en-US"/>
        </w:rPr>
      </w:pPr>
      <w:proofErr w:type="spellStart"/>
      <w:r w:rsidRPr="003C5D5D">
        <w:rPr>
          <w:lang w:val="en-US"/>
        </w:rPr>
        <w:t>Abdulayeva</w:t>
      </w:r>
      <w:proofErr w:type="spellEnd"/>
      <w:r w:rsidRPr="003C5D5D">
        <w:rPr>
          <w:lang w:val="en-US"/>
        </w:rPr>
        <w:t xml:space="preserve"> </w:t>
      </w:r>
      <w:proofErr w:type="spellStart"/>
      <w:r w:rsidRPr="003C5D5D">
        <w:rPr>
          <w:lang w:val="en-US"/>
        </w:rPr>
        <w:t>Zulfiya</w:t>
      </w:r>
      <w:proofErr w:type="spellEnd"/>
      <w:r w:rsidRPr="003C5D5D">
        <w:rPr>
          <w:lang w:val="en-US"/>
        </w:rPr>
        <w:t xml:space="preserve"> </w:t>
      </w:r>
      <w:proofErr w:type="spellStart"/>
      <w:r w:rsidRPr="003C5D5D">
        <w:rPr>
          <w:lang w:val="en-US"/>
        </w:rPr>
        <w:t>Makhmudovna</w:t>
      </w:r>
      <w:proofErr w:type="spellEnd"/>
      <w:r w:rsidRPr="003C5D5D">
        <w:rPr>
          <w:lang w:val="en-US"/>
        </w:rPr>
        <w:t>,</w:t>
      </w:r>
    </w:p>
    <w:p w:rsidR="003C5D5D" w:rsidRPr="003C5D5D" w:rsidRDefault="003C5D5D" w:rsidP="003C5D5D">
      <w:pPr>
        <w:pStyle w:val="aa"/>
        <w:rPr>
          <w:lang w:val="en-US"/>
        </w:rPr>
      </w:pPr>
      <w:r w:rsidRPr="003C5D5D">
        <w:rPr>
          <w:lang w:val="en-US"/>
        </w:rPr>
        <w:t xml:space="preserve">Candidate of Economic Sciences, Associate Professor of the Department of Economics and Enterprise Management, Grozny State Oil Technical University named after Academician M. D. </w:t>
      </w:r>
      <w:proofErr w:type="spellStart"/>
      <w:r w:rsidRPr="003C5D5D">
        <w:rPr>
          <w:lang w:val="en-US"/>
        </w:rPr>
        <w:t>Millionshchikov</w:t>
      </w:r>
      <w:proofErr w:type="spellEnd"/>
      <w:r w:rsidRPr="003C5D5D">
        <w:rPr>
          <w:lang w:val="en-US"/>
        </w:rPr>
        <w:t xml:space="preserve">, Grozny, Russia, </w:t>
      </w:r>
      <w:proofErr w:type="gramStart"/>
      <w:r w:rsidRPr="003C5D5D">
        <w:rPr>
          <w:lang w:val="en-US"/>
        </w:rPr>
        <w:t>e</w:t>
      </w:r>
      <w:proofErr w:type="gramEnd"/>
      <w:r w:rsidRPr="003C5D5D">
        <w:rPr>
          <w:lang w:val="en-US"/>
        </w:rPr>
        <w:t>-mail: Zulfiya.abdulaeva.69@mail.ru</w:t>
      </w:r>
    </w:p>
    <w:p w:rsidR="003C5D5D" w:rsidRPr="003C5D5D" w:rsidRDefault="003C5D5D" w:rsidP="003C5D5D">
      <w:pPr>
        <w:pStyle w:val="a9"/>
        <w:rPr>
          <w:lang w:val="en-US"/>
        </w:rPr>
      </w:pPr>
      <w:proofErr w:type="spellStart"/>
      <w:r w:rsidRPr="003C5D5D">
        <w:rPr>
          <w:lang w:val="en-US"/>
        </w:rPr>
        <w:t>Ozova</w:t>
      </w:r>
      <w:proofErr w:type="spellEnd"/>
      <w:r w:rsidRPr="003C5D5D">
        <w:rPr>
          <w:lang w:val="en-US"/>
        </w:rPr>
        <w:t xml:space="preserve"> Irina </w:t>
      </w:r>
      <w:proofErr w:type="spellStart"/>
      <w:r w:rsidRPr="003C5D5D">
        <w:rPr>
          <w:lang w:val="en-US"/>
        </w:rPr>
        <w:t>Magometovna</w:t>
      </w:r>
      <w:proofErr w:type="spellEnd"/>
      <w:r w:rsidRPr="003C5D5D">
        <w:rPr>
          <w:lang w:val="en-US"/>
        </w:rPr>
        <w:t>,</w:t>
      </w:r>
    </w:p>
    <w:p w:rsidR="003C5D5D" w:rsidRPr="003C5D5D" w:rsidRDefault="003C5D5D" w:rsidP="003C5D5D">
      <w:pPr>
        <w:pStyle w:val="aa"/>
        <w:rPr>
          <w:lang w:val="en-US"/>
        </w:rPr>
      </w:pPr>
      <w:r w:rsidRPr="003C5D5D">
        <w:rPr>
          <w:lang w:val="en-US"/>
        </w:rPr>
        <w:t xml:space="preserve">Candidate of Economic Sciences, Associate Professor, lecturer, </w:t>
      </w:r>
      <w:proofErr w:type="spellStart"/>
      <w:r w:rsidRPr="003C5D5D">
        <w:rPr>
          <w:lang w:val="en-US"/>
        </w:rPr>
        <w:t>Karachay-Cherkess</w:t>
      </w:r>
      <w:proofErr w:type="spellEnd"/>
      <w:r w:rsidRPr="003C5D5D">
        <w:rPr>
          <w:lang w:val="en-US"/>
        </w:rPr>
        <w:t xml:space="preserve"> Republican Professional Educational Institution «International College», Cherkessk, Russia, e-mail: uzira@mail.ru</w:t>
      </w:r>
    </w:p>
    <w:p w:rsidR="003C5D5D" w:rsidRPr="003C5D5D" w:rsidRDefault="003C5D5D" w:rsidP="003C5D5D">
      <w:pPr>
        <w:pStyle w:val="a9"/>
        <w:rPr>
          <w:lang w:val="en-US"/>
        </w:rPr>
      </w:pPr>
      <w:proofErr w:type="spellStart"/>
      <w:r w:rsidRPr="003C5D5D">
        <w:rPr>
          <w:lang w:val="en-US"/>
        </w:rPr>
        <w:t>Kakharov</w:t>
      </w:r>
      <w:proofErr w:type="spellEnd"/>
      <w:r w:rsidRPr="003C5D5D">
        <w:rPr>
          <w:lang w:val="en-US"/>
        </w:rPr>
        <w:t xml:space="preserve"> </w:t>
      </w:r>
      <w:proofErr w:type="spellStart"/>
      <w:r w:rsidRPr="003C5D5D">
        <w:rPr>
          <w:lang w:val="en-US"/>
        </w:rPr>
        <w:t>Arslan</w:t>
      </w:r>
      <w:proofErr w:type="spellEnd"/>
      <w:r w:rsidRPr="003C5D5D">
        <w:rPr>
          <w:lang w:val="en-US"/>
        </w:rPr>
        <w:t xml:space="preserve"> </w:t>
      </w:r>
      <w:proofErr w:type="spellStart"/>
      <w:r w:rsidRPr="003C5D5D">
        <w:rPr>
          <w:lang w:val="en-US"/>
        </w:rPr>
        <w:t>Samailovich</w:t>
      </w:r>
      <w:proofErr w:type="spellEnd"/>
      <w:r w:rsidRPr="003C5D5D">
        <w:rPr>
          <w:lang w:val="en-US"/>
        </w:rPr>
        <w:t xml:space="preserve">, </w:t>
      </w:r>
    </w:p>
    <w:p w:rsidR="003C5D5D" w:rsidRPr="003C5D5D" w:rsidRDefault="003C5D5D" w:rsidP="003C5D5D">
      <w:pPr>
        <w:pStyle w:val="aa"/>
        <w:rPr>
          <w:lang w:val="en-US"/>
        </w:rPr>
      </w:pPr>
      <w:r w:rsidRPr="003C5D5D">
        <w:rPr>
          <w:lang w:val="en-US"/>
        </w:rPr>
        <w:t xml:space="preserve">Associate Professor of the Department of Theory and Technology of Social Work, </w:t>
      </w:r>
      <w:proofErr w:type="spellStart"/>
      <w:r w:rsidRPr="003C5D5D">
        <w:rPr>
          <w:lang w:val="en-US"/>
        </w:rPr>
        <w:t>Kadyrov</w:t>
      </w:r>
      <w:proofErr w:type="spellEnd"/>
      <w:r w:rsidRPr="003C5D5D">
        <w:rPr>
          <w:lang w:val="en-US"/>
        </w:rPr>
        <w:t xml:space="preserve"> Chechen State University, Grozny, Russia, e-mail: Arslan9699@mail.ru</w:t>
      </w:r>
    </w:p>
    <w:p w:rsidR="003C5D5D" w:rsidRPr="003C5D5D" w:rsidRDefault="003C5D5D" w:rsidP="003C5D5D">
      <w:pPr>
        <w:pStyle w:val="a7"/>
        <w:rPr>
          <w:lang w:val="en-US"/>
        </w:rPr>
      </w:pPr>
      <w:r w:rsidRPr="003C5D5D">
        <w:rPr>
          <w:lang w:val="en-US"/>
        </w:rPr>
        <w:t>The article examines the problems existing in the internal control of small and medium-sized enterprises in Russia, and puts forward some proposals for improving internal control taking into account these problems. In the conditions of market competition, small and medium-sized enterprises are usually successful at the early stage of entrepreneurship, but at a later stage they face problems, and many enterprises close down. The main reason is that the company lacks sustainable viability due to weak internal controls. Internal control of the enterprise is an important part and an effective tool for enterprise management, as well as an automatic early warning and maintenance system of the enterprise. However, the internal control of small and medium-sized enterprises in our country is currently very weak, and it is urgently necessary to strengthen the internal control of small and medium-sized enterprises.</w:t>
      </w:r>
    </w:p>
    <w:p w:rsidR="003C5D5D" w:rsidRPr="003C5D5D" w:rsidRDefault="003C5D5D" w:rsidP="003C5D5D">
      <w:pPr>
        <w:pStyle w:val="a7"/>
        <w:rPr>
          <w:lang w:val="en-US"/>
        </w:rPr>
      </w:pPr>
      <w:r w:rsidRPr="003C5D5D">
        <w:rPr>
          <w:spacing w:val="43"/>
          <w:lang w:val="en-US"/>
        </w:rPr>
        <w:t>Keywords</w:t>
      </w:r>
      <w:r w:rsidRPr="003C5D5D">
        <w:rPr>
          <w:lang w:val="en-US"/>
        </w:rPr>
        <w:t>: small and medium-sized enterprises; internal control; enterprise risks; economic activity.</w:t>
      </w:r>
    </w:p>
    <w:p w:rsidR="003C5D5D" w:rsidRDefault="003C5D5D"/>
    <w:p w:rsidR="00E80F84" w:rsidRDefault="00E80F84"/>
    <w:p w:rsidR="00E80F84" w:rsidRPr="00E80F84" w:rsidRDefault="00E80F84" w:rsidP="00E80F84">
      <w:pPr>
        <w:pStyle w:val="a3"/>
        <w:rPr>
          <w:b w:val="0"/>
          <w:bCs w:val="0"/>
          <w:lang w:val="ru-RU"/>
        </w:rPr>
      </w:pPr>
      <w:r>
        <w:t>DOI</w:t>
      </w:r>
      <w:r w:rsidRPr="00E80F84">
        <w:rPr>
          <w:lang w:val="ru-RU"/>
        </w:rPr>
        <w:t xml:space="preserve"> 10.47576/</w:t>
      </w:r>
      <w:r w:rsidRPr="00E80F84">
        <w:rPr>
          <w:b w:val="0"/>
          <w:bCs w:val="0"/>
          <w:lang w:val="ru-RU"/>
        </w:rPr>
        <w:t>2949-1878_2023_9_74</w:t>
      </w:r>
    </w:p>
    <w:p w:rsidR="00E80F84" w:rsidRPr="00E80F84" w:rsidRDefault="00E80F84" w:rsidP="00E80F84">
      <w:pPr>
        <w:pStyle w:val="a3"/>
        <w:rPr>
          <w:lang w:val="ru-RU"/>
        </w:rPr>
      </w:pPr>
      <w:r w:rsidRPr="00E80F84">
        <w:rPr>
          <w:lang w:val="ru-RU"/>
        </w:rPr>
        <w:t>УДК 33:502</w:t>
      </w:r>
    </w:p>
    <w:p w:rsidR="00E80F84" w:rsidRDefault="00E80F84" w:rsidP="00E80F84">
      <w:pPr>
        <w:pStyle w:val="a4"/>
      </w:pPr>
      <w:r>
        <w:t>Исследование причин современных глобальных экологических вызовов человечеству</w:t>
      </w:r>
    </w:p>
    <w:p w:rsidR="00E80F84" w:rsidRDefault="00E80F84" w:rsidP="00E80F84">
      <w:pPr>
        <w:pStyle w:val="a5"/>
      </w:pPr>
      <w:proofErr w:type="spellStart"/>
      <w:r>
        <w:t>Атаева</w:t>
      </w:r>
      <w:proofErr w:type="spellEnd"/>
      <w:r>
        <w:t xml:space="preserve"> </w:t>
      </w:r>
      <w:proofErr w:type="spellStart"/>
      <w:r>
        <w:t>Аминат</w:t>
      </w:r>
      <w:proofErr w:type="spellEnd"/>
      <w:r>
        <w:t xml:space="preserve"> </w:t>
      </w:r>
      <w:proofErr w:type="spellStart"/>
      <w:r>
        <w:t>Ахмедовна</w:t>
      </w:r>
      <w:proofErr w:type="spellEnd"/>
      <w:r>
        <w:t>,</w:t>
      </w:r>
    </w:p>
    <w:p w:rsidR="00E80F84" w:rsidRDefault="00E80F84" w:rsidP="00E80F84">
      <w:pPr>
        <w:pStyle w:val="a6"/>
      </w:pPr>
      <w:r>
        <w:t xml:space="preserve">кандидат биологических наук, доцент, кафедра общей и неорганической химии, Грозненский государственный нефтяной технический университет имени академика М. Д. </w:t>
      </w:r>
      <w:proofErr w:type="spellStart"/>
      <w:r>
        <w:t>Миллионщикова</w:t>
      </w:r>
      <w:proofErr w:type="spellEnd"/>
      <w:r>
        <w:t>, г. Грозный, Россия, e-</w:t>
      </w:r>
      <w:proofErr w:type="spellStart"/>
      <w:r>
        <w:t>mail</w:t>
      </w:r>
      <w:proofErr w:type="spellEnd"/>
      <w:r>
        <w:t>: Ataeva_amina@mail.ru</w:t>
      </w:r>
    </w:p>
    <w:p w:rsidR="00E80F84" w:rsidRDefault="00E80F84" w:rsidP="00E80F84">
      <w:pPr>
        <w:pStyle w:val="a5"/>
      </w:pPr>
      <w:proofErr w:type="spellStart"/>
      <w:r>
        <w:t>Вакараева</w:t>
      </w:r>
      <w:proofErr w:type="spellEnd"/>
      <w:r>
        <w:t xml:space="preserve"> Малика </w:t>
      </w:r>
      <w:proofErr w:type="spellStart"/>
      <w:r>
        <w:t>Мовсаровна</w:t>
      </w:r>
      <w:proofErr w:type="spellEnd"/>
      <w:r>
        <w:t xml:space="preserve">, </w:t>
      </w:r>
    </w:p>
    <w:p w:rsidR="00E80F84" w:rsidRDefault="00E80F84" w:rsidP="00E80F84">
      <w:pPr>
        <w:pStyle w:val="a6"/>
      </w:pPr>
      <w:r>
        <w:t xml:space="preserve">кандидат биологических наук, доцент кафедры микробиологии и биологии, Чеченский государственный университет имени А. А. Кадырова, </w:t>
      </w:r>
      <w:r>
        <w:br/>
        <w:t>г. Грозный, Россия, e-</w:t>
      </w:r>
      <w:proofErr w:type="spellStart"/>
      <w:r>
        <w:t>mail</w:t>
      </w:r>
      <w:proofErr w:type="spellEnd"/>
      <w:r>
        <w:t>: vakaraeva@mail.ru</w:t>
      </w:r>
    </w:p>
    <w:p w:rsidR="00E80F84" w:rsidRDefault="00E80F84" w:rsidP="00E80F84">
      <w:pPr>
        <w:pStyle w:val="a5"/>
      </w:pPr>
      <w:proofErr w:type="spellStart"/>
      <w:r>
        <w:t>Шепиев</w:t>
      </w:r>
      <w:proofErr w:type="spellEnd"/>
      <w:r>
        <w:t xml:space="preserve"> Лом-Али </w:t>
      </w:r>
      <w:proofErr w:type="spellStart"/>
      <w:r>
        <w:t>Аюбович</w:t>
      </w:r>
      <w:proofErr w:type="spellEnd"/>
      <w:r>
        <w:t>,</w:t>
      </w:r>
    </w:p>
    <w:p w:rsidR="00E80F84" w:rsidRDefault="00E80F84" w:rsidP="00E80F84">
      <w:pPr>
        <w:pStyle w:val="a6"/>
      </w:pPr>
      <w:r>
        <w:t xml:space="preserve">студент третьего курса Института цифровой экономики технологического предпринимательства, Грозненский государственный нефтяной технический университет  имени академика М. Д. </w:t>
      </w:r>
      <w:proofErr w:type="spellStart"/>
      <w:r>
        <w:t>Миллионщикова</w:t>
      </w:r>
      <w:proofErr w:type="spellEnd"/>
      <w:r>
        <w:t xml:space="preserve">, </w:t>
      </w:r>
      <w:r>
        <w:br/>
        <w:t>г. Грозный, Россия</w:t>
      </w:r>
    </w:p>
    <w:p w:rsidR="00E80F84" w:rsidRDefault="00E80F84" w:rsidP="00E80F84">
      <w:pPr>
        <w:pStyle w:val="a7"/>
      </w:pPr>
      <w:r>
        <w:lastRenderedPageBreak/>
        <w:t xml:space="preserve">В статье рассматриваются демографические, технические, экономические, институциональные и культурные аспекты экологических проблем. Отмечаются основные экологические проблемы, стоящие перед человечеством: рост численности населения, энергетический кризис, резкое сокращение площади лесов, сильное опустынивание земель, частые стихийные бедствия, растущее истощение ресурсов пресной воды и др. Продолжающееся обострение экологических проблем не только разрушает среду обитания человечества и наносит ущерб здоровью людей, но и угрожает социальной стабильности. </w:t>
      </w:r>
    </w:p>
    <w:p w:rsidR="00E80F84" w:rsidRDefault="00E80F84" w:rsidP="00E80F84">
      <w:pPr>
        <w:pStyle w:val="a7"/>
      </w:pPr>
      <w:r>
        <w:rPr>
          <w:spacing w:val="43"/>
        </w:rPr>
        <w:t>Ключевые слова</w:t>
      </w:r>
      <w:r>
        <w:t>: современность; глобальные экологические проблемы; численность населения; энергетический кризис.</w:t>
      </w:r>
    </w:p>
    <w:p w:rsidR="00E80F84" w:rsidRDefault="00E80F84" w:rsidP="00E80F84">
      <w:pPr>
        <w:pStyle w:val="a7"/>
      </w:pPr>
    </w:p>
    <w:p w:rsidR="00E80F84" w:rsidRDefault="00E80F84" w:rsidP="00E80F84">
      <w:pPr>
        <w:pStyle w:val="a3"/>
      </w:pPr>
      <w:r>
        <w:t>UDC 33:502</w:t>
      </w:r>
    </w:p>
    <w:p w:rsidR="00E80F84" w:rsidRPr="00E80F84" w:rsidRDefault="00E80F84" w:rsidP="00E80F84">
      <w:pPr>
        <w:pStyle w:val="a8"/>
        <w:rPr>
          <w:lang w:val="en-US"/>
        </w:rPr>
      </w:pPr>
      <w:r w:rsidRPr="00E80F84">
        <w:rPr>
          <w:lang w:val="en-US"/>
        </w:rPr>
        <w:t>Investigation of the causes of modern global environmental challenges to humanity</w:t>
      </w:r>
    </w:p>
    <w:p w:rsidR="00E80F84" w:rsidRPr="00E80F84" w:rsidRDefault="00E80F84" w:rsidP="00E80F84">
      <w:pPr>
        <w:pStyle w:val="a9"/>
        <w:rPr>
          <w:lang w:val="en-US"/>
        </w:rPr>
      </w:pPr>
      <w:proofErr w:type="spellStart"/>
      <w:r w:rsidRPr="00E80F84">
        <w:rPr>
          <w:lang w:val="en-US"/>
        </w:rPr>
        <w:t>Atayeva</w:t>
      </w:r>
      <w:proofErr w:type="spellEnd"/>
      <w:r w:rsidRPr="00E80F84">
        <w:rPr>
          <w:lang w:val="en-US"/>
        </w:rPr>
        <w:t xml:space="preserve"> </w:t>
      </w:r>
      <w:proofErr w:type="spellStart"/>
      <w:r w:rsidRPr="00E80F84">
        <w:rPr>
          <w:lang w:val="en-US"/>
        </w:rPr>
        <w:t>Aminat</w:t>
      </w:r>
      <w:proofErr w:type="spellEnd"/>
      <w:r w:rsidRPr="00E80F84">
        <w:rPr>
          <w:lang w:val="en-US"/>
        </w:rPr>
        <w:t xml:space="preserve"> </w:t>
      </w:r>
      <w:proofErr w:type="spellStart"/>
      <w:r w:rsidRPr="00E80F84">
        <w:rPr>
          <w:lang w:val="en-US"/>
        </w:rPr>
        <w:t>Akhmedovna</w:t>
      </w:r>
      <w:proofErr w:type="spellEnd"/>
      <w:r w:rsidRPr="00E80F84">
        <w:rPr>
          <w:lang w:val="en-US"/>
        </w:rPr>
        <w:t>,</w:t>
      </w:r>
    </w:p>
    <w:p w:rsidR="00E80F84" w:rsidRPr="00E80F84" w:rsidRDefault="00E80F84" w:rsidP="00E80F84">
      <w:pPr>
        <w:pStyle w:val="aa"/>
        <w:rPr>
          <w:lang w:val="en-US"/>
        </w:rPr>
      </w:pPr>
      <w:r w:rsidRPr="00E80F84">
        <w:rPr>
          <w:lang w:val="en-US"/>
        </w:rPr>
        <w:t xml:space="preserve">Candidate of Biological Sciences, Associate Professor, Department of General and Inorganic Chemistry, Grozny State Oil Technical University named after Academician M. D. </w:t>
      </w:r>
      <w:proofErr w:type="spellStart"/>
      <w:r w:rsidRPr="00E80F84">
        <w:rPr>
          <w:lang w:val="en-US"/>
        </w:rPr>
        <w:t>Millionshchikov</w:t>
      </w:r>
      <w:proofErr w:type="spellEnd"/>
      <w:r w:rsidRPr="00E80F84">
        <w:rPr>
          <w:lang w:val="en-US"/>
        </w:rPr>
        <w:t xml:space="preserve">, Grozny, Russia, </w:t>
      </w:r>
      <w:proofErr w:type="gramStart"/>
      <w:r w:rsidRPr="00E80F84">
        <w:rPr>
          <w:lang w:val="en-US"/>
        </w:rPr>
        <w:t>e</w:t>
      </w:r>
      <w:proofErr w:type="gramEnd"/>
      <w:r w:rsidRPr="00E80F84">
        <w:rPr>
          <w:lang w:val="en-US"/>
        </w:rPr>
        <w:t>-mail: Ataeva_amina@mail.ru</w:t>
      </w:r>
    </w:p>
    <w:p w:rsidR="00E80F84" w:rsidRPr="00E80F84" w:rsidRDefault="00E80F84" w:rsidP="00E80F84">
      <w:pPr>
        <w:pStyle w:val="a9"/>
        <w:rPr>
          <w:lang w:val="en-US"/>
        </w:rPr>
      </w:pPr>
      <w:proofErr w:type="spellStart"/>
      <w:r w:rsidRPr="00E80F84">
        <w:rPr>
          <w:lang w:val="en-US"/>
        </w:rPr>
        <w:t>Vakarayeva</w:t>
      </w:r>
      <w:proofErr w:type="spellEnd"/>
      <w:r w:rsidRPr="00E80F84">
        <w:rPr>
          <w:lang w:val="en-US"/>
        </w:rPr>
        <w:t xml:space="preserve"> </w:t>
      </w:r>
      <w:proofErr w:type="spellStart"/>
      <w:r w:rsidRPr="00E80F84">
        <w:rPr>
          <w:lang w:val="en-US"/>
        </w:rPr>
        <w:t>Malika</w:t>
      </w:r>
      <w:proofErr w:type="spellEnd"/>
      <w:r w:rsidRPr="00E80F84">
        <w:rPr>
          <w:lang w:val="en-US"/>
        </w:rPr>
        <w:t xml:space="preserve"> </w:t>
      </w:r>
      <w:proofErr w:type="spellStart"/>
      <w:r w:rsidRPr="00E80F84">
        <w:rPr>
          <w:lang w:val="en-US"/>
        </w:rPr>
        <w:t>Movsarovna</w:t>
      </w:r>
      <w:proofErr w:type="spellEnd"/>
      <w:r w:rsidRPr="00E80F84">
        <w:rPr>
          <w:lang w:val="en-US"/>
        </w:rPr>
        <w:t>,</w:t>
      </w:r>
    </w:p>
    <w:p w:rsidR="00E80F84" w:rsidRPr="00E80F84" w:rsidRDefault="00E80F84" w:rsidP="00E80F84">
      <w:pPr>
        <w:pStyle w:val="aa"/>
        <w:rPr>
          <w:lang w:val="en-US"/>
        </w:rPr>
      </w:pPr>
      <w:r w:rsidRPr="00E80F84">
        <w:rPr>
          <w:lang w:val="en-US"/>
        </w:rPr>
        <w:t xml:space="preserve">Candidate of Biological Sciences, Associate Professor of the Department of Microbiology and Biology, </w:t>
      </w:r>
      <w:proofErr w:type="spellStart"/>
      <w:r w:rsidRPr="00E80F84">
        <w:rPr>
          <w:lang w:val="en-US"/>
        </w:rPr>
        <w:t>Kadyrov</w:t>
      </w:r>
      <w:proofErr w:type="spellEnd"/>
      <w:r w:rsidRPr="00E80F84">
        <w:rPr>
          <w:lang w:val="en-US"/>
        </w:rPr>
        <w:t xml:space="preserve"> Chechen State University, Grozny, Russia, e-mail: vakaraeva@mail.ru</w:t>
      </w:r>
    </w:p>
    <w:p w:rsidR="00E80F84" w:rsidRPr="00E80F84" w:rsidRDefault="00E80F84" w:rsidP="00E80F84">
      <w:pPr>
        <w:pStyle w:val="a9"/>
        <w:rPr>
          <w:lang w:val="en-US"/>
        </w:rPr>
      </w:pPr>
      <w:proofErr w:type="spellStart"/>
      <w:r w:rsidRPr="00E80F84">
        <w:rPr>
          <w:lang w:val="en-US"/>
        </w:rPr>
        <w:t>Shepiev</w:t>
      </w:r>
      <w:proofErr w:type="spellEnd"/>
      <w:r w:rsidRPr="00E80F84">
        <w:rPr>
          <w:lang w:val="en-US"/>
        </w:rPr>
        <w:t xml:space="preserve"> </w:t>
      </w:r>
      <w:proofErr w:type="spellStart"/>
      <w:r w:rsidRPr="00E80F84">
        <w:rPr>
          <w:lang w:val="en-US"/>
        </w:rPr>
        <w:t>Lom</w:t>
      </w:r>
      <w:proofErr w:type="spellEnd"/>
      <w:r w:rsidRPr="00E80F84">
        <w:rPr>
          <w:lang w:val="en-US"/>
        </w:rPr>
        <w:t xml:space="preserve">-Ali </w:t>
      </w:r>
      <w:proofErr w:type="spellStart"/>
      <w:r w:rsidRPr="00E80F84">
        <w:rPr>
          <w:lang w:val="en-US"/>
        </w:rPr>
        <w:t>Ayubovich</w:t>
      </w:r>
      <w:proofErr w:type="spellEnd"/>
      <w:r w:rsidRPr="00E80F84">
        <w:rPr>
          <w:lang w:val="en-US"/>
        </w:rPr>
        <w:t>,</w:t>
      </w:r>
    </w:p>
    <w:p w:rsidR="00E80F84" w:rsidRPr="00E80F84" w:rsidRDefault="00E80F84" w:rsidP="00E80F84">
      <w:pPr>
        <w:pStyle w:val="aa"/>
        <w:rPr>
          <w:lang w:val="en-US"/>
        </w:rPr>
      </w:pPr>
      <w:r w:rsidRPr="00E80F84">
        <w:rPr>
          <w:lang w:val="en-US"/>
        </w:rPr>
        <w:t xml:space="preserve">Third-year student of the Institute of Digital Economy Technological Entrepreneurship, Grozny State Oil Technical University named after Academician M. D. </w:t>
      </w:r>
      <w:proofErr w:type="spellStart"/>
      <w:r w:rsidRPr="00E80F84">
        <w:rPr>
          <w:lang w:val="en-US"/>
        </w:rPr>
        <w:t>Millionshchikov</w:t>
      </w:r>
      <w:proofErr w:type="spellEnd"/>
      <w:r w:rsidRPr="00E80F84">
        <w:rPr>
          <w:lang w:val="en-US"/>
        </w:rPr>
        <w:t>, Grozny, Russia</w:t>
      </w:r>
    </w:p>
    <w:p w:rsidR="00E80F84" w:rsidRPr="00E80F84" w:rsidRDefault="00E80F84" w:rsidP="00E80F84">
      <w:pPr>
        <w:pStyle w:val="a7"/>
        <w:rPr>
          <w:lang w:val="en-US"/>
        </w:rPr>
      </w:pPr>
      <w:r w:rsidRPr="00E80F84">
        <w:rPr>
          <w:lang w:val="en-US"/>
        </w:rPr>
        <w:t>The article examines the demographic, technical, economic, institutional and cultural roots of environmental problems. The main environmental problems facing humanity are noted: population growth, the energy crisis, a sharp reduction in the area of forests, severe desertification of land, frequent natural disasters, the growing depletion of freshwater resources, etc. The ongoing aggravation of environmental problems not only destroys the human habitat and damages human health, but also threatens social stability.</w:t>
      </w:r>
    </w:p>
    <w:p w:rsidR="00E80F84" w:rsidRPr="00E80F84" w:rsidRDefault="00E80F84" w:rsidP="00E80F84">
      <w:pPr>
        <w:pStyle w:val="a7"/>
        <w:rPr>
          <w:lang w:val="en-US"/>
        </w:rPr>
      </w:pPr>
      <w:r w:rsidRPr="00E80F84">
        <w:rPr>
          <w:spacing w:val="43"/>
          <w:lang w:val="en-US"/>
        </w:rPr>
        <w:t>Keywords</w:t>
      </w:r>
      <w:r w:rsidRPr="00E80F84">
        <w:rPr>
          <w:lang w:val="en-US"/>
        </w:rPr>
        <w:t>: modernity; global environmental problems; population; energy crisis.</w:t>
      </w:r>
    </w:p>
    <w:p w:rsidR="00E80F84" w:rsidRDefault="00E80F84"/>
    <w:p w:rsidR="00E80F84" w:rsidRDefault="00E80F84"/>
    <w:p w:rsidR="00E80F84" w:rsidRPr="00277981" w:rsidRDefault="00E80F84" w:rsidP="00E80F84">
      <w:pPr>
        <w:pStyle w:val="a3"/>
        <w:rPr>
          <w:b w:val="0"/>
          <w:bCs w:val="0"/>
          <w:lang w:val="ru-RU"/>
        </w:rPr>
      </w:pPr>
      <w:r>
        <w:t>DOI</w:t>
      </w:r>
      <w:r w:rsidRPr="00277981">
        <w:rPr>
          <w:lang w:val="ru-RU"/>
        </w:rPr>
        <w:t xml:space="preserve"> 10.47576/</w:t>
      </w:r>
      <w:r w:rsidRPr="00277981">
        <w:rPr>
          <w:b w:val="0"/>
          <w:bCs w:val="0"/>
          <w:lang w:val="ru-RU"/>
        </w:rPr>
        <w:t>2949-1878_2023_9_79</w:t>
      </w:r>
    </w:p>
    <w:p w:rsidR="00E80F84" w:rsidRPr="00277981" w:rsidRDefault="00E80F84" w:rsidP="00E80F84">
      <w:pPr>
        <w:pStyle w:val="a3"/>
        <w:rPr>
          <w:lang w:val="ru-RU"/>
        </w:rPr>
      </w:pPr>
      <w:r w:rsidRPr="00277981">
        <w:rPr>
          <w:lang w:val="ru-RU"/>
        </w:rPr>
        <w:t>УДК 338:657.37</w:t>
      </w:r>
    </w:p>
    <w:p w:rsidR="00E80F84" w:rsidRDefault="00E80F84" w:rsidP="00E80F84">
      <w:pPr>
        <w:pStyle w:val="a4"/>
      </w:pPr>
      <w:r>
        <w:t>Показатели интегрированной отчетности строительных организаций</w:t>
      </w:r>
    </w:p>
    <w:p w:rsidR="00E80F84" w:rsidRDefault="00E80F84" w:rsidP="00E80F84">
      <w:pPr>
        <w:pStyle w:val="a5"/>
      </w:pPr>
      <w:proofErr w:type="spellStart"/>
      <w:r>
        <w:t>Шулекин</w:t>
      </w:r>
      <w:proofErr w:type="spellEnd"/>
      <w:r>
        <w:t xml:space="preserve"> Александр Николаевич,</w:t>
      </w:r>
    </w:p>
    <w:p w:rsidR="00E80F84" w:rsidRDefault="00E80F84" w:rsidP="00E80F84">
      <w:pPr>
        <w:pStyle w:val="a6"/>
      </w:pPr>
      <w:r>
        <w:t>кандидат экономических наук, старший преподаватель кафедры экономической теории и прикладной экономики, Новосибирский государственный технический университет, г. Новосибирск, Россия, e-</w:t>
      </w:r>
      <w:proofErr w:type="spellStart"/>
      <w:r>
        <w:t>mail</w:t>
      </w:r>
      <w:proofErr w:type="spellEnd"/>
      <w:r>
        <w:t>: shulekin84@mail.ru</w:t>
      </w:r>
    </w:p>
    <w:p w:rsidR="00E80F84" w:rsidRDefault="00E80F84" w:rsidP="00E80F84">
      <w:pPr>
        <w:pStyle w:val="a5"/>
      </w:pPr>
      <w:proofErr w:type="spellStart"/>
      <w:r>
        <w:t>Шулекина</w:t>
      </w:r>
      <w:proofErr w:type="spellEnd"/>
      <w:r>
        <w:t xml:space="preserve"> Елена Николаевна,</w:t>
      </w:r>
    </w:p>
    <w:p w:rsidR="00E80F84" w:rsidRDefault="00E80F84" w:rsidP="00E80F84">
      <w:pPr>
        <w:pStyle w:val="a6"/>
      </w:pPr>
      <w:r>
        <w:t>старший преподаватель кафедры экономической теории и прикладной экономики, Новосибирский государственный технический университет, г. Новосибирск, Россия, e-</w:t>
      </w:r>
      <w:proofErr w:type="spellStart"/>
      <w:r>
        <w:t>mail</w:t>
      </w:r>
      <w:proofErr w:type="spellEnd"/>
      <w:r>
        <w:t>: shylekina@yandex.ru</w:t>
      </w:r>
    </w:p>
    <w:p w:rsidR="00E80F84" w:rsidRDefault="00E80F84" w:rsidP="00E80F84">
      <w:pPr>
        <w:pStyle w:val="a5"/>
      </w:pPr>
      <w:proofErr w:type="spellStart"/>
      <w:r>
        <w:lastRenderedPageBreak/>
        <w:t>Канунникова</w:t>
      </w:r>
      <w:proofErr w:type="spellEnd"/>
      <w:r>
        <w:t xml:space="preserve"> Екатерина Николаевна,</w:t>
      </w:r>
    </w:p>
    <w:p w:rsidR="00E80F84" w:rsidRDefault="00E80F84" w:rsidP="00E80F84">
      <w:pPr>
        <w:pStyle w:val="a6"/>
      </w:pPr>
      <w:r>
        <w:t>ассистент кафедры экономической теории и прикладной экономики, Новосибирский государственный технический университет, г. Новосибирск, Россия, e-</w:t>
      </w:r>
      <w:proofErr w:type="spellStart"/>
      <w:r>
        <w:t>mail</w:t>
      </w:r>
      <w:proofErr w:type="spellEnd"/>
      <w:r>
        <w:t>: e.kanunnikova@corp.nstu.ru</w:t>
      </w:r>
    </w:p>
    <w:p w:rsidR="00E80F84" w:rsidRDefault="00E80F84" w:rsidP="00E80F84">
      <w:pPr>
        <w:pStyle w:val="a5"/>
      </w:pPr>
      <w:proofErr w:type="spellStart"/>
      <w:r>
        <w:t>Саврадым</w:t>
      </w:r>
      <w:proofErr w:type="spellEnd"/>
      <w:r>
        <w:t xml:space="preserve"> Виктория Михайловна,</w:t>
      </w:r>
    </w:p>
    <w:p w:rsidR="00E80F84" w:rsidRDefault="00E80F84" w:rsidP="00E80F84">
      <w:pPr>
        <w:pStyle w:val="a6"/>
      </w:pPr>
      <w:r>
        <w:t>кандидат экономических наук, доцент кафедры экономики, финансов и учета, Севастопольский филиал Российского экономического университета имени Г. В.  Плеханова, г. Севастополь, Россия, e-</w:t>
      </w:r>
      <w:proofErr w:type="spellStart"/>
      <w:r>
        <w:t>mail</w:t>
      </w:r>
      <w:proofErr w:type="spellEnd"/>
      <w:r>
        <w:t>: balvik@inbox.ru</w:t>
      </w:r>
    </w:p>
    <w:p w:rsidR="00E80F84" w:rsidRDefault="00E80F84" w:rsidP="00E80F84">
      <w:pPr>
        <w:pStyle w:val="a7"/>
      </w:pPr>
      <w:r>
        <w:t xml:space="preserve">В статье предложены основные показатели, которые должны быть отражены в интегрированной отчетности. Определена важность составления строительными организациями интегрированной отчетности, которая способствует решению проблемы информационной открытости строительных организаций и развитию добросовестной конкуренции на строительном рынке. Сформулированы аспекты, определяющие интерес к  нефинансовой отчетности с точки зрения </w:t>
      </w:r>
      <w:proofErr w:type="gramStart"/>
      <w:r>
        <w:t>различных</w:t>
      </w:r>
      <w:proofErr w:type="gramEnd"/>
      <w:r>
        <w:t xml:space="preserve"> </w:t>
      </w:r>
      <w:proofErr w:type="spellStart"/>
      <w:r>
        <w:t>стейкхолдеров</w:t>
      </w:r>
      <w:proofErr w:type="spellEnd"/>
      <w:r>
        <w:t>. Сделан вывод, что данные для интегрированной отчетности могут быть собраны в рамках управленческого учета. Проведен сравнительный анализ интегрированной отчетности различных организаций. Для составления перечня обязательных показателей интегрированной отчетности строительных организаций была использована концепция сбалансированной системы показателей. Выявлены основные проблемы, с которыми сталкиваются строительные организации при составлении интегрированной отчетности.</w:t>
      </w:r>
    </w:p>
    <w:p w:rsidR="00E80F84" w:rsidRDefault="00E80F84" w:rsidP="00E80F84">
      <w:pPr>
        <w:pStyle w:val="a7"/>
      </w:pPr>
      <w:r>
        <w:rPr>
          <w:spacing w:val="43"/>
        </w:rPr>
        <w:t>Ключевые слова</w:t>
      </w:r>
      <w:r>
        <w:t>: интегрированная отчетность; финансовые показатели; нефинансовые показатели; управленческий учет;  строительная организация.</w:t>
      </w:r>
    </w:p>
    <w:p w:rsidR="00E80F84" w:rsidRDefault="00E80F84" w:rsidP="00E80F84">
      <w:pPr>
        <w:pStyle w:val="a7"/>
      </w:pPr>
    </w:p>
    <w:p w:rsidR="00E80F84" w:rsidRDefault="00E80F84" w:rsidP="00E80F84">
      <w:pPr>
        <w:pStyle w:val="a3"/>
      </w:pPr>
      <w:r>
        <w:t>UDC 338:657.37</w:t>
      </w:r>
    </w:p>
    <w:p w:rsidR="00E80F84" w:rsidRPr="00E80F84" w:rsidRDefault="00E80F84" w:rsidP="00E80F84">
      <w:pPr>
        <w:pStyle w:val="a8"/>
        <w:rPr>
          <w:lang w:val="en-US"/>
        </w:rPr>
      </w:pPr>
      <w:r w:rsidRPr="00E80F84">
        <w:rPr>
          <w:lang w:val="en-US"/>
        </w:rPr>
        <w:t>Indicators of integrated reporting of construction organizations</w:t>
      </w:r>
    </w:p>
    <w:p w:rsidR="00E80F84" w:rsidRPr="00E80F84" w:rsidRDefault="00E80F84" w:rsidP="00E80F84">
      <w:pPr>
        <w:pStyle w:val="a9"/>
        <w:rPr>
          <w:lang w:val="en-US"/>
        </w:rPr>
      </w:pPr>
      <w:proofErr w:type="spellStart"/>
      <w:r w:rsidRPr="00E80F84">
        <w:rPr>
          <w:lang w:val="en-US"/>
        </w:rPr>
        <w:t>Shulekin</w:t>
      </w:r>
      <w:proofErr w:type="spellEnd"/>
      <w:r w:rsidRPr="00E80F84">
        <w:rPr>
          <w:lang w:val="en-US"/>
        </w:rPr>
        <w:t xml:space="preserve"> Alexander </w:t>
      </w:r>
      <w:proofErr w:type="spellStart"/>
      <w:r w:rsidRPr="00E80F84">
        <w:rPr>
          <w:lang w:val="en-US"/>
        </w:rPr>
        <w:t>Nikolaevich</w:t>
      </w:r>
      <w:proofErr w:type="spellEnd"/>
      <w:r w:rsidRPr="00E80F84">
        <w:rPr>
          <w:lang w:val="en-US"/>
        </w:rPr>
        <w:t>,</w:t>
      </w:r>
    </w:p>
    <w:p w:rsidR="00E80F84" w:rsidRPr="00E80F84" w:rsidRDefault="00E80F84" w:rsidP="00E80F84">
      <w:pPr>
        <w:pStyle w:val="aa"/>
        <w:rPr>
          <w:lang w:val="en-US"/>
        </w:rPr>
      </w:pPr>
      <w:r w:rsidRPr="00E80F84">
        <w:rPr>
          <w:lang w:val="en-US"/>
        </w:rPr>
        <w:t>Candidate of Economic Sciences, Senior Lecturer of the Department of Economic Theory and Applied Economics, Novosibirsk State Technical University, Novosibirsk, Russia, e-mail: shulekin84@mail.ru</w:t>
      </w:r>
    </w:p>
    <w:p w:rsidR="00E80F84" w:rsidRPr="00E80F84" w:rsidRDefault="00E80F84" w:rsidP="00E80F84">
      <w:pPr>
        <w:pStyle w:val="a9"/>
        <w:rPr>
          <w:lang w:val="en-US"/>
        </w:rPr>
      </w:pPr>
      <w:proofErr w:type="spellStart"/>
      <w:r w:rsidRPr="00E80F84">
        <w:rPr>
          <w:lang w:val="en-US"/>
        </w:rPr>
        <w:t>Shulekina</w:t>
      </w:r>
      <w:proofErr w:type="spellEnd"/>
      <w:r w:rsidRPr="00E80F84">
        <w:rPr>
          <w:lang w:val="en-US"/>
        </w:rPr>
        <w:t xml:space="preserve"> Elena </w:t>
      </w:r>
      <w:proofErr w:type="spellStart"/>
      <w:r w:rsidRPr="00E80F84">
        <w:rPr>
          <w:lang w:val="en-US"/>
        </w:rPr>
        <w:t>Nikolaevna</w:t>
      </w:r>
      <w:proofErr w:type="spellEnd"/>
      <w:r w:rsidRPr="00E80F84">
        <w:rPr>
          <w:lang w:val="en-US"/>
        </w:rPr>
        <w:t>,</w:t>
      </w:r>
    </w:p>
    <w:p w:rsidR="00E80F84" w:rsidRPr="00E80F84" w:rsidRDefault="00E80F84" w:rsidP="00E80F84">
      <w:pPr>
        <w:pStyle w:val="aa"/>
        <w:rPr>
          <w:lang w:val="en-US"/>
        </w:rPr>
      </w:pPr>
      <w:r w:rsidRPr="00E80F84">
        <w:rPr>
          <w:lang w:val="en-US"/>
        </w:rPr>
        <w:t>Senior Lecturer of the Department of Economic Theory and Applied Economics, Novosibirsk State Technical University, Novosibirsk, Russia, e-mail: shylekina@yandex.ru</w:t>
      </w:r>
    </w:p>
    <w:p w:rsidR="00E80F84" w:rsidRPr="00E80F84" w:rsidRDefault="00E80F84" w:rsidP="00E80F84">
      <w:pPr>
        <w:pStyle w:val="a9"/>
        <w:rPr>
          <w:lang w:val="en-US"/>
        </w:rPr>
      </w:pPr>
      <w:proofErr w:type="spellStart"/>
      <w:r w:rsidRPr="00E80F84">
        <w:rPr>
          <w:lang w:val="en-US"/>
        </w:rPr>
        <w:t>Kanunnikova</w:t>
      </w:r>
      <w:proofErr w:type="spellEnd"/>
      <w:r w:rsidRPr="00E80F84">
        <w:rPr>
          <w:lang w:val="en-US"/>
        </w:rPr>
        <w:t xml:space="preserve"> Ekaterina </w:t>
      </w:r>
      <w:proofErr w:type="spellStart"/>
      <w:r w:rsidRPr="00E80F84">
        <w:rPr>
          <w:lang w:val="en-US"/>
        </w:rPr>
        <w:t>Nikolaevna</w:t>
      </w:r>
      <w:proofErr w:type="spellEnd"/>
      <w:r w:rsidRPr="00E80F84">
        <w:rPr>
          <w:lang w:val="en-US"/>
        </w:rPr>
        <w:t>,</w:t>
      </w:r>
    </w:p>
    <w:p w:rsidR="00E80F84" w:rsidRPr="00E80F84" w:rsidRDefault="00E80F84" w:rsidP="00E80F84">
      <w:pPr>
        <w:pStyle w:val="aa"/>
        <w:rPr>
          <w:lang w:val="en-US"/>
        </w:rPr>
      </w:pPr>
      <w:r w:rsidRPr="00E80F84">
        <w:rPr>
          <w:lang w:val="en-US"/>
        </w:rPr>
        <w:t xml:space="preserve">Assistant of the Department of Economic Theory and Applied Economics, Novosibirsk State Technical University, Novosibirsk, Russia, e-mail: </w:t>
      </w:r>
      <w:proofErr w:type="spellStart"/>
      <w:r w:rsidRPr="00E80F84">
        <w:rPr>
          <w:lang w:val="en-US"/>
        </w:rPr>
        <w:t>e.kanunnikova</w:t>
      </w:r>
      <w:proofErr w:type="spellEnd"/>
      <w:r w:rsidRPr="00E80F84">
        <w:rPr>
          <w:lang w:val="en-US"/>
        </w:rPr>
        <w:t>@</w:t>
      </w:r>
      <w:r w:rsidRPr="00E80F84">
        <w:rPr>
          <w:lang w:val="en-US"/>
        </w:rPr>
        <w:br/>
        <w:t>corp.nstu.ru</w:t>
      </w:r>
    </w:p>
    <w:p w:rsidR="00E80F84" w:rsidRPr="00E80F84" w:rsidRDefault="00E80F84" w:rsidP="00E80F84">
      <w:pPr>
        <w:pStyle w:val="a9"/>
        <w:rPr>
          <w:lang w:val="en-US"/>
        </w:rPr>
      </w:pPr>
      <w:proofErr w:type="spellStart"/>
      <w:r w:rsidRPr="00E80F84">
        <w:rPr>
          <w:lang w:val="en-US"/>
        </w:rPr>
        <w:t>Savradym</w:t>
      </w:r>
      <w:proofErr w:type="spellEnd"/>
      <w:r w:rsidRPr="00E80F84">
        <w:rPr>
          <w:lang w:val="en-US"/>
        </w:rPr>
        <w:t xml:space="preserve"> Victoria </w:t>
      </w:r>
      <w:proofErr w:type="spellStart"/>
      <w:r w:rsidRPr="00E80F84">
        <w:rPr>
          <w:lang w:val="en-US"/>
        </w:rPr>
        <w:t>Mikhailovna</w:t>
      </w:r>
      <w:proofErr w:type="spellEnd"/>
      <w:r w:rsidRPr="00E80F84">
        <w:rPr>
          <w:lang w:val="en-US"/>
        </w:rPr>
        <w:t>,</w:t>
      </w:r>
    </w:p>
    <w:p w:rsidR="00E80F84" w:rsidRPr="00E80F84" w:rsidRDefault="00E80F84" w:rsidP="00E80F84">
      <w:pPr>
        <w:pStyle w:val="aa"/>
        <w:rPr>
          <w:lang w:val="en-US"/>
        </w:rPr>
      </w:pPr>
      <w:r w:rsidRPr="00E80F84">
        <w:rPr>
          <w:lang w:val="en-US"/>
        </w:rPr>
        <w:t>Candidate of Economic Sciences, Associate Professor of the Department of Economics, Finance and Accounting, Sevastopol Branch of the Plekhanov Russian University of Economics, Sevastopol, Russia, e-mail: balvik@inbox.ru</w:t>
      </w:r>
    </w:p>
    <w:p w:rsidR="00E80F84" w:rsidRPr="00E80F84" w:rsidRDefault="00E80F84" w:rsidP="00E80F84">
      <w:pPr>
        <w:pStyle w:val="a7"/>
        <w:rPr>
          <w:lang w:val="en-US"/>
        </w:rPr>
      </w:pPr>
      <w:r w:rsidRPr="00E80F84">
        <w:rPr>
          <w:lang w:val="en-US"/>
        </w:rPr>
        <w:t>The article suggests the main indicators that should be reflected in the integrated reporting. The importance of integrated reporting by construction organizations is determined, which contributes to solving the problem of information openness of construction organizations and the development of fair competition in the construction market. The aspects determining the interest in non-financial reporting from the point of view of various stakeholders are formulated. It is concluded that data for integrated reporting can be collected within the framework of management accounting. A comparative analysis of the integrated reporting of various organizations is carried out. To compile a list of mandatory indicators of integrated reporting of construction organizations, the concept of a balanced scorecard was used. The main problems faced by construction organizations in the preparation of integrated reporting are identified.</w:t>
      </w:r>
    </w:p>
    <w:p w:rsidR="00E80F84" w:rsidRPr="00E80F84" w:rsidRDefault="00E80F84" w:rsidP="00E80F84">
      <w:pPr>
        <w:pStyle w:val="a7"/>
        <w:rPr>
          <w:lang w:val="en-US"/>
        </w:rPr>
      </w:pPr>
      <w:r w:rsidRPr="00E80F84">
        <w:rPr>
          <w:spacing w:val="43"/>
          <w:lang w:val="en-US"/>
        </w:rPr>
        <w:t>Keywords</w:t>
      </w:r>
      <w:r w:rsidRPr="00E80F84">
        <w:rPr>
          <w:lang w:val="en-US"/>
        </w:rPr>
        <w:t>: integrated reporting; financial indicators; non-financial indicators; management accounting; construction organization.</w:t>
      </w:r>
    </w:p>
    <w:p w:rsidR="00E80F84" w:rsidRDefault="00E80F84"/>
    <w:p w:rsidR="00277981" w:rsidRPr="00277981" w:rsidRDefault="00277981" w:rsidP="00277981">
      <w:pPr>
        <w:pStyle w:val="a3"/>
        <w:rPr>
          <w:b w:val="0"/>
          <w:bCs w:val="0"/>
          <w:lang w:val="ru-RU"/>
        </w:rPr>
      </w:pPr>
      <w:r>
        <w:lastRenderedPageBreak/>
        <w:t>DOI</w:t>
      </w:r>
      <w:r w:rsidRPr="00277981">
        <w:rPr>
          <w:lang w:val="ru-RU"/>
        </w:rPr>
        <w:t xml:space="preserve"> 10.47576/</w:t>
      </w:r>
      <w:r w:rsidRPr="00277981">
        <w:rPr>
          <w:b w:val="0"/>
          <w:bCs w:val="0"/>
          <w:lang w:val="ru-RU"/>
        </w:rPr>
        <w:t>2949-1878_2023_9_88</w:t>
      </w:r>
    </w:p>
    <w:p w:rsidR="00277981" w:rsidRPr="00277981" w:rsidRDefault="00277981" w:rsidP="00277981">
      <w:pPr>
        <w:pStyle w:val="a3"/>
        <w:rPr>
          <w:lang w:val="ru-RU"/>
        </w:rPr>
      </w:pPr>
      <w:r w:rsidRPr="00277981">
        <w:rPr>
          <w:lang w:val="ru-RU"/>
        </w:rPr>
        <w:t>УДК 343</w:t>
      </w:r>
    </w:p>
    <w:p w:rsidR="00277981" w:rsidRDefault="00277981" w:rsidP="00277981">
      <w:pPr>
        <w:pStyle w:val="a4"/>
      </w:pPr>
      <w:r>
        <w:t xml:space="preserve">Торговля людьми: значимая информация </w:t>
      </w:r>
      <w:r>
        <w:br/>
        <w:t>о личности преступника</w:t>
      </w:r>
    </w:p>
    <w:p w:rsidR="00277981" w:rsidRDefault="00277981" w:rsidP="00277981">
      <w:pPr>
        <w:pStyle w:val="a5"/>
      </w:pPr>
      <w:r>
        <w:t>Николаева Алена Сергеевна,</w:t>
      </w:r>
    </w:p>
    <w:p w:rsidR="00277981" w:rsidRDefault="00277981" w:rsidP="00277981">
      <w:pPr>
        <w:pStyle w:val="a6"/>
      </w:pPr>
      <w:r>
        <w:t xml:space="preserve">магистрант, Северо-Западный институт (филиал) Московского государственного юридического университета имени О. Е. </w:t>
      </w:r>
      <w:proofErr w:type="spellStart"/>
      <w:r>
        <w:t>Кутафина</w:t>
      </w:r>
      <w:proofErr w:type="spellEnd"/>
      <w:r>
        <w:t xml:space="preserve"> (МГЮА), </w:t>
      </w:r>
      <w:r>
        <w:br/>
        <w:t>г. Вологда, Россия, e-</w:t>
      </w:r>
      <w:proofErr w:type="spellStart"/>
      <w:r>
        <w:t>mail</w:t>
      </w:r>
      <w:proofErr w:type="spellEnd"/>
      <w:r>
        <w:t>: nikolaeva@mail.ru</w:t>
      </w:r>
    </w:p>
    <w:p w:rsidR="00277981" w:rsidRDefault="00277981" w:rsidP="00277981">
      <w:pPr>
        <w:pStyle w:val="a5"/>
      </w:pPr>
      <w:proofErr w:type="spellStart"/>
      <w:r>
        <w:t>Хабалев</w:t>
      </w:r>
      <w:proofErr w:type="spellEnd"/>
      <w:r>
        <w:t xml:space="preserve"> Валерий Дмитриевич,</w:t>
      </w:r>
    </w:p>
    <w:p w:rsidR="00277981" w:rsidRDefault="00277981" w:rsidP="00277981">
      <w:pPr>
        <w:pStyle w:val="a6"/>
      </w:pPr>
      <w:r>
        <w:t xml:space="preserve">кандидат психологических наук, доцент, доцент кафедры уголовного права и криминологии, Северо-Западный институт (филиал) Московского государственного юридического университета имени О. Е. </w:t>
      </w:r>
      <w:proofErr w:type="spellStart"/>
      <w:r>
        <w:t>Кутафина</w:t>
      </w:r>
      <w:proofErr w:type="spellEnd"/>
      <w:r>
        <w:t xml:space="preserve"> (МГЮА), г. Вологда, Россия, e-</w:t>
      </w:r>
      <w:proofErr w:type="spellStart"/>
      <w:r>
        <w:t>mail</w:t>
      </w:r>
      <w:proofErr w:type="spellEnd"/>
      <w:r>
        <w:t>: hvd@mail.ru</w:t>
      </w:r>
    </w:p>
    <w:p w:rsidR="00277981" w:rsidRDefault="00277981" w:rsidP="00277981">
      <w:pPr>
        <w:pStyle w:val="a5"/>
      </w:pPr>
      <w:r>
        <w:t>Соколов Николай Александрович,</w:t>
      </w:r>
    </w:p>
    <w:p w:rsidR="00277981" w:rsidRDefault="00277981" w:rsidP="00277981">
      <w:pPr>
        <w:pStyle w:val="a6"/>
      </w:pPr>
      <w:r>
        <w:t>кандидат юридических наук, доцент, доцент кафедры уголовного права и криминологии, Вологодский институт права и экономики ФСИН России, г. Вологда, Россия, e-</w:t>
      </w:r>
      <w:proofErr w:type="spellStart"/>
      <w:r>
        <w:t>mail</w:t>
      </w:r>
      <w:proofErr w:type="spellEnd"/>
      <w:r>
        <w:t>: sokolov345@yandex.ru</w:t>
      </w:r>
    </w:p>
    <w:p w:rsidR="00277981" w:rsidRDefault="00277981" w:rsidP="00277981">
      <w:pPr>
        <w:pStyle w:val="a7"/>
      </w:pPr>
      <w:r>
        <w:t xml:space="preserve">В статье затронута тема, непосредственно связанная с торговлей людьми, а именно значимая информация о личности преступника. Раскрывается понятие «личность преступника» и элементы ее характеристики, а также приводятся примеры из судебной практики. Рассматриваются субъекты преступной деятельности, которые образуют преступную цепочку из различных категорий. </w:t>
      </w:r>
      <w:proofErr w:type="gramStart"/>
      <w:r>
        <w:t>В частности, к ним относятся: организаторы преступной деятельности, вербовщики, посредники, консультанты, перевозчики, а также покупатели, которые могут быть окончанием «преступной цепочки» либо ее дальнейшим продолжением.</w:t>
      </w:r>
      <w:proofErr w:type="gramEnd"/>
    </w:p>
    <w:p w:rsidR="00277981" w:rsidRDefault="00277981" w:rsidP="00277981">
      <w:pPr>
        <w:pStyle w:val="a7"/>
      </w:pPr>
      <w:r>
        <w:rPr>
          <w:spacing w:val="43"/>
        </w:rPr>
        <w:t>Ключевые слова:</w:t>
      </w:r>
      <w:r>
        <w:t xml:space="preserve"> торговля людьми; значимая информация; субъекты преступления; личность преступника; жертва.</w:t>
      </w:r>
    </w:p>
    <w:p w:rsidR="00277981" w:rsidRDefault="00277981" w:rsidP="00277981">
      <w:pPr>
        <w:pStyle w:val="a7"/>
      </w:pPr>
    </w:p>
    <w:p w:rsidR="00277981" w:rsidRDefault="00277981" w:rsidP="00277981">
      <w:pPr>
        <w:pStyle w:val="a3"/>
      </w:pPr>
      <w:r>
        <w:t>UDC 343</w:t>
      </w:r>
    </w:p>
    <w:p w:rsidR="00277981" w:rsidRPr="00277981" w:rsidRDefault="00277981" w:rsidP="00277981">
      <w:pPr>
        <w:pStyle w:val="a8"/>
        <w:rPr>
          <w:lang w:val="en-US"/>
        </w:rPr>
      </w:pPr>
      <w:r w:rsidRPr="00277981">
        <w:rPr>
          <w:lang w:val="en-US"/>
        </w:rPr>
        <w:t xml:space="preserve">Human trafficking: significant information </w:t>
      </w:r>
      <w:r w:rsidRPr="00277981">
        <w:rPr>
          <w:lang w:val="en-US"/>
        </w:rPr>
        <w:br/>
        <w:t>about the identity of the perpetrator</w:t>
      </w:r>
    </w:p>
    <w:p w:rsidR="00277981" w:rsidRPr="00277981" w:rsidRDefault="00277981" w:rsidP="00277981">
      <w:pPr>
        <w:pStyle w:val="a9"/>
        <w:rPr>
          <w:lang w:val="en-US"/>
        </w:rPr>
      </w:pPr>
      <w:proofErr w:type="spellStart"/>
      <w:r w:rsidRPr="00277981">
        <w:rPr>
          <w:lang w:val="en-US"/>
        </w:rPr>
        <w:t>Nikolaeva</w:t>
      </w:r>
      <w:proofErr w:type="spellEnd"/>
      <w:r w:rsidRPr="00277981">
        <w:rPr>
          <w:lang w:val="en-US"/>
        </w:rPr>
        <w:t xml:space="preserve"> </w:t>
      </w:r>
      <w:proofErr w:type="spellStart"/>
      <w:r w:rsidRPr="00277981">
        <w:rPr>
          <w:lang w:val="en-US"/>
        </w:rPr>
        <w:t>Alyona</w:t>
      </w:r>
      <w:proofErr w:type="spellEnd"/>
      <w:r w:rsidRPr="00277981">
        <w:rPr>
          <w:lang w:val="en-US"/>
        </w:rPr>
        <w:t xml:space="preserve"> </w:t>
      </w:r>
      <w:proofErr w:type="spellStart"/>
      <w:r w:rsidRPr="00277981">
        <w:rPr>
          <w:lang w:val="en-US"/>
        </w:rPr>
        <w:t>Sergeevna</w:t>
      </w:r>
      <w:proofErr w:type="spellEnd"/>
      <w:r w:rsidRPr="00277981">
        <w:rPr>
          <w:lang w:val="en-US"/>
        </w:rPr>
        <w:t>,</w:t>
      </w:r>
    </w:p>
    <w:p w:rsidR="00277981" w:rsidRPr="00277981" w:rsidRDefault="00277981" w:rsidP="00277981">
      <w:pPr>
        <w:pStyle w:val="aa"/>
        <w:rPr>
          <w:lang w:val="en-US"/>
        </w:rPr>
      </w:pPr>
      <w:r w:rsidRPr="00277981">
        <w:rPr>
          <w:lang w:val="en-US"/>
        </w:rPr>
        <w:t xml:space="preserve">Master’s student, Northwestern Institute (branch) </w:t>
      </w:r>
      <w:proofErr w:type="spellStart"/>
      <w:r w:rsidRPr="00277981">
        <w:rPr>
          <w:lang w:val="en-US"/>
        </w:rPr>
        <w:t>Kutafin</w:t>
      </w:r>
      <w:proofErr w:type="spellEnd"/>
      <w:r w:rsidRPr="00277981">
        <w:rPr>
          <w:lang w:val="en-US"/>
        </w:rPr>
        <w:t xml:space="preserve"> Moscow State Law University (MSLA), Vologda, Russia, e-mail: nikolaeva@mail.ru</w:t>
      </w:r>
    </w:p>
    <w:p w:rsidR="00277981" w:rsidRPr="00277981" w:rsidRDefault="00277981" w:rsidP="00277981">
      <w:pPr>
        <w:pStyle w:val="a9"/>
        <w:rPr>
          <w:lang w:val="en-US"/>
        </w:rPr>
      </w:pPr>
      <w:proofErr w:type="spellStart"/>
      <w:r w:rsidRPr="00277981">
        <w:rPr>
          <w:lang w:val="en-US"/>
        </w:rPr>
        <w:t>Khabalev</w:t>
      </w:r>
      <w:proofErr w:type="spellEnd"/>
      <w:r w:rsidRPr="00277981">
        <w:rPr>
          <w:lang w:val="en-US"/>
        </w:rPr>
        <w:t xml:space="preserve"> Valery </w:t>
      </w:r>
      <w:proofErr w:type="spellStart"/>
      <w:r w:rsidRPr="00277981">
        <w:rPr>
          <w:lang w:val="en-US"/>
        </w:rPr>
        <w:t>Dmitrievich</w:t>
      </w:r>
      <w:proofErr w:type="spellEnd"/>
      <w:r w:rsidRPr="00277981">
        <w:rPr>
          <w:lang w:val="en-US"/>
        </w:rPr>
        <w:t>,</w:t>
      </w:r>
    </w:p>
    <w:p w:rsidR="00277981" w:rsidRPr="00277981" w:rsidRDefault="00277981" w:rsidP="00277981">
      <w:pPr>
        <w:pStyle w:val="aa"/>
        <w:rPr>
          <w:lang w:val="en-US"/>
        </w:rPr>
      </w:pPr>
      <w:r w:rsidRPr="00277981">
        <w:rPr>
          <w:lang w:val="en-US"/>
        </w:rPr>
        <w:t xml:space="preserve">Candidate of Psychological Sciences, Associate Professor, Associate Professor of the Department of Criminal Law and Criminology, North-Western Institute (branch) </w:t>
      </w:r>
      <w:proofErr w:type="spellStart"/>
      <w:r w:rsidRPr="00277981">
        <w:rPr>
          <w:lang w:val="en-US"/>
        </w:rPr>
        <w:t>Kutafin</w:t>
      </w:r>
      <w:proofErr w:type="spellEnd"/>
      <w:r w:rsidRPr="00277981">
        <w:rPr>
          <w:lang w:val="en-US"/>
        </w:rPr>
        <w:t xml:space="preserve"> Moscow State Law University (MSLA), Vologda, Russia, </w:t>
      </w:r>
      <w:r w:rsidRPr="00277981">
        <w:rPr>
          <w:lang w:val="en-US"/>
        </w:rPr>
        <w:br/>
        <w:t>e-mail: hvd@mail.ru</w:t>
      </w:r>
    </w:p>
    <w:p w:rsidR="00277981" w:rsidRPr="00277981" w:rsidRDefault="00277981" w:rsidP="00277981">
      <w:pPr>
        <w:pStyle w:val="a9"/>
        <w:rPr>
          <w:lang w:val="en-US"/>
        </w:rPr>
      </w:pPr>
      <w:proofErr w:type="spellStart"/>
      <w:r w:rsidRPr="00277981">
        <w:rPr>
          <w:lang w:val="en-US"/>
        </w:rPr>
        <w:t>Sokolov</w:t>
      </w:r>
      <w:proofErr w:type="spellEnd"/>
      <w:r w:rsidRPr="00277981">
        <w:rPr>
          <w:lang w:val="en-US"/>
        </w:rPr>
        <w:t xml:space="preserve"> Nikolai </w:t>
      </w:r>
      <w:proofErr w:type="spellStart"/>
      <w:r w:rsidRPr="00277981">
        <w:rPr>
          <w:lang w:val="en-US"/>
        </w:rPr>
        <w:t>Alexandrovich</w:t>
      </w:r>
      <w:proofErr w:type="spellEnd"/>
      <w:r w:rsidRPr="00277981">
        <w:rPr>
          <w:lang w:val="en-US"/>
        </w:rPr>
        <w:t>,</w:t>
      </w:r>
    </w:p>
    <w:p w:rsidR="00277981" w:rsidRPr="00277981" w:rsidRDefault="00277981" w:rsidP="00277981">
      <w:pPr>
        <w:pStyle w:val="aa"/>
        <w:rPr>
          <w:lang w:val="en-US"/>
        </w:rPr>
      </w:pPr>
      <w:r w:rsidRPr="00277981">
        <w:rPr>
          <w:lang w:val="en-US"/>
        </w:rPr>
        <w:t>Candidate of Legal Sciences, Associate Professor, Associate Professor of the Department of Criminal Law and Criminology, Vologda Institute of Law and Economics of the Federal Penitentiary Service of Russia, Vologda, Russia, e-mail: sokolov345@yandex.ru</w:t>
      </w:r>
    </w:p>
    <w:p w:rsidR="00277981" w:rsidRPr="00277981" w:rsidRDefault="00277981" w:rsidP="00277981">
      <w:pPr>
        <w:pStyle w:val="a7"/>
        <w:rPr>
          <w:lang w:val="en-US"/>
        </w:rPr>
      </w:pPr>
      <w:r w:rsidRPr="00277981">
        <w:rPr>
          <w:lang w:val="en-US"/>
        </w:rPr>
        <w:t xml:space="preserve">The article touches upon a topic directly related to human trafficking, namely significant information about the identity of the criminal. The concept of «criminal personality» and elements of its characteristics are revealed, as well </w:t>
      </w:r>
      <w:r w:rsidRPr="00277981">
        <w:rPr>
          <w:lang w:val="en-US"/>
        </w:rPr>
        <w:lastRenderedPageBreak/>
        <w:t>as examples from judicial practice are given. The subjects of criminal activity that form a criminal chain from various categories are considered. In particular, they include: organizers of criminal activity, recruiters, intermediaries, consultants, carriers, as well as buyers who may be the end of the «criminal chain» or its further continuation.</w:t>
      </w:r>
    </w:p>
    <w:p w:rsidR="00277981" w:rsidRPr="00277981" w:rsidRDefault="00277981" w:rsidP="00277981">
      <w:pPr>
        <w:pStyle w:val="a7"/>
        <w:rPr>
          <w:lang w:val="en-US"/>
        </w:rPr>
      </w:pPr>
      <w:r w:rsidRPr="00277981">
        <w:rPr>
          <w:spacing w:val="43"/>
          <w:lang w:val="en-US"/>
        </w:rPr>
        <w:t>Keywords</w:t>
      </w:r>
      <w:r w:rsidRPr="00277981">
        <w:rPr>
          <w:lang w:val="en-US"/>
        </w:rPr>
        <w:t>: human trafficking; significant information; subjects of crime; identity of the criminal; victim.</w:t>
      </w:r>
    </w:p>
    <w:p w:rsidR="00277981" w:rsidRDefault="00277981"/>
    <w:p w:rsidR="00277981" w:rsidRPr="00277981" w:rsidRDefault="00277981" w:rsidP="00277981">
      <w:pPr>
        <w:pStyle w:val="a3"/>
        <w:rPr>
          <w:b w:val="0"/>
          <w:bCs w:val="0"/>
          <w:lang w:val="ru-RU"/>
        </w:rPr>
      </w:pPr>
      <w:r>
        <w:t>DOI</w:t>
      </w:r>
      <w:r w:rsidRPr="00277981">
        <w:rPr>
          <w:lang w:val="ru-RU"/>
        </w:rPr>
        <w:t xml:space="preserve"> 10.47576/</w:t>
      </w:r>
      <w:r w:rsidRPr="00277981">
        <w:rPr>
          <w:b w:val="0"/>
          <w:bCs w:val="0"/>
          <w:lang w:val="ru-RU"/>
        </w:rPr>
        <w:t>2949-1878_2023_9_92</w:t>
      </w:r>
    </w:p>
    <w:p w:rsidR="00277981" w:rsidRPr="00277981" w:rsidRDefault="00277981" w:rsidP="00277981">
      <w:pPr>
        <w:pStyle w:val="a3"/>
        <w:rPr>
          <w:lang w:val="ru-RU"/>
        </w:rPr>
      </w:pPr>
      <w:r w:rsidRPr="00277981">
        <w:rPr>
          <w:lang w:val="ru-RU"/>
        </w:rPr>
        <w:t>УДК 34</w:t>
      </w:r>
    </w:p>
    <w:p w:rsidR="00277981" w:rsidRDefault="00277981" w:rsidP="00277981">
      <w:pPr>
        <w:pStyle w:val="a4"/>
      </w:pPr>
      <w:r>
        <w:t>О фикциях в уголовном и уголовно-исполнительном праве</w:t>
      </w:r>
    </w:p>
    <w:p w:rsidR="00277981" w:rsidRDefault="00277981" w:rsidP="00277981">
      <w:pPr>
        <w:pStyle w:val="a5"/>
      </w:pPr>
      <w:proofErr w:type="spellStart"/>
      <w:r>
        <w:t>Санташов</w:t>
      </w:r>
      <w:proofErr w:type="spellEnd"/>
      <w:r>
        <w:t xml:space="preserve"> Андрей Леонидович,</w:t>
      </w:r>
    </w:p>
    <w:p w:rsidR="00277981" w:rsidRDefault="00277981" w:rsidP="00277981">
      <w:pPr>
        <w:pStyle w:val="a6"/>
      </w:pPr>
      <w:r>
        <w:t xml:space="preserve">доктор юридических наук, доцент, профессор кафедры уголовного права и криминологии, Северо-Западный институт (филиал) Московского государственного юридического университета имени О. Е. </w:t>
      </w:r>
      <w:proofErr w:type="spellStart"/>
      <w:r>
        <w:t>Кутафина</w:t>
      </w:r>
      <w:proofErr w:type="spellEnd"/>
      <w:r>
        <w:t xml:space="preserve"> (МГЮА), г. Вологда, Россия, santashov@list.ru</w:t>
      </w:r>
    </w:p>
    <w:p w:rsidR="00277981" w:rsidRDefault="00277981" w:rsidP="00277981">
      <w:pPr>
        <w:pStyle w:val="a5"/>
      </w:pPr>
      <w:r>
        <w:t>Миронов Алексей Владимирович,</w:t>
      </w:r>
    </w:p>
    <w:p w:rsidR="00277981" w:rsidRDefault="00277981" w:rsidP="00277981">
      <w:pPr>
        <w:pStyle w:val="a6"/>
      </w:pPr>
      <w:r>
        <w:t>кандидат юридических наук, доцент, доцент кафедры гражданско-правовых дисциплин, Вологодский институт права и экономики ФСИН России, г. Вологда, Россия,  miron1508@rambler.ru</w:t>
      </w:r>
    </w:p>
    <w:p w:rsidR="00277981" w:rsidRDefault="00277981" w:rsidP="00277981">
      <w:pPr>
        <w:pStyle w:val="a5"/>
      </w:pPr>
      <w:r>
        <w:t>Петрова Ирина Александровна,</w:t>
      </w:r>
    </w:p>
    <w:p w:rsidR="00277981" w:rsidRDefault="00277981" w:rsidP="00277981">
      <w:pPr>
        <w:pStyle w:val="a6"/>
      </w:pPr>
      <w:r>
        <w:t xml:space="preserve">кандидат юридических наук, доцент, заместитель директора по учебной работе, Северо-Западный институт (филиал) Московского государственного юридического университета имени О. Е. </w:t>
      </w:r>
      <w:proofErr w:type="spellStart"/>
      <w:r>
        <w:t>Кутафина</w:t>
      </w:r>
      <w:proofErr w:type="spellEnd"/>
      <w:r>
        <w:t xml:space="preserve"> (МГЮА), </w:t>
      </w:r>
      <w:r>
        <w:br/>
        <w:t>г. Вологда, Россия, petrova_vologda@mail.ru</w:t>
      </w:r>
    </w:p>
    <w:p w:rsidR="00277981" w:rsidRDefault="00277981" w:rsidP="00277981">
      <w:pPr>
        <w:pStyle w:val="a7"/>
      </w:pPr>
      <w:r>
        <w:t xml:space="preserve">В статье делается попытка ответить на вопросы о том, каковы предназначение фикций в уголовном и уголовно-исполнительном праве и пределы их использования; насколько удачна сфера их приложения в настоящее время; до конца ли последовательны избранные законодателем решения. Невнимание к фикциям в существующих законоположениях не позволяет осмыслить многие возникающие вопросы теоретического и практического характера. Фикция как средство (прием) законодательной техники идет по линии сознательного отождествления истинного </w:t>
      </w:r>
      <w:proofErr w:type="gramStart"/>
      <w:r>
        <w:t>с</w:t>
      </w:r>
      <w:proofErr w:type="gramEnd"/>
      <w:r>
        <w:t xml:space="preserve"> неистинным. Этот компонент используется законодателем для обеспечения формальной определенности права, большей стабильности общественных отношений. </w:t>
      </w:r>
    </w:p>
    <w:p w:rsidR="00277981" w:rsidRDefault="00277981" w:rsidP="00277981">
      <w:pPr>
        <w:pStyle w:val="a7"/>
      </w:pPr>
      <w:proofErr w:type="gramStart"/>
      <w:r>
        <w:rPr>
          <w:spacing w:val="43"/>
        </w:rPr>
        <w:t xml:space="preserve">Ключевые слова: </w:t>
      </w:r>
      <w:r>
        <w:t>фикции; средство; прием; законодательная техника; судимость; дифференциация; уголовный закон.</w:t>
      </w:r>
      <w:proofErr w:type="gramEnd"/>
    </w:p>
    <w:p w:rsidR="00277981" w:rsidRDefault="00277981" w:rsidP="00277981">
      <w:pPr>
        <w:pStyle w:val="a7"/>
      </w:pPr>
    </w:p>
    <w:p w:rsidR="00277981" w:rsidRDefault="00277981" w:rsidP="00277981">
      <w:pPr>
        <w:pStyle w:val="a3"/>
      </w:pPr>
      <w:r>
        <w:t>UDC 34</w:t>
      </w:r>
    </w:p>
    <w:p w:rsidR="00277981" w:rsidRPr="00277981" w:rsidRDefault="00277981" w:rsidP="00277981">
      <w:pPr>
        <w:pStyle w:val="a8"/>
        <w:rPr>
          <w:lang w:val="en-US"/>
        </w:rPr>
      </w:pPr>
      <w:r w:rsidRPr="00277981">
        <w:rPr>
          <w:lang w:val="en-US"/>
        </w:rPr>
        <w:t>About fictions in criminal and penal law</w:t>
      </w:r>
    </w:p>
    <w:p w:rsidR="00277981" w:rsidRPr="00277981" w:rsidRDefault="00277981" w:rsidP="00277981">
      <w:pPr>
        <w:pStyle w:val="a9"/>
        <w:rPr>
          <w:lang w:val="en-US"/>
        </w:rPr>
      </w:pPr>
      <w:proofErr w:type="spellStart"/>
      <w:r w:rsidRPr="00277981">
        <w:rPr>
          <w:lang w:val="en-US"/>
        </w:rPr>
        <w:t>Santashov</w:t>
      </w:r>
      <w:proofErr w:type="spellEnd"/>
      <w:r w:rsidRPr="00277981">
        <w:rPr>
          <w:lang w:val="en-US"/>
        </w:rPr>
        <w:t xml:space="preserve"> </w:t>
      </w:r>
      <w:proofErr w:type="spellStart"/>
      <w:r w:rsidRPr="00277981">
        <w:rPr>
          <w:lang w:val="en-US"/>
        </w:rPr>
        <w:t>Andrey</w:t>
      </w:r>
      <w:proofErr w:type="spellEnd"/>
      <w:r w:rsidRPr="00277981">
        <w:rPr>
          <w:lang w:val="en-US"/>
        </w:rPr>
        <w:t xml:space="preserve"> </w:t>
      </w:r>
      <w:proofErr w:type="spellStart"/>
      <w:r w:rsidRPr="00277981">
        <w:rPr>
          <w:lang w:val="en-US"/>
        </w:rPr>
        <w:t>Leonidovich</w:t>
      </w:r>
      <w:proofErr w:type="spellEnd"/>
      <w:r w:rsidRPr="00277981">
        <w:rPr>
          <w:lang w:val="en-US"/>
        </w:rPr>
        <w:t>,</w:t>
      </w:r>
    </w:p>
    <w:p w:rsidR="00277981" w:rsidRPr="00277981" w:rsidRDefault="00277981" w:rsidP="00277981">
      <w:pPr>
        <w:pStyle w:val="aa"/>
        <w:rPr>
          <w:lang w:val="en-US"/>
        </w:rPr>
      </w:pPr>
      <w:r w:rsidRPr="00277981">
        <w:rPr>
          <w:lang w:val="en-US"/>
        </w:rPr>
        <w:t xml:space="preserve">Doctor of Law, Associate Professor, Professor of the Department of Criminal Law and Criminology, North-Western Institute (branch) </w:t>
      </w:r>
      <w:proofErr w:type="spellStart"/>
      <w:r w:rsidRPr="00277981">
        <w:rPr>
          <w:lang w:val="en-US"/>
        </w:rPr>
        <w:t>Kutafin</w:t>
      </w:r>
      <w:proofErr w:type="spellEnd"/>
      <w:r w:rsidRPr="00277981">
        <w:rPr>
          <w:lang w:val="en-US"/>
        </w:rPr>
        <w:t xml:space="preserve"> Moscow State Law University (MSLA), Vologda, Russia, santashov@list.ru</w:t>
      </w:r>
    </w:p>
    <w:p w:rsidR="00277981" w:rsidRPr="00277981" w:rsidRDefault="00277981" w:rsidP="00277981">
      <w:pPr>
        <w:pStyle w:val="a9"/>
        <w:rPr>
          <w:lang w:val="en-US"/>
        </w:rPr>
      </w:pPr>
      <w:proofErr w:type="spellStart"/>
      <w:r w:rsidRPr="00277981">
        <w:rPr>
          <w:lang w:val="en-US"/>
        </w:rPr>
        <w:t>Mironov</w:t>
      </w:r>
      <w:proofErr w:type="spellEnd"/>
      <w:r w:rsidRPr="00277981">
        <w:rPr>
          <w:lang w:val="en-US"/>
        </w:rPr>
        <w:t xml:space="preserve"> Alexey </w:t>
      </w:r>
      <w:proofErr w:type="spellStart"/>
      <w:r w:rsidRPr="00277981">
        <w:rPr>
          <w:lang w:val="en-US"/>
        </w:rPr>
        <w:t>Vladimirovich</w:t>
      </w:r>
      <w:proofErr w:type="spellEnd"/>
      <w:r w:rsidRPr="00277981">
        <w:rPr>
          <w:lang w:val="en-US"/>
        </w:rPr>
        <w:t>,</w:t>
      </w:r>
    </w:p>
    <w:p w:rsidR="00277981" w:rsidRPr="00277981" w:rsidRDefault="00277981" w:rsidP="00277981">
      <w:pPr>
        <w:pStyle w:val="aa"/>
        <w:rPr>
          <w:lang w:val="en-US"/>
        </w:rPr>
      </w:pPr>
      <w:r w:rsidRPr="00277981">
        <w:rPr>
          <w:lang w:val="en-US"/>
        </w:rPr>
        <w:t>Candidate of Law, Associate Professor, Associate Professor of the Department of Civil Law Disciplines, Vologda Institute of Law and Economics of the Federal Penitentiary Service of Russia, Vologda, Russia, miron1508@rambler.ru</w:t>
      </w:r>
    </w:p>
    <w:p w:rsidR="00277981" w:rsidRPr="00277981" w:rsidRDefault="00277981" w:rsidP="00277981">
      <w:pPr>
        <w:pStyle w:val="a9"/>
        <w:rPr>
          <w:lang w:val="en-US"/>
        </w:rPr>
      </w:pPr>
      <w:proofErr w:type="spellStart"/>
      <w:r w:rsidRPr="00277981">
        <w:rPr>
          <w:lang w:val="en-US"/>
        </w:rPr>
        <w:t>Petrova</w:t>
      </w:r>
      <w:proofErr w:type="spellEnd"/>
      <w:r w:rsidRPr="00277981">
        <w:rPr>
          <w:lang w:val="en-US"/>
        </w:rPr>
        <w:t xml:space="preserve"> Irina </w:t>
      </w:r>
      <w:proofErr w:type="spellStart"/>
      <w:r w:rsidRPr="00277981">
        <w:rPr>
          <w:lang w:val="en-US"/>
        </w:rPr>
        <w:t>Aleksandrovna</w:t>
      </w:r>
      <w:proofErr w:type="spellEnd"/>
      <w:r w:rsidRPr="00277981">
        <w:rPr>
          <w:lang w:val="en-US"/>
        </w:rPr>
        <w:t>,</w:t>
      </w:r>
    </w:p>
    <w:p w:rsidR="00277981" w:rsidRPr="00277981" w:rsidRDefault="00277981" w:rsidP="00277981">
      <w:pPr>
        <w:pStyle w:val="aa"/>
        <w:rPr>
          <w:lang w:val="en-US"/>
        </w:rPr>
      </w:pPr>
      <w:r w:rsidRPr="00277981">
        <w:rPr>
          <w:lang w:val="en-US"/>
        </w:rPr>
        <w:lastRenderedPageBreak/>
        <w:t xml:space="preserve">Candidate of Legal Sciences, Associate Professor, Deputy Director for Academic Affairs, North-Western Institute (branch) </w:t>
      </w:r>
      <w:proofErr w:type="spellStart"/>
      <w:r w:rsidRPr="00277981">
        <w:rPr>
          <w:lang w:val="en-US"/>
        </w:rPr>
        <w:t>Kutafin</w:t>
      </w:r>
      <w:proofErr w:type="spellEnd"/>
      <w:r w:rsidRPr="00277981">
        <w:rPr>
          <w:lang w:val="en-US"/>
        </w:rPr>
        <w:t xml:space="preserve"> Moscow State Law University (MGUA), Vologda, Russia, petrova_vologda@mail.ru</w:t>
      </w:r>
    </w:p>
    <w:p w:rsidR="00277981" w:rsidRPr="00277981" w:rsidRDefault="00277981" w:rsidP="00277981">
      <w:pPr>
        <w:pStyle w:val="a7"/>
        <w:rPr>
          <w:lang w:val="en-US"/>
        </w:rPr>
      </w:pPr>
      <w:r w:rsidRPr="00277981">
        <w:rPr>
          <w:lang w:val="en-US"/>
        </w:rPr>
        <w:t>The article attempts to answer questions about the purpose of fictions in criminal and penal enforcement law and the limits of their use; how successful is the scope of their application at the present time; whether the decisions chosen by the legislator are completely consistent. Inattention to fictions in existing legal provisions does not allow us to comprehend many emerging issues of a theoretical and practical nature. Fiction as a means (technique) of legislative technique goes along the line of consciously identifying the true with the untrue. This component is used by the legislator to ensure formal certainty of law, greater stability of public relations.</w:t>
      </w:r>
    </w:p>
    <w:p w:rsidR="00277981" w:rsidRPr="00277981" w:rsidRDefault="00277981" w:rsidP="00277981">
      <w:pPr>
        <w:pStyle w:val="a7"/>
        <w:rPr>
          <w:lang w:val="en-US"/>
        </w:rPr>
      </w:pPr>
      <w:r w:rsidRPr="00277981">
        <w:rPr>
          <w:spacing w:val="43"/>
          <w:lang w:val="en-US"/>
        </w:rPr>
        <w:t>Keywords</w:t>
      </w:r>
      <w:r w:rsidRPr="00277981">
        <w:rPr>
          <w:lang w:val="en-US"/>
        </w:rPr>
        <w:t>: fictions; means; reception; legislative technique; criminal record; differentiation; criminal law.</w:t>
      </w:r>
    </w:p>
    <w:p w:rsidR="00277981" w:rsidRDefault="00277981"/>
    <w:p w:rsidR="00277981" w:rsidRPr="00277981" w:rsidRDefault="00277981" w:rsidP="00277981">
      <w:pPr>
        <w:pStyle w:val="a3"/>
        <w:rPr>
          <w:b w:val="0"/>
          <w:bCs w:val="0"/>
          <w:lang w:val="ru-RU"/>
        </w:rPr>
      </w:pPr>
      <w:r>
        <w:t>DOI</w:t>
      </w:r>
      <w:r w:rsidRPr="00277981">
        <w:rPr>
          <w:lang w:val="ru-RU"/>
        </w:rPr>
        <w:t xml:space="preserve"> 10.47576/</w:t>
      </w:r>
      <w:r w:rsidRPr="00277981">
        <w:rPr>
          <w:b w:val="0"/>
          <w:bCs w:val="0"/>
          <w:lang w:val="ru-RU"/>
        </w:rPr>
        <w:t>2949-1878_2023_9_97</w:t>
      </w:r>
    </w:p>
    <w:p w:rsidR="00277981" w:rsidRPr="00277981" w:rsidRDefault="00277981" w:rsidP="00277981">
      <w:pPr>
        <w:pStyle w:val="a3"/>
        <w:rPr>
          <w:lang w:val="ru-RU"/>
        </w:rPr>
      </w:pPr>
      <w:r w:rsidRPr="00277981">
        <w:rPr>
          <w:lang w:val="ru-RU"/>
        </w:rPr>
        <w:t>УДК 343.358</w:t>
      </w:r>
    </w:p>
    <w:p w:rsidR="00277981" w:rsidRDefault="00277981" w:rsidP="00277981">
      <w:pPr>
        <w:pStyle w:val="a4"/>
      </w:pPr>
      <w:r>
        <w:t xml:space="preserve">Проблемы квалификации преступлений против половой неприкосновенности, совершенных </w:t>
      </w:r>
      <w:r>
        <w:br/>
        <w:t>в отношении несовершеннолетних</w:t>
      </w:r>
    </w:p>
    <w:p w:rsidR="00277981" w:rsidRDefault="00277981" w:rsidP="00277981">
      <w:pPr>
        <w:pStyle w:val="a5"/>
      </w:pPr>
      <w:r>
        <w:t>Шабанов Николай Владимирович,</w:t>
      </w:r>
    </w:p>
    <w:p w:rsidR="00277981" w:rsidRDefault="00277981" w:rsidP="00277981">
      <w:pPr>
        <w:pStyle w:val="a6"/>
      </w:pPr>
      <w:r>
        <w:t xml:space="preserve">старший следователь, Следственное управление Следственного комитета Российской Федерации по Ульяновской области, г. Ульяновск, Россия; аспирант, Московская академия Следственного комитета Российской Федерации, г. Москва, Россия, </w:t>
      </w:r>
      <w:proofErr w:type="gramStart"/>
      <w:r>
        <w:t>е</w:t>
      </w:r>
      <w:proofErr w:type="gramEnd"/>
      <w:r>
        <w:t>-</w:t>
      </w:r>
      <w:proofErr w:type="spellStart"/>
      <w:r>
        <w:t>mail</w:t>
      </w:r>
      <w:proofErr w:type="spellEnd"/>
      <w:r>
        <w:t>: snv.sk@mail.ru</w:t>
      </w:r>
    </w:p>
    <w:p w:rsidR="00277981" w:rsidRDefault="00277981" w:rsidP="00277981">
      <w:pPr>
        <w:pStyle w:val="a7"/>
      </w:pPr>
      <w:r>
        <w:t xml:space="preserve">В статье рассматривается необходимость создания отдельной нормы, регламентирующей ответственность за половые преступления, совершенные с использованием сети Интернет. Преступления против половой неприкосновенности несовершеннолетних представляют особую опасность, в </w:t>
      </w:r>
      <w:proofErr w:type="gramStart"/>
      <w:r>
        <w:t>связи</w:t>
      </w:r>
      <w:proofErr w:type="gramEnd"/>
      <w:r>
        <w:t xml:space="preserve"> с чем соответствующие уголовные дела всегда находятся на особом контроле руководства следственных подразделений.  За последнее время число таких преступлений значительно </w:t>
      </w:r>
      <w:proofErr w:type="spellStart"/>
      <w:r>
        <w:t>возрасло</w:t>
      </w:r>
      <w:proofErr w:type="spellEnd"/>
      <w:r>
        <w:t xml:space="preserve">. В данном контексте видятся достаточно устаревшими нормы УК РФ, принятого в 1996 г., когда интернет-общение было редким. Социальные сети, средства видеосвязи, иные приложение для общения увеличивают возможности для совершения указанных преступлений. Отдельное внимание занимают проблемы, связанные с квалификацией действий в отношении лиц, не достигших двенадцатилетнего возраста. Действующее законодательство автоматически относит данных лиц к категории находящихся в беспомощном состоянии. </w:t>
      </w:r>
    </w:p>
    <w:p w:rsidR="00277981" w:rsidRDefault="00277981" w:rsidP="00277981">
      <w:pPr>
        <w:pStyle w:val="a7"/>
      </w:pPr>
      <w:r>
        <w:rPr>
          <w:spacing w:val="43"/>
        </w:rPr>
        <w:t>Ключевые слова</w:t>
      </w:r>
      <w:r>
        <w:t xml:space="preserve">: преступление; состав преступления; половые преступления; преступления против половой неприкосновенности; насильственные преступления против половой неприкосновенности; права несовершеннолетних; развратные действия. </w:t>
      </w:r>
    </w:p>
    <w:p w:rsidR="00277981" w:rsidRDefault="00277981" w:rsidP="00277981">
      <w:pPr>
        <w:pStyle w:val="a7"/>
      </w:pPr>
    </w:p>
    <w:p w:rsidR="00277981" w:rsidRDefault="00277981" w:rsidP="00277981">
      <w:pPr>
        <w:pStyle w:val="a3"/>
      </w:pPr>
      <w:r>
        <w:t>UDC 343.358</w:t>
      </w:r>
    </w:p>
    <w:p w:rsidR="00277981" w:rsidRPr="00277981" w:rsidRDefault="00277981" w:rsidP="00277981">
      <w:pPr>
        <w:pStyle w:val="a8"/>
        <w:rPr>
          <w:lang w:val="en-US"/>
        </w:rPr>
      </w:pPr>
      <w:r w:rsidRPr="00277981">
        <w:rPr>
          <w:lang w:val="en-US"/>
        </w:rPr>
        <w:t>Problems of qualification of crimes against sexual integrity committed against minors</w:t>
      </w:r>
    </w:p>
    <w:p w:rsidR="00277981" w:rsidRPr="00277981" w:rsidRDefault="00277981" w:rsidP="00277981">
      <w:pPr>
        <w:pStyle w:val="a9"/>
        <w:rPr>
          <w:lang w:val="en-US"/>
        </w:rPr>
      </w:pPr>
      <w:proofErr w:type="spellStart"/>
      <w:r w:rsidRPr="00277981">
        <w:rPr>
          <w:lang w:val="en-US"/>
        </w:rPr>
        <w:t>Shabanov</w:t>
      </w:r>
      <w:proofErr w:type="spellEnd"/>
      <w:r w:rsidRPr="00277981">
        <w:rPr>
          <w:lang w:val="en-US"/>
        </w:rPr>
        <w:t xml:space="preserve"> </w:t>
      </w:r>
      <w:proofErr w:type="spellStart"/>
      <w:r w:rsidRPr="00277981">
        <w:rPr>
          <w:lang w:val="en-US"/>
        </w:rPr>
        <w:t>Nikolay</w:t>
      </w:r>
      <w:proofErr w:type="spellEnd"/>
      <w:r w:rsidRPr="00277981">
        <w:rPr>
          <w:lang w:val="en-US"/>
        </w:rPr>
        <w:t xml:space="preserve"> </w:t>
      </w:r>
      <w:proofErr w:type="spellStart"/>
      <w:r w:rsidRPr="00277981">
        <w:rPr>
          <w:lang w:val="en-US"/>
        </w:rPr>
        <w:t>Vladimirovich</w:t>
      </w:r>
      <w:proofErr w:type="spellEnd"/>
      <w:r w:rsidRPr="00277981">
        <w:rPr>
          <w:lang w:val="en-US"/>
        </w:rPr>
        <w:t>,</w:t>
      </w:r>
    </w:p>
    <w:p w:rsidR="00277981" w:rsidRPr="00277981" w:rsidRDefault="00277981" w:rsidP="00277981">
      <w:pPr>
        <w:pStyle w:val="aa"/>
        <w:rPr>
          <w:lang w:val="en-US"/>
        </w:rPr>
      </w:pPr>
      <w:r w:rsidRPr="00277981">
        <w:rPr>
          <w:lang w:val="en-US"/>
        </w:rPr>
        <w:t>Senior Investigator, Investigative Department of the Investigative Committee of the Russian Federation for the Ulyanovsk Region, Ulyanovsk, Russia; postgraduate student, Moscow Academy of the Investigative Committee of the Russian Federation, Moscow, Russia, e-mail: snv.sk@mail.ru</w:t>
      </w:r>
    </w:p>
    <w:p w:rsidR="00277981" w:rsidRPr="00277981" w:rsidRDefault="00277981" w:rsidP="00277981">
      <w:pPr>
        <w:pStyle w:val="a7"/>
        <w:rPr>
          <w:lang w:val="en-US"/>
        </w:rPr>
      </w:pPr>
      <w:r w:rsidRPr="00277981">
        <w:rPr>
          <w:lang w:val="en-US"/>
        </w:rPr>
        <w:t xml:space="preserve">The article considers the need to create a separate norm regulating responsibility for sexual crimes committed using the Internet. Crimes against the sexual integrity of minors are particularly dangerous, and therefore the relevant criminal cases are always under special control of the leadership of investigative units. Recently, the number of such crimes has increased significantly. In this context, the norms of the Criminal Code of the Russian Federation, adopted in 1996, when Internet communication was rare, seem rather outdated. Social networks, video communication tools, </w:t>
      </w:r>
      <w:r w:rsidRPr="00277981">
        <w:rPr>
          <w:lang w:val="en-US"/>
        </w:rPr>
        <w:lastRenderedPageBreak/>
        <w:t>and other communication applications increase the opportunities for committing these crimes. Special attention is paid to the problems associated with the qualification of actions against persons under the age of twelve. The current legislation automatically classifies these persons as being in a helpless state.</w:t>
      </w:r>
    </w:p>
    <w:p w:rsidR="00277981" w:rsidRPr="00277981" w:rsidRDefault="00277981" w:rsidP="00277981">
      <w:pPr>
        <w:pStyle w:val="a7"/>
        <w:rPr>
          <w:lang w:val="en-US"/>
        </w:rPr>
      </w:pPr>
      <w:r w:rsidRPr="00277981">
        <w:rPr>
          <w:spacing w:val="43"/>
          <w:lang w:val="en-US"/>
        </w:rPr>
        <w:t>Keywords</w:t>
      </w:r>
      <w:r w:rsidRPr="00277981">
        <w:rPr>
          <w:lang w:val="en-US"/>
        </w:rPr>
        <w:t xml:space="preserve">: crime; corpus </w:t>
      </w:r>
      <w:proofErr w:type="spellStart"/>
      <w:r w:rsidRPr="00277981">
        <w:rPr>
          <w:lang w:val="en-US"/>
        </w:rPr>
        <w:t>delicti</w:t>
      </w:r>
      <w:proofErr w:type="spellEnd"/>
      <w:r w:rsidRPr="00277981">
        <w:rPr>
          <w:lang w:val="en-US"/>
        </w:rPr>
        <w:t>; sexual crimes; crimes against sexual integrity; violent crimes against sexual integrity; rights of minors; depraved acts.</w:t>
      </w:r>
    </w:p>
    <w:p w:rsidR="00277981" w:rsidRDefault="00277981"/>
    <w:p w:rsidR="00277981" w:rsidRPr="00277981" w:rsidRDefault="00277981" w:rsidP="00277981">
      <w:pPr>
        <w:pStyle w:val="a3"/>
        <w:rPr>
          <w:b w:val="0"/>
          <w:bCs w:val="0"/>
          <w:lang w:val="ru-RU"/>
        </w:rPr>
      </w:pPr>
      <w:r>
        <w:t>DOI</w:t>
      </w:r>
      <w:r w:rsidRPr="00277981">
        <w:rPr>
          <w:lang w:val="ru-RU"/>
        </w:rPr>
        <w:t xml:space="preserve"> 10.47576/</w:t>
      </w:r>
      <w:r w:rsidRPr="00277981">
        <w:rPr>
          <w:b w:val="0"/>
          <w:bCs w:val="0"/>
          <w:lang w:val="ru-RU"/>
        </w:rPr>
        <w:t>2949-1878_2023_9_104</w:t>
      </w:r>
    </w:p>
    <w:p w:rsidR="00277981" w:rsidRPr="00277981" w:rsidRDefault="00277981" w:rsidP="00277981">
      <w:pPr>
        <w:pStyle w:val="a3"/>
        <w:rPr>
          <w:lang w:val="ru-RU"/>
        </w:rPr>
      </w:pPr>
      <w:r w:rsidRPr="00277981">
        <w:rPr>
          <w:lang w:val="ru-RU"/>
        </w:rPr>
        <w:t>УДК 34</w:t>
      </w:r>
    </w:p>
    <w:p w:rsidR="00277981" w:rsidRDefault="00277981" w:rsidP="00277981">
      <w:pPr>
        <w:pStyle w:val="a4"/>
      </w:pPr>
      <w:r>
        <w:t xml:space="preserve">О средствах законодательной техники </w:t>
      </w:r>
      <w:r>
        <w:br/>
        <w:t xml:space="preserve">в уголовном и уголовно-исполнительном праве </w:t>
      </w:r>
      <w:r>
        <w:br/>
        <w:t>(статический и динамический аспекты)</w:t>
      </w:r>
    </w:p>
    <w:p w:rsidR="00277981" w:rsidRDefault="00277981" w:rsidP="00277981">
      <w:pPr>
        <w:pStyle w:val="a5"/>
      </w:pPr>
      <w:proofErr w:type="spellStart"/>
      <w:r>
        <w:t>Санташов</w:t>
      </w:r>
      <w:proofErr w:type="spellEnd"/>
      <w:r>
        <w:t xml:space="preserve"> Андрей Леонидович,</w:t>
      </w:r>
    </w:p>
    <w:p w:rsidR="00277981" w:rsidRDefault="00277981" w:rsidP="00277981">
      <w:pPr>
        <w:pStyle w:val="a6"/>
      </w:pPr>
      <w:r>
        <w:t xml:space="preserve">доктор юридических наук, доцент, профессор кафедры уголовного права и криминологии, Северо-Западный институт (филиал) Московского государственного юридического университета имени О. Е. </w:t>
      </w:r>
      <w:proofErr w:type="spellStart"/>
      <w:r>
        <w:t>Кутафина</w:t>
      </w:r>
      <w:proofErr w:type="spellEnd"/>
      <w:r>
        <w:t xml:space="preserve"> (МГЮА), г. Вологда, Россия, e-</w:t>
      </w:r>
      <w:proofErr w:type="spellStart"/>
      <w:r>
        <w:t>mail</w:t>
      </w:r>
      <w:proofErr w:type="spellEnd"/>
      <w:r>
        <w:t>: santashov@list.ru</w:t>
      </w:r>
    </w:p>
    <w:p w:rsidR="00277981" w:rsidRDefault="00277981" w:rsidP="00277981">
      <w:pPr>
        <w:pStyle w:val="a5"/>
      </w:pPr>
      <w:r>
        <w:t>Герасимова Елена Владимировна,</w:t>
      </w:r>
    </w:p>
    <w:p w:rsidR="00277981" w:rsidRDefault="00277981" w:rsidP="00277981">
      <w:pPr>
        <w:pStyle w:val="a6"/>
      </w:pPr>
      <w:r>
        <w:t xml:space="preserve">заведующий кафедрой уголовного права и криминологии, Северо-Западный институт (филиал) Московского государственного юридического университета имени О. Е. </w:t>
      </w:r>
      <w:proofErr w:type="spellStart"/>
      <w:r>
        <w:t>Кутафина</w:t>
      </w:r>
      <w:proofErr w:type="spellEnd"/>
      <w:r>
        <w:t xml:space="preserve"> (МГЮА), г. Вологда, Россия, e-</w:t>
      </w:r>
      <w:proofErr w:type="spellStart"/>
      <w:r>
        <w:t>mail</w:t>
      </w:r>
      <w:proofErr w:type="spellEnd"/>
      <w:r>
        <w:t>: evger.vologda@mail.ru</w:t>
      </w:r>
    </w:p>
    <w:p w:rsidR="00277981" w:rsidRDefault="00277981" w:rsidP="00277981">
      <w:pPr>
        <w:pStyle w:val="a5"/>
      </w:pPr>
      <w:r>
        <w:t>Ласточкин Александр Николаевич,</w:t>
      </w:r>
    </w:p>
    <w:p w:rsidR="00277981" w:rsidRDefault="00277981" w:rsidP="00277981">
      <w:pPr>
        <w:pStyle w:val="a6"/>
      </w:pPr>
      <w:r>
        <w:t>кандидат педагогических наук, доцент, старший научный сотрудник научной лаборатории организационно-научного отдела, Вологодский институт права и экономики ФСИН России, г. Вологда, Россия, e-</w:t>
      </w:r>
      <w:proofErr w:type="spellStart"/>
      <w:r>
        <w:t>mail</w:t>
      </w:r>
      <w:proofErr w:type="spellEnd"/>
      <w:r>
        <w:t>:  lastik@rambler.ru</w:t>
      </w:r>
    </w:p>
    <w:p w:rsidR="00277981" w:rsidRDefault="00277981" w:rsidP="00277981">
      <w:pPr>
        <w:pStyle w:val="a7"/>
      </w:pPr>
      <w:proofErr w:type="gramStart"/>
      <w:r>
        <w:t>В статье рассматриваются проблемы использования компонентов законодательной техники при конструировании норм отечественного уголовного и уголовно-исполнительного законодательства в статическом и динамическом аспектах.</w:t>
      </w:r>
      <w:proofErr w:type="gramEnd"/>
      <w:r>
        <w:t xml:space="preserve"> Они приходят к выводу о влиянии такого использования на дифференциацию и индивидуализацию ответственности несовершеннолетних, нарушивших уголовно-правовой запрет. Неправильное применение законодателем этих компонентов может привести к еще большей безнаказанности лиц данной возрастной категории в сфере уголовно-правовых отношений, что недопустимо в направлении совершенствования уголовной политики.</w:t>
      </w:r>
    </w:p>
    <w:p w:rsidR="00277981" w:rsidRDefault="00277981" w:rsidP="00277981">
      <w:pPr>
        <w:pStyle w:val="a7"/>
      </w:pPr>
      <w:proofErr w:type="gramStart"/>
      <w:r>
        <w:rPr>
          <w:spacing w:val="43"/>
        </w:rPr>
        <w:t>Ключевые слова</w:t>
      </w:r>
      <w:r>
        <w:t>: уголовная политика; законодательная техника; аксиомы; презумпции; фикции; преступление; наказание; дифференциация ответственности; индивидуализация ответственности; несовершеннолетние осужденные.</w:t>
      </w:r>
      <w:proofErr w:type="gramEnd"/>
    </w:p>
    <w:p w:rsidR="00277981" w:rsidRDefault="00277981" w:rsidP="00277981">
      <w:pPr>
        <w:pStyle w:val="a7"/>
      </w:pPr>
    </w:p>
    <w:p w:rsidR="00277981" w:rsidRDefault="00277981" w:rsidP="00277981">
      <w:pPr>
        <w:pStyle w:val="a3"/>
      </w:pPr>
      <w:r>
        <w:t>UDC 34</w:t>
      </w:r>
    </w:p>
    <w:p w:rsidR="00277981" w:rsidRPr="00277981" w:rsidRDefault="00277981" w:rsidP="00277981">
      <w:pPr>
        <w:pStyle w:val="a8"/>
        <w:rPr>
          <w:lang w:val="en-US"/>
        </w:rPr>
      </w:pPr>
      <w:r w:rsidRPr="00277981">
        <w:rPr>
          <w:lang w:val="en-US"/>
        </w:rPr>
        <w:t xml:space="preserve">On the means of legislative technique in criminal </w:t>
      </w:r>
      <w:r w:rsidRPr="00277981">
        <w:rPr>
          <w:lang w:val="en-US"/>
        </w:rPr>
        <w:br/>
        <w:t xml:space="preserve">and penal enforcement law </w:t>
      </w:r>
      <w:r w:rsidRPr="00277981">
        <w:rPr>
          <w:lang w:val="en-US"/>
        </w:rPr>
        <w:br/>
        <w:t>(static and dynamic aspects)</w:t>
      </w:r>
    </w:p>
    <w:p w:rsidR="00277981" w:rsidRPr="00277981" w:rsidRDefault="00277981" w:rsidP="00277981">
      <w:pPr>
        <w:pStyle w:val="a9"/>
        <w:rPr>
          <w:lang w:val="en-US"/>
        </w:rPr>
      </w:pPr>
      <w:proofErr w:type="spellStart"/>
      <w:r w:rsidRPr="00277981">
        <w:rPr>
          <w:lang w:val="en-US"/>
        </w:rPr>
        <w:t>Santashov</w:t>
      </w:r>
      <w:proofErr w:type="spellEnd"/>
      <w:r w:rsidRPr="00277981">
        <w:rPr>
          <w:lang w:val="en-US"/>
        </w:rPr>
        <w:t xml:space="preserve"> </w:t>
      </w:r>
      <w:proofErr w:type="spellStart"/>
      <w:r w:rsidRPr="00277981">
        <w:rPr>
          <w:lang w:val="en-US"/>
        </w:rPr>
        <w:t>Andrey</w:t>
      </w:r>
      <w:proofErr w:type="spellEnd"/>
      <w:r w:rsidRPr="00277981">
        <w:rPr>
          <w:lang w:val="en-US"/>
        </w:rPr>
        <w:t xml:space="preserve"> </w:t>
      </w:r>
      <w:proofErr w:type="spellStart"/>
      <w:r w:rsidRPr="00277981">
        <w:rPr>
          <w:lang w:val="en-US"/>
        </w:rPr>
        <w:t>Leonidovich</w:t>
      </w:r>
      <w:proofErr w:type="spellEnd"/>
      <w:r w:rsidRPr="00277981">
        <w:rPr>
          <w:lang w:val="en-US"/>
        </w:rPr>
        <w:t>,</w:t>
      </w:r>
    </w:p>
    <w:p w:rsidR="00277981" w:rsidRPr="00277981" w:rsidRDefault="00277981" w:rsidP="00277981">
      <w:pPr>
        <w:pStyle w:val="aa"/>
        <w:rPr>
          <w:lang w:val="en-US"/>
        </w:rPr>
      </w:pPr>
      <w:r w:rsidRPr="00277981">
        <w:rPr>
          <w:lang w:val="en-US"/>
        </w:rPr>
        <w:t xml:space="preserve">Doctor of Law, Associate Professor, Professor of the Department of Criminal Law and Criminology, North-Western Institute (branch) </w:t>
      </w:r>
      <w:proofErr w:type="spellStart"/>
      <w:r w:rsidRPr="00277981">
        <w:rPr>
          <w:lang w:val="en-US"/>
        </w:rPr>
        <w:t>Kutafin</w:t>
      </w:r>
      <w:proofErr w:type="spellEnd"/>
      <w:r w:rsidRPr="00277981">
        <w:rPr>
          <w:lang w:val="en-US"/>
        </w:rPr>
        <w:t xml:space="preserve"> Moscow State Law University (MSLA), Vologda, Russia, e-mail: santashov@list.ru</w:t>
      </w:r>
    </w:p>
    <w:p w:rsidR="00277981" w:rsidRPr="00277981" w:rsidRDefault="00277981" w:rsidP="00277981">
      <w:pPr>
        <w:pStyle w:val="a9"/>
        <w:rPr>
          <w:lang w:val="en-US"/>
        </w:rPr>
      </w:pPr>
      <w:proofErr w:type="spellStart"/>
      <w:r w:rsidRPr="00277981">
        <w:rPr>
          <w:lang w:val="en-US"/>
        </w:rPr>
        <w:t>Gerasimova</w:t>
      </w:r>
      <w:proofErr w:type="spellEnd"/>
      <w:r w:rsidRPr="00277981">
        <w:rPr>
          <w:lang w:val="en-US"/>
        </w:rPr>
        <w:t xml:space="preserve"> Elena </w:t>
      </w:r>
      <w:proofErr w:type="spellStart"/>
      <w:r w:rsidRPr="00277981">
        <w:rPr>
          <w:lang w:val="en-US"/>
        </w:rPr>
        <w:t>Vladimirovna</w:t>
      </w:r>
      <w:proofErr w:type="spellEnd"/>
      <w:r w:rsidRPr="00277981">
        <w:rPr>
          <w:lang w:val="en-US"/>
        </w:rPr>
        <w:t>,</w:t>
      </w:r>
    </w:p>
    <w:p w:rsidR="00277981" w:rsidRPr="00277981" w:rsidRDefault="00277981" w:rsidP="00277981">
      <w:pPr>
        <w:pStyle w:val="aa"/>
        <w:rPr>
          <w:lang w:val="en-US"/>
        </w:rPr>
      </w:pPr>
      <w:r w:rsidRPr="00277981">
        <w:rPr>
          <w:lang w:val="en-US"/>
        </w:rPr>
        <w:lastRenderedPageBreak/>
        <w:t xml:space="preserve">Head of the Department of Criminal Law and Criminology, Northwestern Institute (Branch) </w:t>
      </w:r>
      <w:proofErr w:type="spellStart"/>
      <w:r w:rsidRPr="00277981">
        <w:rPr>
          <w:lang w:val="en-US"/>
        </w:rPr>
        <w:t>Kutafin</w:t>
      </w:r>
      <w:proofErr w:type="spellEnd"/>
      <w:r w:rsidRPr="00277981">
        <w:rPr>
          <w:lang w:val="en-US"/>
        </w:rPr>
        <w:t xml:space="preserve"> Moscow State Law University (MSLA), Vologda, Russia, e-mail: evger.vologda@mail.ru</w:t>
      </w:r>
    </w:p>
    <w:p w:rsidR="00277981" w:rsidRPr="00277981" w:rsidRDefault="00277981" w:rsidP="00277981">
      <w:pPr>
        <w:pStyle w:val="a9"/>
        <w:rPr>
          <w:lang w:val="en-US"/>
        </w:rPr>
      </w:pPr>
      <w:proofErr w:type="spellStart"/>
      <w:r w:rsidRPr="00277981">
        <w:rPr>
          <w:lang w:val="en-US"/>
        </w:rPr>
        <w:t>Lastochkin</w:t>
      </w:r>
      <w:proofErr w:type="spellEnd"/>
      <w:r w:rsidRPr="00277981">
        <w:rPr>
          <w:lang w:val="en-US"/>
        </w:rPr>
        <w:t xml:space="preserve"> Alexander </w:t>
      </w:r>
      <w:proofErr w:type="spellStart"/>
      <w:r w:rsidRPr="00277981">
        <w:rPr>
          <w:lang w:val="en-US"/>
        </w:rPr>
        <w:t>Nikolaevich</w:t>
      </w:r>
      <w:proofErr w:type="spellEnd"/>
      <w:r w:rsidRPr="00277981">
        <w:rPr>
          <w:lang w:val="en-US"/>
        </w:rPr>
        <w:t>,</w:t>
      </w:r>
    </w:p>
    <w:p w:rsidR="00277981" w:rsidRPr="00277981" w:rsidRDefault="00277981" w:rsidP="00277981">
      <w:pPr>
        <w:pStyle w:val="aa"/>
        <w:rPr>
          <w:lang w:val="en-US"/>
        </w:rPr>
      </w:pPr>
      <w:r w:rsidRPr="00277981">
        <w:rPr>
          <w:lang w:val="en-US"/>
        </w:rPr>
        <w:t>Candidate of Pedagogical Sciences, Associate Professor, Senior Researcher at the Scientific Laboratory of the Organizational and Scientific Department, Vologda Institute of Law and Economics of the Federal Penitentiary Service of Russia, Vologda, Russia, e-mail: lastik@rambler.ru</w:t>
      </w:r>
    </w:p>
    <w:p w:rsidR="00277981" w:rsidRPr="00277981" w:rsidRDefault="00277981" w:rsidP="00277981">
      <w:pPr>
        <w:pStyle w:val="a7"/>
        <w:rPr>
          <w:lang w:val="en-US"/>
        </w:rPr>
      </w:pPr>
      <w:r w:rsidRPr="00277981">
        <w:rPr>
          <w:lang w:val="en-US"/>
        </w:rPr>
        <w:t>The authors consider the problems of using the components of legislative technology in the construction of the norms of domestic criminal and penal enforcement legislation in static and dynamic aspects. They come to the conclusion about the impact of such use on the differentiation and individualization of the responsibility of minors who have violated the criminal law prohibition. Incorrect application of these components by the legislator can lead to even greater impunity for persons of this age category in the field of criminal law relations, which is unacceptable in the direction of improving criminal policy.</w:t>
      </w:r>
    </w:p>
    <w:p w:rsidR="00277981" w:rsidRPr="00277981" w:rsidRDefault="00277981" w:rsidP="00277981">
      <w:pPr>
        <w:pStyle w:val="a7"/>
        <w:rPr>
          <w:lang w:val="en-US"/>
        </w:rPr>
      </w:pPr>
      <w:r w:rsidRPr="00277981">
        <w:rPr>
          <w:spacing w:val="43"/>
          <w:lang w:val="en-US"/>
        </w:rPr>
        <w:t>Keywords</w:t>
      </w:r>
      <w:r w:rsidRPr="00277981">
        <w:rPr>
          <w:lang w:val="en-US"/>
        </w:rPr>
        <w:t>: criminal policy; legislative technique; axioms; presumptions; fictions; crime; punishment; differentiation of responsibility; individualization of responsibility; juvenile convicts.</w:t>
      </w:r>
    </w:p>
    <w:p w:rsidR="00277981" w:rsidRDefault="00277981"/>
    <w:p w:rsidR="00277981" w:rsidRPr="00277981" w:rsidRDefault="00277981" w:rsidP="00277981">
      <w:pPr>
        <w:pStyle w:val="a3"/>
        <w:rPr>
          <w:b w:val="0"/>
          <w:bCs w:val="0"/>
          <w:lang w:val="ru-RU"/>
        </w:rPr>
      </w:pPr>
      <w:r>
        <w:t>DOI</w:t>
      </w:r>
      <w:r w:rsidRPr="00277981">
        <w:rPr>
          <w:lang w:val="ru-RU"/>
        </w:rPr>
        <w:t xml:space="preserve"> 10.47576/</w:t>
      </w:r>
      <w:r w:rsidRPr="00277981">
        <w:rPr>
          <w:b w:val="0"/>
          <w:bCs w:val="0"/>
          <w:lang w:val="ru-RU"/>
        </w:rPr>
        <w:t>2949-1878_2023_9_111</w:t>
      </w:r>
    </w:p>
    <w:p w:rsidR="00277981" w:rsidRPr="00277981" w:rsidRDefault="00277981" w:rsidP="00277981">
      <w:pPr>
        <w:pStyle w:val="a3"/>
        <w:rPr>
          <w:lang w:val="ru-RU"/>
        </w:rPr>
      </w:pPr>
      <w:r w:rsidRPr="00277981">
        <w:rPr>
          <w:lang w:val="ru-RU"/>
        </w:rPr>
        <w:t>УДК 343</w:t>
      </w:r>
    </w:p>
    <w:p w:rsidR="00277981" w:rsidRDefault="00277981" w:rsidP="00277981">
      <w:pPr>
        <w:pStyle w:val="a4"/>
      </w:pPr>
      <w:r>
        <w:t>Причины возникновения и противодействие современному терроризму</w:t>
      </w:r>
    </w:p>
    <w:p w:rsidR="00277981" w:rsidRDefault="00277981" w:rsidP="00277981">
      <w:pPr>
        <w:pStyle w:val="a5"/>
      </w:pPr>
      <w:proofErr w:type="spellStart"/>
      <w:r>
        <w:t>Жамборов</w:t>
      </w:r>
      <w:proofErr w:type="spellEnd"/>
      <w:r>
        <w:t xml:space="preserve"> </w:t>
      </w:r>
      <w:proofErr w:type="spellStart"/>
      <w:r>
        <w:t>Анзор</w:t>
      </w:r>
      <w:proofErr w:type="spellEnd"/>
      <w:r>
        <w:t xml:space="preserve"> Анатольевич, </w:t>
      </w:r>
    </w:p>
    <w:p w:rsidR="00277981" w:rsidRDefault="00277981" w:rsidP="00277981">
      <w:pPr>
        <w:pStyle w:val="a6"/>
      </w:pPr>
      <w:r>
        <w:t xml:space="preserve">кандидат юридических наук, доцент кафедры огневой подготовки, Северо-Кавказский институт повышения квалификации (филиал) Краснодарского университета МВД России, г. Нальчик, Россия, </w:t>
      </w:r>
      <w:proofErr w:type="gramStart"/>
      <w:r>
        <w:t>е</w:t>
      </w:r>
      <w:proofErr w:type="gramEnd"/>
      <w:r>
        <w:t>-</w:t>
      </w:r>
      <w:proofErr w:type="spellStart"/>
      <w:r>
        <w:t>mail</w:t>
      </w:r>
      <w:proofErr w:type="spellEnd"/>
      <w:r>
        <w:t>: amv_@mail.ru</w:t>
      </w:r>
    </w:p>
    <w:p w:rsidR="00277981" w:rsidRDefault="00277981" w:rsidP="00277981">
      <w:pPr>
        <w:pStyle w:val="a5"/>
      </w:pPr>
      <w:r>
        <w:t xml:space="preserve">Курманова Марина </w:t>
      </w:r>
      <w:proofErr w:type="spellStart"/>
      <w:r>
        <w:t>Келлетовна</w:t>
      </w:r>
      <w:proofErr w:type="spellEnd"/>
      <w:r>
        <w:t xml:space="preserve">, </w:t>
      </w:r>
    </w:p>
    <w:p w:rsidR="00277981" w:rsidRDefault="00277981" w:rsidP="00277981">
      <w:pPr>
        <w:pStyle w:val="a6"/>
      </w:pPr>
      <w:r>
        <w:t>кандидат биологических наук, старший преподаватель кафедры механизации сельского хозяйства, Кабардино-Балкарский государственный аграрный университет,  г. Нальчик, Россия</w:t>
      </w:r>
    </w:p>
    <w:p w:rsidR="00277981" w:rsidRDefault="00277981" w:rsidP="00277981">
      <w:pPr>
        <w:pStyle w:val="a7"/>
      </w:pPr>
      <w:r>
        <w:t xml:space="preserve">В статье анализируются причины современного терроризма, способы противодействия данному явлению. Отмечается влияние экономического кризиса, переходного периода в политике, социальных столкновений на популярность террористических  идей. Отмечается негативная роль политических сил, чаще всего религиозных </w:t>
      </w:r>
      <w:proofErr w:type="spellStart"/>
      <w:r>
        <w:t>исламско</w:t>
      </w:r>
      <w:proofErr w:type="spellEnd"/>
      <w:r>
        <w:t>-радикальных движений, использующих терроризм в качестве тактики для достижения целей. Все это требует новых подходов к социальному управлению во всех сферах общества и государства, создания адекватной и устойчивой системы государственной безопасности.</w:t>
      </w:r>
    </w:p>
    <w:p w:rsidR="00277981" w:rsidRDefault="00277981" w:rsidP="00277981">
      <w:pPr>
        <w:pStyle w:val="a7"/>
      </w:pPr>
      <w:r>
        <w:rPr>
          <w:spacing w:val="43"/>
        </w:rPr>
        <w:t>Ключевые слова:</w:t>
      </w:r>
      <w:r>
        <w:t xml:space="preserve"> терроризм; глобализация социальных процессов; страх; идеология насилия; социальные конфликты; силовое решение конфликта; противодействие идеологии насилия.</w:t>
      </w:r>
    </w:p>
    <w:p w:rsidR="00277981" w:rsidRDefault="00277981" w:rsidP="00277981">
      <w:pPr>
        <w:pStyle w:val="a7"/>
      </w:pPr>
    </w:p>
    <w:p w:rsidR="00277981" w:rsidRDefault="00277981" w:rsidP="00277981">
      <w:pPr>
        <w:pStyle w:val="a3"/>
      </w:pPr>
      <w:r>
        <w:t>UDC 343</w:t>
      </w:r>
    </w:p>
    <w:p w:rsidR="00277981" w:rsidRPr="00277981" w:rsidRDefault="00277981" w:rsidP="00277981">
      <w:pPr>
        <w:pStyle w:val="a8"/>
        <w:rPr>
          <w:lang w:val="en-US"/>
        </w:rPr>
      </w:pPr>
      <w:r w:rsidRPr="00277981">
        <w:rPr>
          <w:lang w:val="en-US"/>
        </w:rPr>
        <w:t>Causes and counteraction to modern terrorism</w:t>
      </w:r>
    </w:p>
    <w:p w:rsidR="00277981" w:rsidRPr="00277981" w:rsidRDefault="00277981" w:rsidP="00277981">
      <w:pPr>
        <w:pStyle w:val="a9"/>
        <w:rPr>
          <w:lang w:val="en-US"/>
        </w:rPr>
      </w:pPr>
      <w:proofErr w:type="spellStart"/>
      <w:r w:rsidRPr="00277981">
        <w:rPr>
          <w:lang w:val="en-US"/>
        </w:rPr>
        <w:t>Zhamborov</w:t>
      </w:r>
      <w:proofErr w:type="spellEnd"/>
      <w:r w:rsidRPr="00277981">
        <w:rPr>
          <w:lang w:val="en-US"/>
        </w:rPr>
        <w:t xml:space="preserve"> </w:t>
      </w:r>
      <w:proofErr w:type="spellStart"/>
      <w:r w:rsidRPr="00277981">
        <w:rPr>
          <w:lang w:val="en-US"/>
        </w:rPr>
        <w:t>Anzor</w:t>
      </w:r>
      <w:proofErr w:type="spellEnd"/>
      <w:r w:rsidRPr="00277981">
        <w:rPr>
          <w:lang w:val="en-US"/>
        </w:rPr>
        <w:t xml:space="preserve"> </w:t>
      </w:r>
      <w:proofErr w:type="spellStart"/>
      <w:r w:rsidRPr="00277981">
        <w:rPr>
          <w:lang w:val="en-US"/>
        </w:rPr>
        <w:t>Anatolyevich</w:t>
      </w:r>
      <w:proofErr w:type="spellEnd"/>
      <w:r w:rsidRPr="00277981">
        <w:rPr>
          <w:lang w:val="en-US"/>
        </w:rPr>
        <w:t>,</w:t>
      </w:r>
    </w:p>
    <w:p w:rsidR="00277981" w:rsidRPr="00277981" w:rsidRDefault="00277981" w:rsidP="00277981">
      <w:pPr>
        <w:pStyle w:val="aa"/>
        <w:rPr>
          <w:lang w:val="en-US"/>
        </w:rPr>
      </w:pPr>
      <w:r w:rsidRPr="00277981">
        <w:rPr>
          <w:lang w:val="en-US"/>
        </w:rPr>
        <w:t>Candidate of Law, Associate Professor of the Department of Fire Training, North Caucasus Institute of Advanced Training (branch) of the Krasnodar University of the Ministry of Internal Affairs of Russia, Nalchik, Russia, e-mail: amv_@mail.ru</w:t>
      </w:r>
    </w:p>
    <w:p w:rsidR="00277981" w:rsidRPr="00277981" w:rsidRDefault="00277981" w:rsidP="00277981">
      <w:pPr>
        <w:pStyle w:val="a9"/>
        <w:rPr>
          <w:lang w:val="en-US"/>
        </w:rPr>
      </w:pPr>
      <w:proofErr w:type="spellStart"/>
      <w:r w:rsidRPr="00277981">
        <w:rPr>
          <w:lang w:val="en-US"/>
        </w:rPr>
        <w:t>Kurmanova</w:t>
      </w:r>
      <w:proofErr w:type="spellEnd"/>
      <w:r w:rsidRPr="00277981">
        <w:rPr>
          <w:lang w:val="en-US"/>
        </w:rPr>
        <w:t xml:space="preserve"> Marina </w:t>
      </w:r>
      <w:proofErr w:type="spellStart"/>
      <w:r w:rsidRPr="00277981">
        <w:rPr>
          <w:lang w:val="en-US"/>
        </w:rPr>
        <w:t>Kelletovna</w:t>
      </w:r>
      <w:proofErr w:type="spellEnd"/>
      <w:r w:rsidRPr="00277981">
        <w:rPr>
          <w:lang w:val="en-US"/>
        </w:rPr>
        <w:t>,</w:t>
      </w:r>
    </w:p>
    <w:p w:rsidR="00277981" w:rsidRPr="00277981" w:rsidRDefault="00277981" w:rsidP="00277981">
      <w:pPr>
        <w:pStyle w:val="aa"/>
        <w:rPr>
          <w:lang w:val="en-US"/>
        </w:rPr>
      </w:pPr>
      <w:r w:rsidRPr="00277981">
        <w:rPr>
          <w:lang w:val="en-US"/>
        </w:rPr>
        <w:lastRenderedPageBreak/>
        <w:t xml:space="preserve">Candidate of Biological Sciences, Senior Lecturer of the Department of Agricultural Mechanization, </w:t>
      </w:r>
      <w:proofErr w:type="spellStart"/>
      <w:r w:rsidRPr="00277981">
        <w:rPr>
          <w:lang w:val="en-US"/>
        </w:rPr>
        <w:t>Kabardino-Balkarian</w:t>
      </w:r>
      <w:proofErr w:type="spellEnd"/>
      <w:r w:rsidRPr="00277981">
        <w:rPr>
          <w:lang w:val="en-US"/>
        </w:rPr>
        <w:t xml:space="preserve"> State Agrarian University, Nalchik, Russia</w:t>
      </w:r>
    </w:p>
    <w:p w:rsidR="00277981" w:rsidRPr="00277981" w:rsidRDefault="00277981" w:rsidP="00277981">
      <w:pPr>
        <w:pStyle w:val="a7"/>
        <w:rPr>
          <w:lang w:val="en-US"/>
        </w:rPr>
      </w:pPr>
      <w:r w:rsidRPr="00277981">
        <w:rPr>
          <w:lang w:val="en-US"/>
        </w:rPr>
        <w:t>The article analyzes the causes of modern terrorism, ways to counter this phenomenon. The influence of the economic crisis, the transition period in politics, social clashes on the popularity of terrorist ideas is noted. The negative role of political forces, most often religious Islamic-radical movements, using terrorism as a tactic to achieve goals, is noted. All this requires new approaches to social management in all spheres of society and the state, the creation of an adequate and sustainable system of state security.</w:t>
      </w:r>
    </w:p>
    <w:p w:rsidR="00277981" w:rsidRPr="00277981" w:rsidRDefault="00277981" w:rsidP="00277981">
      <w:pPr>
        <w:pStyle w:val="a7"/>
        <w:rPr>
          <w:lang w:val="en-US"/>
        </w:rPr>
      </w:pPr>
      <w:r w:rsidRPr="00277981">
        <w:rPr>
          <w:spacing w:val="43"/>
          <w:lang w:val="en-US"/>
        </w:rPr>
        <w:t>Keywords</w:t>
      </w:r>
      <w:r w:rsidRPr="00277981">
        <w:rPr>
          <w:lang w:val="en-US"/>
        </w:rPr>
        <w:t>: terrorism; globalization of social processes; fear; ideology of violence; social conflicts; forceful conflict resolution; countering the ideology of violence.</w:t>
      </w:r>
    </w:p>
    <w:p w:rsidR="00277981" w:rsidRDefault="00277981"/>
    <w:p w:rsidR="00277981" w:rsidRPr="00277981" w:rsidRDefault="00277981" w:rsidP="00277981">
      <w:pPr>
        <w:pStyle w:val="a3"/>
        <w:rPr>
          <w:b w:val="0"/>
          <w:bCs w:val="0"/>
          <w:lang w:val="ru-RU"/>
        </w:rPr>
      </w:pPr>
      <w:r>
        <w:t>DOI</w:t>
      </w:r>
      <w:r w:rsidRPr="00277981">
        <w:rPr>
          <w:lang w:val="ru-RU"/>
        </w:rPr>
        <w:t xml:space="preserve"> 10.47576/</w:t>
      </w:r>
      <w:r w:rsidRPr="00277981">
        <w:rPr>
          <w:b w:val="0"/>
          <w:bCs w:val="0"/>
          <w:lang w:val="ru-RU"/>
        </w:rPr>
        <w:t>2949-1878_2023_9_116</w:t>
      </w:r>
    </w:p>
    <w:p w:rsidR="00277981" w:rsidRPr="00277981" w:rsidRDefault="00277981" w:rsidP="00277981">
      <w:pPr>
        <w:pStyle w:val="a3"/>
        <w:rPr>
          <w:lang w:val="ru-RU"/>
        </w:rPr>
      </w:pPr>
      <w:r w:rsidRPr="00277981">
        <w:rPr>
          <w:lang w:val="ru-RU"/>
        </w:rPr>
        <w:t>УДК 343</w:t>
      </w:r>
    </w:p>
    <w:p w:rsidR="00277981" w:rsidRDefault="00277981" w:rsidP="00277981">
      <w:pPr>
        <w:pStyle w:val="a4"/>
      </w:pPr>
      <w:r>
        <w:t>Кибертеррористические угрозы в глобальном информационном пространстве: причины возникновения и пути локализации</w:t>
      </w:r>
    </w:p>
    <w:p w:rsidR="00277981" w:rsidRDefault="00277981" w:rsidP="00277981">
      <w:pPr>
        <w:pStyle w:val="a5"/>
      </w:pPr>
      <w:proofErr w:type="spellStart"/>
      <w:r>
        <w:t>Ордоков</w:t>
      </w:r>
      <w:proofErr w:type="spellEnd"/>
      <w:r>
        <w:t xml:space="preserve"> </w:t>
      </w:r>
      <w:proofErr w:type="spellStart"/>
      <w:r>
        <w:t>Мирзабек</w:t>
      </w:r>
      <w:proofErr w:type="spellEnd"/>
      <w:r>
        <w:t xml:space="preserve"> </w:t>
      </w:r>
      <w:proofErr w:type="spellStart"/>
      <w:r>
        <w:t>Хаутиевич</w:t>
      </w:r>
      <w:proofErr w:type="spellEnd"/>
      <w:r>
        <w:t xml:space="preserve">, </w:t>
      </w:r>
    </w:p>
    <w:p w:rsidR="00277981" w:rsidRDefault="00277981" w:rsidP="00277981">
      <w:pPr>
        <w:pStyle w:val="a6"/>
      </w:pPr>
      <w:r>
        <w:t>старший преподаватель кафедры огневой подготовки, Северо-Кавказский институт повышения квалификации (филиал) Краснодарского университета МВД России, г. Нальчик, Россия, e-</w:t>
      </w:r>
      <w:proofErr w:type="spellStart"/>
      <w:r>
        <w:t>mail</w:t>
      </w:r>
      <w:proofErr w:type="spellEnd"/>
      <w:r>
        <w:t>: amv_1978@mail.ru</w:t>
      </w:r>
    </w:p>
    <w:p w:rsidR="00277981" w:rsidRDefault="00277981" w:rsidP="00277981">
      <w:pPr>
        <w:pStyle w:val="a7"/>
      </w:pPr>
      <w:r>
        <w:t xml:space="preserve">В статье рассматриваются </w:t>
      </w:r>
      <w:proofErr w:type="spellStart"/>
      <w:r>
        <w:t>кибертеррористические</w:t>
      </w:r>
      <w:proofErr w:type="spellEnd"/>
      <w:r>
        <w:t xml:space="preserve"> угрозы в глобальном информационном пространстве. Для того чтобы обеспечить информационную безопасность на национальном уровне требуется эффективная система, которая даст возможность использовать комплексные меры, а также действовать совместно с иностранными государствами. Мероприятия должны быть направлены на совместное противоборство террористам. Важно, чтобы эти меры позволяли не только устранить последствия преступлений, но и вовремя их предотвратить. Для этого потребуется планомерное развитие и обоснование методик по борьбе с киберпреступностью. Для защиты информации в киберпространстве на сегодняшний день актуально регулирование IT-сетей на государственном уровне. Для быстрого и эффективного расследования преступлений в киберпространстве правоохранительные органы должны иметь не только хорошо подготовленных сотрудников, обладающих необходимым набором знаний, но и передовые технические средства. </w:t>
      </w:r>
    </w:p>
    <w:p w:rsidR="00277981" w:rsidRDefault="00277981" w:rsidP="00277981">
      <w:pPr>
        <w:pStyle w:val="a7"/>
      </w:pPr>
      <w:r>
        <w:rPr>
          <w:spacing w:val="43"/>
        </w:rPr>
        <w:t>Ключевые слова:</w:t>
      </w:r>
      <w:r>
        <w:t xml:space="preserve"> </w:t>
      </w:r>
      <w:proofErr w:type="spellStart"/>
      <w:r>
        <w:t>киберпреступность</w:t>
      </w:r>
      <w:proofErr w:type="spellEnd"/>
      <w:r>
        <w:t xml:space="preserve">; </w:t>
      </w:r>
      <w:proofErr w:type="spellStart"/>
      <w:r>
        <w:t>кибертерроризм</w:t>
      </w:r>
      <w:proofErr w:type="spellEnd"/>
      <w:r>
        <w:t>; противодействие терроризму; международное сотрудничество; информационная безопасность.</w:t>
      </w:r>
    </w:p>
    <w:p w:rsidR="00277981" w:rsidRDefault="00277981" w:rsidP="00277981">
      <w:pPr>
        <w:pStyle w:val="a7"/>
      </w:pPr>
    </w:p>
    <w:p w:rsidR="00277981" w:rsidRDefault="00277981" w:rsidP="00277981">
      <w:pPr>
        <w:pStyle w:val="a3"/>
      </w:pPr>
      <w:r>
        <w:t>UDC 343</w:t>
      </w:r>
    </w:p>
    <w:p w:rsidR="00277981" w:rsidRPr="00277981" w:rsidRDefault="00277981" w:rsidP="00277981">
      <w:pPr>
        <w:pStyle w:val="a8"/>
        <w:rPr>
          <w:lang w:val="en-US"/>
        </w:rPr>
      </w:pPr>
      <w:r w:rsidRPr="00277981">
        <w:rPr>
          <w:lang w:val="en-US"/>
        </w:rPr>
        <w:t>Cyberterrorist threats in the global information space: causes and ways of localization</w:t>
      </w:r>
    </w:p>
    <w:p w:rsidR="00277981" w:rsidRPr="00277981" w:rsidRDefault="00277981" w:rsidP="00277981">
      <w:pPr>
        <w:pStyle w:val="a9"/>
        <w:rPr>
          <w:lang w:val="en-US"/>
        </w:rPr>
      </w:pPr>
      <w:proofErr w:type="spellStart"/>
      <w:r w:rsidRPr="00277981">
        <w:rPr>
          <w:lang w:val="en-US"/>
        </w:rPr>
        <w:t>Ordokov</w:t>
      </w:r>
      <w:proofErr w:type="spellEnd"/>
      <w:r w:rsidRPr="00277981">
        <w:rPr>
          <w:lang w:val="en-US"/>
        </w:rPr>
        <w:t xml:space="preserve"> </w:t>
      </w:r>
      <w:proofErr w:type="spellStart"/>
      <w:r w:rsidRPr="00277981">
        <w:rPr>
          <w:lang w:val="en-US"/>
        </w:rPr>
        <w:t>Mirzabek</w:t>
      </w:r>
      <w:proofErr w:type="spellEnd"/>
      <w:r w:rsidRPr="00277981">
        <w:rPr>
          <w:lang w:val="en-US"/>
        </w:rPr>
        <w:t xml:space="preserve"> </w:t>
      </w:r>
      <w:proofErr w:type="spellStart"/>
      <w:r w:rsidRPr="00277981">
        <w:rPr>
          <w:lang w:val="en-US"/>
        </w:rPr>
        <w:t>Khautievich</w:t>
      </w:r>
      <w:proofErr w:type="spellEnd"/>
      <w:r w:rsidRPr="00277981">
        <w:rPr>
          <w:lang w:val="en-US"/>
        </w:rPr>
        <w:t>,</w:t>
      </w:r>
    </w:p>
    <w:p w:rsidR="00277981" w:rsidRPr="00277981" w:rsidRDefault="00277981" w:rsidP="00277981">
      <w:pPr>
        <w:pStyle w:val="aa"/>
        <w:rPr>
          <w:lang w:val="en-US"/>
        </w:rPr>
      </w:pPr>
      <w:r w:rsidRPr="00277981">
        <w:rPr>
          <w:lang w:val="en-US"/>
        </w:rPr>
        <w:t>Senior Lecturer of the Department of Fire Training, North Caucasus Institute of Advanced Training (branch) of the Krasnodar University of the Ministry of Internal Affairs of Russia, Nalchik, Russia, e-mail: amv_1978@mail.ru</w:t>
      </w:r>
    </w:p>
    <w:p w:rsidR="00277981" w:rsidRPr="00277981" w:rsidRDefault="00277981" w:rsidP="00277981">
      <w:pPr>
        <w:pStyle w:val="a7"/>
        <w:rPr>
          <w:lang w:val="en-US"/>
        </w:rPr>
      </w:pPr>
      <w:r w:rsidRPr="00277981">
        <w:rPr>
          <w:lang w:val="en-US"/>
        </w:rPr>
        <w:t xml:space="preserve">The article discusses </w:t>
      </w:r>
      <w:proofErr w:type="spellStart"/>
      <w:r w:rsidRPr="00277981">
        <w:rPr>
          <w:lang w:val="en-US"/>
        </w:rPr>
        <w:t>cyberterrorist</w:t>
      </w:r>
      <w:proofErr w:type="spellEnd"/>
      <w:r w:rsidRPr="00277981">
        <w:rPr>
          <w:lang w:val="en-US"/>
        </w:rPr>
        <w:t xml:space="preserve"> threats in the global information space. In order to ensure information security at the national level, an effective system is required that will make it possible to use comprehensive measures, as well as to act jointly with foreign states. The measures should be aimed at joint confrontation with terrorists. It is important that these measures allow not only to eliminate the consequences of crimes, but also to prevent them in time. This will require the systematic development and justification of methods to combat cybercrime. To protect information in cyberspace, regulation of IT networks at the state level is currently relevant. In order to quickly and effectively investigate crimes in cyberspace, law enforcement agencies must have not only well-trained employees with the necessary set of knowledge, but also advanced technical means.</w:t>
      </w:r>
    </w:p>
    <w:p w:rsidR="00277981" w:rsidRPr="00277981" w:rsidRDefault="00277981" w:rsidP="00277981">
      <w:pPr>
        <w:pStyle w:val="a7"/>
        <w:rPr>
          <w:lang w:val="en-US"/>
        </w:rPr>
      </w:pPr>
      <w:r w:rsidRPr="00277981">
        <w:rPr>
          <w:spacing w:val="43"/>
          <w:lang w:val="en-US"/>
        </w:rPr>
        <w:t>Keywords</w:t>
      </w:r>
      <w:r w:rsidRPr="00277981">
        <w:rPr>
          <w:lang w:val="en-US"/>
        </w:rPr>
        <w:t xml:space="preserve">: cybercrime; </w:t>
      </w:r>
      <w:proofErr w:type="spellStart"/>
      <w:r w:rsidRPr="00277981">
        <w:rPr>
          <w:lang w:val="en-US"/>
        </w:rPr>
        <w:t>cyberterrorism</w:t>
      </w:r>
      <w:proofErr w:type="spellEnd"/>
      <w:r w:rsidRPr="00277981">
        <w:rPr>
          <w:lang w:val="en-US"/>
        </w:rPr>
        <w:t>; countering terrorism; international cooperation; information security.</w:t>
      </w:r>
    </w:p>
    <w:p w:rsidR="00277981" w:rsidRDefault="00277981"/>
    <w:p w:rsidR="00277981" w:rsidRDefault="00277981"/>
    <w:p w:rsidR="00277981" w:rsidRPr="00277981" w:rsidRDefault="00277981" w:rsidP="00277981">
      <w:pPr>
        <w:pStyle w:val="a3"/>
        <w:rPr>
          <w:b w:val="0"/>
          <w:bCs w:val="0"/>
          <w:lang w:val="ru-RU"/>
        </w:rPr>
      </w:pPr>
      <w:r>
        <w:t>DOI</w:t>
      </w:r>
      <w:r w:rsidRPr="00277981">
        <w:rPr>
          <w:lang w:val="ru-RU"/>
        </w:rPr>
        <w:t xml:space="preserve"> 10.47576/</w:t>
      </w:r>
      <w:r w:rsidRPr="00277981">
        <w:rPr>
          <w:b w:val="0"/>
          <w:bCs w:val="0"/>
          <w:lang w:val="ru-RU"/>
        </w:rPr>
        <w:t>2949-1878_2023_9_121</w:t>
      </w:r>
    </w:p>
    <w:p w:rsidR="00277981" w:rsidRPr="00277981" w:rsidRDefault="00277981" w:rsidP="00277981">
      <w:pPr>
        <w:pStyle w:val="a3"/>
        <w:rPr>
          <w:lang w:val="ru-RU"/>
        </w:rPr>
      </w:pPr>
      <w:r w:rsidRPr="00277981">
        <w:rPr>
          <w:lang w:val="ru-RU"/>
        </w:rPr>
        <w:t>УДК 343</w:t>
      </w:r>
    </w:p>
    <w:p w:rsidR="00277981" w:rsidRDefault="00277981" w:rsidP="00277981">
      <w:pPr>
        <w:pStyle w:val="a4"/>
      </w:pPr>
      <w:r>
        <w:t>Совершенствование мер противодействия киберпреступности органами внутренних дел</w:t>
      </w:r>
    </w:p>
    <w:p w:rsidR="00277981" w:rsidRDefault="00277981" w:rsidP="00277981">
      <w:pPr>
        <w:pStyle w:val="a5"/>
      </w:pPr>
      <w:proofErr w:type="spellStart"/>
      <w:r>
        <w:t>Тамбиев</w:t>
      </w:r>
      <w:proofErr w:type="spellEnd"/>
      <w:r>
        <w:t xml:space="preserve"> Сергей </w:t>
      </w:r>
      <w:proofErr w:type="spellStart"/>
      <w:r>
        <w:t>Арсенович</w:t>
      </w:r>
      <w:proofErr w:type="spellEnd"/>
      <w:r>
        <w:t xml:space="preserve">, </w:t>
      </w:r>
    </w:p>
    <w:p w:rsidR="00277981" w:rsidRDefault="00277981" w:rsidP="00277981">
      <w:pPr>
        <w:pStyle w:val="a6"/>
      </w:pPr>
      <w:r>
        <w:t xml:space="preserve">преподаватель кафедры специально-технической подготовки, Северо-Кавказский институт повышения квалификации (филиал) Краснодарского университета МВД России, г. Нальчик, Россия </w:t>
      </w:r>
    </w:p>
    <w:p w:rsidR="00277981" w:rsidRDefault="00277981" w:rsidP="00277981">
      <w:pPr>
        <w:pStyle w:val="a5"/>
      </w:pPr>
      <w:proofErr w:type="spellStart"/>
      <w:r>
        <w:t>Кочесокова</w:t>
      </w:r>
      <w:proofErr w:type="spellEnd"/>
      <w:r>
        <w:t xml:space="preserve"> </w:t>
      </w:r>
      <w:proofErr w:type="spellStart"/>
      <w:r>
        <w:t>Залина</w:t>
      </w:r>
      <w:proofErr w:type="spellEnd"/>
      <w:r>
        <w:t xml:space="preserve"> </w:t>
      </w:r>
      <w:proofErr w:type="spellStart"/>
      <w:r>
        <w:t>Хазраталиевна</w:t>
      </w:r>
      <w:proofErr w:type="spellEnd"/>
      <w:r>
        <w:t xml:space="preserve">, </w:t>
      </w:r>
    </w:p>
    <w:p w:rsidR="00277981" w:rsidRDefault="00277981" w:rsidP="00277981">
      <w:pPr>
        <w:pStyle w:val="a6"/>
      </w:pPr>
      <w:r>
        <w:t>кандидат экономических наук, доцент кафедры специальных дисциплин, Северо-Кавказский институт повышения квалификации (филиал) Краснодарского университета МВД России, г. Нальчик, Россия, e-</w:t>
      </w:r>
      <w:proofErr w:type="spellStart"/>
      <w:r>
        <w:t>mail</w:t>
      </w:r>
      <w:proofErr w:type="spellEnd"/>
      <w:r>
        <w:t>: amv_1978@mail.ru</w:t>
      </w:r>
    </w:p>
    <w:p w:rsidR="00277981" w:rsidRDefault="00277981" w:rsidP="00277981">
      <w:pPr>
        <w:pStyle w:val="a7"/>
      </w:pPr>
      <w:r>
        <w:t xml:space="preserve">В статье рассматриваются меры противодействия киберпреступности. Отмечается, что одно из наиболее распространенных преступлений в киберпространстве – это </w:t>
      </w:r>
      <w:proofErr w:type="spellStart"/>
      <w:r>
        <w:t>кибермошенничество</w:t>
      </w:r>
      <w:proofErr w:type="spellEnd"/>
      <w:r>
        <w:t xml:space="preserve">. </w:t>
      </w:r>
      <w:proofErr w:type="gramStart"/>
      <w:r>
        <w:t xml:space="preserve">Возможности для мошенников появляются не только в связи с развитием технологий, но и все с большей </w:t>
      </w:r>
      <w:proofErr w:type="spellStart"/>
      <w:r>
        <w:t>цифровизацией</w:t>
      </w:r>
      <w:proofErr w:type="spellEnd"/>
      <w:r>
        <w:t xml:space="preserve"> общества.</w:t>
      </w:r>
      <w:proofErr w:type="gramEnd"/>
      <w:r>
        <w:t xml:space="preserve"> Совершение ряда преступных деяний не позволяет объективно оценивать масштабы киберпреступности. Делается акцент на роли правоохранительных органов в борьбе с киберпреступностью. Преступления требуется фиксировать документально, однако они существуют в киберпространстве, что заставляет правоохранительную систему учиться использовать новые методы в борьбе с преступностью, разрабатывать способы, которые бы помогали достигать эффективного и быстрого результата в данном вопросе. </w:t>
      </w:r>
    </w:p>
    <w:p w:rsidR="00277981" w:rsidRDefault="00277981" w:rsidP="00277981">
      <w:pPr>
        <w:pStyle w:val="a7"/>
      </w:pPr>
      <w:r>
        <w:rPr>
          <w:spacing w:val="43"/>
        </w:rPr>
        <w:t>Ключевые слова</w:t>
      </w:r>
      <w:r>
        <w:t xml:space="preserve">: </w:t>
      </w:r>
      <w:proofErr w:type="spellStart"/>
      <w:r>
        <w:t>киберпреступность</w:t>
      </w:r>
      <w:proofErr w:type="spellEnd"/>
      <w:r>
        <w:t xml:space="preserve">; </w:t>
      </w:r>
      <w:proofErr w:type="spellStart"/>
      <w:r>
        <w:t>кибермошенничество</w:t>
      </w:r>
      <w:proofErr w:type="spellEnd"/>
      <w:r>
        <w:t>; киберпространство; следственные действия; информационная безопасность.</w:t>
      </w:r>
    </w:p>
    <w:p w:rsidR="00277981" w:rsidRDefault="00277981" w:rsidP="00277981">
      <w:pPr>
        <w:pStyle w:val="a7"/>
      </w:pPr>
    </w:p>
    <w:p w:rsidR="00277981" w:rsidRDefault="00277981" w:rsidP="00277981">
      <w:pPr>
        <w:pStyle w:val="a3"/>
      </w:pPr>
      <w:r>
        <w:t>UDC 343</w:t>
      </w:r>
    </w:p>
    <w:p w:rsidR="00277981" w:rsidRPr="00277981" w:rsidRDefault="00277981" w:rsidP="00277981">
      <w:pPr>
        <w:pStyle w:val="a8"/>
        <w:rPr>
          <w:lang w:val="en-US"/>
        </w:rPr>
      </w:pPr>
      <w:r w:rsidRPr="00277981">
        <w:rPr>
          <w:lang w:val="en-US"/>
        </w:rPr>
        <w:t xml:space="preserve">Improvement of measures to counter cybercrime </w:t>
      </w:r>
      <w:r w:rsidRPr="00277981">
        <w:rPr>
          <w:lang w:val="en-US"/>
        </w:rPr>
        <w:br/>
        <w:t>by internal affairs bodies</w:t>
      </w:r>
    </w:p>
    <w:p w:rsidR="00277981" w:rsidRPr="00277981" w:rsidRDefault="00277981" w:rsidP="00277981">
      <w:pPr>
        <w:pStyle w:val="a9"/>
        <w:rPr>
          <w:lang w:val="en-US"/>
        </w:rPr>
      </w:pPr>
      <w:proofErr w:type="spellStart"/>
      <w:r w:rsidRPr="00277981">
        <w:rPr>
          <w:lang w:val="en-US"/>
        </w:rPr>
        <w:t>Tambiev</w:t>
      </w:r>
      <w:proofErr w:type="spellEnd"/>
      <w:r w:rsidRPr="00277981">
        <w:rPr>
          <w:lang w:val="en-US"/>
        </w:rPr>
        <w:t xml:space="preserve"> Sergey </w:t>
      </w:r>
      <w:proofErr w:type="spellStart"/>
      <w:r w:rsidRPr="00277981">
        <w:rPr>
          <w:lang w:val="en-US"/>
        </w:rPr>
        <w:t>Arsenovich</w:t>
      </w:r>
      <w:proofErr w:type="spellEnd"/>
      <w:r w:rsidRPr="00277981">
        <w:rPr>
          <w:lang w:val="en-US"/>
        </w:rPr>
        <w:t>,</w:t>
      </w:r>
    </w:p>
    <w:p w:rsidR="00277981" w:rsidRPr="00277981" w:rsidRDefault="00277981" w:rsidP="00277981">
      <w:pPr>
        <w:pStyle w:val="aa"/>
        <w:rPr>
          <w:lang w:val="en-US"/>
        </w:rPr>
      </w:pPr>
      <w:r w:rsidRPr="00277981">
        <w:rPr>
          <w:lang w:val="en-US"/>
        </w:rPr>
        <w:t>Lecturer of the Department of Special Technical Training, North Caucasus Institute of Advanced Training (branch) of the Krasnodar University of the Ministry of Internal Affairs of Russia, Nalchik, Russia</w:t>
      </w:r>
    </w:p>
    <w:p w:rsidR="00277981" w:rsidRPr="00277981" w:rsidRDefault="00277981" w:rsidP="00277981">
      <w:pPr>
        <w:pStyle w:val="a9"/>
        <w:rPr>
          <w:lang w:val="en-US"/>
        </w:rPr>
      </w:pPr>
      <w:proofErr w:type="spellStart"/>
      <w:r w:rsidRPr="00277981">
        <w:rPr>
          <w:lang w:val="en-US"/>
        </w:rPr>
        <w:t>Kochesokova</w:t>
      </w:r>
      <w:proofErr w:type="spellEnd"/>
      <w:r w:rsidRPr="00277981">
        <w:rPr>
          <w:lang w:val="en-US"/>
        </w:rPr>
        <w:t xml:space="preserve"> </w:t>
      </w:r>
      <w:proofErr w:type="spellStart"/>
      <w:r w:rsidRPr="00277981">
        <w:rPr>
          <w:lang w:val="en-US"/>
        </w:rPr>
        <w:t>Zalina</w:t>
      </w:r>
      <w:proofErr w:type="spellEnd"/>
      <w:r w:rsidRPr="00277981">
        <w:rPr>
          <w:lang w:val="en-US"/>
        </w:rPr>
        <w:t xml:space="preserve"> </w:t>
      </w:r>
      <w:proofErr w:type="spellStart"/>
      <w:r w:rsidRPr="00277981">
        <w:rPr>
          <w:lang w:val="en-US"/>
        </w:rPr>
        <w:t>Hazratalievna</w:t>
      </w:r>
      <w:proofErr w:type="spellEnd"/>
      <w:r w:rsidRPr="00277981">
        <w:rPr>
          <w:lang w:val="en-US"/>
        </w:rPr>
        <w:t>,</w:t>
      </w:r>
    </w:p>
    <w:p w:rsidR="00277981" w:rsidRPr="00277981" w:rsidRDefault="00277981" w:rsidP="00277981">
      <w:pPr>
        <w:pStyle w:val="aa"/>
        <w:rPr>
          <w:lang w:val="en-US"/>
        </w:rPr>
      </w:pPr>
      <w:r w:rsidRPr="00277981">
        <w:rPr>
          <w:lang w:val="en-US"/>
        </w:rPr>
        <w:t>Candidate of Economic Sciences, Associate Professor of the Department of Special Disciplines, North Caucasus Institute of Advanced Training (branch) of the Krasnodar University of the Ministry of Internal Affairs of Russia, Nalchik, Russia, e-mail: amv_1978@mail.ru</w:t>
      </w:r>
    </w:p>
    <w:p w:rsidR="00277981" w:rsidRPr="00277981" w:rsidRDefault="00277981" w:rsidP="00277981">
      <w:pPr>
        <w:pStyle w:val="a7"/>
        <w:rPr>
          <w:lang w:val="en-US"/>
        </w:rPr>
      </w:pPr>
      <w:r w:rsidRPr="00277981">
        <w:rPr>
          <w:lang w:val="en-US"/>
        </w:rPr>
        <w:t xml:space="preserve">The article discusses measures to counter cybercrime. It is noted that one of the most common crimes in cyberspace is </w:t>
      </w:r>
      <w:proofErr w:type="spellStart"/>
      <w:r w:rsidRPr="00277981">
        <w:rPr>
          <w:lang w:val="en-US"/>
        </w:rPr>
        <w:t>cyberbullying</w:t>
      </w:r>
      <w:proofErr w:type="spellEnd"/>
      <w:r w:rsidRPr="00277981">
        <w:rPr>
          <w:lang w:val="en-US"/>
        </w:rPr>
        <w:t>. Opportunities for scammers appear not only in connection with the development of technology, but also with the increasing digitalization of society. The commission of a number of criminal acts does not allow an objective assessment of the scale of cybercrime. Emphasis is placed on the role of law enforcement agencies in the fight against cybercrime. Crimes need to be documented, but they exist in cyberspace, which forces the law enforcement system to learn to use new methods in the fight against crime, to develop ways that would help achieve effective and quick results in this matter.</w:t>
      </w:r>
    </w:p>
    <w:p w:rsidR="00277981" w:rsidRPr="00277981" w:rsidRDefault="00277981" w:rsidP="00277981">
      <w:pPr>
        <w:pStyle w:val="a7"/>
        <w:rPr>
          <w:lang w:val="en-US"/>
        </w:rPr>
      </w:pPr>
      <w:r w:rsidRPr="00277981">
        <w:rPr>
          <w:spacing w:val="43"/>
          <w:lang w:val="en-US"/>
        </w:rPr>
        <w:lastRenderedPageBreak/>
        <w:t>Keywords</w:t>
      </w:r>
      <w:r w:rsidRPr="00277981">
        <w:rPr>
          <w:lang w:val="en-US"/>
        </w:rPr>
        <w:t xml:space="preserve">: cybercrime; </w:t>
      </w:r>
      <w:proofErr w:type="spellStart"/>
      <w:r w:rsidRPr="00277981">
        <w:rPr>
          <w:lang w:val="en-US"/>
        </w:rPr>
        <w:t>cyberbullying</w:t>
      </w:r>
      <w:proofErr w:type="spellEnd"/>
      <w:r w:rsidRPr="00277981">
        <w:rPr>
          <w:lang w:val="en-US"/>
        </w:rPr>
        <w:t>; cyberspace; investigative actions; information security.</w:t>
      </w:r>
    </w:p>
    <w:p w:rsidR="00277981" w:rsidRDefault="00277981"/>
    <w:p w:rsidR="00277981" w:rsidRPr="00277981" w:rsidRDefault="00277981" w:rsidP="00277981">
      <w:pPr>
        <w:pStyle w:val="a3"/>
        <w:rPr>
          <w:b w:val="0"/>
          <w:bCs w:val="0"/>
          <w:lang w:val="ru-RU"/>
        </w:rPr>
      </w:pPr>
      <w:r>
        <w:t>DOI</w:t>
      </w:r>
      <w:r w:rsidRPr="00277981">
        <w:rPr>
          <w:lang w:val="ru-RU"/>
        </w:rPr>
        <w:t xml:space="preserve"> 10.47576/</w:t>
      </w:r>
      <w:r w:rsidRPr="00277981">
        <w:rPr>
          <w:b w:val="0"/>
          <w:bCs w:val="0"/>
          <w:lang w:val="ru-RU"/>
        </w:rPr>
        <w:t>2949-1878_2023_9_126</w:t>
      </w:r>
    </w:p>
    <w:p w:rsidR="00277981" w:rsidRPr="00277981" w:rsidRDefault="00277981" w:rsidP="00277981">
      <w:pPr>
        <w:pStyle w:val="a3"/>
        <w:rPr>
          <w:lang w:val="ru-RU"/>
        </w:rPr>
      </w:pPr>
      <w:r w:rsidRPr="00277981">
        <w:rPr>
          <w:lang w:val="ru-RU"/>
        </w:rPr>
        <w:t>УДК 343</w:t>
      </w:r>
    </w:p>
    <w:p w:rsidR="00277981" w:rsidRDefault="00277981" w:rsidP="00277981">
      <w:pPr>
        <w:pStyle w:val="a4"/>
      </w:pPr>
      <w:r>
        <w:t>Анализ российского и международного законодательного регулирования кибертеррористических преступлений</w:t>
      </w:r>
    </w:p>
    <w:p w:rsidR="00277981" w:rsidRDefault="00277981" w:rsidP="00277981">
      <w:pPr>
        <w:pStyle w:val="a5"/>
      </w:pPr>
      <w:proofErr w:type="spellStart"/>
      <w:r>
        <w:t>Цримов</w:t>
      </w:r>
      <w:proofErr w:type="spellEnd"/>
      <w:r>
        <w:t xml:space="preserve"> Амир </w:t>
      </w:r>
      <w:proofErr w:type="spellStart"/>
      <w:r>
        <w:t>Амузедович</w:t>
      </w:r>
      <w:proofErr w:type="spellEnd"/>
      <w:r>
        <w:t xml:space="preserve">, </w:t>
      </w:r>
    </w:p>
    <w:p w:rsidR="00277981" w:rsidRDefault="00277981" w:rsidP="00277981">
      <w:pPr>
        <w:pStyle w:val="a6"/>
      </w:pPr>
      <w:r>
        <w:t>старший преподаватель кафедры огневой подготовки, Северо-Кавказский институт повышения квалификации (филиал) Краснодарского университета МВД России, г. Нальчик, Россия, e-</w:t>
      </w:r>
      <w:proofErr w:type="spellStart"/>
      <w:r>
        <w:t>mail</w:t>
      </w:r>
      <w:proofErr w:type="spellEnd"/>
      <w:r>
        <w:t>: amv_1978@mail.ru</w:t>
      </w:r>
    </w:p>
    <w:p w:rsidR="00277981" w:rsidRDefault="00277981" w:rsidP="00277981">
      <w:pPr>
        <w:pStyle w:val="a7"/>
      </w:pPr>
      <w:r>
        <w:t xml:space="preserve">В статье анализируется законодательное регулирование </w:t>
      </w:r>
      <w:proofErr w:type="spellStart"/>
      <w:r>
        <w:t>кибертеррористических</w:t>
      </w:r>
      <w:proofErr w:type="spellEnd"/>
      <w:r>
        <w:t xml:space="preserve"> преступлений. Различают два вида </w:t>
      </w:r>
      <w:proofErr w:type="spellStart"/>
      <w:r>
        <w:t>кибертерроризма</w:t>
      </w:r>
      <w:proofErr w:type="spellEnd"/>
      <w:r>
        <w:t xml:space="preserve"> – классический и гибридный. На данный момент проблема заключается в том, что не во всех странах </w:t>
      </w:r>
      <w:proofErr w:type="spellStart"/>
      <w:r>
        <w:t>кибертерроризм</w:t>
      </w:r>
      <w:proofErr w:type="spellEnd"/>
      <w:r>
        <w:t xml:space="preserve"> активно преследуется законом. Существует большое количество недоработок и пустот в законодательствах, из-за чего преступники могут избегать ответственности. Стоит заметить, что </w:t>
      </w:r>
      <w:proofErr w:type="spellStart"/>
      <w:r>
        <w:t>кибертеррористы</w:t>
      </w:r>
      <w:proofErr w:type="spellEnd"/>
      <w:r>
        <w:t xml:space="preserve"> могут совершать опасные деяния в одной стране, находясь при этом в другой. Высокая степень анонимности не позволяет быстро расследовать преступления такого характера, однако даже при обнаружении преступников не каждая страна желает их выдавать. </w:t>
      </w:r>
    </w:p>
    <w:p w:rsidR="00277981" w:rsidRDefault="00277981" w:rsidP="00277981">
      <w:pPr>
        <w:pStyle w:val="a7"/>
      </w:pPr>
      <w:r>
        <w:rPr>
          <w:spacing w:val="43"/>
        </w:rPr>
        <w:t>Ключевые слова</w:t>
      </w:r>
      <w:r>
        <w:t xml:space="preserve">: законодательное регулирование; цифровые средства; информационная война; разрушительный </w:t>
      </w:r>
      <w:proofErr w:type="spellStart"/>
      <w:r>
        <w:t>кибертерроризм</w:t>
      </w:r>
      <w:proofErr w:type="spellEnd"/>
      <w:r>
        <w:t xml:space="preserve">; подрывной </w:t>
      </w:r>
      <w:proofErr w:type="spellStart"/>
      <w:r>
        <w:t>кибертерроризм</w:t>
      </w:r>
      <w:proofErr w:type="spellEnd"/>
      <w:r>
        <w:t xml:space="preserve">; классический </w:t>
      </w:r>
      <w:proofErr w:type="spellStart"/>
      <w:r>
        <w:t>кибертерроризм</w:t>
      </w:r>
      <w:proofErr w:type="spellEnd"/>
      <w:r>
        <w:t xml:space="preserve">; гибридный </w:t>
      </w:r>
      <w:proofErr w:type="spellStart"/>
      <w:r>
        <w:t>кибертерроризм</w:t>
      </w:r>
      <w:proofErr w:type="spellEnd"/>
      <w:r>
        <w:t>.</w:t>
      </w:r>
    </w:p>
    <w:p w:rsidR="00277981" w:rsidRDefault="00277981" w:rsidP="00277981">
      <w:pPr>
        <w:pStyle w:val="a7"/>
      </w:pPr>
    </w:p>
    <w:p w:rsidR="00277981" w:rsidRDefault="00277981" w:rsidP="00277981">
      <w:pPr>
        <w:pStyle w:val="a3"/>
      </w:pPr>
      <w:r>
        <w:t>UDC 343</w:t>
      </w:r>
    </w:p>
    <w:p w:rsidR="00277981" w:rsidRPr="00277981" w:rsidRDefault="00277981" w:rsidP="00277981">
      <w:pPr>
        <w:pStyle w:val="a8"/>
        <w:rPr>
          <w:lang w:val="en-US"/>
        </w:rPr>
      </w:pPr>
      <w:r w:rsidRPr="00277981">
        <w:rPr>
          <w:lang w:val="en-US"/>
        </w:rPr>
        <w:t>Analysis of Russian and international legislative regulation of cyberterrorist crimes</w:t>
      </w:r>
    </w:p>
    <w:p w:rsidR="00277981" w:rsidRPr="00277981" w:rsidRDefault="00277981" w:rsidP="00277981">
      <w:pPr>
        <w:pStyle w:val="a9"/>
        <w:rPr>
          <w:lang w:val="en-US"/>
        </w:rPr>
      </w:pPr>
      <w:proofErr w:type="spellStart"/>
      <w:r w:rsidRPr="00277981">
        <w:rPr>
          <w:lang w:val="en-US"/>
        </w:rPr>
        <w:t>Tsrimov</w:t>
      </w:r>
      <w:proofErr w:type="spellEnd"/>
      <w:r w:rsidRPr="00277981">
        <w:rPr>
          <w:lang w:val="en-US"/>
        </w:rPr>
        <w:t xml:space="preserve"> Amir </w:t>
      </w:r>
      <w:proofErr w:type="spellStart"/>
      <w:r w:rsidRPr="00277981">
        <w:rPr>
          <w:lang w:val="en-US"/>
        </w:rPr>
        <w:t>Amuzedovich</w:t>
      </w:r>
      <w:proofErr w:type="spellEnd"/>
      <w:r w:rsidRPr="00277981">
        <w:rPr>
          <w:lang w:val="en-US"/>
        </w:rPr>
        <w:t>,</w:t>
      </w:r>
    </w:p>
    <w:p w:rsidR="00277981" w:rsidRPr="00277981" w:rsidRDefault="00277981" w:rsidP="00277981">
      <w:pPr>
        <w:pStyle w:val="aa"/>
        <w:rPr>
          <w:lang w:val="en-US"/>
        </w:rPr>
      </w:pPr>
      <w:r w:rsidRPr="00277981">
        <w:rPr>
          <w:lang w:val="en-US"/>
        </w:rPr>
        <w:t>Senior Lecturer of the Department of Fire Training, North Caucasus Institute of Advanced Training (branch) of the Krasnodar University of the Ministry of Internal Affairs of Russia, Nalchik, Russia, e-mail: amv_1978@mail.ru</w:t>
      </w:r>
    </w:p>
    <w:p w:rsidR="00277981" w:rsidRPr="00277981" w:rsidRDefault="00277981" w:rsidP="00277981">
      <w:pPr>
        <w:pStyle w:val="a7"/>
        <w:rPr>
          <w:lang w:val="en-US"/>
        </w:rPr>
      </w:pPr>
      <w:r w:rsidRPr="00277981">
        <w:rPr>
          <w:lang w:val="en-US"/>
        </w:rPr>
        <w:t xml:space="preserve">The article analyzes the legislative regulation of </w:t>
      </w:r>
      <w:proofErr w:type="spellStart"/>
      <w:r w:rsidRPr="00277981">
        <w:rPr>
          <w:lang w:val="en-US"/>
        </w:rPr>
        <w:t>cyberterrorist</w:t>
      </w:r>
      <w:proofErr w:type="spellEnd"/>
      <w:r w:rsidRPr="00277981">
        <w:rPr>
          <w:lang w:val="en-US"/>
        </w:rPr>
        <w:t xml:space="preserve"> crimes. There are two types of </w:t>
      </w:r>
      <w:proofErr w:type="spellStart"/>
      <w:r w:rsidRPr="00277981">
        <w:rPr>
          <w:lang w:val="en-US"/>
        </w:rPr>
        <w:t>cyberterrorism</w:t>
      </w:r>
      <w:proofErr w:type="spellEnd"/>
      <w:r w:rsidRPr="00277981">
        <w:rPr>
          <w:lang w:val="en-US"/>
        </w:rPr>
        <w:t xml:space="preserve"> – classic and hybrid. At the moment, the problem is that not all countries actively pursue </w:t>
      </w:r>
      <w:proofErr w:type="spellStart"/>
      <w:r w:rsidRPr="00277981">
        <w:rPr>
          <w:lang w:val="en-US"/>
        </w:rPr>
        <w:t>cyberterrorism</w:t>
      </w:r>
      <w:proofErr w:type="spellEnd"/>
      <w:r w:rsidRPr="00277981">
        <w:rPr>
          <w:lang w:val="en-US"/>
        </w:rPr>
        <w:t xml:space="preserve"> by law. There are a large number of flaws and voids in legislation, which is why criminals can avoid responsibility. It is worth noting that </w:t>
      </w:r>
      <w:proofErr w:type="spellStart"/>
      <w:r w:rsidRPr="00277981">
        <w:rPr>
          <w:lang w:val="en-US"/>
        </w:rPr>
        <w:t>cyberterrorists</w:t>
      </w:r>
      <w:proofErr w:type="spellEnd"/>
      <w:r w:rsidRPr="00277981">
        <w:rPr>
          <w:lang w:val="en-US"/>
        </w:rPr>
        <w:t xml:space="preserve"> can commit dangerous acts in one country while being in another. A high degree of anonymity does not allow for a quick investigation of crimes of this nature, but even if criminals are found, not every country wants to extradite them.</w:t>
      </w:r>
    </w:p>
    <w:p w:rsidR="00277981" w:rsidRPr="00277981" w:rsidRDefault="00277981" w:rsidP="00277981">
      <w:pPr>
        <w:pStyle w:val="a7"/>
        <w:rPr>
          <w:lang w:val="en-US"/>
        </w:rPr>
      </w:pPr>
      <w:r w:rsidRPr="00277981">
        <w:rPr>
          <w:spacing w:val="43"/>
          <w:lang w:val="en-US"/>
        </w:rPr>
        <w:t>Keywords</w:t>
      </w:r>
      <w:r w:rsidRPr="00277981">
        <w:rPr>
          <w:lang w:val="en-US"/>
        </w:rPr>
        <w:t xml:space="preserve">: legislative regulation; digital means; information warfare; destructive </w:t>
      </w:r>
      <w:proofErr w:type="spellStart"/>
      <w:r w:rsidRPr="00277981">
        <w:rPr>
          <w:lang w:val="en-US"/>
        </w:rPr>
        <w:t>cyberterrorism</w:t>
      </w:r>
      <w:proofErr w:type="spellEnd"/>
      <w:r w:rsidRPr="00277981">
        <w:rPr>
          <w:lang w:val="en-US"/>
        </w:rPr>
        <w:t xml:space="preserve">; disruptive </w:t>
      </w:r>
      <w:proofErr w:type="spellStart"/>
      <w:r w:rsidRPr="00277981">
        <w:rPr>
          <w:lang w:val="en-US"/>
        </w:rPr>
        <w:t>cyberterrorism</w:t>
      </w:r>
      <w:proofErr w:type="spellEnd"/>
      <w:r w:rsidRPr="00277981">
        <w:rPr>
          <w:lang w:val="en-US"/>
        </w:rPr>
        <w:t xml:space="preserve">; classic </w:t>
      </w:r>
      <w:proofErr w:type="spellStart"/>
      <w:r w:rsidRPr="00277981">
        <w:rPr>
          <w:lang w:val="en-US"/>
        </w:rPr>
        <w:t>cyberterrorism</w:t>
      </w:r>
      <w:proofErr w:type="spellEnd"/>
      <w:r w:rsidRPr="00277981">
        <w:rPr>
          <w:lang w:val="en-US"/>
        </w:rPr>
        <w:t xml:space="preserve">; hybrid </w:t>
      </w:r>
      <w:proofErr w:type="spellStart"/>
      <w:r w:rsidRPr="00277981">
        <w:rPr>
          <w:lang w:val="en-US"/>
        </w:rPr>
        <w:t>cyberterrorism</w:t>
      </w:r>
      <w:proofErr w:type="spellEnd"/>
      <w:r w:rsidRPr="00277981">
        <w:rPr>
          <w:lang w:val="en-US"/>
        </w:rPr>
        <w:t>.</w:t>
      </w:r>
    </w:p>
    <w:p w:rsidR="00277981" w:rsidRDefault="00277981"/>
    <w:p w:rsidR="00BA5005" w:rsidRDefault="00BA5005"/>
    <w:p w:rsidR="00BA5005" w:rsidRPr="00BA5005" w:rsidRDefault="00BA5005" w:rsidP="00BA5005">
      <w:pPr>
        <w:pStyle w:val="a3"/>
        <w:rPr>
          <w:b w:val="0"/>
          <w:bCs w:val="0"/>
          <w:lang w:val="ru-RU"/>
        </w:rPr>
      </w:pPr>
      <w:r>
        <w:t>DOI</w:t>
      </w:r>
      <w:r w:rsidRPr="00BA5005">
        <w:rPr>
          <w:lang w:val="ru-RU"/>
        </w:rPr>
        <w:t xml:space="preserve"> 10.47576/</w:t>
      </w:r>
      <w:r w:rsidRPr="00BA5005">
        <w:rPr>
          <w:b w:val="0"/>
          <w:bCs w:val="0"/>
          <w:lang w:val="ru-RU"/>
        </w:rPr>
        <w:t>2949-1878_2023_9_131</w:t>
      </w:r>
    </w:p>
    <w:p w:rsidR="00BA5005" w:rsidRPr="00BA5005" w:rsidRDefault="00BA5005" w:rsidP="00BA5005">
      <w:pPr>
        <w:pStyle w:val="a3"/>
        <w:rPr>
          <w:lang w:val="ru-RU"/>
        </w:rPr>
      </w:pPr>
      <w:r w:rsidRPr="00BA5005">
        <w:rPr>
          <w:lang w:val="ru-RU"/>
        </w:rPr>
        <w:t>УДК 343</w:t>
      </w:r>
    </w:p>
    <w:p w:rsidR="00BA5005" w:rsidRDefault="00BA5005" w:rsidP="00BA5005">
      <w:pPr>
        <w:pStyle w:val="a4"/>
      </w:pPr>
      <w:r>
        <w:t xml:space="preserve">К вопросу о совершенствовании механизма противодействия преступлениям в сфере незаконного </w:t>
      </w:r>
      <w:r>
        <w:lastRenderedPageBreak/>
        <w:t>оборота наркотиков, совершаемым лицами с использованием информационно-коммуникационных технологий</w:t>
      </w:r>
    </w:p>
    <w:p w:rsidR="00BA5005" w:rsidRDefault="00BA5005" w:rsidP="00BA5005">
      <w:pPr>
        <w:pStyle w:val="a5"/>
      </w:pPr>
      <w:proofErr w:type="spellStart"/>
      <w:r>
        <w:t>Валиуллин</w:t>
      </w:r>
      <w:proofErr w:type="spellEnd"/>
      <w:r>
        <w:t xml:space="preserve"> </w:t>
      </w:r>
      <w:proofErr w:type="spellStart"/>
      <w:r>
        <w:t>Линар</w:t>
      </w:r>
      <w:proofErr w:type="spellEnd"/>
      <w:r>
        <w:t xml:space="preserve"> </w:t>
      </w:r>
      <w:proofErr w:type="spellStart"/>
      <w:r>
        <w:t>Зуфярович</w:t>
      </w:r>
      <w:proofErr w:type="spellEnd"/>
      <w:r>
        <w:t xml:space="preserve">, </w:t>
      </w:r>
    </w:p>
    <w:p w:rsidR="00BA5005" w:rsidRDefault="00BA5005" w:rsidP="00BA5005">
      <w:pPr>
        <w:pStyle w:val="a6"/>
      </w:pPr>
      <w:r>
        <w:t>преподаватель кафедры тактико-специальной и огневой подготовки, Казанский юридический институт МВД России, г. Казань, Россия, e-</w:t>
      </w:r>
      <w:proofErr w:type="spellStart"/>
      <w:r>
        <w:t>mail</w:t>
      </w:r>
      <w:proofErr w:type="spellEnd"/>
      <w:r>
        <w:t>: strit_@mail.ru</w:t>
      </w:r>
    </w:p>
    <w:p w:rsidR="00BA5005" w:rsidRDefault="00BA5005" w:rsidP="00BA5005">
      <w:pPr>
        <w:pStyle w:val="a5"/>
      </w:pPr>
      <w:r>
        <w:t xml:space="preserve">Черкесов </w:t>
      </w:r>
      <w:proofErr w:type="spellStart"/>
      <w:r>
        <w:t>Азамат</w:t>
      </w:r>
      <w:proofErr w:type="spellEnd"/>
      <w:r>
        <w:t xml:space="preserve"> Юрьевич, </w:t>
      </w:r>
    </w:p>
    <w:p w:rsidR="00BA5005" w:rsidRDefault="00BA5005" w:rsidP="00BA5005">
      <w:pPr>
        <w:pStyle w:val="a6"/>
      </w:pPr>
      <w:r>
        <w:t xml:space="preserve">старший преподаватель кафедры огневой подготовки, Северо-Кавказский институт повышения квалификации (филиал) Краснодарского университета МВД России, г. Нальчик, Россия, </w:t>
      </w:r>
      <w:proofErr w:type="gramStart"/>
      <w:r>
        <w:t>е</w:t>
      </w:r>
      <w:proofErr w:type="gramEnd"/>
      <w:r>
        <w:t>-</w:t>
      </w:r>
      <w:proofErr w:type="spellStart"/>
      <w:r>
        <w:t>mail</w:t>
      </w:r>
      <w:proofErr w:type="spellEnd"/>
      <w:r>
        <w:t>: amv_1978@mail.ru</w:t>
      </w:r>
    </w:p>
    <w:p w:rsidR="00BA5005" w:rsidRDefault="00BA5005" w:rsidP="00BA5005">
      <w:pPr>
        <w:pStyle w:val="a7"/>
      </w:pPr>
      <w:r>
        <w:t>В статье рассматриваются проблемы совершенствования механизма противодействия преступлениям в сфере незаконного оборота наркотиков, совершаемым лицами с использованием информационно-коммуникационных технологий. Отмечаются сложность квалификации преступлений, связанных с оборотом наркотических средств, незаконным оборотом запрещенных веществ,  а также наличие проблем с борьбой с данным видом преступлений, предупреждением их. Научное сообщество пытается дать ответ относительно того, каким образом совокупность общественно опасных и противоправных деяний связана с вредными веществами. Для наиболее полного исследования проблемы необходимо поднимать не только вопросы общественной опасности, связанные с ней, но и обсуждать, каким образом наркотические вещества распространяются в обществе.</w:t>
      </w:r>
    </w:p>
    <w:p w:rsidR="00BA5005" w:rsidRDefault="00BA5005" w:rsidP="00BA5005">
      <w:pPr>
        <w:pStyle w:val="a7"/>
      </w:pPr>
      <w:r>
        <w:rPr>
          <w:spacing w:val="43"/>
        </w:rPr>
        <w:t>Ключевые слова</w:t>
      </w:r>
      <w:r>
        <w:t xml:space="preserve">: незаконный оборот наркотиков; информационно-коммуникационные технологии; употребление наркотических средств; распространение наркотических средств; изготовление наркотических средств; хранение наркотических средств; продажа наркотических средств. </w:t>
      </w:r>
    </w:p>
    <w:p w:rsidR="00BA5005" w:rsidRDefault="00BA5005" w:rsidP="00BA5005">
      <w:pPr>
        <w:pStyle w:val="a7"/>
      </w:pPr>
    </w:p>
    <w:p w:rsidR="00BA5005" w:rsidRDefault="00BA5005" w:rsidP="00BA5005">
      <w:pPr>
        <w:pStyle w:val="a3"/>
      </w:pPr>
      <w:r>
        <w:t>UDC 343</w:t>
      </w:r>
    </w:p>
    <w:p w:rsidR="00BA5005" w:rsidRPr="00BA5005" w:rsidRDefault="00BA5005" w:rsidP="00BA5005">
      <w:pPr>
        <w:pStyle w:val="a8"/>
        <w:rPr>
          <w:lang w:val="en-US"/>
        </w:rPr>
      </w:pPr>
      <w:r w:rsidRPr="00BA5005">
        <w:rPr>
          <w:lang w:val="en-US"/>
        </w:rPr>
        <w:t>On the issue of improving the mechanism for countering crimes in the field of drug trafficking committed by persons using information and communication technologies</w:t>
      </w:r>
    </w:p>
    <w:p w:rsidR="00BA5005" w:rsidRPr="00BA5005" w:rsidRDefault="00BA5005" w:rsidP="00BA5005">
      <w:pPr>
        <w:pStyle w:val="a9"/>
        <w:rPr>
          <w:lang w:val="en-US"/>
        </w:rPr>
      </w:pPr>
      <w:proofErr w:type="spellStart"/>
      <w:r w:rsidRPr="00BA5005">
        <w:rPr>
          <w:lang w:val="en-US"/>
        </w:rPr>
        <w:t>Valiullin</w:t>
      </w:r>
      <w:proofErr w:type="spellEnd"/>
      <w:r w:rsidRPr="00BA5005">
        <w:rPr>
          <w:lang w:val="en-US"/>
        </w:rPr>
        <w:t xml:space="preserve"> </w:t>
      </w:r>
      <w:proofErr w:type="spellStart"/>
      <w:r w:rsidRPr="00BA5005">
        <w:rPr>
          <w:lang w:val="en-US"/>
        </w:rPr>
        <w:t>Linar</w:t>
      </w:r>
      <w:proofErr w:type="spellEnd"/>
      <w:r w:rsidRPr="00BA5005">
        <w:rPr>
          <w:lang w:val="en-US"/>
        </w:rPr>
        <w:t xml:space="preserve"> </w:t>
      </w:r>
      <w:proofErr w:type="spellStart"/>
      <w:r w:rsidRPr="00BA5005">
        <w:rPr>
          <w:lang w:val="en-US"/>
        </w:rPr>
        <w:t>Zufyarovich</w:t>
      </w:r>
      <w:proofErr w:type="spellEnd"/>
      <w:r w:rsidRPr="00BA5005">
        <w:rPr>
          <w:lang w:val="en-US"/>
        </w:rPr>
        <w:t>,</w:t>
      </w:r>
    </w:p>
    <w:p w:rsidR="00BA5005" w:rsidRPr="00BA5005" w:rsidRDefault="00BA5005" w:rsidP="00BA5005">
      <w:pPr>
        <w:pStyle w:val="aa"/>
        <w:rPr>
          <w:lang w:val="en-US"/>
        </w:rPr>
      </w:pPr>
      <w:r w:rsidRPr="00BA5005">
        <w:rPr>
          <w:lang w:val="en-US"/>
        </w:rPr>
        <w:t>Lecturer of the Department of Tactical-special and Fire training, Kazan Law Institute of the Ministry of Internal Affairs of Russia, Kazan, Russia, e-mail: strit_@mail.ru</w:t>
      </w:r>
    </w:p>
    <w:p w:rsidR="00BA5005" w:rsidRPr="00BA5005" w:rsidRDefault="00BA5005" w:rsidP="00BA5005">
      <w:pPr>
        <w:pStyle w:val="a9"/>
        <w:rPr>
          <w:lang w:val="en-US"/>
        </w:rPr>
      </w:pPr>
      <w:proofErr w:type="spellStart"/>
      <w:r w:rsidRPr="00BA5005">
        <w:rPr>
          <w:lang w:val="en-US"/>
        </w:rPr>
        <w:t>Cherkesov</w:t>
      </w:r>
      <w:proofErr w:type="spellEnd"/>
      <w:r w:rsidRPr="00BA5005">
        <w:rPr>
          <w:lang w:val="en-US"/>
        </w:rPr>
        <w:t xml:space="preserve"> </w:t>
      </w:r>
      <w:proofErr w:type="spellStart"/>
      <w:r w:rsidRPr="00BA5005">
        <w:rPr>
          <w:lang w:val="en-US"/>
        </w:rPr>
        <w:t>Azamat</w:t>
      </w:r>
      <w:proofErr w:type="spellEnd"/>
      <w:r w:rsidRPr="00BA5005">
        <w:rPr>
          <w:lang w:val="en-US"/>
        </w:rPr>
        <w:t xml:space="preserve"> </w:t>
      </w:r>
      <w:proofErr w:type="spellStart"/>
      <w:r w:rsidRPr="00BA5005">
        <w:rPr>
          <w:lang w:val="en-US"/>
        </w:rPr>
        <w:t>Yuryevich</w:t>
      </w:r>
      <w:proofErr w:type="spellEnd"/>
      <w:r w:rsidRPr="00BA5005">
        <w:rPr>
          <w:lang w:val="en-US"/>
        </w:rPr>
        <w:t>,</w:t>
      </w:r>
    </w:p>
    <w:p w:rsidR="00BA5005" w:rsidRPr="00BA5005" w:rsidRDefault="00BA5005" w:rsidP="00BA5005">
      <w:pPr>
        <w:pStyle w:val="aa"/>
        <w:rPr>
          <w:lang w:val="en-US"/>
        </w:rPr>
      </w:pPr>
      <w:r w:rsidRPr="00BA5005">
        <w:rPr>
          <w:lang w:val="en-US"/>
        </w:rPr>
        <w:t>Senior Lecturer of the Department of Fire Training, North Caucasus Institute of Advanced Training (branch) of the Krasnodar University of the Ministry of Internal Affairs of Russia, Nalchik, Russia, e-mail: amv_1978@mail.ru</w:t>
      </w:r>
    </w:p>
    <w:p w:rsidR="00BA5005" w:rsidRPr="00BA5005" w:rsidRDefault="00BA5005" w:rsidP="00BA5005">
      <w:pPr>
        <w:pStyle w:val="a7"/>
        <w:rPr>
          <w:lang w:val="en-US"/>
        </w:rPr>
      </w:pPr>
      <w:r w:rsidRPr="00BA5005">
        <w:rPr>
          <w:lang w:val="en-US"/>
        </w:rPr>
        <w:t>The article discusses the problems of improving the mechanism of countering crimes in the field of drug trafficking committed by persons using information and communication technologies. The complexity of the qualification of crimes related to drug trafficking, illegal trafficking of prohibited substances, as well as the existence of problems with combating this type of crime, preventing them, is noted. The scientific community is trying to give an answer as to how the totality of socially dangerous and illegal acts is associated with harmful substances. For the most complete study of the problem, it is necessary to raise not only the issues of public danger associated with it, but also to discuss how narcotic substances are distributed in society.</w:t>
      </w:r>
    </w:p>
    <w:p w:rsidR="00BA5005" w:rsidRPr="00BA5005" w:rsidRDefault="00BA5005" w:rsidP="00BA5005">
      <w:pPr>
        <w:pStyle w:val="a7"/>
        <w:rPr>
          <w:lang w:val="en-US"/>
        </w:rPr>
      </w:pPr>
      <w:r w:rsidRPr="00BA5005">
        <w:rPr>
          <w:spacing w:val="43"/>
          <w:lang w:val="en-US"/>
        </w:rPr>
        <w:t>Keywords</w:t>
      </w:r>
      <w:r w:rsidRPr="00BA5005">
        <w:rPr>
          <w:lang w:val="en-US"/>
        </w:rPr>
        <w:t>: drug trafficking; information and communication technologies; drug use; distribution of narcotic drugs; manufacture of narcotic drugs; storage of narcotic drugs; sale of narcotic drugs.</w:t>
      </w:r>
    </w:p>
    <w:p w:rsidR="00BA5005" w:rsidRDefault="00BA5005"/>
    <w:p w:rsidR="00BA5005" w:rsidRPr="00BA5005" w:rsidRDefault="00BA5005" w:rsidP="00BA5005">
      <w:pPr>
        <w:pStyle w:val="a3"/>
        <w:rPr>
          <w:b w:val="0"/>
          <w:bCs w:val="0"/>
          <w:lang w:val="ru-RU"/>
        </w:rPr>
      </w:pPr>
      <w:r>
        <w:t>DOI</w:t>
      </w:r>
      <w:r w:rsidRPr="00BA5005">
        <w:rPr>
          <w:lang w:val="ru-RU"/>
        </w:rPr>
        <w:t xml:space="preserve"> 10.47576/</w:t>
      </w:r>
      <w:r w:rsidRPr="00BA5005">
        <w:rPr>
          <w:b w:val="0"/>
          <w:bCs w:val="0"/>
          <w:lang w:val="ru-RU"/>
        </w:rPr>
        <w:t>2949-1878_2023_9_136</w:t>
      </w:r>
    </w:p>
    <w:p w:rsidR="00BA5005" w:rsidRPr="00BA5005" w:rsidRDefault="00BA5005" w:rsidP="00BA5005">
      <w:pPr>
        <w:pStyle w:val="a3"/>
        <w:rPr>
          <w:lang w:val="ru-RU"/>
        </w:rPr>
      </w:pPr>
      <w:r w:rsidRPr="00BA5005">
        <w:rPr>
          <w:lang w:val="ru-RU"/>
        </w:rPr>
        <w:lastRenderedPageBreak/>
        <w:t>УДК 371</w:t>
      </w:r>
    </w:p>
    <w:p w:rsidR="00BA5005" w:rsidRDefault="00BA5005" w:rsidP="00BA5005">
      <w:pPr>
        <w:pStyle w:val="a4"/>
      </w:pPr>
      <w:r>
        <w:t xml:space="preserve">Анализ эффективного взаимодействия учителя </w:t>
      </w:r>
      <w:r>
        <w:br/>
        <w:t>и ученика: многоуровневый анализ</w:t>
      </w:r>
    </w:p>
    <w:p w:rsidR="00BA5005" w:rsidRDefault="00BA5005" w:rsidP="00BA5005">
      <w:pPr>
        <w:pStyle w:val="a5"/>
      </w:pPr>
      <w:r>
        <w:t xml:space="preserve">Куликова Малика </w:t>
      </w:r>
      <w:proofErr w:type="spellStart"/>
      <w:r>
        <w:t>Хусаиновна</w:t>
      </w:r>
      <w:proofErr w:type="spellEnd"/>
      <w:r>
        <w:t>,</w:t>
      </w:r>
    </w:p>
    <w:p w:rsidR="00BA5005" w:rsidRDefault="00BA5005" w:rsidP="00BA5005">
      <w:pPr>
        <w:pStyle w:val="a6"/>
      </w:pPr>
      <w:r>
        <w:t>ассистент кафедры математического анализа, алгебры и геометрии, Дагестанский государственный педагогический университет, г. Махачкала, Россия, e-</w:t>
      </w:r>
      <w:proofErr w:type="spellStart"/>
      <w:r>
        <w:t>mail</w:t>
      </w:r>
      <w:proofErr w:type="spellEnd"/>
      <w:r>
        <w:t>: Lika.kulikova.92@mail.ru</w:t>
      </w:r>
    </w:p>
    <w:p w:rsidR="00BA5005" w:rsidRDefault="00BA5005" w:rsidP="00BA5005">
      <w:pPr>
        <w:pStyle w:val="a5"/>
      </w:pPr>
      <w:proofErr w:type="spellStart"/>
      <w:r>
        <w:t>Астарханова</w:t>
      </w:r>
      <w:proofErr w:type="spellEnd"/>
      <w:r>
        <w:t xml:space="preserve"> </w:t>
      </w:r>
      <w:proofErr w:type="spellStart"/>
      <w:r>
        <w:t>Нурият</w:t>
      </w:r>
      <w:proofErr w:type="spellEnd"/>
      <w:r>
        <w:t xml:space="preserve"> </w:t>
      </w:r>
      <w:proofErr w:type="spellStart"/>
      <w:r>
        <w:t>Раджабовна</w:t>
      </w:r>
      <w:proofErr w:type="spellEnd"/>
      <w:r>
        <w:t>,</w:t>
      </w:r>
    </w:p>
    <w:p w:rsidR="00BA5005" w:rsidRDefault="00BA5005" w:rsidP="00BA5005">
      <w:pPr>
        <w:pStyle w:val="a6"/>
      </w:pPr>
      <w:r>
        <w:t>кандидат педагогических наук, доцент кафедры педагогики, Дагестанский государственный педагогический университет, г. Махачкала, Россия, e-</w:t>
      </w:r>
      <w:proofErr w:type="spellStart"/>
      <w:r>
        <w:t>mail</w:t>
      </w:r>
      <w:proofErr w:type="spellEnd"/>
      <w:r>
        <w:t>: isaevir@yandex.ru</w:t>
      </w:r>
    </w:p>
    <w:p w:rsidR="00BA5005" w:rsidRDefault="00BA5005" w:rsidP="00BA5005">
      <w:pPr>
        <w:pStyle w:val="a5"/>
      </w:pPr>
      <w:proofErr w:type="spellStart"/>
      <w:r>
        <w:t>Гаджимагомедова</w:t>
      </w:r>
      <w:proofErr w:type="spellEnd"/>
      <w:r>
        <w:t xml:space="preserve"> Тамила Исаевна,</w:t>
      </w:r>
    </w:p>
    <w:p w:rsidR="00BA5005" w:rsidRDefault="00BA5005" w:rsidP="00BA5005">
      <w:pPr>
        <w:pStyle w:val="a6"/>
      </w:pPr>
      <w:r>
        <w:t>кандидат педагогических наук,  старший преподаватель, заведующий кафедрой педагогики, Северо-Кавказский многопрофильный колледж имени Имама Шамиля, г. Махачкала, Россия, e-</w:t>
      </w:r>
      <w:proofErr w:type="spellStart"/>
      <w:r>
        <w:t>mail</w:t>
      </w:r>
      <w:proofErr w:type="spellEnd"/>
      <w:r>
        <w:t>: tamilahiv05@mail.ru</w:t>
      </w:r>
    </w:p>
    <w:p w:rsidR="00BA5005" w:rsidRDefault="00BA5005" w:rsidP="00BA5005">
      <w:pPr>
        <w:pStyle w:val="a7"/>
      </w:pPr>
      <w:r>
        <w:t xml:space="preserve">В статье анализируются особенности взаимодействия учителя и ученика. Исследования показывают, что данное взаимодействие можно разделить на три области: эмоциональная поддержка, организация класса и учебная поддержка. Результаты многоуровневого подтверждающего факторного анализа показали, что трехфакторная модель соответствует </w:t>
      </w:r>
      <w:proofErr w:type="spellStart"/>
      <w:r>
        <w:t>межклассной</w:t>
      </w:r>
      <w:proofErr w:type="spellEnd"/>
      <w:r>
        <w:t xml:space="preserve"> и </w:t>
      </w:r>
      <w:proofErr w:type="spellStart"/>
      <w:r>
        <w:t>внутриклассной</w:t>
      </w:r>
      <w:proofErr w:type="spellEnd"/>
      <w:r>
        <w:t xml:space="preserve"> изменчивости в отчетах учащихся. Многоуровневые регрессии </w:t>
      </w:r>
      <w:proofErr w:type="gramStart"/>
      <w:r>
        <w:t>предоставляют некоторые доказательства</w:t>
      </w:r>
      <w:proofErr w:type="gramEnd"/>
      <w:r>
        <w:t xml:space="preserve"> достоверности критерия, при этом отчеты учащихся на уровне класса связаны с параллельными наблюдениями. </w:t>
      </w:r>
    </w:p>
    <w:p w:rsidR="00BA5005" w:rsidRPr="006D6C6A" w:rsidRDefault="00BA5005" w:rsidP="00BA5005">
      <w:pPr>
        <w:pStyle w:val="a7"/>
      </w:pPr>
      <w:r>
        <w:rPr>
          <w:spacing w:val="43"/>
        </w:rPr>
        <w:t>Ключевые слова</w:t>
      </w:r>
      <w:r>
        <w:t>: измерение / </w:t>
      </w:r>
      <w:proofErr w:type="spellStart"/>
      <w:r>
        <w:t>валидация</w:t>
      </w:r>
      <w:proofErr w:type="spellEnd"/>
      <w:r>
        <w:t>; отношения учителя / подростка</w:t>
      </w:r>
      <w:r w:rsidRPr="006D6C6A">
        <w:t xml:space="preserve">; </w:t>
      </w:r>
      <w:r>
        <w:t>поведение</w:t>
      </w:r>
      <w:r w:rsidRPr="006D6C6A">
        <w:t xml:space="preserve"> </w:t>
      </w:r>
      <w:r>
        <w:t>в</w:t>
      </w:r>
      <w:r w:rsidRPr="006D6C6A">
        <w:t xml:space="preserve"> </w:t>
      </w:r>
      <w:r>
        <w:t>классе</w:t>
      </w:r>
      <w:r w:rsidRPr="00BA5005">
        <w:rPr>
          <w:lang w:val="en-US"/>
        </w:rPr>
        <w:t> </w:t>
      </w:r>
      <w:r w:rsidRPr="006D6C6A">
        <w:t>/</w:t>
      </w:r>
      <w:r w:rsidRPr="00BA5005">
        <w:rPr>
          <w:lang w:val="en-US"/>
        </w:rPr>
        <w:t> </w:t>
      </w:r>
      <w:r>
        <w:t>окружающая</w:t>
      </w:r>
      <w:r w:rsidRPr="006D6C6A">
        <w:t xml:space="preserve"> </w:t>
      </w:r>
      <w:r>
        <w:t>среда</w:t>
      </w:r>
      <w:r w:rsidRPr="006D6C6A">
        <w:t xml:space="preserve">; </w:t>
      </w:r>
      <w:r>
        <w:t>образование</w:t>
      </w:r>
      <w:r w:rsidRPr="006D6C6A">
        <w:t>.</w:t>
      </w:r>
    </w:p>
    <w:p w:rsidR="00BA5005" w:rsidRDefault="00BA5005" w:rsidP="00BA5005">
      <w:pPr>
        <w:pStyle w:val="a3"/>
      </w:pPr>
      <w:r>
        <w:t>UDC 371</w:t>
      </w:r>
    </w:p>
    <w:p w:rsidR="00BA5005" w:rsidRPr="00BA5005" w:rsidRDefault="00BA5005" w:rsidP="00BA5005">
      <w:pPr>
        <w:pStyle w:val="a8"/>
        <w:rPr>
          <w:lang w:val="en-US"/>
        </w:rPr>
      </w:pPr>
      <w:r w:rsidRPr="00BA5005">
        <w:rPr>
          <w:lang w:val="en-US"/>
        </w:rPr>
        <w:t>Analysis of effective teacher-student interaction: multilevel analysis</w:t>
      </w:r>
    </w:p>
    <w:p w:rsidR="00BA5005" w:rsidRPr="00BA5005" w:rsidRDefault="00BA5005" w:rsidP="00BA5005">
      <w:pPr>
        <w:pStyle w:val="a9"/>
        <w:rPr>
          <w:lang w:val="en-US"/>
        </w:rPr>
      </w:pPr>
      <w:proofErr w:type="spellStart"/>
      <w:r w:rsidRPr="00BA5005">
        <w:rPr>
          <w:lang w:val="en-US"/>
        </w:rPr>
        <w:t>Kulikova</w:t>
      </w:r>
      <w:proofErr w:type="spellEnd"/>
      <w:r w:rsidRPr="00BA5005">
        <w:rPr>
          <w:lang w:val="en-US"/>
        </w:rPr>
        <w:t xml:space="preserve"> </w:t>
      </w:r>
      <w:proofErr w:type="spellStart"/>
      <w:r w:rsidRPr="00BA5005">
        <w:rPr>
          <w:lang w:val="en-US"/>
        </w:rPr>
        <w:t>Malika</w:t>
      </w:r>
      <w:proofErr w:type="spellEnd"/>
      <w:r w:rsidRPr="00BA5005">
        <w:rPr>
          <w:lang w:val="en-US"/>
        </w:rPr>
        <w:t xml:space="preserve"> </w:t>
      </w:r>
      <w:proofErr w:type="spellStart"/>
      <w:r w:rsidRPr="00BA5005">
        <w:rPr>
          <w:lang w:val="en-US"/>
        </w:rPr>
        <w:t>Husainovna</w:t>
      </w:r>
      <w:proofErr w:type="spellEnd"/>
      <w:r w:rsidRPr="00BA5005">
        <w:rPr>
          <w:lang w:val="en-US"/>
        </w:rPr>
        <w:t>,</w:t>
      </w:r>
    </w:p>
    <w:p w:rsidR="00BA5005" w:rsidRPr="00BA5005" w:rsidRDefault="00BA5005" w:rsidP="00BA5005">
      <w:pPr>
        <w:pStyle w:val="aa"/>
        <w:rPr>
          <w:lang w:val="en-US"/>
        </w:rPr>
      </w:pPr>
      <w:r w:rsidRPr="00BA5005">
        <w:rPr>
          <w:lang w:val="en-US"/>
        </w:rPr>
        <w:t>Assistant of the Department of Mathematical Analysis, Algebra and Geometry, Dagestan State Pedagogical University, Makhachkala, Russia, e-mail: Lika.kulikova.92@mail.ru</w:t>
      </w:r>
    </w:p>
    <w:p w:rsidR="00BA5005" w:rsidRPr="00BA5005" w:rsidRDefault="00BA5005" w:rsidP="00BA5005">
      <w:pPr>
        <w:pStyle w:val="a9"/>
        <w:rPr>
          <w:lang w:val="en-US"/>
        </w:rPr>
      </w:pPr>
      <w:proofErr w:type="spellStart"/>
      <w:r w:rsidRPr="00BA5005">
        <w:rPr>
          <w:lang w:val="en-US"/>
        </w:rPr>
        <w:t>Astarkhanova</w:t>
      </w:r>
      <w:proofErr w:type="spellEnd"/>
      <w:r w:rsidRPr="00BA5005">
        <w:rPr>
          <w:lang w:val="en-US"/>
        </w:rPr>
        <w:t xml:space="preserve"> </w:t>
      </w:r>
      <w:proofErr w:type="spellStart"/>
      <w:r w:rsidRPr="00BA5005">
        <w:rPr>
          <w:lang w:val="en-US"/>
        </w:rPr>
        <w:t>Nuriyat</w:t>
      </w:r>
      <w:proofErr w:type="spellEnd"/>
      <w:r w:rsidRPr="00BA5005">
        <w:rPr>
          <w:lang w:val="en-US"/>
        </w:rPr>
        <w:t xml:space="preserve"> </w:t>
      </w:r>
      <w:proofErr w:type="spellStart"/>
      <w:r w:rsidRPr="00BA5005">
        <w:rPr>
          <w:lang w:val="en-US"/>
        </w:rPr>
        <w:t>Radzhabovna</w:t>
      </w:r>
      <w:proofErr w:type="spellEnd"/>
      <w:r w:rsidRPr="00BA5005">
        <w:rPr>
          <w:lang w:val="en-US"/>
        </w:rPr>
        <w:t>,</w:t>
      </w:r>
    </w:p>
    <w:p w:rsidR="00BA5005" w:rsidRPr="00BA5005" w:rsidRDefault="00BA5005" w:rsidP="00BA5005">
      <w:pPr>
        <w:pStyle w:val="aa"/>
        <w:rPr>
          <w:lang w:val="en-US"/>
        </w:rPr>
      </w:pPr>
      <w:r w:rsidRPr="00BA5005">
        <w:rPr>
          <w:lang w:val="en-US"/>
        </w:rPr>
        <w:t>Candidate of Pedagogical Sciences, Associate Professor of the Department of Pedagogy, Dagestan State Pedagogical University, Makhachkala, Russia, e-mail: isaevir@yandex.ru</w:t>
      </w:r>
    </w:p>
    <w:p w:rsidR="00BA5005" w:rsidRPr="00BA5005" w:rsidRDefault="00BA5005" w:rsidP="00BA5005">
      <w:pPr>
        <w:pStyle w:val="a9"/>
        <w:rPr>
          <w:lang w:val="en-US"/>
        </w:rPr>
      </w:pPr>
      <w:proofErr w:type="spellStart"/>
      <w:r w:rsidRPr="00BA5005">
        <w:rPr>
          <w:lang w:val="en-US"/>
        </w:rPr>
        <w:t>Gadzhimagomedova</w:t>
      </w:r>
      <w:proofErr w:type="spellEnd"/>
      <w:r w:rsidRPr="00BA5005">
        <w:rPr>
          <w:lang w:val="en-US"/>
        </w:rPr>
        <w:t xml:space="preserve"> </w:t>
      </w:r>
      <w:proofErr w:type="spellStart"/>
      <w:r w:rsidRPr="00BA5005">
        <w:rPr>
          <w:lang w:val="en-US"/>
        </w:rPr>
        <w:t>Tamila</w:t>
      </w:r>
      <w:proofErr w:type="spellEnd"/>
      <w:r w:rsidRPr="00BA5005">
        <w:rPr>
          <w:lang w:val="en-US"/>
        </w:rPr>
        <w:t xml:space="preserve"> </w:t>
      </w:r>
      <w:proofErr w:type="spellStart"/>
      <w:r w:rsidRPr="00BA5005">
        <w:rPr>
          <w:lang w:val="en-US"/>
        </w:rPr>
        <w:t>Isaevna</w:t>
      </w:r>
      <w:proofErr w:type="spellEnd"/>
      <w:r w:rsidRPr="00BA5005">
        <w:rPr>
          <w:lang w:val="en-US"/>
        </w:rPr>
        <w:t>,</w:t>
      </w:r>
    </w:p>
    <w:p w:rsidR="00BA5005" w:rsidRPr="00BA5005" w:rsidRDefault="00BA5005" w:rsidP="00BA5005">
      <w:pPr>
        <w:pStyle w:val="aa"/>
        <w:rPr>
          <w:lang w:val="en-US"/>
        </w:rPr>
      </w:pPr>
      <w:r w:rsidRPr="00BA5005">
        <w:rPr>
          <w:lang w:val="en-US"/>
        </w:rPr>
        <w:t xml:space="preserve">Candidate of Pedagogical Sciences, Senior Lecturer, Head of the Department of Pedagogy, Imam </w:t>
      </w:r>
      <w:proofErr w:type="spellStart"/>
      <w:r w:rsidRPr="00BA5005">
        <w:rPr>
          <w:lang w:val="en-US"/>
        </w:rPr>
        <w:t>Shamil</w:t>
      </w:r>
      <w:proofErr w:type="spellEnd"/>
      <w:r w:rsidRPr="00BA5005">
        <w:rPr>
          <w:lang w:val="en-US"/>
        </w:rPr>
        <w:t xml:space="preserve"> North Caucasus Multidisciplinary College, Makhachkala, Russia, e-mail: tamilahiv05@mail.ru</w:t>
      </w:r>
    </w:p>
    <w:p w:rsidR="00BA5005" w:rsidRPr="00BA5005" w:rsidRDefault="00BA5005" w:rsidP="00BA5005">
      <w:pPr>
        <w:pStyle w:val="a7"/>
        <w:rPr>
          <w:lang w:val="en-US"/>
        </w:rPr>
      </w:pPr>
      <w:r w:rsidRPr="00BA5005">
        <w:rPr>
          <w:lang w:val="en-US"/>
        </w:rPr>
        <w:t>The article analyzes the features of teacher-student interaction. Research shows that this interaction can be divided into three areas: emotional support, classroom organization and educational support. The results of the multilevel confirmatory factor analysis showed that the three-factor model corresponds to inter- and intra-class variability in student reports. Multilevel regressions provide some evidence of the validity of the criterion, with student reports at the class level associated with parallel observations.</w:t>
      </w:r>
    </w:p>
    <w:p w:rsidR="00BA5005" w:rsidRPr="00BA5005" w:rsidRDefault="00BA5005" w:rsidP="00BA5005">
      <w:pPr>
        <w:pStyle w:val="a7"/>
        <w:rPr>
          <w:lang w:val="en-US"/>
        </w:rPr>
      </w:pPr>
      <w:r w:rsidRPr="00BA5005">
        <w:rPr>
          <w:spacing w:val="43"/>
          <w:lang w:val="en-US"/>
        </w:rPr>
        <w:t>Keywords</w:t>
      </w:r>
      <w:r w:rsidRPr="00BA5005">
        <w:rPr>
          <w:lang w:val="en-US"/>
        </w:rPr>
        <w:t>: measurement / validation; teacher / teen relationship; classroom behavior / environment; education.</w:t>
      </w:r>
    </w:p>
    <w:p w:rsidR="00BA5005" w:rsidRDefault="00BA5005"/>
    <w:p w:rsidR="00BA5005" w:rsidRDefault="00BA5005"/>
    <w:p w:rsidR="00BA5005" w:rsidRPr="00BA5005" w:rsidRDefault="00BA5005" w:rsidP="00BA5005">
      <w:pPr>
        <w:pStyle w:val="a3"/>
        <w:rPr>
          <w:b w:val="0"/>
          <w:bCs w:val="0"/>
          <w:lang w:val="ru-RU"/>
        </w:rPr>
      </w:pPr>
      <w:r>
        <w:lastRenderedPageBreak/>
        <w:t>DOI</w:t>
      </w:r>
      <w:r w:rsidRPr="00BA5005">
        <w:rPr>
          <w:lang w:val="ru-RU"/>
        </w:rPr>
        <w:t xml:space="preserve"> 10.47576/</w:t>
      </w:r>
      <w:r w:rsidRPr="00BA5005">
        <w:rPr>
          <w:b w:val="0"/>
          <w:bCs w:val="0"/>
          <w:lang w:val="ru-RU"/>
        </w:rPr>
        <w:t>2949-1878_2023_9_143</w:t>
      </w:r>
    </w:p>
    <w:p w:rsidR="00BA5005" w:rsidRPr="00BA5005" w:rsidRDefault="00BA5005" w:rsidP="00BA5005">
      <w:pPr>
        <w:pStyle w:val="a3"/>
        <w:rPr>
          <w:lang w:val="ru-RU"/>
        </w:rPr>
      </w:pPr>
      <w:r w:rsidRPr="00BA5005">
        <w:rPr>
          <w:lang w:val="ru-RU"/>
        </w:rPr>
        <w:t>УДК 37.1:14</w:t>
      </w:r>
    </w:p>
    <w:p w:rsidR="00BA5005" w:rsidRDefault="00BA5005" w:rsidP="00BA5005">
      <w:pPr>
        <w:pStyle w:val="a4"/>
      </w:pPr>
      <w:r>
        <w:t xml:space="preserve">О вопросах нравственности и философии </w:t>
      </w:r>
      <w:r>
        <w:br/>
        <w:t xml:space="preserve">в творчестве современных чеченских поэтов </w:t>
      </w:r>
      <w:r>
        <w:br/>
        <w:t>М. Дикаева и Л. Абдулаева</w:t>
      </w:r>
    </w:p>
    <w:p w:rsidR="00BA5005" w:rsidRDefault="00BA5005" w:rsidP="00BA5005">
      <w:pPr>
        <w:pStyle w:val="a5"/>
      </w:pPr>
      <w:proofErr w:type="spellStart"/>
      <w:r>
        <w:t>Хажбикарова</w:t>
      </w:r>
      <w:proofErr w:type="spellEnd"/>
      <w:r>
        <w:t xml:space="preserve"> </w:t>
      </w:r>
      <w:proofErr w:type="spellStart"/>
      <w:r>
        <w:t>Марет</w:t>
      </w:r>
      <w:proofErr w:type="spellEnd"/>
      <w:r>
        <w:t xml:space="preserve"> </w:t>
      </w:r>
      <w:proofErr w:type="spellStart"/>
      <w:r>
        <w:t>Имрановна</w:t>
      </w:r>
      <w:proofErr w:type="spellEnd"/>
      <w:r>
        <w:t xml:space="preserve">, </w:t>
      </w:r>
    </w:p>
    <w:p w:rsidR="00BA5005" w:rsidRDefault="00BA5005" w:rsidP="00BA5005">
      <w:pPr>
        <w:pStyle w:val="a6"/>
      </w:pPr>
      <w:r>
        <w:t>кандидат филологических наук, старший научный сотрудник лаборатории филологии и культурологии, Комплексный научно-исследовательский институт имени Х. И. Ибрагимова Российской академии наук, г. Грозный, Россия, e-</w:t>
      </w:r>
      <w:proofErr w:type="spellStart"/>
      <w:r>
        <w:t>mail</w:t>
      </w:r>
      <w:proofErr w:type="spellEnd"/>
      <w:r>
        <w:t>: margaretta72@mail.ru</w:t>
      </w:r>
    </w:p>
    <w:p w:rsidR="00BA5005" w:rsidRDefault="00BA5005" w:rsidP="00BA5005">
      <w:pPr>
        <w:pStyle w:val="a5"/>
      </w:pPr>
      <w:proofErr w:type="spellStart"/>
      <w:r>
        <w:t>Килабова</w:t>
      </w:r>
      <w:proofErr w:type="spellEnd"/>
      <w:r>
        <w:t xml:space="preserve"> </w:t>
      </w:r>
      <w:proofErr w:type="spellStart"/>
      <w:r>
        <w:t>Марет</w:t>
      </w:r>
      <w:proofErr w:type="spellEnd"/>
      <w:r>
        <w:t xml:space="preserve"> </w:t>
      </w:r>
      <w:proofErr w:type="spellStart"/>
      <w:r>
        <w:t>Ароновна</w:t>
      </w:r>
      <w:proofErr w:type="spellEnd"/>
      <w:r>
        <w:t xml:space="preserve">, </w:t>
      </w:r>
    </w:p>
    <w:p w:rsidR="00BA5005" w:rsidRDefault="00BA5005" w:rsidP="00BA5005">
      <w:pPr>
        <w:pStyle w:val="a6"/>
      </w:pPr>
      <w:r>
        <w:t>кандидат философских наук, доцент кафедры чеченской филологии, заместитель директора по воспитательной работе, Чеченский государственный педагогический университет, г. Грозный, Россия, e-</w:t>
      </w:r>
      <w:proofErr w:type="spellStart"/>
      <w:r>
        <w:t>mail</w:t>
      </w:r>
      <w:proofErr w:type="spellEnd"/>
      <w:r>
        <w:t>: ganaeva86@mail.ru</w:t>
      </w:r>
    </w:p>
    <w:p w:rsidR="00BA5005" w:rsidRDefault="00BA5005" w:rsidP="00BA5005">
      <w:pPr>
        <w:pStyle w:val="a5"/>
      </w:pPr>
      <w:proofErr w:type="spellStart"/>
      <w:r>
        <w:t>Сельмурзаева</w:t>
      </w:r>
      <w:proofErr w:type="spellEnd"/>
      <w:r>
        <w:t xml:space="preserve"> </w:t>
      </w:r>
      <w:proofErr w:type="spellStart"/>
      <w:r>
        <w:t>Хеди</w:t>
      </w:r>
      <w:proofErr w:type="spellEnd"/>
      <w:r>
        <w:t xml:space="preserve"> </w:t>
      </w:r>
      <w:proofErr w:type="spellStart"/>
      <w:r>
        <w:t>Рамзановна</w:t>
      </w:r>
      <w:proofErr w:type="spellEnd"/>
      <w:r>
        <w:t>,</w:t>
      </w:r>
    </w:p>
    <w:p w:rsidR="00BA5005" w:rsidRDefault="00BA5005" w:rsidP="00BA5005">
      <w:pPr>
        <w:pStyle w:val="a6"/>
      </w:pPr>
      <w:r>
        <w:t>кандидат филологических наук,  доцент кафедры чеченской филологии, Чеченский государственный университет имени А. А. Кадырова, г. Грозный, Россия, e-</w:t>
      </w:r>
      <w:proofErr w:type="spellStart"/>
      <w:r>
        <w:t>mail</w:t>
      </w:r>
      <w:proofErr w:type="spellEnd"/>
      <w:r>
        <w:t xml:space="preserve">: solnuhkooo@mail.ru </w:t>
      </w:r>
    </w:p>
    <w:p w:rsidR="00BA5005" w:rsidRDefault="00BA5005" w:rsidP="00BA5005">
      <w:pPr>
        <w:pStyle w:val="a7"/>
      </w:pPr>
      <w:r>
        <w:t xml:space="preserve">В статье анализируются нравственно-философские аспекты в творчестве чеченских поэтов </w:t>
      </w:r>
      <w:r>
        <w:br/>
        <w:t xml:space="preserve">М. </w:t>
      </w:r>
      <w:proofErr w:type="spellStart"/>
      <w:r>
        <w:t>Дикаева</w:t>
      </w:r>
      <w:proofErr w:type="spellEnd"/>
      <w:r>
        <w:t xml:space="preserve"> и Л. </w:t>
      </w:r>
      <w:proofErr w:type="spellStart"/>
      <w:r>
        <w:t>Абдулаева</w:t>
      </w:r>
      <w:proofErr w:type="spellEnd"/>
      <w:r>
        <w:t>, которые занимают огромное место не только в чеченской, но и литературе Северного Кавказа.</w:t>
      </w:r>
    </w:p>
    <w:p w:rsidR="00BA5005" w:rsidRDefault="00BA5005" w:rsidP="00BA5005">
      <w:pPr>
        <w:pStyle w:val="a7"/>
      </w:pPr>
      <w:r>
        <w:rPr>
          <w:spacing w:val="43"/>
        </w:rPr>
        <w:t>Ключевые слова:</w:t>
      </w:r>
      <w:r>
        <w:t xml:space="preserve"> человек; поэт; нравственность; гуманность; отражение; время; развитие.</w:t>
      </w:r>
    </w:p>
    <w:p w:rsidR="00BA5005" w:rsidRDefault="00BA5005" w:rsidP="00BA5005">
      <w:pPr>
        <w:pStyle w:val="a7"/>
      </w:pPr>
    </w:p>
    <w:p w:rsidR="00BA5005" w:rsidRDefault="00BA5005" w:rsidP="00BA5005">
      <w:pPr>
        <w:pStyle w:val="a3"/>
      </w:pPr>
      <w:r>
        <w:t>UDC 37.1:14</w:t>
      </w:r>
    </w:p>
    <w:p w:rsidR="00BA5005" w:rsidRPr="00BA5005" w:rsidRDefault="00BA5005" w:rsidP="00BA5005">
      <w:pPr>
        <w:pStyle w:val="a8"/>
        <w:rPr>
          <w:lang w:val="en-US"/>
        </w:rPr>
      </w:pPr>
      <w:r w:rsidRPr="00BA5005">
        <w:rPr>
          <w:lang w:val="en-US"/>
        </w:rPr>
        <w:t>On the issues of morality and philosophy in the works of modern Chechen poets M. Dikaev and L. Abdulaev</w:t>
      </w:r>
    </w:p>
    <w:p w:rsidR="00BA5005" w:rsidRPr="00BA5005" w:rsidRDefault="00BA5005" w:rsidP="00BA5005">
      <w:pPr>
        <w:pStyle w:val="a9"/>
        <w:rPr>
          <w:lang w:val="en-US"/>
        </w:rPr>
      </w:pPr>
      <w:proofErr w:type="spellStart"/>
      <w:r w:rsidRPr="00BA5005">
        <w:rPr>
          <w:lang w:val="en-US"/>
        </w:rPr>
        <w:t>Khazhbikarova</w:t>
      </w:r>
      <w:proofErr w:type="spellEnd"/>
      <w:r w:rsidRPr="00BA5005">
        <w:rPr>
          <w:lang w:val="en-US"/>
        </w:rPr>
        <w:t xml:space="preserve"> </w:t>
      </w:r>
      <w:proofErr w:type="spellStart"/>
      <w:r w:rsidRPr="00BA5005">
        <w:rPr>
          <w:lang w:val="en-US"/>
        </w:rPr>
        <w:t>Maret</w:t>
      </w:r>
      <w:proofErr w:type="spellEnd"/>
      <w:r w:rsidRPr="00BA5005">
        <w:rPr>
          <w:lang w:val="en-US"/>
        </w:rPr>
        <w:t xml:space="preserve"> </w:t>
      </w:r>
      <w:proofErr w:type="spellStart"/>
      <w:r w:rsidRPr="00BA5005">
        <w:rPr>
          <w:lang w:val="en-US"/>
        </w:rPr>
        <w:t>Imranovna</w:t>
      </w:r>
      <w:proofErr w:type="spellEnd"/>
      <w:r w:rsidRPr="00BA5005">
        <w:rPr>
          <w:lang w:val="en-US"/>
        </w:rPr>
        <w:t>,</w:t>
      </w:r>
    </w:p>
    <w:p w:rsidR="00BA5005" w:rsidRPr="00BA5005" w:rsidRDefault="00BA5005" w:rsidP="00BA5005">
      <w:pPr>
        <w:pStyle w:val="aa"/>
        <w:rPr>
          <w:lang w:val="en-US"/>
        </w:rPr>
      </w:pPr>
      <w:r w:rsidRPr="00BA5005">
        <w:rPr>
          <w:lang w:val="en-US"/>
        </w:rPr>
        <w:t xml:space="preserve">Candidate of Philological Sciences, Senior Researcher at the Laboratory of Philology and Cultural Studies, H.I. </w:t>
      </w:r>
      <w:proofErr w:type="spellStart"/>
      <w:r w:rsidRPr="00BA5005">
        <w:rPr>
          <w:lang w:val="en-US"/>
        </w:rPr>
        <w:t>Ibragimov</w:t>
      </w:r>
      <w:proofErr w:type="spellEnd"/>
      <w:r w:rsidRPr="00BA5005">
        <w:rPr>
          <w:lang w:val="en-US"/>
        </w:rPr>
        <w:t xml:space="preserve"> Integrated Research Institute of the Russian Academy of Sciences, Grozny, Russia, e-mail: margaretta72@mail.ru</w:t>
      </w:r>
    </w:p>
    <w:p w:rsidR="00BA5005" w:rsidRPr="00BA5005" w:rsidRDefault="00BA5005" w:rsidP="00BA5005">
      <w:pPr>
        <w:pStyle w:val="a9"/>
        <w:rPr>
          <w:lang w:val="en-US"/>
        </w:rPr>
      </w:pPr>
      <w:proofErr w:type="spellStart"/>
      <w:r w:rsidRPr="00BA5005">
        <w:rPr>
          <w:lang w:val="en-US"/>
        </w:rPr>
        <w:t>Kilabova</w:t>
      </w:r>
      <w:proofErr w:type="spellEnd"/>
      <w:r w:rsidRPr="00BA5005">
        <w:rPr>
          <w:lang w:val="en-US"/>
        </w:rPr>
        <w:t xml:space="preserve"> </w:t>
      </w:r>
      <w:proofErr w:type="spellStart"/>
      <w:r w:rsidRPr="00BA5005">
        <w:rPr>
          <w:lang w:val="en-US"/>
        </w:rPr>
        <w:t>Maret</w:t>
      </w:r>
      <w:proofErr w:type="spellEnd"/>
      <w:r w:rsidRPr="00BA5005">
        <w:rPr>
          <w:lang w:val="en-US"/>
        </w:rPr>
        <w:t xml:space="preserve"> </w:t>
      </w:r>
      <w:proofErr w:type="spellStart"/>
      <w:r w:rsidRPr="00BA5005">
        <w:rPr>
          <w:lang w:val="en-US"/>
        </w:rPr>
        <w:t>Aronovna</w:t>
      </w:r>
      <w:proofErr w:type="spellEnd"/>
      <w:r w:rsidRPr="00BA5005">
        <w:rPr>
          <w:lang w:val="en-US"/>
        </w:rPr>
        <w:t>,</w:t>
      </w:r>
    </w:p>
    <w:p w:rsidR="00BA5005" w:rsidRPr="00BA5005" w:rsidRDefault="00BA5005" w:rsidP="00BA5005">
      <w:pPr>
        <w:pStyle w:val="aa"/>
        <w:rPr>
          <w:lang w:val="en-US"/>
        </w:rPr>
      </w:pPr>
      <w:r w:rsidRPr="00BA5005">
        <w:rPr>
          <w:lang w:val="en-US"/>
        </w:rPr>
        <w:t>Candidate of Philosophical Sciences, Associate Professor of the Department of Chechen Philology, Deputy Director for Educational Work, Chechen State Pedagogical University, Grozny, Russia, e-mail: ganaeva86@mail.ru</w:t>
      </w:r>
    </w:p>
    <w:p w:rsidR="00BA5005" w:rsidRPr="00BA5005" w:rsidRDefault="00BA5005" w:rsidP="00BA5005">
      <w:pPr>
        <w:pStyle w:val="a9"/>
        <w:rPr>
          <w:lang w:val="en-US"/>
        </w:rPr>
      </w:pPr>
      <w:proofErr w:type="spellStart"/>
      <w:r w:rsidRPr="00BA5005">
        <w:rPr>
          <w:lang w:val="en-US"/>
        </w:rPr>
        <w:t>Selmurzayeva</w:t>
      </w:r>
      <w:proofErr w:type="spellEnd"/>
      <w:r w:rsidRPr="00BA5005">
        <w:rPr>
          <w:lang w:val="en-US"/>
        </w:rPr>
        <w:t xml:space="preserve"> </w:t>
      </w:r>
      <w:proofErr w:type="spellStart"/>
      <w:r w:rsidRPr="00BA5005">
        <w:rPr>
          <w:lang w:val="en-US"/>
        </w:rPr>
        <w:t>Hedi</w:t>
      </w:r>
      <w:proofErr w:type="spellEnd"/>
      <w:r w:rsidRPr="00BA5005">
        <w:rPr>
          <w:lang w:val="en-US"/>
        </w:rPr>
        <w:t xml:space="preserve"> </w:t>
      </w:r>
      <w:proofErr w:type="spellStart"/>
      <w:r w:rsidRPr="00BA5005">
        <w:rPr>
          <w:lang w:val="en-US"/>
        </w:rPr>
        <w:t>Ramzanovna</w:t>
      </w:r>
      <w:proofErr w:type="spellEnd"/>
      <w:r w:rsidRPr="00BA5005">
        <w:rPr>
          <w:lang w:val="en-US"/>
        </w:rPr>
        <w:t>,</w:t>
      </w:r>
    </w:p>
    <w:p w:rsidR="00BA5005" w:rsidRPr="00BA5005" w:rsidRDefault="00BA5005" w:rsidP="00BA5005">
      <w:pPr>
        <w:pStyle w:val="aa"/>
        <w:rPr>
          <w:lang w:val="en-US"/>
        </w:rPr>
      </w:pPr>
      <w:r w:rsidRPr="00BA5005">
        <w:rPr>
          <w:lang w:val="en-US"/>
        </w:rPr>
        <w:t xml:space="preserve">Candidate of Philological Sciences, Associate Professor of the Department of Chechen Philology, </w:t>
      </w:r>
      <w:proofErr w:type="spellStart"/>
      <w:r w:rsidRPr="00BA5005">
        <w:rPr>
          <w:lang w:val="en-US"/>
        </w:rPr>
        <w:t>Kadyrov</w:t>
      </w:r>
      <w:proofErr w:type="spellEnd"/>
      <w:r w:rsidRPr="00BA5005">
        <w:rPr>
          <w:lang w:val="en-US"/>
        </w:rPr>
        <w:t xml:space="preserve"> Chechen State University, Grozny, Russia, e-mail: solnuhkooo@mail.ru</w:t>
      </w:r>
    </w:p>
    <w:p w:rsidR="00BA5005" w:rsidRPr="00BA5005" w:rsidRDefault="00BA5005" w:rsidP="00BA5005">
      <w:pPr>
        <w:pStyle w:val="a7"/>
        <w:rPr>
          <w:lang w:val="en-US"/>
        </w:rPr>
      </w:pPr>
      <w:r w:rsidRPr="00BA5005">
        <w:rPr>
          <w:lang w:val="en-US"/>
        </w:rPr>
        <w:t xml:space="preserve">The article analyzes questions about moral and philosophical issues in the works of Chechen poets </w:t>
      </w:r>
      <w:r w:rsidRPr="00BA5005">
        <w:rPr>
          <w:lang w:val="en-US"/>
        </w:rPr>
        <w:br/>
        <w:t xml:space="preserve">M. </w:t>
      </w:r>
      <w:proofErr w:type="spellStart"/>
      <w:r w:rsidRPr="00BA5005">
        <w:rPr>
          <w:lang w:val="en-US"/>
        </w:rPr>
        <w:t>Dikaev</w:t>
      </w:r>
      <w:proofErr w:type="spellEnd"/>
      <w:r w:rsidRPr="00BA5005">
        <w:rPr>
          <w:lang w:val="en-US"/>
        </w:rPr>
        <w:t xml:space="preserve"> and L. </w:t>
      </w:r>
      <w:proofErr w:type="spellStart"/>
      <w:r w:rsidRPr="00BA5005">
        <w:rPr>
          <w:lang w:val="en-US"/>
        </w:rPr>
        <w:t>Abdulaev</w:t>
      </w:r>
      <w:proofErr w:type="spellEnd"/>
      <w:r w:rsidRPr="00BA5005">
        <w:rPr>
          <w:lang w:val="en-US"/>
        </w:rPr>
        <w:t>, which occupy a huge place not only in the Chechen, but also in the literature of the North Caucasus.</w:t>
      </w:r>
    </w:p>
    <w:p w:rsidR="00BA5005" w:rsidRPr="00BA5005" w:rsidRDefault="00BA5005" w:rsidP="00BA5005">
      <w:pPr>
        <w:pStyle w:val="a7"/>
        <w:rPr>
          <w:lang w:val="en-US"/>
        </w:rPr>
      </w:pPr>
      <w:r w:rsidRPr="00BA5005">
        <w:rPr>
          <w:spacing w:val="43"/>
          <w:lang w:val="en-US"/>
        </w:rPr>
        <w:t>Keywords</w:t>
      </w:r>
      <w:r w:rsidRPr="00BA5005">
        <w:rPr>
          <w:lang w:val="en-US"/>
        </w:rPr>
        <w:t>: man; poet; morality; humanity; reflection; time; development.</w:t>
      </w:r>
    </w:p>
    <w:p w:rsidR="00BA5005" w:rsidRDefault="00BA5005"/>
    <w:p w:rsidR="00BA5005" w:rsidRDefault="00BA5005"/>
    <w:p w:rsidR="00BA5005" w:rsidRPr="00BA5005" w:rsidRDefault="00BA5005" w:rsidP="00BA5005">
      <w:pPr>
        <w:pStyle w:val="a3"/>
        <w:rPr>
          <w:b w:val="0"/>
          <w:bCs w:val="0"/>
          <w:lang w:val="ru-RU"/>
        </w:rPr>
      </w:pPr>
      <w:r>
        <w:t>DOI</w:t>
      </w:r>
      <w:r w:rsidRPr="00BA5005">
        <w:rPr>
          <w:lang w:val="ru-RU"/>
        </w:rPr>
        <w:t xml:space="preserve"> 10.47576/</w:t>
      </w:r>
      <w:r w:rsidRPr="00BA5005">
        <w:rPr>
          <w:b w:val="0"/>
          <w:bCs w:val="0"/>
          <w:lang w:val="ru-RU"/>
        </w:rPr>
        <w:t>2949-1878_2023_9_148</w:t>
      </w:r>
    </w:p>
    <w:p w:rsidR="00BA5005" w:rsidRPr="00BA5005" w:rsidRDefault="00BA5005" w:rsidP="00BA5005">
      <w:pPr>
        <w:pStyle w:val="a3"/>
        <w:rPr>
          <w:lang w:val="ru-RU"/>
        </w:rPr>
      </w:pPr>
      <w:r w:rsidRPr="00BA5005">
        <w:rPr>
          <w:lang w:val="ru-RU"/>
        </w:rPr>
        <w:t>УДК 81.374.82</w:t>
      </w:r>
    </w:p>
    <w:p w:rsidR="00BA5005" w:rsidRDefault="00BA5005" w:rsidP="00BA5005">
      <w:pPr>
        <w:pStyle w:val="a4"/>
      </w:pPr>
      <w:r>
        <w:t xml:space="preserve">Многоязычные мультимедийные словари </w:t>
      </w:r>
      <w:r>
        <w:br/>
        <w:t>в виртуальной и реальной образовательной среде студентов-медиков</w:t>
      </w:r>
    </w:p>
    <w:p w:rsidR="00BA5005" w:rsidRDefault="00BA5005" w:rsidP="00BA5005">
      <w:pPr>
        <w:pStyle w:val="a5"/>
      </w:pPr>
      <w:proofErr w:type="spellStart"/>
      <w:r>
        <w:t>Шуракова</w:t>
      </w:r>
      <w:proofErr w:type="spellEnd"/>
      <w:r>
        <w:t xml:space="preserve"> Галина Васильевна,</w:t>
      </w:r>
    </w:p>
    <w:p w:rsidR="00BA5005" w:rsidRDefault="00BA5005" w:rsidP="00BA5005">
      <w:pPr>
        <w:pStyle w:val="a6"/>
      </w:pPr>
      <w:r>
        <w:t>кандидат филологических наук, доцент, Северо-Осетинская государственная медицинская академия, г. Владикавказ, Россия, e-</w:t>
      </w:r>
      <w:proofErr w:type="spellStart"/>
      <w:r>
        <w:t>mail</w:t>
      </w:r>
      <w:proofErr w:type="spellEnd"/>
      <w:r>
        <w:t>: S</w:t>
      </w:r>
      <w:proofErr w:type="gramStart"/>
      <w:r>
        <w:t>с</w:t>
      </w:r>
      <w:proofErr w:type="gramEnd"/>
      <w:r>
        <w:t xml:space="preserve">huracowa@yandex.ru </w:t>
      </w:r>
    </w:p>
    <w:p w:rsidR="00BA5005" w:rsidRDefault="00BA5005" w:rsidP="00BA5005">
      <w:pPr>
        <w:pStyle w:val="a5"/>
      </w:pPr>
      <w:proofErr w:type="spellStart"/>
      <w:r>
        <w:t>Хамидова</w:t>
      </w:r>
      <w:proofErr w:type="spellEnd"/>
      <w:r>
        <w:t xml:space="preserve"> Мелиса </w:t>
      </w:r>
      <w:proofErr w:type="spellStart"/>
      <w:r>
        <w:t>Товратовна</w:t>
      </w:r>
      <w:proofErr w:type="spellEnd"/>
      <w:r>
        <w:t>,</w:t>
      </w:r>
    </w:p>
    <w:p w:rsidR="00BA5005" w:rsidRDefault="00BA5005" w:rsidP="00BA5005">
      <w:pPr>
        <w:pStyle w:val="a6"/>
      </w:pPr>
      <w:r>
        <w:t>студент лечебного факультета, Северо-Осетинская государственная медицинская академия, г. Владикавказ, Россия, e-</w:t>
      </w:r>
      <w:proofErr w:type="spellStart"/>
      <w:r>
        <w:t>mail</w:t>
      </w:r>
      <w:proofErr w:type="spellEnd"/>
      <w:r>
        <w:t xml:space="preserve">: Melisa2205@mail.ru </w:t>
      </w:r>
    </w:p>
    <w:p w:rsidR="00BA5005" w:rsidRDefault="00BA5005" w:rsidP="00BA5005">
      <w:pPr>
        <w:pStyle w:val="a5"/>
      </w:pPr>
      <w:proofErr w:type="spellStart"/>
      <w:r>
        <w:t>Эльжуркаева</w:t>
      </w:r>
      <w:proofErr w:type="spellEnd"/>
      <w:r>
        <w:t xml:space="preserve"> Лидия </w:t>
      </w:r>
      <w:proofErr w:type="spellStart"/>
      <w:r>
        <w:t>Раисовна</w:t>
      </w:r>
      <w:proofErr w:type="spellEnd"/>
      <w:r>
        <w:t xml:space="preserve">, </w:t>
      </w:r>
    </w:p>
    <w:p w:rsidR="00BA5005" w:rsidRDefault="00BA5005" w:rsidP="00BA5005">
      <w:pPr>
        <w:pStyle w:val="a6"/>
      </w:pPr>
      <w:r>
        <w:t>доцент кафедры нормальной и топографической анатомии с оперативной хирургией Медицинского института, Чеченский государственный университет имени А. А. Кадырова, г. Грозный, Россия, e-</w:t>
      </w:r>
      <w:proofErr w:type="spellStart"/>
      <w:r>
        <w:t>mail</w:t>
      </w:r>
      <w:proofErr w:type="spellEnd"/>
      <w:r>
        <w:t xml:space="preserve">: Lida.elzhurkayeva@bk.ru </w:t>
      </w:r>
    </w:p>
    <w:p w:rsidR="00BA5005" w:rsidRDefault="00BA5005" w:rsidP="00BA5005">
      <w:pPr>
        <w:pStyle w:val="a7"/>
      </w:pPr>
      <w:r>
        <w:t xml:space="preserve">В статье описывается опыт разработки виртуальной справочной информационной среды на основе многоязычных словарей, которые входят в лингводидактический комплекс с банком данных медицинской терминологии, </w:t>
      </w:r>
      <w:proofErr w:type="gramStart"/>
      <w:r>
        <w:t>с</w:t>
      </w:r>
      <w:proofErr w:type="gramEnd"/>
      <w:r>
        <w:t xml:space="preserve"> </w:t>
      </w:r>
      <w:proofErr w:type="gramStart"/>
      <w:r>
        <w:t>учебникам</w:t>
      </w:r>
      <w:proofErr w:type="gramEnd"/>
      <w:r>
        <w:t xml:space="preserve"> и учебными пособиями, ориентированными на обучение многоязычию в области медицины. Он включает в себя термины на пяти языках: латинском, русском, английском, немецком, осетинском, а также мультимедийные медицинские иллюстрированные словари. </w:t>
      </w:r>
    </w:p>
    <w:p w:rsidR="00BA5005" w:rsidRDefault="00BA5005" w:rsidP="00BA5005">
      <w:pPr>
        <w:pStyle w:val="a7"/>
      </w:pPr>
      <w:r>
        <w:rPr>
          <w:spacing w:val="43"/>
        </w:rPr>
        <w:t>Ключевые слова:</w:t>
      </w:r>
      <w:r>
        <w:t xml:space="preserve"> профессионально ориентированные иностранные языки; виртуальная образовательная среда; современные информационные технологии; многоязычные мультимедийные словари; медицинская терминология; ТБД; лингводидактический комплекс. </w:t>
      </w:r>
    </w:p>
    <w:p w:rsidR="00BA5005" w:rsidRDefault="00BA5005" w:rsidP="00BA5005">
      <w:pPr>
        <w:pStyle w:val="a7"/>
      </w:pPr>
    </w:p>
    <w:p w:rsidR="00BA5005" w:rsidRDefault="00BA5005" w:rsidP="00BA5005">
      <w:pPr>
        <w:pStyle w:val="a3"/>
      </w:pPr>
      <w:r>
        <w:t>UDC 81.374.82</w:t>
      </w:r>
    </w:p>
    <w:p w:rsidR="00BA5005" w:rsidRPr="00BA5005" w:rsidRDefault="00BA5005" w:rsidP="00BA5005">
      <w:pPr>
        <w:pStyle w:val="a8"/>
        <w:rPr>
          <w:lang w:val="en-US"/>
        </w:rPr>
      </w:pPr>
      <w:r w:rsidRPr="00BA5005">
        <w:rPr>
          <w:lang w:val="en-US"/>
        </w:rPr>
        <w:t>Multilingual multimedia dictionaries in the virtual and real educational environment of medical students</w:t>
      </w:r>
    </w:p>
    <w:p w:rsidR="00BA5005" w:rsidRPr="00BA5005" w:rsidRDefault="00BA5005" w:rsidP="00BA5005">
      <w:pPr>
        <w:pStyle w:val="a9"/>
        <w:rPr>
          <w:lang w:val="en-US"/>
        </w:rPr>
      </w:pPr>
      <w:proofErr w:type="spellStart"/>
      <w:r w:rsidRPr="00BA5005">
        <w:rPr>
          <w:lang w:val="en-US"/>
        </w:rPr>
        <w:t>Shurakova</w:t>
      </w:r>
      <w:proofErr w:type="spellEnd"/>
      <w:r w:rsidRPr="00BA5005">
        <w:rPr>
          <w:lang w:val="en-US"/>
        </w:rPr>
        <w:t xml:space="preserve"> Galina </w:t>
      </w:r>
      <w:proofErr w:type="spellStart"/>
      <w:r w:rsidRPr="00BA5005">
        <w:rPr>
          <w:lang w:val="en-US"/>
        </w:rPr>
        <w:t>Vasilevna</w:t>
      </w:r>
      <w:proofErr w:type="spellEnd"/>
      <w:r w:rsidRPr="00BA5005">
        <w:rPr>
          <w:lang w:val="en-US"/>
        </w:rPr>
        <w:t>,</w:t>
      </w:r>
    </w:p>
    <w:p w:rsidR="00BA5005" w:rsidRPr="00BA5005" w:rsidRDefault="00BA5005" w:rsidP="00BA5005">
      <w:pPr>
        <w:pStyle w:val="aa"/>
        <w:rPr>
          <w:lang w:val="en-US"/>
        </w:rPr>
      </w:pPr>
      <w:r w:rsidRPr="00BA5005">
        <w:rPr>
          <w:lang w:val="en-US"/>
        </w:rPr>
        <w:t xml:space="preserve">Candidate of Philological Sciences, Associate Professor, North </w:t>
      </w:r>
      <w:proofErr w:type="spellStart"/>
      <w:r w:rsidRPr="00BA5005">
        <w:rPr>
          <w:lang w:val="en-US"/>
        </w:rPr>
        <w:t>Ossetian</w:t>
      </w:r>
      <w:proofErr w:type="spellEnd"/>
      <w:r w:rsidRPr="00BA5005">
        <w:rPr>
          <w:lang w:val="en-US"/>
        </w:rPr>
        <w:t xml:space="preserve"> State Medical Academy, </w:t>
      </w:r>
      <w:proofErr w:type="spellStart"/>
      <w:r w:rsidRPr="00BA5005">
        <w:rPr>
          <w:lang w:val="en-US"/>
        </w:rPr>
        <w:t>Vladikavkaz</w:t>
      </w:r>
      <w:proofErr w:type="spellEnd"/>
      <w:r w:rsidRPr="00BA5005">
        <w:rPr>
          <w:lang w:val="en-US"/>
        </w:rPr>
        <w:t>, Russia, e-mail: S</w:t>
      </w:r>
      <w:r>
        <w:t>с</w:t>
      </w:r>
      <w:r w:rsidRPr="00BA5005">
        <w:rPr>
          <w:lang w:val="en-US"/>
        </w:rPr>
        <w:t>huracowa@yandex.ru</w:t>
      </w:r>
    </w:p>
    <w:p w:rsidR="00BA5005" w:rsidRPr="00BA5005" w:rsidRDefault="00BA5005" w:rsidP="00BA5005">
      <w:pPr>
        <w:pStyle w:val="a9"/>
        <w:rPr>
          <w:lang w:val="en-US"/>
        </w:rPr>
      </w:pPr>
      <w:proofErr w:type="spellStart"/>
      <w:r w:rsidRPr="00BA5005">
        <w:rPr>
          <w:lang w:val="en-US"/>
        </w:rPr>
        <w:t>Khamidova</w:t>
      </w:r>
      <w:proofErr w:type="spellEnd"/>
      <w:r w:rsidRPr="00BA5005">
        <w:rPr>
          <w:lang w:val="en-US"/>
        </w:rPr>
        <w:t xml:space="preserve"> Melisa </w:t>
      </w:r>
      <w:proofErr w:type="spellStart"/>
      <w:r w:rsidRPr="00BA5005">
        <w:rPr>
          <w:lang w:val="en-US"/>
        </w:rPr>
        <w:t>Tovratovna</w:t>
      </w:r>
      <w:proofErr w:type="spellEnd"/>
      <w:r w:rsidRPr="00BA5005">
        <w:rPr>
          <w:lang w:val="en-US"/>
        </w:rPr>
        <w:t>,</w:t>
      </w:r>
    </w:p>
    <w:p w:rsidR="00BA5005" w:rsidRPr="00BA5005" w:rsidRDefault="00BA5005" w:rsidP="00BA5005">
      <w:pPr>
        <w:pStyle w:val="aa"/>
        <w:rPr>
          <w:lang w:val="en-US"/>
        </w:rPr>
      </w:pPr>
      <w:proofErr w:type="gramStart"/>
      <w:r w:rsidRPr="00BA5005">
        <w:rPr>
          <w:lang w:val="en-US"/>
        </w:rPr>
        <w:t>student</w:t>
      </w:r>
      <w:proofErr w:type="gramEnd"/>
      <w:r w:rsidRPr="00BA5005">
        <w:rPr>
          <w:lang w:val="en-US"/>
        </w:rPr>
        <w:t xml:space="preserve"> of the Faculty of Medicine, North </w:t>
      </w:r>
      <w:proofErr w:type="spellStart"/>
      <w:r w:rsidRPr="00BA5005">
        <w:rPr>
          <w:lang w:val="en-US"/>
        </w:rPr>
        <w:t>Ossetian</w:t>
      </w:r>
      <w:proofErr w:type="spellEnd"/>
      <w:r w:rsidRPr="00BA5005">
        <w:rPr>
          <w:lang w:val="en-US"/>
        </w:rPr>
        <w:t xml:space="preserve"> State Medical Academy, </w:t>
      </w:r>
      <w:proofErr w:type="spellStart"/>
      <w:r w:rsidRPr="00BA5005">
        <w:rPr>
          <w:lang w:val="en-US"/>
        </w:rPr>
        <w:t>Vladikavkaz</w:t>
      </w:r>
      <w:proofErr w:type="spellEnd"/>
      <w:r w:rsidRPr="00BA5005">
        <w:rPr>
          <w:lang w:val="en-US"/>
        </w:rPr>
        <w:t>, Russia, e-mail: Melisa2205@mail.ru</w:t>
      </w:r>
    </w:p>
    <w:p w:rsidR="00BA5005" w:rsidRPr="00BA5005" w:rsidRDefault="00BA5005" w:rsidP="00BA5005">
      <w:pPr>
        <w:pStyle w:val="a9"/>
        <w:rPr>
          <w:lang w:val="en-US"/>
        </w:rPr>
      </w:pPr>
      <w:proofErr w:type="spellStart"/>
      <w:r w:rsidRPr="00BA5005">
        <w:rPr>
          <w:lang w:val="en-US"/>
        </w:rPr>
        <w:t>Elzhurkaeva</w:t>
      </w:r>
      <w:proofErr w:type="spellEnd"/>
      <w:r w:rsidRPr="00BA5005">
        <w:rPr>
          <w:lang w:val="en-US"/>
        </w:rPr>
        <w:t xml:space="preserve"> </w:t>
      </w:r>
      <w:proofErr w:type="spellStart"/>
      <w:r w:rsidRPr="00BA5005">
        <w:rPr>
          <w:lang w:val="en-US"/>
        </w:rPr>
        <w:t>Lidiya</w:t>
      </w:r>
      <w:proofErr w:type="spellEnd"/>
      <w:r w:rsidRPr="00BA5005">
        <w:rPr>
          <w:lang w:val="en-US"/>
        </w:rPr>
        <w:t xml:space="preserve"> </w:t>
      </w:r>
      <w:proofErr w:type="spellStart"/>
      <w:r w:rsidRPr="00BA5005">
        <w:rPr>
          <w:lang w:val="en-US"/>
        </w:rPr>
        <w:t>Raisovna</w:t>
      </w:r>
      <w:proofErr w:type="spellEnd"/>
      <w:r w:rsidRPr="00BA5005">
        <w:rPr>
          <w:lang w:val="en-US"/>
        </w:rPr>
        <w:t>,</w:t>
      </w:r>
    </w:p>
    <w:p w:rsidR="00BA5005" w:rsidRPr="00BA5005" w:rsidRDefault="00BA5005" w:rsidP="00BA5005">
      <w:pPr>
        <w:pStyle w:val="aa"/>
        <w:rPr>
          <w:lang w:val="en-US"/>
        </w:rPr>
      </w:pPr>
      <w:r w:rsidRPr="00BA5005">
        <w:rPr>
          <w:lang w:val="en-US"/>
        </w:rPr>
        <w:t xml:space="preserve">Associate Professor of the Department of Normal and Topographic Anatomy with Operative Surgery of the Medical Institute, </w:t>
      </w:r>
      <w:proofErr w:type="spellStart"/>
      <w:r w:rsidRPr="00BA5005">
        <w:rPr>
          <w:lang w:val="en-US"/>
        </w:rPr>
        <w:t>Kadyrov</w:t>
      </w:r>
      <w:proofErr w:type="spellEnd"/>
      <w:r w:rsidRPr="00BA5005">
        <w:rPr>
          <w:lang w:val="en-US"/>
        </w:rPr>
        <w:t xml:space="preserve"> Chechen State University, Grozny, Russia, e-mail: Lida.elzhurkayeva@bk.ru</w:t>
      </w:r>
    </w:p>
    <w:p w:rsidR="00BA5005" w:rsidRPr="00BA5005" w:rsidRDefault="00BA5005" w:rsidP="00BA5005">
      <w:pPr>
        <w:pStyle w:val="a7"/>
        <w:rPr>
          <w:lang w:val="en-US"/>
        </w:rPr>
      </w:pPr>
      <w:r w:rsidRPr="00BA5005">
        <w:rPr>
          <w:lang w:val="en-US"/>
        </w:rPr>
        <w:t xml:space="preserve">The article describes the experience of developing a virtual reference information environment based on multilingual dictionaries, which are part of a </w:t>
      </w:r>
      <w:proofErr w:type="spellStart"/>
      <w:r w:rsidRPr="00BA5005">
        <w:rPr>
          <w:lang w:val="en-US"/>
        </w:rPr>
        <w:t>linguodidactic</w:t>
      </w:r>
      <w:proofErr w:type="spellEnd"/>
      <w:r w:rsidRPr="00BA5005">
        <w:rPr>
          <w:lang w:val="en-US"/>
        </w:rPr>
        <w:t xml:space="preserve"> complex with a database of medical terminology, with textbooks and teaching aids focused on teaching multilingualism in the field of medicine. It includes terms in five languages: Latin, Russian, English, German, </w:t>
      </w:r>
      <w:proofErr w:type="spellStart"/>
      <w:r w:rsidRPr="00BA5005">
        <w:rPr>
          <w:lang w:val="en-US"/>
        </w:rPr>
        <w:t>Ossetian</w:t>
      </w:r>
      <w:proofErr w:type="spellEnd"/>
      <w:r w:rsidRPr="00BA5005">
        <w:rPr>
          <w:lang w:val="en-US"/>
        </w:rPr>
        <w:t>, as well as multimedia medical illustrated dictionaries.</w:t>
      </w:r>
    </w:p>
    <w:p w:rsidR="00BA5005" w:rsidRPr="00BA5005" w:rsidRDefault="00BA5005" w:rsidP="00BA5005">
      <w:pPr>
        <w:pStyle w:val="a7"/>
        <w:rPr>
          <w:lang w:val="en-US"/>
        </w:rPr>
      </w:pPr>
      <w:r w:rsidRPr="00BA5005">
        <w:rPr>
          <w:spacing w:val="43"/>
          <w:lang w:val="en-US"/>
        </w:rPr>
        <w:lastRenderedPageBreak/>
        <w:t>Keywords</w:t>
      </w:r>
      <w:r w:rsidRPr="00BA5005">
        <w:rPr>
          <w:lang w:val="en-US"/>
        </w:rPr>
        <w:t xml:space="preserve">: professionally oriented foreign languages; virtual educational environment; modern information technologies; multilingual multimedia dictionaries; medical terminology; TBD; </w:t>
      </w:r>
      <w:proofErr w:type="spellStart"/>
      <w:r w:rsidRPr="00BA5005">
        <w:rPr>
          <w:lang w:val="en-US"/>
        </w:rPr>
        <w:t>linguodidactic</w:t>
      </w:r>
      <w:proofErr w:type="spellEnd"/>
      <w:r w:rsidRPr="00BA5005">
        <w:rPr>
          <w:lang w:val="en-US"/>
        </w:rPr>
        <w:t xml:space="preserve"> complex.</w:t>
      </w:r>
    </w:p>
    <w:p w:rsidR="00BA5005" w:rsidRDefault="00BA5005"/>
    <w:p w:rsidR="00BA5005" w:rsidRPr="00597D08" w:rsidRDefault="00BA5005" w:rsidP="00BA5005">
      <w:pPr>
        <w:pStyle w:val="a3"/>
        <w:rPr>
          <w:b w:val="0"/>
          <w:bCs w:val="0"/>
          <w:lang w:val="ru-RU"/>
        </w:rPr>
      </w:pPr>
      <w:r>
        <w:t>DOI</w:t>
      </w:r>
      <w:r w:rsidRPr="00597D08">
        <w:rPr>
          <w:lang w:val="ru-RU"/>
        </w:rPr>
        <w:t xml:space="preserve"> 10.47576/</w:t>
      </w:r>
      <w:r w:rsidRPr="00597D08">
        <w:rPr>
          <w:b w:val="0"/>
          <w:bCs w:val="0"/>
          <w:lang w:val="ru-RU"/>
        </w:rPr>
        <w:t>2949-1878_2023_9_156</w:t>
      </w:r>
    </w:p>
    <w:p w:rsidR="00BA5005" w:rsidRPr="00597D08" w:rsidRDefault="00BA5005" w:rsidP="00BA5005">
      <w:pPr>
        <w:pStyle w:val="a3"/>
        <w:rPr>
          <w:lang w:val="ru-RU"/>
        </w:rPr>
      </w:pPr>
      <w:r w:rsidRPr="00597D08">
        <w:rPr>
          <w:lang w:val="ru-RU"/>
        </w:rPr>
        <w:t>УДК 81</w:t>
      </w:r>
    </w:p>
    <w:p w:rsidR="00BA5005" w:rsidRDefault="00BA5005" w:rsidP="00BA5005">
      <w:pPr>
        <w:pStyle w:val="a4"/>
      </w:pPr>
      <w:r>
        <w:t>Лингвосоциокультурный подход к преподаванию иностранных языков в вузе</w:t>
      </w:r>
    </w:p>
    <w:p w:rsidR="00BA5005" w:rsidRDefault="00BA5005" w:rsidP="00BA5005">
      <w:pPr>
        <w:pStyle w:val="a5"/>
      </w:pPr>
      <w:proofErr w:type="spellStart"/>
      <w:r>
        <w:t>Абдукадырова</w:t>
      </w:r>
      <w:proofErr w:type="spellEnd"/>
      <w:r>
        <w:t xml:space="preserve"> </w:t>
      </w:r>
      <w:proofErr w:type="spellStart"/>
      <w:r>
        <w:t>Тумиша</w:t>
      </w:r>
      <w:proofErr w:type="spellEnd"/>
      <w:r>
        <w:t xml:space="preserve"> </w:t>
      </w:r>
      <w:proofErr w:type="spellStart"/>
      <w:r>
        <w:t>Таштиевна</w:t>
      </w:r>
      <w:proofErr w:type="spellEnd"/>
      <w:r>
        <w:t>,</w:t>
      </w:r>
    </w:p>
    <w:p w:rsidR="00BA5005" w:rsidRDefault="00BA5005" w:rsidP="00BA5005">
      <w:pPr>
        <w:pStyle w:val="a6"/>
      </w:pPr>
      <w:r>
        <w:t>кандидат педагогических наук, доцент кафедры немецкого языка, Чеченский государственный университет имени А. А. Кадырова, г. Грозный, Россия, e-</w:t>
      </w:r>
      <w:proofErr w:type="spellStart"/>
      <w:r>
        <w:t>mail</w:t>
      </w:r>
      <w:proofErr w:type="spellEnd"/>
      <w:r>
        <w:t>: tumischa-uni@mail.ru</w:t>
      </w:r>
    </w:p>
    <w:p w:rsidR="00BA5005" w:rsidRDefault="00BA5005" w:rsidP="00BA5005">
      <w:pPr>
        <w:pStyle w:val="a5"/>
      </w:pPr>
      <w:r>
        <w:t>Михайловская Ирина Николаевна,</w:t>
      </w:r>
    </w:p>
    <w:p w:rsidR="00BA5005" w:rsidRDefault="00BA5005" w:rsidP="00BA5005">
      <w:pPr>
        <w:pStyle w:val="a6"/>
      </w:pPr>
      <w:r>
        <w:t>кандидат филологических наук, доцент кафедры теоретической лингвистики и практики межкультурного общения, Пятигорский государственный университет, г. Пятигорск, Россия, m_irina09@mail.ru</w:t>
      </w:r>
    </w:p>
    <w:p w:rsidR="00BA5005" w:rsidRDefault="00BA5005" w:rsidP="00BA5005">
      <w:pPr>
        <w:pStyle w:val="a7"/>
      </w:pPr>
      <w:r>
        <w:t xml:space="preserve">В статье рассматривается </w:t>
      </w:r>
      <w:proofErr w:type="spellStart"/>
      <w:r>
        <w:t>лингвосоциокультурный</w:t>
      </w:r>
      <w:proofErr w:type="spellEnd"/>
      <w:r>
        <w:t xml:space="preserve"> подход к преподаванию иностранных языков в вузе. </w:t>
      </w:r>
      <w:proofErr w:type="gramStart"/>
      <w:r>
        <w:t>Отмечается, что в настоящее время обучение иностранным языкам в высшем учебном заведении имеет цель сформировать коммуникативную и социокультурную компетенции как ключевые компетенции, отвечающие за способность обучающихся осуществлять межкультурную коммуникацию и позволяющие развивать языковую личность, которая не только владеет теоретическими знаниями, но и умеет вести коммуникацию в соответствии с речевыми и этикетными нормами, принятыми в той или иной стране, то есть</w:t>
      </w:r>
      <w:proofErr w:type="gramEnd"/>
      <w:r>
        <w:t xml:space="preserve"> личность, готовую к межкультурному общению. </w:t>
      </w:r>
      <w:proofErr w:type="gramStart"/>
      <w:r>
        <w:t xml:space="preserve">Вопрос эффективного соединения коммуникативного и социокультурного подходов в преподавании языков и культур становится доминантным в современном учебном процессе, поскольку обязательным условием социально-экономического устройства современного общества является наличие сформированных коммуникативной и социокультурной компетенций у выпускника вуза как залога дальнейшей успешной профессиональной деятельности. </w:t>
      </w:r>
      <w:proofErr w:type="gramEnd"/>
    </w:p>
    <w:p w:rsidR="00BA5005" w:rsidRDefault="00BA5005" w:rsidP="00BA5005">
      <w:pPr>
        <w:pStyle w:val="a7"/>
      </w:pPr>
      <w:r>
        <w:rPr>
          <w:spacing w:val="43"/>
        </w:rPr>
        <w:t>Ключевые слова:</w:t>
      </w:r>
      <w:r>
        <w:t xml:space="preserve"> межкультурная коммуникация; коммуникативная компетенция; социокультурная компетенция; </w:t>
      </w:r>
      <w:proofErr w:type="spellStart"/>
      <w:r>
        <w:t>лингвосоциокультурный</w:t>
      </w:r>
      <w:proofErr w:type="spellEnd"/>
      <w:r>
        <w:t xml:space="preserve"> подход; культурный и социальный контекст; языковая личность.</w:t>
      </w:r>
    </w:p>
    <w:p w:rsidR="00BA5005" w:rsidRDefault="00BA5005" w:rsidP="00BA5005">
      <w:pPr>
        <w:pStyle w:val="a7"/>
      </w:pPr>
    </w:p>
    <w:p w:rsidR="00BA5005" w:rsidRDefault="00BA5005" w:rsidP="00BA5005">
      <w:pPr>
        <w:pStyle w:val="a3"/>
      </w:pPr>
      <w:r>
        <w:t>UDC 81</w:t>
      </w:r>
    </w:p>
    <w:p w:rsidR="00BA5005" w:rsidRPr="00597D08" w:rsidRDefault="00BA5005" w:rsidP="00BA5005">
      <w:pPr>
        <w:pStyle w:val="a8"/>
        <w:rPr>
          <w:lang w:val="en-US"/>
        </w:rPr>
      </w:pPr>
      <w:r w:rsidRPr="00597D08">
        <w:rPr>
          <w:lang w:val="en-US"/>
        </w:rPr>
        <w:t>Linguosociocultural approach to teaching foreign languages at the university</w:t>
      </w:r>
    </w:p>
    <w:p w:rsidR="00BA5005" w:rsidRPr="00597D08" w:rsidRDefault="00BA5005" w:rsidP="00BA5005">
      <w:pPr>
        <w:pStyle w:val="a9"/>
        <w:rPr>
          <w:lang w:val="en-US"/>
        </w:rPr>
      </w:pPr>
      <w:proofErr w:type="spellStart"/>
      <w:r w:rsidRPr="00597D08">
        <w:rPr>
          <w:lang w:val="en-US"/>
        </w:rPr>
        <w:t>Abdukadyrova</w:t>
      </w:r>
      <w:proofErr w:type="spellEnd"/>
      <w:r w:rsidRPr="00597D08">
        <w:rPr>
          <w:lang w:val="en-US"/>
        </w:rPr>
        <w:t xml:space="preserve"> </w:t>
      </w:r>
      <w:proofErr w:type="spellStart"/>
      <w:r w:rsidRPr="00597D08">
        <w:rPr>
          <w:lang w:val="en-US"/>
        </w:rPr>
        <w:t>Tumisha</w:t>
      </w:r>
      <w:proofErr w:type="spellEnd"/>
      <w:r w:rsidRPr="00597D08">
        <w:rPr>
          <w:lang w:val="en-US"/>
        </w:rPr>
        <w:t xml:space="preserve"> </w:t>
      </w:r>
      <w:proofErr w:type="spellStart"/>
      <w:r w:rsidRPr="00597D08">
        <w:rPr>
          <w:lang w:val="en-US"/>
        </w:rPr>
        <w:t>Tashtievna</w:t>
      </w:r>
      <w:proofErr w:type="spellEnd"/>
      <w:r w:rsidRPr="00597D08">
        <w:rPr>
          <w:lang w:val="en-US"/>
        </w:rPr>
        <w:t>,</w:t>
      </w:r>
    </w:p>
    <w:p w:rsidR="00BA5005" w:rsidRPr="00597D08" w:rsidRDefault="00BA5005" w:rsidP="00BA5005">
      <w:pPr>
        <w:pStyle w:val="aa"/>
        <w:rPr>
          <w:lang w:val="en-US"/>
        </w:rPr>
      </w:pPr>
      <w:r w:rsidRPr="00597D08">
        <w:rPr>
          <w:lang w:val="en-US"/>
        </w:rPr>
        <w:t xml:space="preserve">Candidate of Pedagogical Sciences, Associate Professor of the Department of German, </w:t>
      </w:r>
      <w:proofErr w:type="spellStart"/>
      <w:r w:rsidRPr="00597D08">
        <w:rPr>
          <w:lang w:val="en-US"/>
        </w:rPr>
        <w:t>Kadyrov</w:t>
      </w:r>
      <w:proofErr w:type="spellEnd"/>
      <w:r w:rsidRPr="00597D08">
        <w:rPr>
          <w:lang w:val="en-US"/>
        </w:rPr>
        <w:t xml:space="preserve"> Chechen State University, Grozny, Russia, e-mail: tumischa-uni@mail.ru </w:t>
      </w:r>
    </w:p>
    <w:p w:rsidR="00BA5005" w:rsidRPr="00597D08" w:rsidRDefault="00BA5005" w:rsidP="00BA5005">
      <w:pPr>
        <w:pStyle w:val="a9"/>
        <w:rPr>
          <w:lang w:val="en-US"/>
        </w:rPr>
      </w:pPr>
      <w:proofErr w:type="spellStart"/>
      <w:r w:rsidRPr="00597D08">
        <w:rPr>
          <w:lang w:val="en-US"/>
        </w:rPr>
        <w:t>Mikhailovskaya</w:t>
      </w:r>
      <w:proofErr w:type="spellEnd"/>
      <w:r w:rsidRPr="00597D08">
        <w:rPr>
          <w:lang w:val="en-US"/>
        </w:rPr>
        <w:t xml:space="preserve"> Irina </w:t>
      </w:r>
      <w:proofErr w:type="spellStart"/>
      <w:r w:rsidRPr="00597D08">
        <w:rPr>
          <w:lang w:val="en-US"/>
        </w:rPr>
        <w:t>Nikolaevna</w:t>
      </w:r>
      <w:proofErr w:type="spellEnd"/>
      <w:r w:rsidRPr="00597D08">
        <w:rPr>
          <w:lang w:val="en-US"/>
        </w:rPr>
        <w:t>,</w:t>
      </w:r>
    </w:p>
    <w:p w:rsidR="00BA5005" w:rsidRPr="00597D08" w:rsidRDefault="00BA5005" w:rsidP="00BA5005">
      <w:pPr>
        <w:pStyle w:val="aa"/>
        <w:rPr>
          <w:lang w:val="en-US"/>
        </w:rPr>
      </w:pPr>
      <w:r w:rsidRPr="00597D08">
        <w:rPr>
          <w:lang w:val="en-US"/>
        </w:rPr>
        <w:t xml:space="preserve">Candidate of Philological Sciences, Associate Professor of the Department of Theoretical Linguistics and Practice of Intercultural Communication, </w:t>
      </w:r>
      <w:proofErr w:type="spellStart"/>
      <w:r w:rsidRPr="00597D08">
        <w:rPr>
          <w:lang w:val="en-US"/>
        </w:rPr>
        <w:t>Pyatigorsk</w:t>
      </w:r>
      <w:proofErr w:type="spellEnd"/>
      <w:r w:rsidRPr="00597D08">
        <w:rPr>
          <w:lang w:val="en-US"/>
        </w:rPr>
        <w:t xml:space="preserve"> State University, </w:t>
      </w:r>
      <w:proofErr w:type="spellStart"/>
      <w:r w:rsidRPr="00597D08">
        <w:rPr>
          <w:lang w:val="en-US"/>
        </w:rPr>
        <w:t>Pyatigorsk</w:t>
      </w:r>
      <w:proofErr w:type="spellEnd"/>
      <w:r w:rsidRPr="00597D08">
        <w:rPr>
          <w:lang w:val="en-US"/>
        </w:rPr>
        <w:t>, Russia, m_irina09@mail.ru</w:t>
      </w:r>
    </w:p>
    <w:p w:rsidR="00BA5005" w:rsidRPr="00597D08" w:rsidRDefault="00BA5005" w:rsidP="00BA5005">
      <w:pPr>
        <w:pStyle w:val="a7"/>
        <w:rPr>
          <w:lang w:val="en-US"/>
        </w:rPr>
      </w:pPr>
      <w:r w:rsidRPr="00597D08">
        <w:rPr>
          <w:lang w:val="en-US"/>
        </w:rPr>
        <w:t xml:space="preserve">The article discusses the </w:t>
      </w:r>
      <w:proofErr w:type="spellStart"/>
      <w:r w:rsidRPr="00597D08">
        <w:rPr>
          <w:lang w:val="en-US"/>
        </w:rPr>
        <w:t>linguosociocultural</w:t>
      </w:r>
      <w:proofErr w:type="spellEnd"/>
      <w:r w:rsidRPr="00597D08">
        <w:rPr>
          <w:lang w:val="en-US"/>
        </w:rPr>
        <w:t xml:space="preserve"> approach to teaching foreign languages at the university. It is noted that currently teaching foreign languages at a higher educational institution aims to form communicative and socio-cultural competencies as key competencies responsible for the ability of students to carry out intercultural communication and allow developing a linguistic personality who not only possesses theoretical knowledge, but also knows how to communicate in accordance with the speech and etiquette norms adopted in that or another country, that is, a person ready for intercultural communication. The issue of effective combination of communicative and socio-cultural approaches in teaching languages and cultures is becoming dominant in the modern educational process, since a prerequisite for the socio-economic structure of modern society is the presence of formed </w:t>
      </w:r>
      <w:r w:rsidRPr="00597D08">
        <w:rPr>
          <w:lang w:val="en-US"/>
        </w:rPr>
        <w:lastRenderedPageBreak/>
        <w:t>communicative and socio-cultural competencies of a university graduate, as a guarantee of further successful professional activity.</w:t>
      </w:r>
    </w:p>
    <w:p w:rsidR="00BA5005" w:rsidRPr="00597D08" w:rsidRDefault="00BA5005" w:rsidP="00BA5005">
      <w:pPr>
        <w:pStyle w:val="a7"/>
        <w:rPr>
          <w:lang w:val="en-US"/>
        </w:rPr>
      </w:pPr>
      <w:r w:rsidRPr="00597D08">
        <w:rPr>
          <w:spacing w:val="43"/>
          <w:lang w:val="en-US"/>
        </w:rPr>
        <w:t>Keywords</w:t>
      </w:r>
      <w:r w:rsidRPr="00597D08">
        <w:rPr>
          <w:lang w:val="en-US"/>
        </w:rPr>
        <w:t>: intercultural communication; communicative competence; socio-cultural competence; linguistic and socio-cultural approach; cultural and social context; linguistic personality.</w:t>
      </w:r>
    </w:p>
    <w:p w:rsidR="00BA5005" w:rsidRDefault="00BA5005"/>
    <w:p w:rsidR="00597D08" w:rsidRDefault="00597D08"/>
    <w:p w:rsidR="00597D08" w:rsidRPr="00597D08" w:rsidRDefault="00597D08" w:rsidP="00597D08">
      <w:pPr>
        <w:pStyle w:val="a3"/>
        <w:rPr>
          <w:b w:val="0"/>
          <w:bCs w:val="0"/>
          <w:lang w:val="ru-RU"/>
        </w:rPr>
      </w:pPr>
      <w:r>
        <w:t>DOI</w:t>
      </w:r>
      <w:r w:rsidRPr="00597D08">
        <w:rPr>
          <w:lang w:val="ru-RU"/>
        </w:rPr>
        <w:t xml:space="preserve"> 10.47576/</w:t>
      </w:r>
      <w:r w:rsidRPr="00597D08">
        <w:rPr>
          <w:b w:val="0"/>
          <w:bCs w:val="0"/>
          <w:lang w:val="ru-RU"/>
        </w:rPr>
        <w:t>2949-1878_2023_9_163</w:t>
      </w:r>
    </w:p>
    <w:p w:rsidR="00597D08" w:rsidRPr="00597D08" w:rsidRDefault="00597D08" w:rsidP="00597D08">
      <w:pPr>
        <w:pStyle w:val="a3"/>
        <w:rPr>
          <w:lang w:val="ru-RU"/>
        </w:rPr>
      </w:pPr>
      <w:r w:rsidRPr="00597D08">
        <w:rPr>
          <w:lang w:val="ru-RU"/>
        </w:rPr>
        <w:t>УДК 343</w:t>
      </w:r>
    </w:p>
    <w:p w:rsidR="00597D08" w:rsidRDefault="00597D08" w:rsidP="00597D08">
      <w:pPr>
        <w:pStyle w:val="a4"/>
      </w:pPr>
      <w:r>
        <w:t>Обучение сотрудников органов внутренних дел мерам личной безопасности при задержании вооруженных и особо опасных преступников</w:t>
      </w:r>
    </w:p>
    <w:p w:rsidR="00597D08" w:rsidRDefault="00597D08" w:rsidP="00597D08">
      <w:pPr>
        <w:pStyle w:val="a5"/>
      </w:pPr>
      <w:proofErr w:type="spellStart"/>
      <w:r>
        <w:t>Кочесоков</w:t>
      </w:r>
      <w:proofErr w:type="spellEnd"/>
      <w:r>
        <w:t xml:space="preserve"> Рустам </w:t>
      </w:r>
      <w:proofErr w:type="spellStart"/>
      <w:r>
        <w:t>Хажмударович</w:t>
      </w:r>
      <w:proofErr w:type="spellEnd"/>
      <w:r>
        <w:t xml:space="preserve">, </w:t>
      </w:r>
    </w:p>
    <w:p w:rsidR="00597D08" w:rsidRDefault="00597D08" w:rsidP="00597D08">
      <w:pPr>
        <w:pStyle w:val="a6"/>
      </w:pPr>
      <w:r>
        <w:t xml:space="preserve">преподаватель кафедры огневой подготовки, Северо-Кавказский институт повышения квалификации (филиал) Краснодарского университета МВД России, г. Нальчик, Россия, </w:t>
      </w:r>
      <w:proofErr w:type="gramStart"/>
      <w:r>
        <w:t>е</w:t>
      </w:r>
      <w:proofErr w:type="gramEnd"/>
      <w:r>
        <w:t>-</w:t>
      </w:r>
      <w:proofErr w:type="spellStart"/>
      <w:r>
        <w:t>mail</w:t>
      </w:r>
      <w:proofErr w:type="spellEnd"/>
      <w:r>
        <w:t>: amv_@mail.ru</w:t>
      </w:r>
    </w:p>
    <w:p w:rsidR="00597D08" w:rsidRDefault="00597D08" w:rsidP="00597D08">
      <w:pPr>
        <w:pStyle w:val="a5"/>
      </w:pPr>
      <w:r>
        <w:t xml:space="preserve">Никулин Сергей Геннадьевич, </w:t>
      </w:r>
    </w:p>
    <w:p w:rsidR="00597D08" w:rsidRDefault="00597D08" w:rsidP="00597D08">
      <w:pPr>
        <w:pStyle w:val="a6"/>
      </w:pPr>
      <w:r>
        <w:t>кандидат педагогических наук, старший преподаватель кафедры тактико-специальной и огневой подготовки, Казанский юридический институт МВД России, г. Казань, Россия</w:t>
      </w:r>
    </w:p>
    <w:p w:rsidR="00597D08" w:rsidRDefault="00597D08" w:rsidP="00597D08">
      <w:pPr>
        <w:pStyle w:val="a7"/>
      </w:pPr>
      <w:r>
        <w:t xml:space="preserve">В статье рассмотрены проблемы, связанные с организацией личной безопасности сотрудников правоохранительных органов. Для того чтобы сотрудники могли успешно выполнять ежедневные служебные задачи и боевые при необходимости, необходима ежедневная профессиональная подготовка. Отмечается, что многие преступления совершаются непосредственно в общественных местах, их число постоянно увеличивается, большой процент среди них занимают тяжкие и особо тяжкие. Исходя из практики, можно сделать вывод о том, что сотрудники правоохранительных органов, работая в общественных местах, достаточно часто совершают ошибки при задержании вооруженных преступников. Это подвергает опасности не только самих сотрудников, но и окружающих гражданских лиц </w:t>
      </w:r>
    </w:p>
    <w:p w:rsidR="00597D08" w:rsidRDefault="00597D08" w:rsidP="00597D08">
      <w:pPr>
        <w:pStyle w:val="a7"/>
      </w:pPr>
      <w:proofErr w:type="gramStart"/>
      <w:r>
        <w:rPr>
          <w:spacing w:val="43"/>
        </w:rPr>
        <w:t>Ключевые слова</w:t>
      </w:r>
      <w:r>
        <w:t>: сотрудники ОВД; личная безопасность; задержание преступника; конвоирование преступника; приемы самообороны; неожиданность; скорость; надежность плана; скрытность.</w:t>
      </w:r>
      <w:proofErr w:type="gramEnd"/>
    </w:p>
    <w:p w:rsidR="00597D08" w:rsidRDefault="00597D08" w:rsidP="00597D08">
      <w:pPr>
        <w:pStyle w:val="a7"/>
      </w:pPr>
    </w:p>
    <w:p w:rsidR="00597D08" w:rsidRDefault="00597D08" w:rsidP="00597D08">
      <w:pPr>
        <w:pStyle w:val="a3"/>
      </w:pPr>
      <w:r>
        <w:t>UDC 343</w:t>
      </w:r>
    </w:p>
    <w:p w:rsidR="00597D08" w:rsidRPr="00597D08" w:rsidRDefault="00597D08" w:rsidP="00597D08">
      <w:pPr>
        <w:pStyle w:val="a8"/>
        <w:rPr>
          <w:lang w:val="en-US"/>
        </w:rPr>
      </w:pPr>
      <w:r w:rsidRPr="00597D08">
        <w:rPr>
          <w:lang w:val="en-US"/>
        </w:rPr>
        <w:t xml:space="preserve">Training of law enforcement officers in personal security measures during the detention of armed </w:t>
      </w:r>
      <w:r w:rsidRPr="00597D08">
        <w:rPr>
          <w:lang w:val="en-US"/>
        </w:rPr>
        <w:br/>
        <w:t>and especially dangerous criminals</w:t>
      </w:r>
    </w:p>
    <w:p w:rsidR="00597D08" w:rsidRPr="00597D08" w:rsidRDefault="00597D08" w:rsidP="00597D08">
      <w:pPr>
        <w:pStyle w:val="a9"/>
        <w:rPr>
          <w:lang w:val="en-US"/>
        </w:rPr>
      </w:pPr>
      <w:proofErr w:type="spellStart"/>
      <w:r w:rsidRPr="00597D08">
        <w:rPr>
          <w:lang w:val="en-US"/>
        </w:rPr>
        <w:t>Kochesokov</w:t>
      </w:r>
      <w:proofErr w:type="spellEnd"/>
      <w:r w:rsidRPr="00597D08">
        <w:rPr>
          <w:lang w:val="en-US"/>
        </w:rPr>
        <w:t xml:space="preserve"> </w:t>
      </w:r>
      <w:proofErr w:type="spellStart"/>
      <w:r w:rsidRPr="00597D08">
        <w:rPr>
          <w:lang w:val="en-US"/>
        </w:rPr>
        <w:t>Rustam</w:t>
      </w:r>
      <w:proofErr w:type="spellEnd"/>
      <w:r w:rsidRPr="00597D08">
        <w:rPr>
          <w:lang w:val="en-US"/>
        </w:rPr>
        <w:t xml:space="preserve"> </w:t>
      </w:r>
      <w:proofErr w:type="spellStart"/>
      <w:r w:rsidRPr="00597D08">
        <w:rPr>
          <w:lang w:val="en-US"/>
        </w:rPr>
        <w:t>Khazhmudarovich</w:t>
      </w:r>
      <w:proofErr w:type="spellEnd"/>
      <w:r w:rsidRPr="00597D08">
        <w:rPr>
          <w:lang w:val="en-US"/>
        </w:rPr>
        <w:t>,</w:t>
      </w:r>
    </w:p>
    <w:p w:rsidR="00597D08" w:rsidRPr="00597D08" w:rsidRDefault="00597D08" w:rsidP="00597D08">
      <w:pPr>
        <w:pStyle w:val="aa"/>
        <w:rPr>
          <w:lang w:val="en-US"/>
        </w:rPr>
      </w:pPr>
      <w:r w:rsidRPr="00597D08">
        <w:rPr>
          <w:lang w:val="en-US"/>
        </w:rPr>
        <w:t>Teacher of the Department of Fire Training, North Caucasus Institute of Advanced Training (branch) of the Krasnodar University of the Ministry of Internal Affairs of Russia, Nalchik, Russia, e-mail: amv_@mail.ru</w:t>
      </w:r>
    </w:p>
    <w:p w:rsidR="00597D08" w:rsidRPr="00597D08" w:rsidRDefault="00597D08" w:rsidP="00597D08">
      <w:pPr>
        <w:pStyle w:val="a9"/>
        <w:rPr>
          <w:lang w:val="en-US"/>
        </w:rPr>
      </w:pPr>
      <w:proofErr w:type="spellStart"/>
      <w:r w:rsidRPr="00597D08">
        <w:rPr>
          <w:lang w:val="en-US"/>
        </w:rPr>
        <w:t>Nikulin</w:t>
      </w:r>
      <w:proofErr w:type="spellEnd"/>
      <w:r w:rsidRPr="00597D08">
        <w:rPr>
          <w:lang w:val="en-US"/>
        </w:rPr>
        <w:t xml:space="preserve"> Sergey </w:t>
      </w:r>
      <w:proofErr w:type="spellStart"/>
      <w:r w:rsidRPr="00597D08">
        <w:rPr>
          <w:lang w:val="en-US"/>
        </w:rPr>
        <w:t>Gennadievich</w:t>
      </w:r>
      <w:proofErr w:type="spellEnd"/>
      <w:r w:rsidRPr="00597D08">
        <w:rPr>
          <w:lang w:val="en-US"/>
        </w:rPr>
        <w:t>,</w:t>
      </w:r>
    </w:p>
    <w:p w:rsidR="00597D08" w:rsidRPr="00597D08" w:rsidRDefault="00597D08" w:rsidP="00597D08">
      <w:pPr>
        <w:pStyle w:val="aa"/>
        <w:rPr>
          <w:lang w:val="en-US"/>
        </w:rPr>
      </w:pPr>
      <w:r w:rsidRPr="00597D08">
        <w:rPr>
          <w:lang w:val="en-US"/>
        </w:rPr>
        <w:t>Candidate of Pedagogical Sciences, Senior Lecturer of the Department of Tactical-Special and Fire Training, Kazan Law Institute of the Ministry of Internal Affairs of Russia, Kazan, Russia</w:t>
      </w:r>
    </w:p>
    <w:p w:rsidR="00597D08" w:rsidRPr="00597D08" w:rsidRDefault="00597D08" w:rsidP="00597D08">
      <w:pPr>
        <w:pStyle w:val="a7"/>
        <w:rPr>
          <w:lang w:val="en-US"/>
        </w:rPr>
      </w:pPr>
      <w:r w:rsidRPr="00597D08">
        <w:rPr>
          <w:lang w:val="en-US"/>
        </w:rPr>
        <w:t xml:space="preserve">The article discusses the problems associated with the organization of personal security of law enforcement officers. In order for employees to successfully perform daily </w:t>
      </w:r>
      <w:proofErr w:type="gramStart"/>
      <w:r w:rsidRPr="00597D08">
        <w:rPr>
          <w:lang w:val="en-US"/>
        </w:rPr>
        <w:t>service tasks and combat</w:t>
      </w:r>
      <w:proofErr w:type="gramEnd"/>
      <w:r w:rsidRPr="00597D08">
        <w:rPr>
          <w:lang w:val="en-US"/>
        </w:rPr>
        <w:t xml:space="preserve">, if necessary, daily </w:t>
      </w:r>
      <w:r w:rsidRPr="00597D08">
        <w:rPr>
          <w:lang w:val="en-US"/>
        </w:rPr>
        <w:lastRenderedPageBreak/>
        <w:t xml:space="preserve">professional training is necessary. It is noted that many crimes are committed directly in public places, their number is constantly increasing, </w:t>
      </w:r>
      <w:proofErr w:type="gramStart"/>
      <w:r w:rsidRPr="00597D08">
        <w:rPr>
          <w:lang w:val="en-US"/>
        </w:rPr>
        <w:t>a</w:t>
      </w:r>
      <w:proofErr w:type="gramEnd"/>
      <w:r w:rsidRPr="00597D08">
        <w:rPr>
          <w:lang w:val="en-US"/>
        </w:rPr>
        <w:t xml:space="preserve"> large percentage of them are serious and especially serious. Based on practice, it can be concluded that law enforcement officers, working in public places, quite often make mistakes when detaining armed criminals. This endangers not only the employees themselves, but also the surrounding civilians.</w:t>
      </w:r>
    </w:p>
    <w:p w:rsidR="00597D08" w:rsidRPr="00597D08" w:rsidRDefault="00597D08" w:rsidP="00597D08">
      <w:pPr>
        <w:pStyle w:val="a7"/>
        <w:rPr>
          <w:lang w:val="en-US"/>
        </w:rPr>
      </w:pPr>
      <w:r w:rsidRPr="00597D08">
        <w:rPr>
          <w:spacing w:val="43"/>
          <w:lang w:val="en-US"/>
        </w:rPr>
        <w:t>Keywords</w:t>
      </w:r>
      <w:r w:rsidRPr="00597D08">
        <w:rPr>
          <w:lang w:val="en-US"/>
        </w:rPr>
        <w:t>: police officers; personal security; detention of a criminal; escort of a criminal; self-defense techniques; surprise; speed; reliability of the plan; secrecy.</w:t>
      </w:r>
    </w:p>
    <w:p w:rsidR="00597D08" w:rsidRDefault="00597D08"/>
    <w:p w:rsidR="00597D08" w:rsidRPr="00597D08" w:rsidRDefault="00597D08" w:rsidP="00597D08">
      <w:pPr>
        <w:pStyle w:val="a3"/>
        <w:rPr>
          <w:b w:val="0"/>
          <w:bCs w:val="0"/>
          <w:lang w:val="ru-RU"/>
        </w:rPr>
      </w:pPr>
      <w:r>
        <w:t>DOI</w:t>
      </w:r>
      <w:r w:rsidRPr="00597D08">
        <w:rPr>
          <w:lang w:val="ru-RU"/>
        </w:rPr>
        <w:t xml:space="preserve"> 10.47576/</w:t>
      </w:r>
      <w:r w:rsidRPr="00597D08">
        <w:rPr>
          <w:b w:val="0"/>
          <w:bCs w:val="0"/>
          <w:lang w:val="ru-RU"/>
        </w:rPr>
        <w:t>2949-1878_2023_9_168</w:t>
      </w:r>
    </w:p>
    <w:p w:rsidR="00597D08" w:rsidRPr="00597D08" w:rsidRDefault="00597D08" w:rsidP="00597D08">
      <w:pPr>
        <w:pStyle w:val="a3"/>
        <w:rPr>
          <w:lang w:val="ru-RU"/>
        </w:rPr>
      </w:pPr>
      <w:r w:rsidRPr="00597D08">
        <w:rPr>
          <w:lang w:val="ru-RU"/>
        </w:rPr>
        <w:t>УДК 38.012</w:t>
      </w:r>
    </w:p>
    <w:p w:rsidR="00597D08" w:rsidRDefault="00597D08" w:rsidP="00597D08">
      <w:pPr>
        <w:pStyle w:val="a4"/>
      </w:pPr>
      <w:r>
        <w:t xml:space="preserve">Влияние школы на воспитание и обучение личности </w:t>
      </w:r>
    </w:p>
    <w:p w:rsidR="00597D08" w:rsidRDefault="00597D08" w:rsidP="00597D08">
      <w:pPr>
        <w:pStyle w:val="a5"/>
      </w:pPr>
      <w:proofErr w:type="spellStart"/>
      <w:r>
        <w:t>Айсултанова</w:t>
      </w:r>
      <w:proofErr w:type="spellEnd"/>
      <w:r>
        <w:t xml:space="preserve"> Карина </w:t>
      </w:r>
      <w:proofErr w:type="spellStart"/>
      <w:r>
        <w:t>Хусаиновна</w:t>
      </w:r>
      <w:proofErr w:type="spellEnd"/>
      <w:r>
        <w:t>,</w:t>
      </w:r>
    </w:p>
    <w:p w:rsidR="00597D08" w:rsidRDefault="00597D08" w:rsidP="00597D08">
      <w:pPr>
        <w:pStyle w:val="a6"/>
      </w:pPr>
      <w:r>
        <w:t xml:space="preserve">магистрант, Чеченский государственный педагогический университет, г. Грозный, Россия, </w:t>
      </w:r>
      <w:proofErr w:type="gramStart"/>
      <w:r>
        <w:t>е</w:t>
      </w:r>
      <w:proofErr w:type="gramEnd"/>
      <w:r>
        <w:t>-</w:t>
      </w:r>
      <w:proofErr w:type="spellStart"/>
      <w:r>
        <w:t>mail</w:t>
      </w:r>
      <w:proofErr w:type="spellEnd"/>
      <w:r>
        <w:t>: laura-grozny@mail.ru</w:t>
      </w:r>
    </w:p>
    <w:p w:rsidR="00597D08" w:rsidRDefault="00597D08" w:rsidP="00597D08">
      <w:pPr>
        <w:pStyle w:val="a5"/>
      </w:pPr>
      <w:r>
        <w:t xml:space="preserve">Джабраилова Лаура </w:t>
      </w:r>
      <w:proofErr w:type="spellStart"/>
      <w:r>
        <w:t>Хамзатовна</w:t>
      </w:r>
      <w:proofErr w:type="spellEnd"/>
      <w:r>
        <w:t>,</w:t>
      </w:r>
    </w:p>
    <w:p w:rsidR="00597D08" w:rsidRDefault="00597D08" w:rsidP="00597D08">
      <w:pPr>
        <w:pStyle w:val="a6"/>
      </w:pPr>
      <w:r>
        <w:t xml:space="preserve">кандидат экономических наук, доцент, Чеченский государственный педагогический университет, г. Грозный, Россия, </w:t>
      </w:r>
      <w:proofErr w:type="gramStart"/>
      <w:r>
        <w:t>е</w:t>
      </w:r>
      <w:proofErr w:type="gramEnd"/>
      <w:r>
        <w:t>-</w:t>
      </w:r>
      <w:proofErr w:type="spellStart"/>
      <w:r>
        <w:t>mail</w:t>
      </w:r>
      <w:proofErr w:type="spellEnd"/>
      <w:r>
        <w:t>: laura-grozny@mail.ru</w:t>
      </w:r>
    </w:p>
    <w:p w:rsidR="00597D08" w:rsidRDefault="00597D08" w:rsidP="00597D08">
      <w:pPr>
        <w:pStyle w:val="a5"/>
      </w:pPr>
      <w:proofErr w:type="spellStart"/>
      <w:r>
        <w:t>Денильханова</w:t>
      </w:r>
      <w:proofErr w:type="spellEnd"/>
      <w:r>
        <w:t xml:space="preserve"> </w:t>
      </w:r>
      <w:proofErr w:type="spellStart"/>
      <w:r>
        <w:t>Радима</w:t>
      </w:r>
      <w:proofErr w:type="spellEnd"/>
      <w:r>
        <w:t xml:space="preserve"> </w:t>
      </w:r>
      <w:proofErr w:type="spellStart"/>
      <w:r>
        <w:t>Хаважевна</w:t>
      </w:r>
      <w:proofErr w:type="spellEnd"/>
      <w:r>
        <w:t>,</w:t>
      </w:r>
    </w:p>
    <w:p w:rsidR="00597D08" w:rsidRDefault="00597D08" w:rsidP="00597D08">
      <w:pPr>
        <w:pStyle w:val="a6"/>
      </w:pPr>
      <w:r>
        <w:t xml:space="preserve">кандидат философских наук, доцент, Чеченский государственный университет имени А. А. Кадырова, г. Грозный, Россия, </w:t>
      </w:r>
      <w:proofErr w:type="gramStart"/>
      <w:r>
        <w:t>е</w:t>
      </w:r>
      <w:proofErr w:type="gramEnd"/>
      <w:r>
        <w:t>-</w:t>
      </w:r>
      <w:proofErr w:type="spellStart"/>
      <w:r>
        <w:t>mail</w:t>
      </w:r>
      <w:proofErr w:type="spellEnd"/>
      <w:r>
        <w:t>: radima1@yandex.ru</w:t>
      </w:r>
    </w:p>
    <w:p w:rsidR="00597D08" w:rsidRDefault="00597D08" w:rsidP="00597D08">
      <w:pPr>
        <w:pStyle w:val="a7"/>
      </w:pPr>
      <w:r>
        <w:t xml:space="preserve">В статье рассматривается проблема влияния школы на воспитание и образование личности. Авторами сделана попытка анализа психолого-педагогических условий, при которых происходит формирование целостной и социально активной личности. Также анализируются варианты воспитания детей. Особый акцент делается на позитивных достоинствах процесса воспитания и обучения детей в условиях системы школьного образования, в которой поэтапно складывается подлинная человеческая культура как глобальная ценность, которой должна обладать зрелая личность. Результаты исследования предполагают сформированные авторами выводы, позволяющие с твердой уверенностью сказать, что школа в процессе становления личности обучающегося играет неоценимую роль. </w:t>
      </w:r>
    </w:p>
    <w:p w:rsidR="00597D08" w:rsidRDefault="00597D08" w:rsidP="00597D08">
      <w:pPr>
        <w:pStyle w:val="a7"/>
      </w:pPr>
      <w:proofErr w:type="gramStart"/>
      <w:r>
        <w:rPr>
          <w:spacing w:val="43"/>
        </w:rPr>
        <w:t>Ключевые слова</w:t>
      </w:r>
      <w:r>
        <w:t>: воспитание; обучение; школа; образование; влияние; личность; социализация; развитие личности.</w:t>
      </w:r>
      <w:proofErr w:type="gramEnd"/>
    </w:p>
    <w:p w:rsidR="00597D08" w:rsidRDefault="00597D08" w:rsidP="00597D08">
      <w:pPr>
        <w:pStyle w:val="a7"/>
      </w:pPr>
    </w:p>
    <w:p w:rsidR="00597D08" w:rsidRDefault="00597D08" w:rsidP="00597D08">
      <w:pPr>
        <w:pStyle w:val="a3"/>
      </w:pPr>
      <w:r>
        <w:t>UDC 38.012</w:t>
      </w:r>
    </w:p>
    <w:p w:rsidR="00597D08" w:rsidRPr="00597D08" w:rsidRDefault="00597D08" w:rsidP="00597D08">
      <w:pPr>
        <w:pStyle w:val="a8"/>
        <w:rPr>
          <w:lang w:val="en-US"/>
        </w:rPr>
      </w:pPr>
      <w:r w:rsidRPr="00597D08">
        <w:rPr>
          <w:lang w:val="en-US"/>
        </w:rPr>
        <w:t xml:space="preserve">The influence of the school on the upbringing </w:t>
      </w:r>
      <w:r w:rsidRPr="00597D08">
        <w:rPr>
          <w:lang w:val="en-US"/>
        </w:rPr>
        <w:br/>
        <w:t>and training of the individual</w:t>
      </w:r>
    </w:p>
    <w:p w:rsidR="00597D08" w:rsidRPr="00597D08" w:rsidRDefault="00597D08" w:rsidP="00597D08">
      <w:pPr>
        <w:pStyle w:val="a9"/>
        <w:rPr>
          <w:lang w:val="en-US"/>
        </w:rPr>
      </w:pPr>
      <w:proofErr w:type="spellStart"/>
      <w:r w:rsidRPr="00597D08">
        <w:rPr>
          <w:lang w:val="en-US"/>
        </w:rPr>
        <w:t>Aysultanova</w:t>
      </w:r>
      <w:proofErr w:type="spellEnd"/>
      <w:r w:rsidRPr="00597D08">
        <w:rPr>
          <w:lang w:val="en-US"/>
        </w:rPr>
        <w:t xml:space="preserve"> Karina </w:t>
      </w:r>
      <w:proofErr w:type="spellStart"/>
      <w:r w:rsidRPr="00597D08">
        <w:rPr>
          <w:lang w:val="en-US"/>
        </w:rPr>
        <w:t>Khusainovna</w:t>
      </w:r>
      <w:proofErr w:type="spellEnd"/>
      <w:r w:rsidRPr="00597D08">
        <w:rPr>
          <w:lang w:val="en-US"/>
        </w:rPr>
        <w:t>,</w:t>
      </w:r>
    </w:p>
    <w:p w:rsidR="00597D08" w:rsidRPr="00597D08" w:rsidRDefault="00597D08" w:rsidP="00597D08">
      <w:pPr>
        <w:pStyle w:val="aa"/>
        <w:rPr>
          <w:lang w:val="en-US"/>
        </w:rPr>
      </w:pPr>
      <w:r w:rsidRPr="00597D08">
        <w:rPr>
          <w:lang w:val="en-US"/>
        </w:rPr>
        <w:t>Master’s student, Chechen State Pedagogical University, Grozny, Russia, e-mail: laura-grozny@mail.ru</w:t>
      </w:r>
    </w:p>
    <w:p w:rsidR="00597D08" w:rsidRPr="00597D08" w:rsidRDefault="00597D08" w:rsidP="00597D08">
      <w:pPr>
        <w:pStyle w:val="a9"/>
        <w:rPr>
          <w:lang w:val="en-US"/>
        </w:rPr>
      </w:pPr>
      <w:proofErr w:type="spellStart"/>
      <w:r w:rsidRPr="00597D08">
        <w:rPr>
          <w:lang w:val="en-US"/>
        </w:rPr>
        <w:t>Jabrailova</w:t>
      </w:r>
      <w:proofErr w:type="spellEnd"/>
      <w:r w:rsidRPr="00597D08">
        <w:rPr>
          <w:lang w:val="en-US"/>
        </w:rPr>
        <w:t xml:space="preserve"> Laura </w:t>
      </w:r>
      <w:proofErr w:type="spellStart"/>
      <w:r w:rsidRPr="00597D08">
        <w:rPr>
          <w:lang w:val="en-US"/>
        </w:rPr>
        <w:t>Khamzatovna</w:t>
      </w:r>
      <w:proofErr w:type="spellEnd"/>
      <w:r w:rsidRPr="00597D08">
        <w:rPr>
          <w:lang w:val="en-US"/>
        </w:rPr>
        <w:t>,</w:t>
      </w:r>
    </w:p>
    <w:p w:rsidR="00597D08" w:rsidRPr="00597D08" w:rsidRDefault="00597D08" w:rsidP="00597D08">
      <w:pPr>
        <w:pStyle w:val="aa"/>
        <w:rPr>
          <w:lang w:val="en-US"/>
        </w:rPr>
      </w:pPr>
      <w:r w:rsidRPr="00597D08">
        <w:rPr>
          <w:lang w:val="en-US"/>
        </w:rPr>
        <w:t>Candidate of Economic Sciences, Associate Professor, Chechen State Pedagogical University, Grozny, Russia, e-mail: laura-grozny@mail.ru</w:t>
      </w:r>
    </w:p>
    <w:p w:rsidR="00597D08" w:rsidRPr="00597D08" w:rsidRDefault="00597D08" w:rsidP="00597D08">
      <w:pPr>
        <w:pStyle w:val="a9"/>
        <w:rPr>
          <w:lang w:val="en-US"/>
        </w:rPr>
      </w:pPr>
      <w:proofErr w:type="spellStart"/>
      <w:r w:rsidRPr="00597D08">
        <w:rPr>
          <w:lang w:val="en-US"/>
        </w:rPr>
        <w:t>Denilkhanova</w:t>
      </w:r>
      <w:proofErr w:type="spellEnd"/>
      <w:r w:rsidRPr="00597D08">
        <w:rPr>
          <w:lang w:val="en-US"/>
        </w:rPr>
        <w:t xml:space="preserve"> </w:t>
      </w:r>
      <w:proofErr w:type="spellStart"/>
      <w:r w:rsidRPr="00597D08">
        <w:rPr>
          <w:lang w:val="en-US"/>
        </w:rPr>
        <w:t>Radima</w:t>
      </w:r>
      <w:proofErr w:type="spellEnd"/>
      <w:r w:rsidRPr="00597D08">
        <w:rPr>
          <w:lang w:val="en-US"/>
        </w:rPr>
        <w:t xml:space="preserve"> </w:t>
      </w:r>
      <w:proofErr w:type="spellStart"/>
      <w:r w:rsidRPr="00597D08">
        <w:rPr>
          <w:lang w:val="en-US"/>
        </w:rPr>
        <w:t>Khavazhevna</w:t>
      </w:r>
      <w:proofErr w:type="spellEnd"/>
      <w:r w:rsidRPr="00597D08">
        <w:rPr>
          <w:lang w:val="en-US"/>
        </w:rPr>
        <w:t>,</w:t>
      </w:r>
    </w:p>
    <w:p w:rsidR="00597D08" w:rsidRPr="00597D08" w:rsidRDefault="00597D08" w:rsidP="00597D08">
      <w:pPr>
        <w:pStyle w:val="aa"/>
        <w:rPr>
          <w:lang w:val="en-US"/>
        </w:rPr>
      </w:pPr>
      <w:r w:rsidRPr="00597D08">
        <w:rPr>
          <w:lang w:val="en-US"/>
        </w:rPr>
        <w:t xml:space="preserve">PhD, Associate Professor, </w:t>
      </w:r>
      <w:proofErr w:type="spellStart"/>
      <w:r w:rsidRPr="00597D08">
        <w:rPr>
          <w:lang w:val="en-US"/>
        </w:rPr>
        <w:t>Kadyrov</w:t>
      </w:r>
      <w:proofErr w:type="spellEnd"/>
      <w:r w:rsidRPr="00597D08">
        <w:rPr>
          <w:lang w:val="en-US"/>
        </w:rPr>
        <w:t xml:space="preserve"> Chechen State University, Grozny, Russia, e-mail: radima1@yandex.ru</w:t>
      </w:r>
    </w:p>
    <w:p w:rsidR="00597D08" w:rsidRPr="00597D08" w:rsidRDefault="00597D08" w:rsidP="00597D08">
      <w:pPr>
        <w:pStyle w:val="a7"/>
        <w:rPr>
          <w:lang w:val="en-US"/>
        </w:rPr>
      </w:pPr>
      <w:r w:rsidRPr="00597D08">
        <w:rPr>
          <w:lang w:val="en-US"/>
        </w:rPr>
        <w:t xml:space="preserve">The article deals with the problem of the influence of school on the upbringing and education of the individual. The authors attempt to analyze the psychological and pedagogical conditions under which the formation of a holistic and socially active personality takes place. Options for raising children are also analyzed. Special emphasis is placed on the positive advantages of the process of upbringing and teaching children in the conditions of the school system, in </w:t>
      </w:r>
      <w:r w:rsidRPr="00597D08">
        <w:rPr>
          <w:lang w:val="en-US"/>
        </w:rPr>
        <w:lastRenderedPageBreak/>
        <w:t>which a genuine human culture is gradually being formed as a global value that a mature person should possess. The results of the study suggest the conclusions formed by the authors, which allow us to say with firm confidence that the school plays an invaluable role in the process of becoming a student’s personality.</w:t>
      </w:r>
    </w:p>
    <w:p w:rsidR="00597D08" w:rsidRPr="00597D08" w:rsidRDefault="00597D08" w:rsidP="00597D08">
      <w:pPr>
        <w:pStyle w:val="a7"/>
        <w:rPr>
          <w:lang w:val="en-US"/>
        </w:rPr>
      </w:pPr>
      <w:r w:rsidRPr="00597D08">
        <w:rPr>
          <w:spacing w:val="43"/>
          <w:lang w:val="en-US"/>
        </w:rPr>
        <w:t>Keywords</w:t>
      </w:r>
      <w:r w:rsidRPr="00597D08">
        <w:rPr>
          <w:lang w:val="en-US"/>
        </w:rPr>
        <w:t>: upbringing; training; school; education; influence; personality; socialization; personality development.</w:t>
      </w:r>
    </w:p>
    <w:p w:rsidR="00597D08" w:rsidRPr="00597D08" w:rsidRDefault="00597D08">
      <w:pPr>
        <w:rPr>
          <w:lang w:val="en-US"/>
        </w:rPr>
      </w:pPr>
    </w:p>
    <w:sectPr w:rsidR="00597D08" w:rsidRPr="00597D08" w:rsidSect="00597D08">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Helios">
    <w:panose1 w:val="020B7200000000000000"/>
    <w:charset w:val="00"/>
    <w:family w:val="swiss"/>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238"/>
    <w:rsid w:val="00246238"/>
    <w:rsid w:val="00277981"/>
    <w:rsid w:val="003C5D5D"/>
    <w:rsid w:val="00597D08"/>
    <w:rsid w:val="006D6C6A"/>
    <w:rsid w:val="00BA5005"/>
    <w:rsid w:val="00E1060C"/>
    <w:rsid w:val="00E80F84"/>
    <w:rsid w:val="00EA59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УДК"/>
    <w:basedOn w:val="a"/>
    <w:uiPriority w:val="99"/>
    <w:rsid w:val="00246238"/>
    <w:pPr>
      <w:autoSpaceDE w:val="0"/>
      <w:autoSpaceDN w:val="0"/>
      <w:adjustRightInd w:val="0"/>
      <w:spacing w:after="227" w:line="288" w:lineRule="auto"/>
      <w:textAlignment w:val="center"/>
    </w:pPr>
    <w:rPr>
      <w:rFonts w:ascii="Arial" w:hAnsi="Arial" w:cs="Arial"/>
      <w:b/>
      <w:bCs/>
      <w:color w:val="000000"/>
      <w:sz w:val="28"/>
      <w:szCs w:val="28"/>
      <w:lang w:val="en-US"/>
    </w:rPr>
  </w:style>
  <w:style w:type="paragraph" w:customStyle="1" w:styleId="a4">
    <w:name w:val="Заголовок статьи"/>
    <w:basedOn w:val="a"/>
    <w:uiPriority w:val="99"/>
    <w:rsid w:val="00246238"/>
    <w:pPr>
      <w:suppressAutoHyphens/>
      <w:autoSpaceDE w:val="0"/>
      <w:autoSpaceDN w:val="0"/>
      <w:adjustRightInd w:val="0"/>
      <w:spacing w:before="113" w:after="340" w:line="288" w:lineRule="auto"/>
      <w:jc w:val="center"/>
      <w:textAlignment w:val="center"/>
    </w:pPr>
    <w:rPr>
      <w:rFonts w:ascii="Helios" w:hAnsi="Helios" w:cs="Helios"/>
      <w:b/>
      <w:bCs/>
      <w:caps/>
      <w:color w:val="000000"/>
      <w:sz w:val="30"/>
      <w:szCs w:val="30"/>
    </w:rPr>
  </w:style>
  <w:style w:type="paragraph" w:customStyle="1" w:styleId="a5">
    <w:name w:val="Автор"/>
    <w:basedOn w:val="a"/>
    <w:uiPriority w:val="99"/>
    <w:rsid w:val="00246238"/>
    <w:pPr>
      <w:autoSpaceDE w:val="0"/>
      <w:autoSpaceDN w:val="0"/>
      <w:adjustRightInd w:val="0"/>
      <w:spacing w:after="0" w:line="288" w:lineRule="auto"/>
      <w:ind w:left="1701"/>
      <w:textAlignment w:val="center"/>
    </w:pPr>
    <w:rPr>
      <w:rFonts w:ascii="Arial" w:hAnsi="Arial" w:cs="Arial"/>
      <w:b/>
      <w:bCs/>
      <w:color w:val="000000"/>
    </w:rPr>
  </w:style>
  <w:style w:type="paragraph" w:customStyle="1" w:styleId="a6">
    <w:name w:val="автор_кандидат"/>
    <w:basedOn w:val="a"/>
    <w:uiPriority w:val="99"/>
    <w:rsid w:val="00246238"/>
    <w:pPr>
      <w:autoSpaceDE w:val="0"/>
      <w:autoSpaceDN w:val="0"/>
      <w:adjustRightInd w:val="0"/>
      <w:spacing w:after="113" w:line="288" w:lineRule="auto"/>
      <w:ind w:left="1701"/>
      <w:jc w:val="both"/>
      <w:textAlignment w:val="center"/>
    </w:pPr>
    <w:rPr>
      <w:rFonts w:ascii="Arial" w:hAnsi="Arial" w:cs="Arial"/>
      <w:i/>
      <w:iCs/>
      <w:color w:val="000000"/>
    </w:rPr>
  </w:style>
  <w:style w:type="paragraph" w:customStyle="1" w:styleId="a7">
    <w:name w:val="аннотация"/>
    <w:basedOn w:val="a"/>
    <w:uiPriority w:val="99"/>
    <w:rsid w:val="00246238"/>
    <w:pPr>
      <w:autoSpaceDE w:val="0"/>
      <w:autoSpaceDN w:val="0"/>
      <w:adjustRightInd w:val="0"/>
      <w:spacing w:after="0" w:line="210" w:lineRule="atLeast"/>
      <w:ind w:firstLine="266"/>
      <w:jc w:val="both"/>
      <w:textAlignment w:val="center"/>
    </w:pPr>
    <w:rPr>
      <w:rFonts w:ascii="Arial" w:hAnsi="Arial" w:cs="Arial"/>
      <w:color w:val="000000"/>
      <w:sz w:val="20"/>
      <w:szCs w:val="20"/>
    </w:rPr>
  </w:style>
  <w:style w:type="paragraph" w:customStyle="1" w:styleId="a8">
    <w:name w:val="Заголовок статьи_англ"/>
    <w:basedOn w:val="a4"/>
    <w:uiPriority w:val="99"/>
    <w:rsid w:val="00246238"/>
  </w:style>
  <w:style w:type="paragraph" w:customStyle="1" w:styleId="a9">
    <w:name w:val="Автор_англ"/>
    <w:basedOn w:val="a5"/>
    <w:uiPriority w:val="99"/>
    <w:rsid w:val="00246238"/>
  </w:style>
  <w:style w:type="paragraph" w:customStyle="1" w:styleId="aa">
    <w:name w:val="автор_кандидат_англ"/>
    <w:basedOn w:val="a6"/>
    <w:uiPriority w:val="99"/>
    <w:rsid w:val="002462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УДК"/>
    <w:basedOn w:val="a"/>
    <w:uiPriority w:val="99"/>
    <w:rsid w:val="00246238"/>
    <w:pPr>
      <w:autoSpaceDE w:val="0"/>
      <w:autoSpaceDN w:val="0"/>
      <w:adjustRightInd w:val="0"/>
      <w:spacing w:after="227" w:line="288" w:lineRule="auto"/>
      <w:textAlignment w:val="center"/>
    </w:pPr>
    <w:rPr>
      <w:rFonts w:ascii="Arial" w:hAnsi="Arial" w:cs="Arial"/>
      <w:b/>
      <w:bCs/>
      <w:color w:val="000000"/>
      <w:sz w:val="28"/>
      <w:szCs w:val="28"/>
      <w:lang w:val="en-US"/>
    </w:rPr>
  </w:style>
  <w:style w:type="paragraph" w:customStyle="1" w:styleId="a4">
    <w:name w:val="Заголовок статьи"/>
    <w:basedOn w:val="a"/>
    <w:uiPriority w:val="99"/>
    <w:rsid w:val="00246238"/>
    <w:pPr>
      <w:suppressAutoHyphens/>
      <w:autoSpaceDE w:val="0"/>
      <w:autoSpaceDN w:val="0"/>
      <w:adjustRightInd w:val="0"/>
      <w:spacing w:before="113" w:after="340" w:line="288" w:lineRule="auto"/>
      <w:jc w:val="center"/>
      <w:textAlignment w:val="center"/>
    </w:pPr>
    <w:rPr>
      <w:rFonts w:ascii="Helios" w:hAnsi="Helios" w:cs="Helios"/>
      <w:b/>
      <w:bCs/>
      <w:caps/>
      <w:color w:val="000000"/>
      <w:sz w:val="30"/>
      <w:szCs w:val="30"/>
    </w:rPr>
  </w:style>
  <w:style w:type="paragraph" w:customStyle="1" w:styleId="a5">
    <w:name w:val="Автор"/>
    <w:basedOn w:val="a"/>
    <w:uiPriority w:val="99"/>
    <w:rsid w:val="00246238"/>
    <w:pPr>
      <w:autoSpaceDE w:val="0"/>
      <w:autoSpaceDN w:val="0"/>
      <w:adjustRightInd w:val="0"/>
      <w:spacing w:after="0" w:line="288" w:lineRule="auto"/>
      <w:ind w:left="1701"/>
      <w:textAlignment w:val="center"/>
    </w:pPr>
    <w:rPr>
      <w:rFonts w:ascii="Arial" w:hAnsi="Arial" w:cs="Arial"/>
      <w:b/>
      <w:bCs/>
      <w:color w:val="000000"/>
    </w:rPr>
  </w:style>
  <w:style w:type="paragraph" w:customStyle="1" w:styleId="a6">
    <w:name w:val="автор_кандидат"/>
    <w:basedOn w:val="a"/>
    <w:uiPriority w:val="99"/>
    <w:rsid w:val="00246238"/>
    <w:pPr>
      <w:autoSpaceDE w:val="0"/>
      <w:autoSpaceDN w:val="0"/>
      <w:adjustRightInd w:val="0"/>
      <w:spacing w:after="113" w:line="288" w:lineRule="auto"/>
      <w:ind w:left="1701"/>
      <w:jc w:val="both"/>
      <w:textAlignment w:val="center"/>
    </w:pPr>
    <w:rPr>
      <w:rFonts w:ascii="Arial" w:hAnsi="Arial" w:cs="Arial"/>
      <w:i/>
      <w:iCs/>
      <w:color w:val="000000"/>
    </w:rPr>
  </w:style>
  <w:style w:type="paragraph" w:customStyle="1" w:styleId="a7">
    <w:name w:val="аннотация"/>
    <w:basedOn w:val="a"/>
    <w:uiPriority w:val="99"/>
    <w:rsid w:val="00246238"/>
    <w:pPr>
      <w:autoSpaceDE w:val="0"/>
      <w:autoSpaceDN w:val="0"/>
      <w:adjustRightInd w:val="0"/>
      <w:spacing w:after="0" w:line="210" w:lineRule="atLeast"/>
      <w:ind w:firstLine="266"/>
      <w:jc w:val="both"/>
      <w:textAlignment w:val="center"/>
    </w:pPr>
    <w:rPr>
      <w:rFonts w:ascii="Arial" w:hAnsi="Arial" w:cs="Arial"/>
      <w:color w:val="000000"/>
      <w:sz w:val="20"/>
      <w:szCs w:val="20"/>
    </w:rPr>
  </w:style>
  <w:style w:type="paragraph" w:customStyle="1" w:styleId="a8">
    <w:name w:val="Заголовок статьи_англ"/>
    <w:basedOn w:val="a4"/>
    <w:uiPriority w:val="99"/>
    <w:rsid w:val="00246238"/>
  </w:style>
  <w:style w:type="paragraph" w:customStyle="1" w:styleId="a9">
    <w:name w:val="Автор_англ"/>
    <w:basedOn w:val="a5"/>
    <w:uiPriority w:val="99"/>
    <w:rsid w:val="00246238"/>
  </w:style>
  <w:style w:type="paragraph" w:customStyle="1" w:styleId="aa">
    <w:name w:val="автор_кандидат_англ"/>
    <w:basedOn w:val="a6"/>
    <w:uiPriority w:val="99"/>
    <w:rsid w:val="002462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28</Pages>
  <Words>11609</Words>
  <Characters>66175</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77629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cp:lastModifiedBy>
  <cp:revision>7</cp:revision>
  <dcterms:created xsi:type="dcterms:W3CDTF">2023-09-18T16:27:00Z</dcterms:created>
  <dcterms:modified xsi:type="dcterms:W3CDTF">2023-09-18T16:42:00Z</dcterms:modified>
</cp:coreProperties>
</file>