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37" w:rsidRPr="007E7F37" w:rsidRDefault="007E7F37" w:rsidP="007E7F37">
      <w:pPr>
        <w:pStyle w:val="a3"/>
        <w:rPr>
          <w:b w:val="0"/>
          <w:bCs w:val="0"/>
          <w:lang w:val="ru-RU"/>
        </w:rPr>
      </w:pPr>
      <w:r>
        <w:t>DOI</w:t>
      </w:r>
      <w:r w:rsidRPr="007E7F37">
        <w:rPr>
          <w:lang w:val="ru-RU"/>
        </w:rPr>
        <w:t xml:space="preserve"> 10.47576/</w:t>
      </w:r>
      <w:r w:rsidRPr="007E7F37">
        <w:rPr>
          <w:b w:val="0"/>
          <w:bCs w:val="0"/>
          <w:lang w:val="ru-RU"/>
        </w:rPr>
        <w:t xml:space="preserve">2712-7516_2022_11_9_720 </w:t>
      </w:r>
    </w:p>
    <w:p w:rsidR="007E7F37" w:rsidRPr="007E7F37" w:rsidRDefault="007E7F37" w:rsidP="007E7F37">
      <w:pPr>
        <w:pStyle w:val="a3"/>
        <w:rPr>
          <w:lang w:val="ru-RU"/>
        </w:rPr>
      </w:pPr>
      <w:r w:rsidRPr="007E7F37">
        <w:rPr>
          <w:lang w:val="ru-RU"/>
        </w:rPr>
        <w:t>УДК 332</w:t>
      </w:r>
    </w:p>
    <w:p w:rsidR="007E7F37" w:rsidRDefault="007E7F37" w:rsidP="007E7F37">
      <w:pPr>
        <w:pStyle w:val="a4"/>
      </w:pPr>
      <w:r>
        <w:t>Проблемы и тенденции развития транспортного рынка Российской Федерации</w:t>
      </w:r>
    </w:p>
    <w:p w:rsidR="007E7F37" w:rsidRDefault="007E7F37" w:rsidP="007E7F37">
      <w:pPr>
        <w:pStyle w:val="a5"/>
      </w:pPr>
      <w:r>
        <w:t>Подопригора Игнат Валерьевич,</w:t>
      </w:r>
    </w:p>
    <w:p w:rsidR="007E7F37" w:rsidRDefault="007E7F37" w:rsidP="007E7F37">
      <w:pPr>
        <w:pStyle w:val="a6"/>
      </w:pPr>
      <w:r>
        <w:t xml:space="preserve">кандидат экономических наук, доцент кафедры экономики, Томский государственный университет систем управления и радиоэлектроники </w:t>
      </w:r>
      <w:r>
        <w:br/>
        <w:t xml:space="preserve">(ТУ-СУР), г. Томск, Россия, </w:t>
      </w:r>
      <w:proofErr w:type="gramStart"/>
      <w:r>
        <w:t>е</w:t>
      </w:r>
      <w:proofErr w:type="gramEnd"/>
      <w:r>
        <w:t>-</w:t>
      </w:r>
      <w:proofErr w:type="spellStart"/>
      <w:r>
        <w:t>mail</w:t>
      </w:r>
      <w:proofErr w:type="spellEnd"/>
      <w:r>
        <w:t>: podigval@mail.ru</w:t>
      </w:r>
    </w:p>
    <w:p w:rsidR="007E7F37" w:rsidRDefault="007E7F37" w:rsidP="007E7F37">
      <w:pPr>
        <w:pStyle w:val="a5"/>
      </w:pPr>
      <w:r>
        <w:t>Пилюгин Алексей Сергеевич,</w:t>
      </w:r>
    </w:p>
    <w:p w:rsidR="007E7F37" w:rsidRDefault="007E7F37" w:rsidP="007E7F37">
      <w:pPr>
        <w:pStyle w:val="a6"/>
      </w:pPr>
      <w:r>
        <w:t xml:space="preserve">магистрант кафедры экономики, Томский государственный университет систем управления и радиоэлектроники (ТУСУР), г. Томск, Россия, </w:t>
      </w:r>
      <w:proofErr w:type="gramStart"/>
      <w:r>
        <w:t>е</w:t>
      </w:r>
      <w:proofErr w:type="gramEnd"/>
      <w:r>
        <w:t>-</w:t>
      </w:r>
      <w:proofErr w:type="spellStart"/>
      <w:r>
        <w:t>mail</w:t>
      </w:r>
      <w:proofErr w:type="spellEnd"/>
      <w:r>
        <w:t>: palexeys97@gmail.ru</w:t>
      </w:r>
    </w:p>
    <w:p w:rsidR="007E7F37" w:rsidRDefault="007E7F37" w:rsidP="007E7F37">
      <w:pPr>
        <w:pStyle w:val="a7"/>
      </w:pPr>
      <w:r>
        <w:t xml:space="preserve">В статье анализируются проблемы и тенденции развития транспортного рынка Российской Федерации. Современный рынок транспортных услуг представлен не только областью перевозок пассажиров, грузов и багажа, но и сопутствующими услугами. Отмечается, что на сегодняшний день рынок грузоперевозок отстал в технологическом плане от современных стандартов ведения бизнеса и предоставления услуг. </w:t>
      </w:r>
    </w:p>
    <w:p w:rsidR="007E7F37" w:rsidRDefault="007E7F37" w:rsidP="007E7F37">
      <w:pPr>
        <w:pStyle w:val="a7"/>
      </w:pPr>
      <w:r>
        <w:rPr>
          <w:spacing w:val="43"/>
        </w:rPr>
        <w:t>Ключевые слова:</w:t>
      </w:r>
      <w:r>
        <w:t xml:space="preserve"> транспорт; транспортный рынок; проблемы; тенденции; цифровизация; государственный контроль.</w:t>
      </w:r>
    </w:p>
    <w:p w:rsidR="007E7F37" w:rsidRDefault="007E7F37" w:rsidP="007E7F37">
      <w:pPr>
        <w:pStyle w:val="a7"/>
      </w:pPr>
    </w:p>
    <w:p w:rsidR="007E7F37" w:rsidRDefault="007E7F37" w:rsidP="007E7F37">
      <w:pPr>
        <w:pStyle w:val="a3"/>
      </w:pPr>
      <w:r>
        <w:t>UDC 332</w:t>
      </w:r>
    </w:p>
    <w:p w:rsidR="007E7F37" w:rsidRPr="007E7F37" w:rsidRDefault="007E7F37" w:rsidP="007E7F37">
      <w:pPr>
        <w:pStyle w:val="a8"/>
        <w:rPr>
          <w:lang w:val="en-US"/>
        </w:rPr>
      </w:pPr>
      <w:r w:rsidRPr="007E7F37">
        <w:rPr>
          <w:lang w:val="en-US"/>
        </w:rPr>
        <w:t>Problems and trends in the development of the transport market of the Russian Federation</w:t>
      </w:r>
    </w:p>
    <w:p w:rsidR="007E7F37" w:rsidRPr="007E7F37" w:rsidRDefault="007E7F37" w:rsidP="007E7F37">
      <w:pPr>
        <w:pStyle w:val="a9"/>
        <w:rPr>
          <w:lang w:val="en-US"/>
        </w:rPr>
      </w:pPr>
      <w:proofErr w:type="spellStart"/>
      <w:r w:rsidRPr="007E7F37">
        <w:rPr>
          <w:lang w:val="en-US"/>
        </w:rPr>
        <w:t>Podoprigora</w:t>
      </w:r>
      <w:proofErr w:type="spellEnd"/>
      <w:r w:rsidRPr="007E7F37">
        <w:rPr>
          <w:lang w:val="en-US"/>
        </w:rPr>
        <w:t xml:space="preserve"> </w:t>
      </w:r>
      <w:proofErr w:type="spellStart"/>
      <w:r w:rsidRPr="007E7F37">
        <w:rPr>
          <w:lang w:val="en-US"/>
        </w:rPr>
        <w:t>Ignat</w:t>
      </w:r>
      <w:proofErr w:type="spellEnd"/>
      <w:r w:rsidRPr="007E7F37">
        <w:rPr>
          <w:lang w:val="en-US"/>
        </w:rPr>
        <w:t xml:space="preserve"> </w:t>
      </w:r>
      <w:proofErr w:type="spellStart"/>
      <w:r w:rsidRPr="007E7F37">
        <w:rPr>
          <w:lang w:val="en-US"/>
        </w:rPr>
        <w:t>Valerievich</w:t>
      </w:r>
      <w:proofErr w:type="spellEnd"/>
      <w:r w:rsidRPr="007E7F37">
        <w:rPr>
          <w:lang w:val="en-US"/>
        </w:rPr>
        <w:t>,</w:t>
      </w:r>
    </w:p>
    <w:p w:rsidR="007E7F37" w:rsidRPr="007E7F37" w:rsidRDefault="007E7F37" w:rsidP="007E7F37">
      <w:pPr>
        <w:pStyle w:val="aa"/>
        <w:rPr>
          <w:lang w:val="en-US"/>
        </w:rPr>
      </w:pPr>
      <w:r w:rsidRPr="007E7F37">
        <w:rPr>
          <w:lang w:val="en-US"/>
        </w:rPr>
        <w:t xml:space="preserve">Candidate of Economic Sciences, Associate Professor, Department of Economics, Tomsk State University of Control Systems and </w:t>
      </w:r>
      <w:proofErr w:type="spellStart"/>
      <w:r w:rsidRPr="007E7F37">
        <w:rPr>
          <w:lang w:val="en-US"/>
        </w:rPr>
        <w:t>Radioelectronics</w:t>
      </w:r>
      <w:proofErr w:type="spellEnd"/>
      <w:r w:rsidRPr="007E7F37">
        <w:rPr>
          <w:lang w:val="en-US"/>
        </w:rPr>
        <w:t xml:space="preserve"> (TU-SUR), Tomsk, Russia, </w:t>
      </w:r>
      <w:r>
        <w:t>е</w:t>
      </w:r>
      <w:r w:rsidRPr="007E7F37">
        <w:rPr>
          <w:lang w:val="en-US"/>
        </w:rPr>
        <w:t>-mail: podigval@mail.ru</w:t>
      </w:r>
    </w:p>
    <w:p w:rsidR="007E7F37" w:rsidRPr="007E7F37" w:rsidRDefault="007E7F37" w:rsidP="007E7F37">
      <w:pPr>
        <w:pStyle w:val="a9"/>
        <w:rPr>
          <w:lang w:val="en-US"/>
        </w:rPr>
      </w:pPr>
      <w:proofErr w:type="spellStart"/>
      <w:r w:rsidRPr="007E7F37">
        <w:rPr>
          <w:lang w:val="en-US"/>
        </w:rPr>
        <w:t>Pilyugin</w:t>
      </w:r>
      <w:proofErr w:type="spellEnd"/>
      <w:r w:rsidRPr="007E7F37">
        <w:rPr>
          <w:lang w:val="en-US"/>
        </w:rPr>
        <w:t xml:space="preserve"> Alexey </w:t>
      </w:r>
      <w:proofErr w:type="spellStart"/>
      <w:r w:rsidRPr="007E7F37">
        <w:rPr>
          <w:lang w:val="en-US"/>
        </w:rPr>
        <w:t>Sergeevich</w:t>
      </w:r>
      <w:proofErr w:type="spellEnd"/>
      <w:r w:rsidRPr="007E7F37">
        <w:rPr>
          <w:lang w:val="en-US"/>
        </w:rPr>
        <w:t>,</w:t>
      </w:r>
    </w:p>
    <w:p w:rsidR="007E7F37" w:rsidRPr="007E7F37" w:rsidRDefault="007E7F37" w:rsidP="007E7F37">
      <w:pPr>
        <w:pStyle w:val="aa"/>
        <w:rPr>
          <w:lang w:val="en-US"/>
        </w:rPr>
      </w:pPr>
      <w:proofErr w:type="gramStart"/>
      <w:r w:rsidRPr="007E7F37">
        <w:rPr>
          <w:lang w:val="en-US"/>
        </w:rPr>
        <w:t>master</w:t>
      </w:r>
      <w:proofErr w:type="gramEnd"/>
      <w:r w:rsidRPr="007E7F37">
        <w:rPr>
          <w:lang w:val="en-US"/>
        </w:rPr>
        <w:t xml:space="preserve"> student of the Department of Economics, Tomsk State University of Control Systems and </w:t>
      </w:r>
      <w:proofErr w:type="spellStart"/>
      <w:r w:rsidRPr="007E7F37">
        <w:rPr>
          <w:lang w:val="en-US"/>
        </w:rPr>
        <w:t>Radioelectronics</w:t>
      </w:r>
      <w:proofErr w:type="spellEnd"/>
      <w:r w:rsidRPr="007E7F37">
        <w:rPr>
          <w:lang w:val="en-US"/>
        </w:rPr>
        <w:t xml:space="preserve"> (TUSUR), Tomsk, Russia, </w:t>
      </w:r>
      <w:r>
        <w:t>е</w:t>
      </w:r>
      <w:r w:rsidRPr="007E7F37">
        <w:rPr>
          <w:lang w:val="en-US"/>
        </w:rPr>
        <w:t>-mail: palexeys97@gmail.ru</w:t>
      </w:r>
    </w:p>
    <w:p w:rsidR="007E7F37" w:rsidRPr="007E7F37" w:rsidRDefault="007E7F37" w:rsidP="007E7F37">
      <w:pPr>
        <w:pStyle w:val="a7"/>
        <w:rPr>
          <w:lang w:val="en-US"/>
        </w:rPr>
      </w:pPr>
      <w:r w:rsidRPr="007E7F37">
        <w:rPr>
          <w:lang w:val="en-US"/>
        </w:rPr>
        <w:t>The article analyzes the problems and trends in the development of the transport market of the Russian Federation. The modern market of transport services is represented not only by the area of transportation of passengers, cargo and luggage, but also by related services. It is noted that today the cargo transportation market is technologically behind the modern standards of doing business and providing services.</w:t>
      </w:r>
    </w:p>
    <w:p w:rsidR="007E7F37" w:rsidRPr="007E7F37" w:rsidRDefault="007E7F37" w:rsidP="007E7F37">
      <w:pPr>
        <w:pStyle w:val="a7"/>
        <w:rPr>
          <w:lang w:val="en-US"/>
        </w:rPr>
      </w:pPr>
      <w:r w:rsidRPr="007E7F37">
        <w:rPr>
          <w:spacing w:val="43"/>
          <w:lang w:val="en-US"/>
        </w:rPr>
        <w:t>Keywords</w:t>
      </w:r>
      <w:r w:rsidRPr="007E7F37">
        <w:rPr>
          <w:lang w:val="en-US"/>
        </w:rPr>
        <w:t>: transport; transport market; Problems; trends; digitalization; state control.</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 xml:space="preserve">2712-7516_2022_11_9_725 </w:t>
      </w:r>
    </w:p>
    <w:p w:rsidR="00661A90" w:rsidRPr="00661A90" w:rsidRDefault="00661A90" w:rsidP="00661A90">
      <w:pPr>
        <w:pStyle w:val="a3"/>
        <w:rPr>
          <w:lang w:val="ru-RU"/>
        </w:rPr>
      </w:pPr>
      <w:r w:rsidRPr="00661A90">
        <w:rPr>
          <w:lang w:val="ru-RU"/>
        </w:rPr>
        <w:t>УДК 378:004</w:t>
      </w:r>
    </w:p>
    <w:p w:rsidR="00661A90" w:rsidRDefault="00661A90" w:rsidP="00661A90">
      <w:pPr>
        <w:pStyle w:val="a4"/>
      </w:pPr>
      <w:r>
        <w:t>Электронное обучение: опыт практического применения</w:t>
      </w:r>
    </w:p>
    <w:p w:rsidR="00661A90" w:rsidRDefault="00661A90" w:rsidP="00661A90">
      <w:pPr>
        <w:pStyle w:val="a5"/>
      </w:pPr>
      <w:r>
        <w:t>Филиппова Диана Николаевна,</w:t>
      </w:r>
    </w:p>
    <w:p w:rsidR="00661A90" w:rsidRDefault="00661A90" w:rsidP="00661A90">
      <w:pPr>
        <w:pStyle w:val="a6"/>
      </w:pPr>
      <w:r>
        <w:t>студент, Поволжский государственный университет телекоммуникаций и информатики, г. Самара, Россия, e-</w:t>
      </w:r>
      <w:proofErr w:type="spellStart"/>
      <w:r>
        <w:t>mail</w:t>
      </w:r>
      <w:proofErr w:type="spellEnd"/>
      <w:r>
        <w:t>: dianafil_va@icloud.com</w:t>
      </w:r>
    </w:p>
    <w:p w:rsidR="00661A90" w:rsidRDefault="00661A90" w:rsidP="00661A90">
      <w:pPr>
        <w:pStyle w:val="a5"/>
      </w:pPr>
      <w:proofErr w:type="spellStart"/>
      <w:r>
        <w:t>Иваев</w:t>
      </w:r>
      <w:proofErr w:type="spellEnd"/>
      <w:r>
        <w:t xml:space="preserve"> Марат </w:t>
      </w:r>
      <w:proofErr w:type="spellStart"/>
      <w:r>
        <w:t>Исхакович</w:t>
      </w:r>
      <w:proofErr w:type="spellEnd"/>
      <w:r>
        <w:t>,</w:t>
      </w:r>
    </w:p>
    <w:p w:rsidR="00661A90" w:rsidRDefault="00661A90" w:rsidP="00661A90">
      <w:pPr>
        <w:pStyle w:val="a6"/>
      </w:pPr>
      <w:r>
        <w:lastRenderedPageBreak/>
        <w:t>старший преподаватель, Поволжский государственный университет телекоммуникаций и информатики, г. Самара, Россия, e-</w:t>
      </w:r>
      <w:proofErr w:type="spellStart"/>
      <w:r>
        <w:t>mail</w:t>
      </w:r>
      <w:proofErr w:type="spellEnd"/>
      <w:r>
        <w:t>: ivaevmarat@yandex.ru</w:t>
      </w:r>
    </w:p>
    <w:p w:rsidR="00661A90" w:rsidRDefault="00661A90" w:rsidP="00661A90">
      <w:pPr>
        <w:pStyle w:val="a5"/>
      </w:pPr>
      <w:r>
        <w:t>Малахова Дарья Сергеевна,</w:t>
      </w:r>
    </w:p>
    <w:p w:rsidR="00661A90" w:rsidRDefault="00661A90" w:rsidP="00661A90">
      <w:pPr>
        <w:pStyle w:val="a6"/>
      </w:pPr>
      <w:r>
        <w:t>студент, Поволжский государственный университет телекоммуникаций и информатики, г. Самара, Россия, e-</w:t>
      </w:r>
      <w:proofErr w:type="spellStart"/>
      <w:r>
        <w:t>mail</w:t>
      </w:r>
      <w:proofErr w:type="spellEnd"/>
      <w:r>
        <w:t>: malakh.daria@yandex.ru</w:t>
      </w:r>
    </w:p>
    <w:p w:rsidR="00661A90" w:rsidRDefault="00661A90" w:rsidP="00661A90">
      <w:pPr>
        <w:pStyle w:val="a7"/>
      </w:pPr>
      <w:r>
        <w:t xml:space="preserve">В статье рассматривается роль и значение дистанционного обучения, опыт использования электронных платформ в вузе г. Самары, анализируются преимущества и недостатки такого обучения. Актуальность темы обусловлена новыми педагогическими реалиями, необходимостью совмещать дистанционный и традиционный формат обучения, искать новые форматы взаимодействия преподавателя </w:t>
      </w:r>
      <w:proofErr w:type="gramStart"/>
      <w:r>
        <w:t>с</w:t>
      </w:r>
      <w:proofErr w:type="gramEnd"/>
      <w:r>
        <w:t xml:space="preserve"> обучающимися. Проведен анализ основных сложностей, связанных с цифровой трансформацией обучения.</w:t>
      </w:r>
    </w:p>
    <w:p w:rsidR="00661A90" w:rsidRDefault="00661A90" w:rsidP="00661A90">
      <w:pPr>
        <w:pStyle w:val="a7"/>
      </w:pPr>
      <w:r>
        <w:rPr>
          <w:spacing w:val="43"/>
        </w:rPr>
        <w:t>Ключевые слова:</w:t>
      </w:r>
      <w:r>
        <w:t xml:space="preserve"> электронное обучение; дистанционное обучение; смешанное обучение; инновационные технологии; цифровизация; цифровая образовательная среда; высшее профессиональное образование; преимущества дистанционного обучения; недостатки дистанционного обучения.</w:t>
      </w:r>
    </w:p>
    <w:p w:rsidR="00661A90" w:rsidRDefault="00661A90" w:rsidP="00661A90">
      <w:pPr>
        <w:pStyle w:val="a7"/>
      </w:pPr>
    </w:p>
    <w:p w:rsidR="00661A90" w:rsidRDefault="00661A90" w:rsidP="00661A90">
      <w:pPr>
        <w:pStyle w:val="a3"/>
      </w:pPr>
      <w:r>
        <w:t>UDC 378:004</w:t>
      </w:r>
    </w:p>
    <w:p w:rsidR="00661A90" w:rsidRPr="00661A90" w:rsidRDefault="00661A90" w:rsidP="00661A90">
      <w:pPr>
        <w:pStyle w:val="a8"/>
        <w:rPr>
          <w:lang w:val="en-US"/>
        </w:rPr>
      </w:pPr>
      <w:r w:rsidRPr="00661A90">
        <w:rPr>
          <w:lang w:val="en-US"/>
        </w:rPr>
        <w:t>E-learning: experience of practical application</w:t>
      </w:r>
    </w:p>
    <w:p w:rsidR="00661A90" w:rsidRPr="00661A90" w:rsidRDefault="00661A90" w:rsidP="00661A90">
      <w:pPr>
        <w:pStyle w:val="a9"/>
        <w:rPr>
          <w:lang w:val="en-US"/>
        </w:rPr>
      </w:pPr>
      <w:proofErr w:type="spellStart"/>
      <w:r w:rsidRPr="00661A90">
        <w:rPr>
          <w:lang w:val="en-US"/>
        </w:rPr>
        <w:t>Filippova</w:t>
      </w:r>
      <w:proofErr w:type="spellEnd"/>
      <w:r w:rsidRPr="00661A90">
        <w:rPr>
          <w:lang w:val="en-US"/>
        </w:rPr>
        <w:t xml:space="preserve"> Diana </w:t>
      </w:r>
      <w:proofErr w:type="spellStart"/>
      <w:r w:rsidRPr="00661A90">
        <w:rPr>
          <w:lang w:val="en-US"/>
        </w:rPr>
        <w:t>Nikolaevna</w:t>
      </w:r>
      <w:proofErr w:type="spellEnd"/>
      <w:r w:rsidRPr="00661A90">
        <w:rPr>
          <w:lang w:val="en-US"/>
        </w:rPr>
        <w:t>,</w:t>
      </w:r>
    </w:p>
    <w:p w:rsidR="00661A90" w:rsidRPr="00661A90" w:rsidRDefault="00661A90" w:rsidP="00661A90">
      <w:pPr>
        <w:pStyle w:val="aa"/>
        <w:rPr>
          <w:lang w:val="en-US"/>
        </w:rPr>
      </w:pPr>
      <w:proofErr w:type="gramStart"/>
      <w:r w:rsidRPr="00661A90">
        <w:rPr>
          <w:lang w:val="en-US"/>
        </w:rPr>
        <w:t>student</w:t>
      </w:r>
      <w:proofErr w:type="gramEnd"/>
      <w:r w:rsidRPr="00661A90">
        <w:rPr>
          <w:lang w:val="en-US"/>
        </w:rPr>
        <w:t>, Volga State University of Telecommunications and Informatics, Samara, Russia, e-mail: dianafil_va@icloud.com</w:t>
      </w:r>
    </w:p>
    <w:p w:rsidR="00661A90" w:rsidRPr="00661A90" w:rsidRDefault="00661A90" w:rsidP="00661A90">
      <w:pPr>
        <w:pStyle w:val="a9"/>
        <w:rPr>
          <w:lang w:val="en-US"/>
        </w:rPr>
      </w:pPr>
      <w:proofErr w:type="spellStart"/>
      <w:r w:rsidRPr="00661A90">
        <w:rPr>
          <w:lang w:val="en-US"/>
        </w:rPr>
        <w:t>Ivaev</w:t>
      </w:r>
      <w:proofErr w:type="spellEnd"/>
      <w:r w:rsidRPr="00661A90">
        <w:rPr>
          <w:lang w:val="en-US"/>
        </w:rPr>
        <w:t xml:space="preserve"> Marat </w:t>
      </w:r>
      <w:proofErr w:type="spellStart"/>
      <w:r w:rsidRPr="00661A90">
        <w:rPr>
          <w:lang w:val="en-US"/>
        </w:rPr>
        <w:t>Iskhakovich</w:t>
      </w:r>
      <w:proofErr w:type="spellEnd"/>
      <w:r w:rsidRPr="00661A90">
        <w:rPr>
          <w:lang w:val="en-US"/>
        </w:rPr>
        <w:t>,</w:t>
      </w:r>
    </w:p>
    <w:p w:rsidR="00661A90" w:rsidRPr="00661A90" w:rsidRDefault="00661A90" w:rsidP="00661A90">
      <w:pPr>
        <w:pStyle w:val="aa"/>
        <w:rPr>
          <w:lang w:val="en-US"/>
        </w:rPr>
      </w:pPr>
      <w:proofErr w:type="gramStart"/>
      <w:r w:rsidRPr="00661A90">
        <w:rPr>
          <w:lang w:val="en-US"/>
        </w:rPr>
        <w:t>senior</w:t>
      </w:r>
      <w:proofErr w:type="gramEnd"/>
      <w:r w:rsidRPr="00661A90">
        <w:rPr>
          <w:lang w:val="en-US"/>
        </w:rPr>
        <w:t xml:space="preserve"> lecturer, Volga State University of Telecommunications and Informatics, Samara, Russia, e-mail: ivaevmarat@yandex.ru</w:t>
      </w:r>
    </w:p>
    <w:p w:rsidR="00661A90" w:rsidRPr="00661A90" w:rsidRDefault="00661A90" w:rsidP="00661A90">
      <w:pPr>
        <w:pStyle w:val="a9"/>
        <w:rPr>
          <w:lang w:val="en-US"/>
        </w:rPr>
      </w:pPr>
      <w:proofErr w:type="spellStart"/>
      <w:r w:rsidRPr="00661A90">
        <w:rPr>
          <w:lang w:val="en-US"/>
        </w:rPr>
        <w:t>Malakhova</w:t>
      </w:r>
      <w:proofErr w:type="spellEnd"/>
      <w:r w:rsidRPr="00661A90">
        <w:rPr>
          <w:lang w:val="en-US"/>
        </w:rPr>
        <w:t xml:space="preserve"> </w:t>
      </w:r>
      <w:proofErr w:type="spellStart"/>
      <w:r w:rsidRPr="00661A90">
        <w:rPr>
          <w:lang w:val="en-US"/>
        </w:rPr>
        <w:t>Daria</w:t>
      </w:r>
      <w:proofErr w:type="spellEnd"/>
      <w:r w:rsidRPr="00661A90">
        <w:rPr>
          <w:lang w:val="en-US"/>
        </w:rPr>
        <w:t xml:space="preserve"> </w:t>
      </w:r>
      <w:proofErr w:type="spellStart"/>
      <w:r w:rsidRPr="00661A90">
        <w:rPr>
          <w:lang w:val="en-US"/>
        </w:rPr>
        <w:t>Sergeevna</w:t>
      </w:r>
      <w:proofErr w:type="spellEnd"/>
      <w:r w:rsidRPr="00661A90">
        <w:rPr>
          <w:lang w:val="en-US"/>
        </w:rPr>
        <w:t>,</w:t>
      </w:r>
    </w:p>
    <w:p w:rsidR="00661A90" w:rsidRPr="00661A90" w:rsidRDefault="00661A90" w:rsidP="00661A90">
      <w:pPr>
        <w:pStyle w:val="aa"/>
        <w:rPr>
          <w:lang w:val="en-US"/>
        </w:rPr>
      </w:pPr>
      <w:proofErr w:type="gramStart"/>
      <w:r w:rsidRPr="00661A90">
        <w:rPr>
          <w:lang w:val="en-US"/>
        </w:rPr>
        <w:t>student</w:t>
      </w:r>
      <w:proofErr w:type="gramEnd"/>
      <w:r w:rsidRPr="00661A90">
        <w:rPr>
          <w:lang w:val="en-US"/>
        </w:rPr>
        <w:t>, Volga State University of Telecommunications and Informatics, Samara, Russia, e-mail: malakh.daria@yandex.ru</w:t>
      </w:r>
    </w:p>
    <w:p w:rsidR="00661A90" w:rsidRPr="00661A90" w:rsidRDefault="00661A90" w:rsidP="00661A90">
      <w:pPr>
        <w:pStyle w:val="a7"/>
        <w:rPr>
          <w:lang w:val="en-US"/>
        </w:rPr>
      </w:pPr>
      <w:r w:rsidRPr="00661A90">
        <w:rPr>
          <w:lang w:val="en-US"/>
        </w:rPr>
        <w:t>The article discusses the role and importance of distance learning, the experience of using electronic platforms at the university in Samara, analyzes the advantages and disadvantages of such training. The relevance of the topic is due to new pedagogical realities, the need to combine distance and traditional learning formats, to look for new formats for interaction between a teacher and students. The analysis of the main difficulties associated with the digital transformation of education was carried out.</w:t>
      </w:r>
    </w:p>
    <w:p w:rsidR="00661A90" w:rsidRPr="00661A90" w:rsidRDefault="00661A90" w:rsidP="00661A90">
      <w:pPr>
        <w:pStyle w:val="a7"/>
        <w:rPr>
          <w:lang w:val="en-US"/>
        </w:rPr>
      </w:pPr>
      <w:r w:rsidRPr="00661A90">
        <w:rPr>
          <w:spacing w:val="43"/>
          <w:lang w:val="en-US"/>
        </w:rPr>
        <w:t>Keywords</w:t>
      </w:r>
      <w:r w:rsidRPr="00661A90">
        <w:rPr>
          <w:lang w:val="en-US"/>
        </w:rPr>
        <w:t>: e-learning; distance learning; blended learning; innovative technologies; digitalization; digital educational environment; higher professional education; advantages of distance learning; disadvantages of distance learning.</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 xml:space="preserve">2712-7516_2022_11_9_731 </w:t>
      </w:r>
    </w:p>
    <w:p w:rsidR="00661A90" w:rsidRPr="00661A90" w:rsidRDefault="00661A90" w:rsidP="00661A90">
      <w:pPr>
        <w:pStyle w:val="a3"/>
        <w:rPr>
          <w:lang w:val="ru-RU"/>
        </w:rPr>
      </w:pPr>
      <w:r w:rsidRPr="00661A90">
        <w:rPr>
          <w:lang w:val="ru-RU"/>
        </w:rPr>
        <w:t>УДК 331</w:t>
      </w:r>
    </w:p>
    <w:p w:rsidR="00661A90" w:rsidRDefault="00661A90" w:rsidP="00661A90">
      <w:pPr>
        <w:pStyle w:val="a4"/>
      </w:pPr>
      <w:r>
        <w:t>Система оценки профессиональной пригодности государственных служащих</w:t>
      </w:r>
    </w:p>
    <w:p w:rsidR="00661A90" w:rsidRDefault="00661A90" w:rsidP="00661A90">
      <w:pPr>
        <w:pStyle w:val="a5"/>
      </w:pPr>
      <w:proofErr w:type="spellStart"/>
      <w:r>
        <w:t>Асриянц</w:t>
      </w:r>
      <w:proofErr w:type="spellEnd"/>
      <w:r>
        <w:t xml:space="preserve"> </w:t>
      </w:r>
      <w:proofErr w:type="spellStart"/>
      <w:r>
        <w:t>Каринэ</w:t>
      </w:r>
      <w:proofErr w:type="spellEnd"/>
      <w:r>
        <w:t xml:space="preserve"> Геннадьевна,</w:t>
      </w:r>
    </w:p>
    <w:p w:rsidR="00661A90" w:rsidRDefault="00661A90" w:rsidP="00661A90">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divikas@mail.ru</w:t>
      </w:r>
    </w:p>
    <w:p w:rsidR="00661A90" w:rsidRDefault="00661A90" w:rsidP="00661A90">
      <w:pPr>
        <w:pStyle w:val="a7"/>
      </w:pPr>
      <w:r>
        <w:t xml:space="preserve">В статье рассматривается система оценки профессиональной пригодности государственных служащих. В настоящее время оценка профессиональной деятельности государственных гражданских служащих осуществляется с помощью определенных кадровых технологий. Кадровые технологии на государственной гражданской службе имеют широкое понимание. Это совокупность организационных процедур, направленных на оценку профессиональных и личностных качеств государственного гражданского служащего, его </w:t>
      </w:r>
      <w:r>
        <w:lastRenderedPageBreak/>
        <w:t>компетентности и результативности, а также совокупность методов и организационных процедур, направленных на оптимизацию принимаемых кадровых решений.</w:t>
      </w:r>
    </w:p>
    <w:p w:rsidR="00661A90" w:rsidRDefault="00661A90" w:rsidP="00661A90">
      <w:pPr>
        <w:pStyle w:val="a7"/>
      </w:pPr>
      <w:r>
        <w:rPr>
          <w:spacing w:val="43"/>
        </w:rPr>
        <w:t>Ключевые слова:</w:t>
      </w:r>
      <w:r>
        <w:t xml:space="preserve"> государственные служащие; государственное управление; профессионализм.</w:t>
      </w:r>
    </w:p>
    <w:p w:rsidR="00661A90" w:rsidRDefault="00661A90" w:rsidP="00661A90">
      <w:pPr>
        <w:pStyle w:val="a7"/>
      </w:pPr>
    </w:p>
    <w:p w:rsidR="00661A90" w:rsidRDefault="00661A90" w:rsidP="00661A90">
      <w:pPr>
        <w:pStyle w:val="a3"/>
      </w:pPr>
      <w:r>
        <w:t>UDC 331</w:t>
      </w:r>
    </w:p>
    <w:p w:rsidR="00661A90" w:rsidRPr="00661A90" w:rsidRDefault="00661A90" w:rsidP="00661A90">
      <w:pPr>
        <w:pStyle w:val="a8"/>
        <w:rPr>
          <w:lang w:val="en-US"/>
        </w:rPr>
      </w:pPr>
      <w:r w:rsidRPr="00661A90">
        <w:rPr>
          <w:lang w:val="en-US"/>
        </w:rPr>
        <w:t xml:space="preserve">System for assessing the professional suitability </w:t>
      </w:r>
      <w:r w:rsidRPr="00661A90">
        <w:rPr>
          <w:lang w:val="en-US"/>
        </w:rPr>
        <w:br/>
        <w:t>of civil servants</w:t>
      </w:r>
    </w:p>
    <w:p w:rsidR="00661A90" w:rsidRPr="00661A90" w:rsidRDefault="00661A90" w:rsidP="00661A90">
      <w:pPr>
        <w:pStyle w:val="a9"/>
        <w:rPr>
          <w:lang w:val="en-US"/>
        </w:rPr>
      </w:pPr>
      <w:proofErr w:type="spellStart"/>
      <w:r w:rsidRPr="00661A90">
        <w:rPr>
          <w:lang w:val="en-US"/>
        </w:rPr>
        <w:t>Asriyants</w:t>
      </w:r>
      <w:proofErr w:type="spellEnd"/>
      <w:r w:rsidRPr="00661A90">
        <w:rPr>
          <w:lang w:val="en-US"/>
        </w:rPr>
        <w:t xml:space="preserve"> </w:t>
      </w:r>
      <w:proofErr w:type="spellStart"/>
      <w:r w:rsidRPr="00661A90">
        <w:rPr>
          <w:lang w:val="en-US"/>
        </w:rPr>
        <w:t>Karine</w:t>
      </w:r>
      <w:proofErr w:type="spellEnd"/>
      <w:r w:rsidRPr="00661A90">
        <w:rPr>
          <w:lang w:val="en-US"/>
        </w:rPr>
        <w:t xml:space="preserve"> </w:t>
      </w:r>
      <w:proofErr w:type="spellStart"/>
      <w:r w:rsidRPr="00661A90">
        <w:rPr>
          <w:lang w:val="en-US"/>
        </w:rPr>
        <w:t>Gennadievna</w:t>
      </w:r>
      <w:proofErr w:type="spellEnd"/>
      <w:r w:rsidRPr="00661A90">
        <w:rPr>
          <w:lang w:val="en-US"/>
        </w:rPr>
        <w:t>,</w:t>
      </w:r>
    </w:p>
    <w:p w:rsidR="00661A90" w:rsidRPr="00661A90" w:rsidRDefault="00661A90" w:rsidP="00661A90">
      <w:pPr>
        <w:pStyle w:val="aa"/>
        <w:rPr>
          <w:lang w:val="en-US"/>
        </w:rPr>
      </w:pPr>
      <w:r w:rsidRPr="00661A90">
        <w:rPr>
          <w:lang w:val="en-US"/>
        </w:rPr>
        <w:t>Candidate of Economic Sciences, Associate Professor, Department of State and Municipal Administration, Dagestan State University, Makhachkala, Russia, e-mail: divikas@mail.ru</w:t>
      </w:r>
    </w:p>
    <w:p w:rsidR="00661A90" w:rsidRPr="00661A90" w:rsidRDefault="00661A90" w:rsidP="00661A90">
      <w:pPr>
        <w:pStyle w:val="a7"/>
        <w:rPr>
          <w:lang w:val="en-US"/>
        </w:rPr>
      </w:pPr>
      <w:r w:rsidRPr="00661A90">
        <w:rPr>
          <w:lang w:val="en-US"/>
        </w:rPr>
        <w:t>The article discusses the system for assessing the professional suitability of civil servants. Currently, the assessment of the professional activities of civil servants is carried out using certain personnel technologies. Personnel technologies in the civil service have a broad understanding. This is a set of organizational procedures aimed at assessing the professional and personal qualities of a public civil servant, his competence and performance, as well as a set of methods and organizational procedures aimed at optimizing personnel decisions.</w:t>
      </w:r>
    </w:p>
    <w:p w:rsidR="00661A90" w:rsidRPr="00661A90" w:rsidRDefault="00661A90" w:rsidP="00661A90">
      <w:pPr>
        <w:pStyle w:val="a7"/>
        <w:rPr>
          <w:lang w:val="en-US"/>
        </w:rPr>
      </w:pPr>
      <w:r w:rsidRPr="00661A90">
        <w:rPr>
          <w:spacing w:val="43"/>
          <w:lang w:val="en-US"/>
        </w:rPr>
        <w:t>Keywords</w:t>
      </w:r>
      <w:r w:rsidRPr="00661A90">
        <w:rPr>
          <w:lang w:val="en-US"/>
        </w:rPr>
        <w:t>: civil servants; public administration; professionalism.</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 xml:space="preserve">2712-7516_2022_11_9_735 </w:t>
      </w:r>
    </w:p>
    <w:p w:rsidR="00661A90" w:rsidRPr="00661A90" w:rsidRDefault="00661A90" w:rsidP="00661A90">
      <w:pPr>
        <w:pStyle w:val="a3"/>
        <w:rPr>
          <w:lang w:val="ru-RU"/>
        </w:rPr>
      </w:pPr>
      <w:r w:rsidRPr="00661A90">
        <w:rPr>
          <w:lang w:val="ru-RU"/>
        </w:rPr>
        <w:t>УДК 338.24</w:t>
      </w:r>
    </w:p>
    <w:p w:rsidR="00661A90" w:rsidRDefault="00661A90" w:rsidP="00661A90">
      <w:pPr>
        <w:pStyle w:val="a4"/>
      </w:pPr>
      <w:proofErr w:type="gramStart"/>
      <w:r>
        <w:t>Методические подходы</w:t>
      </w:r>
      <w:proofErr w:type="gramEnd"/>
      <w:r>
        <w:t xml:space="preserve"> к организации информационного обеспечения системы социальной ответственности бизнеса</w:t>
      </w:r>
    </w:p>
    <w:p w:rsidR="00661A90" w:rsidRDefault="00661A90" w:rsidP="00661A90">
      <w:pPr>
        <w:pStyle w:val="a5"/>
      </w:pPr>
      <w:proofErr w:type="spellStart"/>
      <w:r>
        <w:t>Булатецкая</w:t>
      </w:r>
      <w:proofErr w:type="spellEnd"/>
      <w:r>
        <w:t xml:space="preserve"> Алена Юрьевна,</w:t>
      </w:r>
    </w:p>
    <w:p w:rsidR="00661A90" w:rsidRDefault="00661A90" w:rsidP="00661A90">
      <w:pPr>
        <w:pStyle w:val="a6"/>
      </w:pPr>
      <w:r>
        <w:t>доктор экономических наук, кандидат социологических наук, профессор кафедры социологии, Пермский государственный национальный исследовательский университет, г. Пермь, Россия</w:t>
      </w:r>
    </w:p>
    <w:p w:rsidR="00661A90" w:rsidRDefault="00661A90" w:rsidP="00661A90">
      <w:pPr>
        <w:pStyle w:val="a7"/>
      </w:pPr>
      <w:r>
        <w:t xml:space="preserve">В статье раскрываются сущность и логика </w:t>
      </w:r>
      <w:proofErr w:type="gramStart"/>
      <w:r>
        <w:t>формирования информационного обеспечения системы социальной ответственности бизнеса</w:t>
      </w:r>
      <w:proofErr w:type="gramEnd"/>
      <w:r>
        <w:t xml:space="preserve">. Обоснована необходимость применения институционального подхода к ведению социально-ответственной деятельности, который гармонично объединяет экономические и социальные мотивы ведения бизнеса. Проанализированы этапы эволюции информационного обеспечения в контексте развития концепций социальной ответственности бизнеса. Выявлена необходимость формирования объектно-субъектного подхода для более детального определения категорий системы социальной ответственности бизнеса и ее информационного обеспечения. Разработан механизм формирования информационного обеспечения бизнеса, реализация которого включает организационные, технические и методические компоненты, предложены научно-практические рекомендации по повышению </w:t>
      </w:r>
      <w:proofErr w:type="gramStart"/>
      <w:r>
        <w:t>качества информационного обеспечения системы социальной ответственности компаний</w:t>
      </w:r>
      <w:proofErr w:type="gramEnd"/>
      <w:r>
        <w:t xml:space="preserve">. </w:t>
      </w:r>
    </w:p>
    <w:p w:rsidR="00661A90" w:rsidRDefault="00661A90" w:rsidP="00661A90">
      <w:pPr>
        <w:pStyle w:val="a7"/>
      </w:pPr>
      <w:r>
        <w:rPr>
          <w:spacing w:val="43"/>
        </w:rPr>
        <w:t>Ключевые слова:</w:t>
      </w:r>
      <w:r>
        <w:t xml:space="preserve"> социальная ответственность бизнеса; институциональный подход; институт социальной ответственности бизнеса; управленческие решения; механизм информационного обеспечения бизнеса.</w:t>
      </w:r>
    </w:p>
    <w:p w:rsidR="00661A90" w:rsidRDefault="00661A90" w:rsidP="00661A90">
      <w:pPr>
        <w:pStyle w:val="a7"/>
      </w:pPr>
    </w:p>
    <w:p w:rsidR="00661A90" w:rsidRDefault="00661A90" w:rsidP="00661A90">
      <w:pPr>
        <w:pStyle w:val="a3"/>
      </w:pPr>
      <w:r>
        <w:t>UDC 338.24</w:t>
      </w:r>
    </w:p>
    <w:p w:rsidR="00661A90" w:rsidRPr="00661A90" w:rsidRDefault="00661A90" w:rsidP="00661A90">
      <w:pPr>
        <w:pStyle w:val="a8"/>
        <w:rPr>
          <w:lang w:val="en-US"/>
        </w:rPr>
      </w:pPr>
      <w:r w:rsidRPr="00661A90">
        <w:rPr>
          <w:lang w:val="en-US"/>
        </w:rPr>
        <w:t>Methodological approaches to the organization of information support for the system of social responsibility of business</w:t>
      </w:r>
    </w:p>
    <w:p w:rsidR="00661A90" w:rsidRPr="00661A90" w:rsidRDefault="00661A90" w:rsidP="00661A90">
      <w:pPr>
        <w:pStyle w:val="a9"/>
        <w:rPr>
          <w:lang w:val="en-US"/>
        </w:rPr>
      </w:pPr>
      <w:proofErr w:type="spellStart"/>
      <w:r w:rsidRPr="00661A90">
        <w:rPr>
          <w:lang w:val="en-US"/>
        </w:rPr>
        <w:t>Bulatetskaya</w:t>
      </w:r>
      <w:proofErr w:type="spellEnd"/>
      <w:r w:rsidRPr="00661A90">
        <w:rPr>
          <w:lang w:val="en-US"/>
        </w:rPr>
        <w:t xml:space="preserve"> </w:t>
      </w:r>
      <w:proofErr w:type="spellStart"/>
      <w:r w:rsidRPr="00661A90">
        <w:rPr>
          <w:lang w:val="en-US"/>
        </w:rPr>
        <w:t>Alena</w:t>
      </w:r>
      <w:proofErr w:type="spellEnd"/>
      <w:r w:rsidRPr="00661A90">
        <w:rPr>
          <w:lang w:val="en-US"/>
        </w:rPr>
        <w:t xml:space="preserve"> </w:t>
      </w:r>
      <w:proofErr w:type="spellStart"/>
      <w:r w:rsidRPr="00661A90">
        <w:rPr>
          <w:lang w:val="en-US"/>
        </w:rPr>
        <w:t>Yurievna</w:t>
      </w:r>
      <w:proofErr w:type="spellEnd"/>
      <w:r w:rsidRPr="00661A90">
        <w:rPr>
          <w:lang w:val="en-US"/>
        </w:rPr>
        <w:t>,</w:t>
      </w:r>
    </w:p>
    <w:p w:rsidR="00661A90" w:rsidRPr="00661A90" w:rsidRDefault="00661A90" w:rsidP="00661A90">
      <w:pPr>
        <w:pStyle w:val="aa"/>
        <w:rPr>
          <w:lang w:val="en-US"/>
        </w:rPr>
      </w:pPr>
      <w:r w:rsidRPr="00661A90">
        <w:rPr>
          <w:lang w:val="en-US"/>
        </w:rPr>
        <w:lastRenderedPageBreak/>
        <w:t>Doctor of Economics, Candidate of Sociological Sciences, Professor of the Department of Sociology, Perm State National Research University, Perm, Russia</w:t>
      </w:r>
    </w:p>
    <w:p w:rsidR="00661A90" w:rsidRPr="00661A90" w:rsidRDefault="00661A90" w:rsidP="00661A90">
      <w:pPr>
        <w:pStyle w:val="a7"/>
        <w:rPr>
          <w:lang w:val="en-US"/>
        </w:rPr>
      </w:pPr>
      <w:r w:rsidRPr="00661A90">
        <w:rPr>
          <w:lang w:val="en-US"/>
        </w:rPr>
        <w:t xml:space="preserve">The article reveals the essence and logic of the formation of information support for the system of social responsibility of business. The necessity of applying an institutional approach to the conduct of socially responsible activities, which harmoniously combines economic and social motives for doing business, is substantiated. The stages of the evolution of information support in the context of the development of the concepts of social responsibility of business are analyzed. The necessity of forming an object-subject approach for a more detailed definition of the categories of the system of social responsibility of business and its information support is revealed. A mechanism for the formation of business information support has been developed, the implementation of which includes organizational, technical and methodological components, </w:t>
      </w:r>
      <w:proofErr w:type="gramStart"/>
      <w:r w:rsidRPr="00661A90">
        <w:rPr>
          <w:lang w:val="en-US"/>
        </w:rPr>
        <w:t>scientific</w:t>
      </w:r>
      <w:proofErr w:type="gramEnd"/>
      <w:r w:rsidRPr="00661A90">
        <w:rPr>
          <w:lang w:val="en-US"/>
        </w:rPr>
        <w:t xml:space="preserve"> and practical recommendations have been proposed to improve the quality of information support for the company’s social responsibility system.</w:t>
      </w:r>
    </w:p>
    <w:p w:rsidR="00661A90" w:rsidRPr="00661A90" w:rsidRDefault="00661A90" w:rsidP="00661A90">
      <w:pPr>
        <w:pStyle w:val="a7"/>
        <w:rPr>
          <w:lang w:val="en-US"/>
        </w:rPr>
      </w:pPr>
      <w:r w:rsidRPr="00661A90">
        <w:rPr>
          <w:spacing w:val="43"/>
          <w:lang w:val="en-US"/>
        </w:rPr>
        <w:t>Keywords</w:t>
      </w:r>
      <w:r w:rsidRPr="00661A90">
        <w:rPr>
          <w:lang w:val="en-US"/>
        </w:rPr>
        <w:t>: social responsibility of business; institutional approach; institute of social responsibility of business; management decisions; business information support mechanism.</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2712-7516_2022_11_9_743</w:t>
      </w:r>
    </w:p>
    <w:p w:rsidR="00661A90" w:rsidRPr="00661A90" w:rsidRDefault="00661A90" w:rsidP="00661A90">
      <w:pPr>
        <w:pStyle w:val="a3"/>
        <w:rPr>
          <w:lang w:val="ru-RU"/>
        </w:rPr>
      </w:pPr>
      <w:r w:rsidRPr="00661A90">
        <w:rPr>
          <w:lang w:val="ru-RU"/>
        </w:rPr>
        <w:t>УДК 338.48</w:t>
      </w:r>
    </w:p>
    <w:p w:rsidR="00661A90" w:rsidRDefault="00661A90" w:rsidP="00661A90">
      <w:pPr>
        <w:pStyle w:val="a4"/>
      </w:pPr>
      <w:r>
        <w:t xml:space="preserve">Понятие инноваций и их роль </w:t>
      </w:r>
      <w:r>
        <w:br/>
        <w:t>в конкурентоспособности предприятий гостиничного бизнеса</w:t>
      </w:r>
    </w:p>
    <w:p w:rsidR="00661A90" w:rsidRDefault="00661A90" w:rsidP="00661A90">
      <w:pPr>
        <w:pStyle w:val="a5"/>
      </w:pPr>
      <w:r>
        <w:t xml:space="preserve">Джабраилова Лаура </w:t>
      </w:r>
      <w:proofErr w:type="spellStart"/>
      <w:r>
        <w:t>Хамзатовна</w:t>
      </w:r>
      <w:proofErr w:type="spellEnd"/>
      <w:r>
        <w:t>,</w:t>
      </w:r>
    </w:p>
    <w:p w:rsidR="00661A90" w:rsidRDefault="00661A90" w:rsidP="00661A90">
      <w:pPr>
        <w:pStyle w:val="a6"/>
      </w:pPr>
      <w:r>
        <w:t xml:space="preserve">кандидат экономических наук, доцент,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laura-grozny@mail.ru</w:t>
      </w:r>
    </w:p>
    <w:p w:rsidR="00661A90" w:rsidRDefault="00661A90" w:rsidP="00661A90">
      <w:pPr>
        <w:pStyle w:val="a5"/>
      </w:pPr>
      <w:r>
        <w:t xml:space="preserve">Алиева </w:t>
      </w:r>
      <w:proofErr w:type="spellStart"/>
      <w:r>
        <w:t>Марем</w:t>
      </w:r>
      <w:proofErr w:type="spellEnd"/>
      <w:r>
        <w:t xml:space="preserve"> </w:t>
      </w:r>
      <w:proofErr w:type="spellStart"/>
      <w:r>
        <w:t>Вахаевна</w:t>
      </w:r>
      <w:proofErr w:type="spellEnd"/>
      <w:r>
        <w:t xml:space="preserve">, </w:t>
      </w:r>
    </w:p>
    <w:p w:rsidR="00661A90" w:rsidRDefault="00661A90" w:rsidP="00661A90">
      <w:pPr>
        <w:pStyle w:val="a6"/>
      </w:pPr>
      <w:r>
        <w:t>ассистент, Чеченский государственный университет имени А. А. Кадырова, г. Грозный, Россия, e-</w:t>
      </w:r>
      <w:proofErr w:type="spellStart"/>
      <w:r>
        <w:t>mail</w:t>
      </w:r>
      <w:proofErr w:type="spellEnd"/>
      <w:r>
        <w:t xml:space="preserve">: marem.al@mail.ru </w:t>
      </w:r>
    </w:p>
    <w:p w:rsidR="00661A90" w:rsidRDefault="00661A90" w:rsidP="00661A90">
      <w:pPr>
        <w:pStyle w:val="a5"/>
      </w:pPr>
      <w:proofErr w:type="spellStart"/>
      <w:r>
        <w:t>Гаджиалиева</w:t>
      </w:r>
      <w:proofErr w:type="spellEnd"/>
      <w:r>
        <w:t xml:space="preserve"> Лейла </w:t>
      </w:r>
      <w:proofErr w:type="spellStart"/>
      <w:r>
        <w:t>Алиевна</w:t>
      </w:r>
      <w:proofErr w:type="spellEnd"/>
      <w:r>
        <w:t xml:space="preserve">, </w:t>
      </w:r>
    </w:p>
    <w:p w:rsidR="00661A90" w:rsidRDefault="00661A90" w:rsidP="00661A90">
      <w:pPr>
        <w:pStyle w:val="a6"/>
      </w:pPr>
      <w:r>
        <w:t>кандидат экономических наук, старший преподаватель кафедры государственного и муниципального управления, Дагестанский государственный технический университет, г. Махачкала, Россия, e-</w:t>
      </w:r>
      <w:proofErr w:type="spellStart"/>
      <w:r>
        <w:t>mail</w:t>
      </w:r>
      <w:proofErr w:type="spellEnd"/>
      <w:r>
        <w:t>: gadzhialieva_18@mail.ru</w:t>
      </w:r>
    </w:p>
    <w:p w:rsidR="00661A90" w:rsidRDefault="00661A90" w:rsidP="00661A90">
      <w:pPr>
        <w:pStyle w:val="a7"/>
      </w:pPr>
      <w:r>
        <w:t>В статье рассматривается сущность и содержание инноваций, раскрывается их роль в развитии гостиничного бизнеса. Без активного внедрения инновационных технологий развитие гостиничного бизнеса невозможно. Стоит отметить, что движущей силой инноваций и развития гостиничных предприятий являются различные факторы, которые отвечают меняющимся требованиям и притязаниям потенциальных потребителей гостиничных услуг. Отмечается, что инновационная деятельность может сформировать стратегическое конкурентное преимущество в рыночных условиях. Результатом инновационной деятельности гостиничных предприятий является повышение конкурентоспособности.</w:t>
      </w:r>
    </w:p>
    <w:p w:rsidR="00661A90" w:rsidRDefault="00661A90" w:rsidP="00661A90">
      <w:pPr>
        <w:pStyle w:val="a7"/>
      </w:pPr>
      <w:r>
        <w:rPr>
          <w:spacing w:val="43"/>
        </w:rPr>
        <w:t>Ключевые слова</w:t>
      </w:r>
      <w:r>
        <w:t xml:space="preserve">: инновации; развитие гостиничного бизнеса; внедрение инновационных технологий; повышение имиджа; продвижение гостиничных услуг; удовлетворение потребителей; предоставление услуг; повышение конкурентоспособности. </w:t>
      </w:r>
    </w:p>
    <w:p w:rsidR="00661A90" w:rsidRDefault="00661A90" w:rsidP="00661A90">
      <w:pPr>
        <w:pStyle w:val="a7"/>
      </w:pPr>
    </w:p>
    <w:p w:rsidR="00661A90" w:rsidRDefault="00661A90" w:rsidP="00661A90">
      <w:pPr>
        <w:pStyle w:val="a3"/>
      </w:pPr>
      <w:r>
        <w:t>UDC 338.48</w:t>
      </w:r>
    </w:p>
    <w:p w:rsidR="00661A90" w:rsidRPr="00661A90" w:rsidRDefault="00661A90" w:rsidP="00661A90">
      <w:pPr>
        <w:pStyle w:val="a8"/>
        <w:rPr>
          <w:lang w:val="en-US"/>
        </w:rPr>
      </w:pPr>
      <w:r w:rsidRPr="00661A90">
        <w:rPr>
          <w:lang w:val="en-US"/>
        </w:rPr>
        <w:t>The concept of innovation and their role in the competitiveness of hospitality enterprises</w:t>
      </w:r>
    </w:p>
    <w:p w:rsidR="00661A90" w:rsidRPr="00661A90" w:rsidRDefault="00661A90" w:rsidP="00661A90">
      <w:pPr>
        <w:pStyle w:val="a9"/>
        <w:rPr>
          <w:lang w:val="en-US"/>
        </w:rPr>
      </w:pPr>
      <w:proofErr w:type="spellStart"/>
      <w:r w:rsidRPr="00661A90">
        <w:rPr>
          <w:lang w:val="en-US"/>
        </w:rPr>
        <w:t>Dzhabrailova</w:t>
      </w:r>
      <w:proofErr w:type="spellEnd"/>
      <w:r w:rsidRPr="00661A90">
        <w:rPr>
          <w:lang w:val="en-US"/>
        </w:rPr>
        <w:t xml:space="preserve"> Laura </w:t>
      </w:r>
      <w:proofErr w:type="spellStart"/>
      <w:r w:rsidRPr="00661A90">
        <w:rPr>
          <w:lang w:val="en-US"/>
        </w:rPr>
        <w:t>Khamzatovna</w:t>
      </w:r>
      <w:proofErr w:type="spellEnd"/>
      <w:r w:rsidRPr="00661A90">
        <w:rPr>
          <w:lang w:val="en-US"/>
        </w:rPr>
        <w:t>,</w:t>
      </w:r>
    </w:p>
    <w:p w:rsidR="00661A90" w:rsidRPr="00661A90" w:rsidRDefault="00661A90" w:rsidP="00661A90">
      <w:pPr>
        <w:pStyle w:val="aa"/>
        <w:rPr>
          <w:lang w:val="en-US"/>
        </w:rPr>
      </w:pPr>
      <w:r w:rsidRPr="00661A90">
        <w:rPr>
          <w:lang w:val="en-US"/>
        </w:rPr>
        <w:t>Candidate of Economic Sciences, Associate Professor, Chechen State Pedagogical University, Grozny, Russia, e-mail: laura-grozny@mail.ru</w:t>
      </w:r>
    </w:p>
    <w:p w:rsidR="00661A90" w:rsidRPr="00661A90" w:rsidRDefault="00661A90" w:rsidP="00661A90">
      <w:pPr>
        <w:pStyle w:val="a9"/>
        <w:rPr>
          <w:lang w:val="en-US"/>
        </w:rPr>
      </w:pPr>
      <w:proofErr w:type="spellStart"/>
      <w:r w:rsidRPr="00661A90">
        <w:rPr>
          <w:lang w:val="en-US"/>
        </w:rPr>
        <w:t>Alieva</w:t>
      </w:r>
      <w:proofErr w:type="spellEnd"/>
      <w:r w:rsidRPr="00661A90">
        <w:rPr>
          <w:lang w:val="en-US"/>
        </w:rPr>
        <w:t xml:space="preserve"> </w:t>
      </w:r>
      <w:proofErr w:type="spellStart"/>
      <w:r w:rsidRPr="00661A90">
        <w:rPr>
          <w:lang w:val="en-US"/>
        </w:rPr>
        <w:t>Marem</w:t>
      </w:r>
      <w:proofErr w:type="spellEnd"/>
      <w:r w:rsidRPr="00661A90">
        <w:rPr>
          <w:lang w:val="en-US"/>
        </w:rPr>
        <w:t xml:space="preserve"> </w:t>
      </w:r>
      <w:proofErr w:type="spellStart"/>
      <w:r w:rsidRPr="00661A90">
        <w:rPr>
          <w:lang w:val="en-US"/>
        </w:rPr>
        <w:t>Vakhaevna</w:t>
      </w:r>
      <w:proofErr w:type="spellEnd"/>
      <w:r w:rsidRPr="00661A90">
        <w:rPr>
          <w:lang w:val="en-US"/>
        </w:rPr>
        <w:t>,</w:t>
      </w:r>
    </w:p>
    <w:p w:rsidR="00661A90" w:rsidRPr="00661A90" w:rsidRDefault="00661A90" w:rsidP="00661A90">
      <w:pPr>
        <w:pStyle w:val="aa"/>
        <w:rPr>
          <w:lang w:val="en-US"/>
        </w:rPr>
      </w:pPr>
      <w:r w:rsidRPr="00661A90">
        <w:rPr>
          <w:lang w:val="en-US"/>
        </w:rPr>
        <w:lastRenderedPageBreak/>
        <w:t xml:space="preserve">Assistant, Chechen State University named after A. A. </w:t>
      </w:r>
      <w:proofErr w:type="spellStart"/>
      <w:r w:rsidRPr="00661A90">
        <w:rPr>
          <w:lang w:val="en-US"/>
        </w:rPr>
        <w:t>Kadyrov</w:t>
      </w:r>
      <w:proofErr w:type="spellEnd"/>
      <w:r w:rsidRPr="00661A90">
        <w:rPr>
          <w:lang w:val="en-US"/>
        </w:rPr>
        <w:t xml:space="preserve">, Grozny, Russia, </w:t>
      </w:r>
      <w:proofErr w:type="gramStart"/>
      <w:r w:rsidRPr="00661A90">
        <w:rPr>
          <w:lang w:val="en-US"/>
        </w:rPr>
        <w:t>e</w:t>
      </w:r>
      <w:proofErr w:type="gramEnd"/>
      <w:r w:rsidRPr="00661A90">
        <w:rPr>
          <w:lang w:val="en-US"/>
        </w:rPr>
        <w:t>-mail: marem.al@mail.ru</w:t>
      </w:r>
    </w:p>
    <w:p w:rsidR="00661A90" w:rsidRPr="00661A90" w:rsidRDefault="00661A90" w:rsidP="00661A90">
      <w:pPr>
        <w:pStyle w:val="a9"/>
        <w:rPr>
          <w:lang w:val="en-US"/>
        </w:rPr>
      </w:pPr>
      <w:proofErr w:type="spellStart"/>
      <w:r w:rsidRPr="00661A90">
        <w:rPr>
          <w:lang w:val="en-US"/>
        </w:rPr>
        <w:t>Gadzhialieva</w:t>
      </w:r>
      <w:proofErr w:type="spellEnd"/>
      <w:r w:rsidRPr="00661A90">
        <w:rPr>
          <w:lang w:val="en-US"/>
        </w:rPr>
        <w:t xml:space="preserve"> </w:t>
      </w:r>
      <w:proofErr w:type="spellStart"/>
      <w:r w:rsidRPr="00661A90">
        <w:rPr>
          <w:lang w:val="en-US"/>
        </w:rPr>
        <w:t>Leyla</w:t>
      </w:r>
      <w:proofErr w:type="spellEnd"/>
      <w:r w:rsidRPr="00661A90">
        <w:rPr>
          <w:lang w:val="en-US"/>
        </w:rPr>
        <w:t xml:space="preserve"> </w:t>
      </w:r>
      <w:proofErr w:type="spellStart"/>
      <w:r w:rsidRPr="00661A90">
        <w:rPr>
          <w:lang w:val="en-US"/>
        </w:rPr>
        <w:t>Alievna</w:t>
      </w:r>
      <w:proofErr w:type="spellEnd"/>
      <w:r w:rsidRPr="00661A90">
        <w:rPr>
          <w:lang w:val="en-US"/>
        </w:rPr>
        <w:t>,</w:t>
      </w:r>
    </w:p>
    <w:p w:rsidR="00661A90" w:rsidRPr="00661A90" w:rsidRDefault="00661A90" w:rsidP="00661A90">
      <w:pPr>
        <w:pStyle w:val="aa"/>
        <w:rPr>
          <w:lang w:val="en-US"/>
        </w:rPr>
      </w:pPr>
      <w:r w:rsidRPr="00661A90">
        <w:rPr>
          <w:lang w:val="en-US"/>
        </w:rPr>
        <w:t>Candidate of Economic Sciences, Senior Lecturer, Department of State and Municipal Administration, Dagestan State Technical University, Makhachkala, Russia, e-mail: gadzhialieva_18@mail.ru</w:t>
      </w:r>
    </w:p>
    <w:p w:rsidR="00661A90" w:rsidRPr="00661A90" w:rsidRDefault="00661A90" w:rsidP="00661A90">
      <w:pPr>
        <w:pStyle w:val="a7"/>
        <w:rPr>
          <w:lang w:val="en-US"/>
        </w:rPr>
      </w:pPr>
      <w:r w:rsidRPr="00661A90">
        <w:rPr>
          <w:lang w:val="en-US"/>
        </w:rPr>
        <w:t>The article discusses the essence and content of innovations, reveals their role in the development of the hotel business. Without the active introduction of innovative technologies, the development of the hotel business is impossible. It should be noted that the driving force behind innovation and development of hotel enterprises are various factors that meet the changing requirements and claims of potential consumers of hotel services. It is noted that innovation activity can form a strategic competitive advantage in market conditions. The result of the innovative activity of hotel enterprises is an increase in competitiveness.</w:t>
      </w:r>
    </w:p>
    <w:p w:rsidR="00661A90" w:rsidRPr="00661A90" w:rsidRDefault="00661A90" w:rsidP="00661A90">
      <w:pPr>
        <w:pStyle w:val="a7"/>
        <w:rPr>
          <w:lang w:val="en-US"/>
        </w:rPr>
      </w:pPr>
      <w:r w:rsidRPr="00661A90">
        <w:rPr>
          <w:spacing w:val="43"/>
          <w:lang w:val="en-US"/>
        </w:rPr>
        <w:t>Keywords</w:t>
      </w:r>
      <w:r w:rsidRPr="00661A90">
        <w:rPr>
          <w:lang w:val="en-US"/>
        </w:rPr>
        <w:t>: innovations; hotel business development; introduction of innovative technologies; image enhancement; promotion of hotel services; consumer satisfaction; provision of services; increasing competitiveness.</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2712-7516_2022_11_9_748</w:t>
      </w:r>
    </w:p>
    <w:p w:rsidR="00661A90" w:rsidRPr="00661A90" w:rsidRDefault="00661A90" w:rsidP="00661A90">
      <w:pPr>
        <w:pStyle w:val="a3"/>
        <w:rPr>
          <w:lang w:val="ru-RU"/>
        </w:rPr>
      </w:pPr>
      <w:r w:rsidRPr="00661A90">
        <w:rPr>
          <w:lang w:val="ru-RU"/>
        </w:rPr>
        <w:t>УДК 332.872.4</w:t>
      </w:r>
    </w:p>
    <w:p w:rsidR="00661A90" w:rsidRDefault="00661A90" w:rsidP="00661A90">
      <w:pPr>
        <w:pStyle w:val="a4"/>
      </w:pPr>
      <w:r>
        <w:t>Лучшие практики сохранения и развития исторической недвижимости на примере Нижнего Новгорода</w:t>
      </w:r>
    </w:p>
    <w:p w:rsidR="00661A90" w:rsidRDefault="00661A90" w:rsidP="00661A90">
      <w:pPr>
        <w:pStyle w:val="a5"/>
      </w:pPr>
      <w:r>
        <w:t>Хавин Дмитрий Валерьевич,</w:t>
      </w:r>
    </w:p>
    <w:p w:rsidR="00661A90" w:rsidRDefault="00661A90" w:rsidP="00661A90">
      <w:pPr>
        <w:pStyle w:val="a6"/>
      </w:pPr>
      <w:r>
        <w:t xml:space="preserve">доктор экономических наук, профессор, заведующий кафедрой организации и экономики строительства, Нижегородский государственный архитектурно-строительный университет, Нижний Новгород, Россия, </w:t>
      </w:r>
      <w:r>
        <w:br/>
        <w:t>e-</w:t>
      </w:r>
      <w:proofErr w:type="spellStart"/>
      <w:r>
        <w:t>mail</w:t>
      </w:r>
      <w:proofErr w:type="spellEnd"/>
      <w:r>
        <w:t xml:space="preserve">: odonngasu@yandex.ru </w:t>
      </w:r>
    </w:p>
    <w:p w:rsidR="00661A90" w:rsidRDefault="00661A90" w:rsidP="00661A90">
      <w:pPr>
        <w:pStyle w:val="a5"/>
      </w:pPr>
      <w:r>
        <w:t xml:space="preserve">Горбунов Сергей Владимирович, </w:t>
      </w:r>
    </w:p>
    <w:p w:rsidR="00661A90" w:rsidRDefault="00661A90" w:rsidP="00661A90">
      <w:pPr>
        <w:pStyle w:val="a6"/>
      </w:pPr>
      <w:r>
        <w:t xml:space="preserve">доктор экономических наук, профессор, профессор кафедры организации и экономики строительства, Нижегородский государственный архитектурно-строительный университет, Нижний Новгород, Россия, </w:t>
      </w:r>
      <w:r>
        <w:br/>
        <w:t>e-</w:t>
      </w:r>
      <w:proofErr w:type="spellStart"/>
      <w:r>
        <w:t>mail</w:t>
      </w:r>
      <w:proofErr w:type="spellEnd"/>
      <w:r>
        <w:t xml:space="preserve">: gorbycom@yandex.ru </w:t>
      </w:r>
    </w:p>
    <w:p w:rsidR="00661A90" w:rsidRDefault="00661A90" w:rsidP="00661A90">
      <w:pPr>
        <w:pStyle w:val="a5"/>
      </w:pPr>
      <w:r>
        <w:t xml:space="preserve">Беккер Павел </w:t>
      </w:r>
      <w:proofErr w:type="spellStart"/>
      <w:r>
        <w:t>Райнгольдович</w:t>
      </w:r>
      <w:proofErr w:type="spellEnd"/>
      <w:r>
        <w:t>,</w:t>
      </w:r>
    </w:p>
    <w:p w:rsidR="00661A90" w:rsidRDefault="00661A90" w:rsidP="00661A90">
      <w:pPr>
        <w:pStyle w:val="a6"/>
      </w:pPr>
      <w:r>
        <w:t>кандидат экономических наук, доцент кафедры организации и экономики строительства, Нижегородский государственный архитектурно-строительный университет, Нижний Новгород, Россия, e-</w:t>
      </w:r>
      <w:proofErr w:type="spellStart"/>
      <w:r>
        <w:t>mail</w:t>
      </w:r>
      <w:proofErr w:type="spellEnd"/>
      <w:r>
        <w:t xml:space="preserve">: BeckerPR@yandex.ru </w:t>
      </w:r>
    </w:p>
    <w:p w:rsidR="00661A90" w:rsidRDefault="00661A90" w:rsidP="00661A90">
      <w:pPr>
        <w:pStyle w:val="a7"/>
      </w:pPr>
      <w:r>
        <w:t xml:space="preserve">В статье рассмотрены практические подходы к реализации проектов управления объектами исторической городской недвижимости на примере Нижнего Новгорода. Рассмотрен опыт сохранения, приспособления двух уникальных объектов культурного наследия (фабрика «Маяк», нижегородские пакгаузы) и частичного </w:t>
      </w:r>
      <w:proofErr w:type="spellStart"/>
      <w:r>
        <w:t>ред</w:t>
      </w:r>
      <w:bookmarkStart w:id="0" w:name="_GoBack"/>
      <w:bookmarkEnd w:id="0"/>
      <w:r>
        <w:t>евелопмента</w:t>
      </w:r>
      <w:proofErr w:type="spellEnd"/>
      <w:r>
        <w:t xml:space="preserve"> исторического квартала в центре города. Современной тенденцией развития стран вследствие глобализации и роста доли цифровых технологий является процесс повышения роли городов в развитии общества, независимо от уровня социально-экономического развития конкретного региона. В то же время именно объекты культурного наследия являются территориальной доминантой городской среды, формируют историческую идентификацию, узнаваемость, что и определяет актуальность вопроса гармонизации исторической недвижимости в современном комфортном городе.</w:t>
      </w:r>
    </w:p>
    <w:p w:rsidR="00661A90" w:rsidRDefault="00661A90" w:rsidP="00661A90">
      <w:pPr>
        <w:pStyle w:val="a7"/>
      </w:pPr>
      <w:r>
        <w:rPr>
          <w:spacing w:val="43"/>
        </w:rPr>
        <w:t>Ключевые слова:</w:t>
      </w:r>
      <w:r>
        <w:t xml:space="preserve"> объекты культурного наследия; качество городской среды; пакгаузы; исторические кварталы; социально-культурное развитие; </w:t>
      </w:r>
      <w:proofErr w:type="gramStart"/>
      <w:r>
        <w:t>Нижний</w:t>
      </w:r>
      <w:proofErr w:type="gramEnd"/>
      <w:r>
        <w:t xml:space="preserve"> 800.</w:t>
      </w:r>
    </w:p>
    <w:p w:rsidR="00661A90" w:rsidRDefault="00661A90" w:rsidP="00661A90">
      <w:pPr>
        <w:pStyle w:val="a7"/>
      </w:pPr>
    </w:p>
    <w:p w:rsidR="00661A90" w:rsidRDefault="00661A90" w:rsidP="00661A90">
      <w:pPr>
        <w:pStyle w:val="a3"/>
      </w:pPr>
      <w:r>
        <w:t>UDC 332.872.4</w:t>
      </w:r>
    </w:p>
    <w:p w:rsidR="00661A90" w:rsidRPr="00661A90" w:rsidRDefault="00661A90" w:rsidP="00661A90">
      <w:pPr>
        <w:pStyle w:val="a8"/>
        <w:rPr>
          <w:lang w:val="en-US"/>
        </w:rPr>
      </w:pPr>
      <w:r w:rsidRPr="00661A90">
        <w:rPr>
          <w:lang w:val="en-US"/>
        </w:rPr>
        <w:t>Best practices for the preservation and development of historic real estate on the example of Nizhny Novgorod</w:t>
      </w:r>
    </w:p>
    <w:p w:rsidR="00661A90" w:rsidRPr="00661A90" w:rsidRDefault="00661A90" w:rsidP="00661A90">
      <w:pPr>
        <w:pStyle w:val="a9"/>
        <w:rPr>
          <w:lang w:val="en-US"/>
        </w:rPr>
      </w:pPr>
      <w:proofErr w:type="spellStart"/>
      <w:r w:rsidRPr="00661A90">
        <w:rPr>
          <w:lang w:val="en-US"/>
        </w:rPr>
        <w:lastRenderedPageBreak/>
        <w:t>Khavin</w:t>
      </w:r>
      <w:proofErr w:type="spellEnd"/>
      <w:r w:rsidRPr="00661A90">
        <w:rPr>
          <w:lang w:val="en-US"/>
        </w:rPr>
        <w:t xml:space="preserve"> Dmitry </w:t>
      </w:r>
      <w:proofErr w:type="spellStart"/>
      <w:r w:rsidRPr="00661A90">
        <w:rPr>
          <w:lang w:val="en-US"/>
        </w:rPr>
        <w:t>Valerievich</w:t>
      </w:r>
      <w:proofErr w:type="spellEnd"/>
      <w:r w:rsidRPr="00661A90">
        <w:rPr>
          <w:lang w:val="en-US"/>
        </w:rPr>
        <w:t>,</w:t>
      </w:r>
    </w:p>
    <w:p w:rsidR="00661A90" w:rsidRPr="00661A90" w:rsidRDefault="00661A90" w:rsidP="00661A90">
      <w:pPr>
        <w:pStyle w:val="aa"/>
        <w:rPr>
          <w:lang w:val="en-US"/>
        </w:rPr>
      </w:pPr>
      <w:r w:rsidRPr="00661A90">
        <w:rPr>
          <w:lang w:val="en-US"/>
        </w:rPr>
        <w:t>Doctor of Economics, Professor, Head of the Department of Organization and Economics of Construction, Nizhny Novgorod State University of Architecture and Civil Engineering, Nizhny Novgorod, Russia, e-mail: odonngasu@yandex.ru</w:t>
      </w:r>
    </w:p>
    <w:p w:rsidR="00661A90" w:rsidRPr="00661A90" w:rsidRDefault="00661A90" w:rsidP="00661A90">
      <w:pPr>
        <w:pStyle w:val="a9"/>
        <w:rPr>
          <w:lang w:val="en-US"/>
        </w:rPr>
      </w:pPr>
      <w:proofErr w:type="spellStart"/>
      <w:r w:rsidRPr="00661A90">
        <w:rPr>
          <w:lang w:val="en-US"/>
        </w:rPr>
        <w:t>Gorbunov</w:t>
      </w:r>
      <w:proofErr w:type="spellEnd"/>
      <w:r w:rsidRPr="00661A90">
        <w:rPr>
          <w:lang w:val="en-US"/>
        </w:rPr>
        <w:t xml:space="preserve"> Sergey </w:t>
      </w:r>
      <w:proofErr w:type="spellStart"/>
      <w:r w:rsidRPr="00661A90">
        <w:rPr>
          <w:lang w:val="en-US"/>
        </w:rPr>
        <w:t>Vladimirovich</w:t>
      </w:r>
      <w:proofErr w:type="spellEnd"/>
      <w:r w:rsidRPr="00661A90">
        <w:rPr>
          <w:lang w:val="en-US"/>
        </w:rPr>
        <w:t>,</w:t>
      </w:r>
    </w:p>
    <w:p w:rsidR="00661A90" w:rsidRPr="00661A90" w:rsidRDefault="00661A90" w:rsidP="00661A90">
      <w:pPr>
        <w:pStyle w:val="aa"/>
        <w:rPr>
          <w:lang w:val="en-US"/>
        </w:rPr>
      </w:pPr>
      <w:r w:rsidRPr="00661A90">
        <w:rPr>
          <w:lang w:val="en-US"/>
        </w:rPr>
        <w:t>Doctor of Economics, Professor, Professor of the Department of Organization and Economics of Construction, Nizhny Novgorod State University of Architecture and Civil Engineering, Nizhny Novgorod, Russia, e-mail: gorbycom@yandex.ru</w:t>
      </w:r>
    </w:p>
    <w:p w:rsidR="00661A90" w:rsidRPr="00661A90" w:rsidRDefault="00661A90" w:rsidP="00661A90">
      <w:pPr>
        <w:pStyle w:val="a9"/>
        <w:rPr>
          <w:lang w:val="en-US"/>
        </w:rPr>
      </w:pPr>
      <w:r w:rsidRPr="00661A90">
        <w:rPr>
          <w:lang w:val="en-US"/>
        </w:rPr>
        <w:t xml:space="preserve">Becker </w:t>
      </w:r>
      <w:proofErr w:type="spellStart"/>
      <w:r w:rsidRPr="00661A90">
        <w:rPr>
          <w:lang w:val="en-US"/>
        </w:rPr>
        <w:t>Pavel</w:t>
      </w:r>
      <w:proofErr w:type="spellEnd"/>
      <w:r w:rsidRPr="00661A90">
        <w:rPr>
          <w:lang w:val="en-US"/>
        </w:rPr>
        <w:t xml:space="preserve"> </w:t>
      </w:r>
      <w:proofErr w:type="spellStart"/>
      <w:r w:rsidRPr="00661A90">
        <w:rPr>
          <w:lang w:val="en-US"/>
        </w:rPr>
        <w:t>Reingoldovich</w:t>
      </w:r>
      <w:proofErr w:type="spellEnd"/>
      <w:r w:rsidRPr="00661A90">
        <w:rPr>
          <w:lang w:val="en-US"/>
        </w:rPr>
        <w:t>,</w:t>
      </w:r>
    </w:p>
    <w:p w:rsidR="00661A90" w:rsidRPr="00661A90" w:rsidRDefault="00661A90" w:rsidP="00661A90">
      <w:pPr>
        <w:pStyle w:val="aa"/>
        <w:rPr>
          <w:lang w:val="en-US"/>
        </w:rPr>
      </w:pPr>
      <w:r w:rsidRPr="00661A90">
        <w:rPr>
          <w:lang w:val="en-US"/>
        </w:rPr>
        <w:t>Candidate of Economic Sciences, Associate Professor of the Department of Organization and Economics of Construction, Nizhny Novgorod State University of Architecture and Civil Engineering, Nizhny Novgorod, Russia, e-mail: BeckerPR@yandex.ru</w:t>
      </w:r>
    </w:p>
    <w:p w:rsidR="00661A90" w:rsidRPr="00661A90" w:rsidRDefault="00661A90" w:rsidP="00661A90">
      <w:pPr>
        <w:pStyle w:val="a7"/>
        <w:rPr>
          <w:lang w:val="en-US"/>
        </w:rPr>
      </w:pPr>
      <w:r w:rsidRPr="00661A90">
        <w:rPr>
          <w:lang w:val="en-US"/>
        </w:rPr>
        <w:t xml:space="preserve">The article discusses practical approaches to the implementation of projects for the management of historical urban real estate on the example of Nizhny Novgorod. The experience of preserving, adapting two unique cultural heritage sites (the </w:t>
      </w:r>
      <w:proofErr w:type="spellStart"/>
      <w:r w:rsidRPr="00661A90">
        <w:rPr>
          <w:lang w:val="en-US"/>
        </w:rPr>
        <w:t>Mayak</w:t>
      </w:r>
      <w:proofErr w:type="spellEnd"/>
      <w:r w:rsidRPr="00661A90">
        <w:rPr>
          <w:lang w:val="en-US"/>
        </w:rPr>
        <w:t xml:space="preserve"> factory, Nizhny Novgorod warehouses) and partial redevelopment of the historical quarter in the city center is considered. The current trend in the development of countries due to globalization and the growth of the share of digital technologies is the process of increasing the role of cities in the development of society, regardless of the level of socio-economic development of a particular region. At the same time, it is cultural heritage objects that are the territorial dominant of the urban environment, form historical identification, recognition, which determines the relevance of the issue of harmonizing historical real estate in a modern comfortable city.</w:t>
      </w:r>
    </w:p>
    <w:p w:rsidR="00661A90" w:rsidRPr="00661A90" w:rsidRDefault="00661A90" w:rsidP="00661A90">
      <w:pPr>
        <w:pStyle w:val="a7"/>
        <w:rPr>
          <w:lang w:val="en-US"/>
        </w:rPr>
      </w:pPr>
      <w:r w:rsidRPr="00661A90">
        <w:rPr>
          <w:spacing w:val="43"/>
          <w:lang w:val="en-US"/>
        </w:rPr>
        <w:t>Keywords</w:t>
      </w:r>
      <w:r w:rsidRPr="00661A90">
        <w:rPr>
          <w:lang w:val="en-US"/>
        </w:rPr>
        <w:t>: objects of cultural heritage; the quality of the urban environment; warehouses; historical quarters; social and cultural development; Lower 800.</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2712-7516_2022_11_9_757</w:t>
      </w:r>
    </w:p>
    <w:p w:rsidR="00661A90" w:rsidRPr="00661A90" w:rsidRDefault="00661A90" w:rsidP="00661A90">
      <w:pPr>
        <w:pStyle w:val="a3"/>
        <w:rPr>
          <w:lang w:val="ru-RU"/>
        </w:rPr>
      </w:pPr>
      <w:r w:rsidRPr="00661A90">
        <w:rPr>
          <w:lang w:val="ru-RU"/>
        </w:rPr>
        <w:t>УДК 33</w:t>
      </w:r>
    </w:p>
    <w:p w:rsidR="00661A90" w:rsidRDefault="00661A90" w:rsidP="00661A90">
      <w:pPr>
        <w:pStyle w:val="a4"/>
      </w:pPr>
      <w:r>
        <w:t xml:space="preserve">Социально экономическое развитие </w:t>
      </w:r>
      <w:r>
        <w:br/>
        <w:t>в Чеченской Республике</w:t>
      </w:r>
    </w:p>
    <w:p w:rsidR="00661A90" w:rsidRDefault="00661A90" w:rsidP="00661A90">
      <w:pPr>
        <w:pStyle w:val="a5"/>
      </w:pPr>
      <w:proofErr w:type="spellStart"/>
      <w:r>
        <w:t>Гайрбекова</w:t>
      </w:r>
      <w:proofErr w:type="spellEnd"/>
      <w:r>
        <w:t xml:space="preserve"> </w:t>
      </w:r>
      <w:proofErr w:type="spellStart"/>
      <w:r>
        <w:t>Рукият</w:t>
      </w:r>
      <w:proofErr w:type="spellEnd"/>
      <w:r>
        <w:t xml:space="preserve"> </w:t>
      </w:r>
      <w:proofErr w:type="spellStart"/>
      <w:r>
        <w:t>Сараповна</w:t>
      </w:r>
      <w:proofErr w:type="spellEnd"/>
      <w:r>
        <w:t>,</w:t>
      </w:r>
    </w:p>
    <w:p w:rsidR="00661A90" w:rsidRDefault="00661A90" w:rsidP="00661A90">
      <w:pPr>
        <w:pStyle w:val="a6"/>
      </w:pPr>
      <w:r>
        <w:t xml:space="preserve">кандидат экономических наук, доцент кафедры государственного и муниципального управления, Чеченский государственный университет, </w:t>
      </w:r>
      <w:r>
        <w:br/>
        <w:t>г. Грозный, Россия, e-</w:t>
      </w:r>
      <w:proofErr w:type="spellStart"/>
      <w:r>
        <w:t>mail</w:t>
      </w:r>
      <w:proofErr w:type="spellEnd"/>
      <w:r>
        <w:t>: mchajaev@mail.ru</w:t>
      </w:r>
    </w:p>
    <w:p w:rsidR="00661A90" w:rsidRDefault="00661A90" w:rsidP="00661A90">
      <w:pPr>
        <w:pStyle w:val="a5"/>
      </w:pPr>
      <w:r>
        <w:t xml:space="preserve">Ильясова Карина </w:t>
      </w:r>
      <w:proofErr w:type="spellStart"/>
      <w:r>
        <w:t>Хасановна</w:t>
      </w:r>
      <w:proofErr w:type="spellEnd"/>
      <w:r>
        <w:t>,</w:t>
      </w:r>
    </w:p>
    <w:p w:rsidR="00661A90" w:rsidRDefault="00661A90" w:rsidP="00661A90">
      <w:pPr>
        <w:pStyle w:val="a6"/>
      </w:pPr>
      <w:r>
        <w:t>старший преподаватель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Karina.i86@mail.ru</w:t>
      </w:r>
    </w:p>
    <w:p w:rsidR="00661A90" w:rsidRDefault="00661A90" w:rsidP="00661A90">
      <w:pPr>
        <w:pStyle w:val="a5"/>
      </w:pPr>
      <w:proofErr w:type="spellStart"/>
      <w:r>
        <w:t>Солумов</w:t>
      </w:r>
      <w:proofErr w:type="spellEnd"/>
      <w:r>
        <w:t xml:space="preserve"> Рустам Русланович,</w:t>
      </w:r>
    </w:p>
    <w:p w:rsidR="00661A90" w:rsidRDefault="00661A90" w:rsidP="00661A90">
      <w:pPr>
        <w:pStyle w:val="a6"/>
      </w:pPr>
      <w:r>
        <w:t>исследователь, исследователь-преподаватель, e-</w:t>
      </w:r>
      <w:proofErr w:type="spellStart"/>
      <w:r>
        <w:t>mail</w:t>
      </w:r>
      <w:proofErr w:type="spellEnd"/>
      <w:r>
        <w:t>: rsolumov@gmail.com</w:t>
      </w:r>
    </w:p>
    <w:p w:rsidR="00661A90" w:rsidRDefault="00661A90" w:rsidP="00661A90">
      <w:pPr>
        <w:pStyle w:val="a7"/>
      </w:pPr>
      <w:r>
        <w:t xml:space="preserve">В статье на примере Чеченской Республики раскрыто влияние реализации бюджетно-налоговой </w:t>
      </w:r>
      <w:proofErr w:type="gramStart"/>
      <w:r>
        <w:t>политики на</w:t>
      </w:r>
      <w:proofErr w:type="gramEnd"/>
      <w:r>
        <w:t xml:space="preserve"> социально-экономическое развитие региона. Проведен анализ показателей, отражающих экономический рост, повышение качества жизни и развитие инфраструктуры республики, в том числе и социальной инфраструктуры. Определены меры по повышению уровня собираемости налоговых и неналоговых доходов консолидированного бюджета Чеченской Республики. Также определены комплекс взаимосвязанных проблем, которые препятствуют развитию региона, и пути их решения.</w:t>
      </w:r>
    </w:p>
    <w:p w:rsidR="00661A90" w:rsidRDefault="00661A90" w:rsidP="00661A90">
      <w:pPr>
        <w:pStyle w:val="a7"/>
      </w:pPr>
      <w:r>
        <w:rPr>
          <w:spacing w:val="43"/>
        </w:rPr>
        <w:t>Ключевые слова:</w:t>
      </w:r>
      <w:r>
        <w:t xml:space="preserve"> региональное развитие; бюджетно-налоговая политика; Чеченская Республика; социально-экономическое развитие; региональная политика.</w:t>
      </w:r>
    </w:p>
    <w:p w:rsidR="00661A90" w:rsidRDefault="00661A90" w:rsidP="00661A90">
      <w:pPr>
        <w:pStyle w:val="a7"/>
      </w:pPr>
    </w:p>
    <w:p w:rsidR="00661A90" w:rsidRDefault="00661A90" w:rsidP="00661A90">
      <w:pPr>
        <w:pStyle w:val="a3"/>
      </w:pPr>
      <w:r>
        <w:t>UDC 33</w:t>
      </w:r>
    </w:p>
    <w:p w:rsidR="00661A90" w:rsidRPr="00661A90" w:rsidRDefault="00661A90" w:rsidP="00661A90">
      <w:pPr>
        <w:pStyle w:val="a8"/>
        <w:rPr>
          <w:lang w:val="en-US"/>
        </w:rPr>
      </w:pPr>
      <w:r w:rsidRPr="00661A90">
        <w:rPr>
          <w:lang w:val="en-US"/>
        </w:rPr>
        <w:t>Socio-economic development in the Chechen Republic</w:t>
      </w:r>
    </w:p>
    <w:p w:rsidR="00661A90" w:rsidRPr="00661A90" w:rsidRDefault="00661A90" w:rsidP="00661A90">
      <w:pPr>
        <w:pStyle w:val="a9"/>
        <w:rPr>
          <w:lang w:val="en-US"/>
        </w:rPr>
      </w:pPr>
      <w:proofErr w:type="spellStart"/>
      <w:r w:rsidRPr="00661A90">
        <w:rPr>
          <w:lang w:val="en-US"/>
        </w:rPr>
        <w:lastRenderedPageBreak/>
        <w:t>Gairbekova</w:t>
      </w:r>
      <w:proofErr w:type="spellEnd"/>
      <w:r w:rsidRPr="00661A90">
        <w:rPr>
          <w:lang w:val="en-US"/>
        </w:rPr>
        <w:t xml:space="preserve"> </w:t>
      </w:r>
      <w:proofErr w:type="spellStart"/>
      <w:r w:rsidRPr="00661A90">
        <w:rPr>
          <w:lang w:val="en-US"/>
        </w:rPr>
        <w:t>Rukiyat</w:t>
      </w:r>
      <w:proofErr w:type="spellEnd"/>
      <w:r w:rsidRPr="00661A90">
        <w:rPr>
          <w:lang w:val="en-US"/>
        </w:rPr>
        <w:t xml:space="preserve"> </w:t>
      </w:r>
      <w:proofErr w:type="spellStart"/>
      <w:r w:rsidRPr="00661A90">
        <w:rPr>
          <w:lang w:val="en-US"/>
        </w:rPr>
        <w:t>Sarapovna</w:t>
      </w:r>
      <w:proofErr w:type="spellEnd"/>
      <w:r w:rsidRPr="00661A90">
        <w:rPr>
          <w:lang w:val="en-US"/>
        </w:rPr>
        <w:t>,</w:t>
      </w:r>
    </w:p>
    <w:p w:rsidR="00661A90" w:rsidRPr="00661A90" w:rsidRDefault="00661A90" w:rsidP="00661A90">
      <w:pPr>
        <w:pStyle w:val="aa"/>
        <w:rPr>
          <w:lang w:val="en-US"/>
        </w:rPr>
      </w:pPr>
      <w:r w:rsidRPr="00661A90">
        <w:rPr>
          <w:lang w:val="en-US"/>
        </w:rPr>
        <w:t>Candidate of Economic Sciences, Associate Professor, Department of State and Municipal Administration, Chechen State University, Grozny, Russia, e-mail: mchajaev@mail.ru</w:t>
      </w:r>
    </w:p>
    <w:p w:rsidR="00661A90" w:rsidRPr="00661A90" w:rsidRDefault="00661A90" w:rsidP="00661A90">
      <w:pPr>
        <w:pStyle w:val="a9"/>
        <w:rPr>
          <w:lang w:val="en-US"/>
        </w:rPr>
      </w:pPr>
      <w:proofErr w:type="spellStart"/>
      <w:r w:rsidRPr="00661A90">
        <w:rPr>
          <w:lang w:val="en-US"/>
        </w:rPr>
        <w:t>Ilyasova</w:t>
      </w:r>
      <w:proofErr w:type="spellEnd"/>
      <w:r w:rsidRPr="00661A90">
        <w:rPr>
          <w:lang w:val="en-US"/>
        </w:rPr>
        <w:t xml:space="preserve"> Karina </w:t>
      </w:r>
      <w:proofErr w:type="spellStart"/>
      <w:r w:rsidRPr="00661A90">
        <w:rPr>
          <w:lang w:val="en-US"/>
        </w:rPr>
        <w:t>Khasanovna</w:t>
      </w:r>
      <w:proofErr w:type="spellEnd"/>
      <w:r w:rsidRPr="00661A90">
        <w:rPr>
          <w:lang w:val="en-US"/>
        </w:rPr>
        <w:t>,</w:t>
      </w:r>
    </w:p>
    <w:p w:rsidR="00661A90" w:rsidRPr="00661A90" w:rsidRDefault="00661A90" w:rsidP="00661A90">
      <w:pPr>
        <w:pStyle w:val="aa"/>
        <w:rPr>
          <w:lang w:val="en-US"/>
        </w:rPr>
      </w:pPr>
      <w:r w:rsidRPr="00661A90">
        <w:rPr>
          <w:lang w:val="en-US"/>
        </w:rPr>
        <w:t>Senior Lecturer, Department of Economics and Management in Education, Chechen State Pedagogical University, Grozny, Russia, e-mail: Karina.i86@mail.ru</w:t>
      </w:r>
    </w:p>
    <w:p w:rsidR="00661A90" w:rsidRPr="00661A90" w:rsidRDefault="00661A90" w:rsidP="00661A90">
      <w:pPr>
        <w:pStyle w:val="a9"/>
        <w:rPr>
          <w:lang w:val="en-US"/>
        </w:rPr>
      </w:pPr>
      <w:proofErr w:type="spellStart"/>
      <w:r w:rsidRPr="00661A90">
        <w:rPr>
          <w:lang w:val="en-US"/>
        </w:rPr>
        <w:t>Solumov</w:t>
      </w:r>
      <w:proofErr w:type="spellEnd"/>
      <w:r w:rsidRPr="00661A90">
        <w:rPr>
          <w:lang w:val="en-US"/>
        </w:rPr>
        <w:t xml:space="preserve"> </w:t>
      </w:r>
      <w:proofErr w:type="spellStart"/>
      <w:r w:rsidRPr="00661A90">
        <w:rPr>
          <w:lang w:val="en-US"/>
        </w:rPr>
        <w:t>Rustam</w:t>
      </w:r>
      <w:proofErr w:type="spellEnd"/>
      <w:r w:rsidRPr="00661A90">
        <w:rPr>
          <w:lang w:val="en-US"/>
        </w:rPr>
        <w:t xml:space="preserve"> </w:t>
      </w:r>
      <w:proofErr w:type="spellStart"/>
      <w:r w:rsidRPr="00661A90">
        <w:rPr>
          <w:lang w:val="en-US"/>
        </w:rPr>
        <w:t>Ruslanovich</w:t>
      </w:r>
      <w:proofErr w:type="spellEnd"/>
      <w:r w:rsidRPr="00661A90">
        <w:rPr>
          <w:lang w:val="en-US"/>
        </w:rPr>
        <w:t>,</w:t>
      </w:r>
    </w:p>
    <w:p w:rsidR="00661A90" w:rsidRPr="00661A90" w:rsidRDefault="00661A90" w:rsidP="00661A90">
      <w:pPr>
        <w:pStyle w:val="aa"/>
        <w:rPr>
          <w:lang w:val="en-US"/>
        </w:rPr>
      </w:pPr>
      <w:proofErr w:type="gramStart"/>
      <w:r w:rsidRPr="00661A90">
        <w:rPr>
          <w:lang w:val="en-US"/>
        </w:rPr>
        <w:t>researcher</w:t>
      </w:r>
      <w:proofErr w:type="gramEnd"/>
      <w:r w:rsidRPr="00661A90">
        <w:rPr>
          <w:lang w:val="en-US"/>
        </w:rPr>
        <w:t>, researcher-teacher, e-mail: rsolumov@gmail.com</w:t>
      </w:r>
    </w:p>
    <w:p w:rsidR="00661A90" w:rsidRPr="00661A90" w:rsidRDefault="00661A90" w:rsidP="00661A90">
      <w:pPr>
        <w:pStyle w:val="a7"/>
        <w:rPr>
          <w:lang w:val="en-US"/>
        </w:rPr>
      </w:pPr>
      <w:r w:rsidRPr="00661A90">
        <w:rPr>
          <w:lang w:val="en-US"/>
        </w:rPr>
        <w:t>In the article, on the example of the Chechen Republic, the impact of the implementation of the fiscal policy on the socio-economic development of the region is revealed. An analysis was made of indicators reflecting economic growth, improving the quality of life and developing the infrastructure of the republic, including social infrastructure. Measures have been identified to increase the level of collection of tax and non-tax revenues of the consolidated budget of the Chechen Republic. A set of interrelated problems that impede the development of the region and ways to solve them are also identified.</w:t>
      </w:r>
    </w:p>
    <w:p w:rsidR="00661A90" w:rsidRPr="00661A90" w:rsidRDefault="00661A90" w:rsidP="00661A90">
      <w:pPr>
        <w:pStyle w:val="a7"/>
        <w:rPr>
          <w:lang w:val="en-US"/>
        </w:rPr>
      </w:pPr>
      <w:r w:rsidRPr="00661A90">
        <w:rPr>
          <w:spacing w:val="43"/>
          <w:lang w:val="en-US"/>
        </w:rPr>
        <w:t>Keywords</w:t>
      </w:r>
      <w:r w:rsidRPr="00661A90">
        <w:rPr>
          <w:lang w:val="en-US"/>
        </w:rPr>
        <w:t>: regional development; fiscal policy; Chechen Republic; socio-economic development; regional policy.</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2712-7516_2022_11_9_764</w:t>
      </w:r>
    </w:p>
    <w:p w:rsidR="00661A90" w:rsidRPr="00661A90" w:rsidRDefault="00661A90" w:rsidP="00661A90">
      <w:pPr>
        <w:pStyle w:val="a3"/>
        <w:rPr>
          <w:lang w:val="ru-RU"/>
        </w:rPr>
      </w:pPr>
      <w:r w:rsidRPr="00661A90">
        <w:rPr>
          <w:lang w:val="ru-RU"/>
        </w:rPr>
        <w:t>УДК 33.332.12</w:t>
      </w:r>
    </w:p>
    <w:p w:rsidR="00661A90" w:rsidRDefault="00661A90" w:rsidP="00661A90">
      <w:pPr>
        <w:pStyle w:val="a4"/>
      </w:pPr>
      <w:r>
        <w:t xml:space="preserve">К вопросу развития молочного скотоводства </w:t>
      </w:r>
      <w:r>
        <w:br/>
        <w:t>в системе региональной сельскохозяйственной политики</w:t>
      </w:r>
    </w:p>
    <w:p w:rsidR="00661A90" w:rsidRDefault="00661A90" w:rsidP="00661A90">
      <w:pPr>
        <w:pStyle w:val="a5"/>
      </w:pPr>
      <w:r>
        <w:t>Ковалева Ирина Валериевна,</w:t>
      </w:r>
    </w:p>
    <w:p w:rsidR="00661A90" w:rsidRDefault="00661A90" w:rsidP="00661A90">
      <w:pPr>
        <w:pStyle w:val="a6"/>
      </w:pPr>
      <w:r>
        <w:t>доктор экономических наук, доцент, Алтайский государственный аграрный университет; Алтайский государственный технический университет им. И. И. Ползунова, г. Барнаул, Россия, e-</w:t>
      </w:r>
      <w:proofErr w:type="spellStart"/>
      <w:r>
        <w:t>mail</w:t>
      </w:r>
      <w:proofErr w:type="spellEnd"/>
      <w:r>
        <w:t xml:space="preserve">: </w:t>
      </w:r>
      <w:proofErr w:type="spellStart"/>
      <w:r>
        <w:t>irakovaleva</w:t>
      </w:r>
      <w:proofErr w:type="spellEnd"/>
      <w:r>
        <w:t xml:space="preserve"> 20051@rambler.ru</w:t>
      </w:r>
    </w:p>
    <w:p w:rsidR="00661A90" w:rsidRDefault="00661A90" w:rsidP="00661A90">
      <w:pPr>
        <w:pStyle w:val="a7"/>
      </w:pPr>
      <w:r>
        <w:t>В статье рассматриваются вопросы воспроизводственного процесса в молочном скотоводстве. Отмечается ряд негативных тенденций в развитии отрасли в субъектах Российской Федерации, в том числе в Алтайском крае. Проводится оценка экспорта и импорта молочной продукции; уровень государственной поддержки товаропроизводителей сырьевого товарного молока в части кормопроизводства. Делается вывод о целесообразности пересмотра системы региональной государственной поддержки, поскольку негативная тенденция сокращения поголовья молочного стада, валового объема сырьевого молока требует системных мероприятий в повышении уровня привлекательности молочного скотоводства и его устойчивого развития.</w:t>
      </w:r>
    </w:p>
    <w:p w:rsidR="00661A90" w:rsidRDefault="00661A90" w:rsidP="00661A90">
      <w:pPr>
        <w:pStyle w:val="a7"/>
      </w:pPr>
      <w:r>
        <w:rPr>
          <w:spacing w:val="43"/>
        </w:rPr>
        <w:t>Ключевые слова</w:t>
      </w:r>
      <w:r>
        <w:t>: скотоводство; молочная отрасль; оценка; перспективы; воспроизводство; молоко.</w:t>
      </w:r>
    </w:p>
    <w:p w:rsidR="00661A90" w:rsidRDefault="00661A90" w:rsidP="00661A90">
      <w:pPr>
        <w:pStyle w:val="a7"/>
      </w:pPr>
    </w:p>
    <w:p w:rsidR="00661A90" w:rsidRDefault="00661A90" w:rsidP="00661A90">
      <w:pPr>
        <w:pStyle w:val="a3"/>
      </w:pPr>
      <w:r>
        <w:t>UDC 33.332.12</w:t>
      </w:r>
    </w:p>
    <w:p w:rsidR="00661A90" w:rsidRPr="00661A90" w:rsidRDefault="00661A90" w:rsidP="00661A90">
      <w:pPr>
        <w:pStyle w:val="a8"/>
        <w:rPr>
          <w:lang w:val="en-US"/>
        </w:rPr>
      </w:pPr>
      <w:r w:rsidRPr="00661A90">
        <w:rPr>
          <w:lang w:val="en-US"/>
        </w:rPr>
        <w:t>To the question of the development of dairy cattle breeding in the system of regional agricultural policy</w:t>
      </w:r>
    </w:p>
    <w:p w:rsidR="00661A90" w:rsidRPr="00661A90" w:rsidRDefault="00661A90" w:rsidP="00661A90">
      <w:pPr>
        <w:pStyle w:val="a9"/>
        <w:rPr>
          <w:lang w:val="en-US"/>
        </w:rPr>
      </w:pPr>
      <w:proofErr w:type="spellStart"/>
      <w:r w:rsidRPr="00661A90">
        <w:rPr>
          <w:lang w:val="en-US"/>
        </w:rPr>
        <w:t>Kovaleva</w:t>
      </w:r>
      <w:proofErr w:type="spellEnd"/>
      <w:r w:rsidRPr="00661A90">
        <w:rPr>
          <w:lang w:val="en-US"/>
        </w:rPr>
        <w:t xml:space="preserve"> Irina </w:t>
      </w:r>
      <w:proofErr w:type="spellStart"/>
      <w:r w:rsidRPr="00661A90">
        <w:rPr>
          <w:lang w:val="en-US"/>
        </w:rPr>
        <w:t>Valerievna</w:t>
      </w:r>
      <w:proofErr w:type="spellEnd"/>
      <w:r w:rsidRPr="00661A90">
        <w:rPr>
          <w:lang w:val="en-US"/>
        </w:rPr>
        <w:t>,</w:t>
      </w:r>
    </w:p>
    <w:p w:rsidR="00661A90" w:rsidRPr="00661A90" w:rsidRDefault="00661A90" w:rsidP="00661A90">
      <w:pPr>
        <w:pStyle w:val="aa"/>
        <w:rPr>
          <w:lang w:val="en-US"/>
        </w:rPr>
      </w:pPr>
      <w:r w:rsidRPr="00661A90">
        <w:rPr>
          <w:lang w:val="en-US"/>
        </w:rPr>
        <w:t xml:space="preserve">Doctor of Economic Sciences, Associate Professor, Altai State Agrarian University; Altai State Technical University Named after I. I. </w:t>
      </w:r>
      <w:proofErr w:type="spellStart"/>
      <w:r w:rsidRPr="00661A90">
        <w:rPr>
          <w:lang w:val="en-US"/>
        </w:rPr>
        <w:t>Polzunova</w:t>
      </w:r>
      <w:proofErr w:type="spellEnd"/>
      <w:r w:rsidRPr="00661A90">
        <w:rPr>
          <w:lang w:val="en-US"/>
        </w:rPr>
        <w:t xml:space="preserve">, Barnaul, Russia, e-mail: </w:t>
      </w:r>
      <w:proofErr w:type="spellStart"/>
      <w:r w:rsidRPr="00661A90">
        <w:rPr>
          <w:lang w:val="en-US"/>
        </w:rPr>
        <w:t>irakovaleva</w:t>
      </w:r>
      <w:proofErr w:type="spellEnd"/>
      <w:r w:rsidRPr="00661A90">
        <w:rPr>
          <w:lang w:val="en-US"/>
        </w:rPr>
        <w:t> 20051@rambler.ru</w:t>
      </w:r>
    </w:p>
    <w:p w:rsidR="00661A90" w:rsidRPr="00661A90" w:rsidRDefault="00661A90" w:rsidP="00661A90">
      <w:pPr>
        <w:pStyle w:val="a7"/>
        <w:rPr>
          <w:lang w:val="en-US"/>
        </w:rPr>
      </w:pPr>
      <w:r w:rsidRPr="00661A90">
        <w:rPr>
          <w:lang w:val="en-US"/>
        </w:rPr>
        <w:t xml:space="preserve">The article deals with the issues of the reproductive process in dairy cattle breeding. There are a number of negative trends in the development of the industry in the constituent entities of the Russian Federation, including in the Altai Territory. Exports and imports of dairy products are being assessed; the level of state support for commodity producers of raw marketable milk in terms of fodder production. The conclusion is made about the expediency of revising the system of regional state support, since the negative trend of reducing the number of dairy herds, the gross </w:t>
      </w:r>
      <w:r w:rsidRPr="00661A90">
        <w:rPr>
          <w:lang w:val="en-US"/>
        </w:rPr>
        <w:lastRenderedPageBreak/>
        <w:t>volume of raw milk requires systemic measures to increase the level of attractiveness of dairy cattle breeding and its sustainable development.</w:t>
      </w:r>
    </w:p>
    <w:p w:rsidR="00661A90" w:rsidRPr="00661A90" w:rsidRDefault="00661A90" w:rsidP="00661A90">
      <w:pPr>
        <w:pStyle w:val="a7"/>
        <w:rPr>
          <w:lang w:val="en-US"/>
        </w:rPr>
      </w:pPr>
      <w:r w:rsidRPr="00661A90">
        <w:rPr>
          <w:spacing w:val="43"/>
          <w:lang w:val="en-US"/>
        </w:rPr>
        <w:t>Keywords</w:t>
      </w:r>
      <w:r w:rsidRPr="00661A90">
        <w:rPr>
          <w:lang w:val="en-US"/>
        </w:rPr>
        <w:t>: cattle breeding; dairy industry; grade; perspectives; reproduction; milk.</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2712-7516_2022_11_9_770</w:t>
      </w:r>
    </w:p>
    <w:p w:rsidR="00661A90" w:rsidRPr="00661A90" w:rsidRDefault="00661A90" w:rsidP="00661A90">
      <w:pPr>
        <w:pStyle w:val="a3"/>
        <w:rPr>
          <w:lang w:val="ru-RU"/>
        </w:rPr>
      </w:pPr>
      <w:r w:rsidRPr="00661A90">
        <w:rPr>
          <w:lang w:val="ru-RU"/>
        </w:rPr>
        <w:t>УДК 33:004</w:t>
      </w:r>
    </w:p>
    <w:p w:rsidR="00661A90" w:rsidRDefault="00661A90" w:rsidP="00661A90">
      <w:pPr>
        <w:pStyle w:val="a4"/>
      </w:pPr>
      <w:r>
        <w:t>BPM-система как инструмент управления бизнес-процессами компании</w:t>
      </w:r>
    </w:p>
    <w:p w:rsidR="00661A90" w:rsidRDefault="00661A90" w:rsidP="00661A90">
      <w:pPr>
        <w:pStyle w:val="a5"/>
      </w:pPr>
      <w:proofErr w:type="spellStart"/>
      <w:r>
        <w:t>Дадаева</w:t>
      </w:r>
      <w:proofErr w:type="spellEnd"/>
      <w:r>
        <w:t xml:space="preserve"> </w:t>
      </w:r>
      <w:proofErr w:type="spellStart"/>
      <w:r>
        <w:t>Барият</w:t>
      </w:r>
      <w:proofErr w:type="spellEnd"/>
      <w:r>
        <w:t xml:space="preserve"> </w:t>
      </w:r>
      <w:proofErr w:type="spellStart"/>
      <w:r>
        <w:t>Шарапутдиновна</w:t>
      </w:r>
      <w:proofErr w:type="spellEnd"/>
      <w:r>
        <w:t>,</w:t>
      </w:r>
    </w:p>
    <w:p w:rsidR="00661A90" w:rsidRDefault="00661A90" w:rsidP="00661A90">
      <w:pPr>
        <w:pStyle w:val="a6"/>
      </w:pPr>
      <w:r>
        <w:t xml:space="preserve">кандидат экономических наук, доцент кафедры </w:t>
      </w:r>
      <w:proofErr w:type="gramStart"/>
      <w:r>
        <w:t>бизнес-информатики</w:t>
      </w:r>
      <w:proofErr w:type="gramEnd"/>
      <w:r>
        <w:t xml:space="preserve"> и высшей математики, Дагестанский государственный университет, </w:t>
      </w:r>
      <w:r>
        <w:br/>
        <w:t>г. Махачкала, Россия, e-</w:t>
      </w:r>
      <w:proofErr w:type="spellStart"/>
      <w:r>
        <w:t>mail</w:t>
      </w:r>
      <w:proofErr w:type="spellEnd"/>
      <w:r>
        <w:t>: bariyat72@rambler.ru</w:t>
      </w:r>
    </w:p>
    <w:p w:rsidR="00661A90" w:rsidRDefault="00661A90" w:rsidP="00661A90">
      <w:pPr>
        <w:pStyle w:val="a5"/>
      </w:pPr>
      <w:proofErr w:type="spellStart"/>
      <w:r>
        <w:t>Османова</w:t>
      </w:r>
      <w:proofErr w:type="spellEnd"/>
      <w:r>
        <w:t xml:space="preserve"> </w:t>
      </w:r>
      <w:proofErr w:type="spellStart"/>
      <w:r>
        <w:t>Ашура</w:t>
      </w:r>
      <w:proofErr w:type="spellEnd"/>
      <w:r>
        <w:t xml:space="preserve"> </w:t>
      </w:r>
      <w:proofErr w:type="spellStart"/>
      <w:r>
        <w:t>Мирзагаджиевна</w:t>
      </w:r>
      <w:proofErr w:type="spellEnd"/>
      <w:r>
        <w:t xml:space="preserve">, </w:t>
      </w:r>
    </w:p>
    <w:p w:rsidR="00661A90" w:rsidRDefault="00661A90" w:rsidP="00661A90">
      <w:pPr>
        <w:pStyle w:val="a6"/>
      </w:pPr>
      <w:r>
        <w:t xml:space="preserve">магистрант очно-заочной формы </w:t>
      </w:r>
      <w:proofErr w:type="gramStart"/>
      <w:r>
        <w:t>обучения по направлению</w:t>
      </w:r>
      <w:proofErr w:type="gramEnd"/>
      <w:r>
        <w:t xml:space="preserve"> «Бизнес-информатика»  по программе ИБА, Дагестанский государственный университет, г. Махачкала, Россия, e-</w:t>
      </w:r>
      <w:proofErr w:type="spellStart"/>
      <w:r>
        <w:t>mail</w:t>
      </w:r>
      <w:proofErr w:type="spellEnd"/>
      <w:r>
        <w:t xml:space="preserve">: a89034779422@mail.ru </w:t>
      </w:r>
    </w:p>
    <w:p w:rsidR="00661A90" w:rsidRDefault="00661A90" w:rsidP="00661A90">
      <w:pPr>
        <w:pStyle w:val="a7"/>
      </w:pPr>
      <w:r>
        <w:t>В статье рассмотрены основные понятия BPM-систем. Выделены этапы и принципы внедрения BPM с учетом типичных проблем при их реализации, место BPM-систем в архитектуре предприятия и связь с технологиями информационной системы, рынок BPM-решений.</w:t>
      </w:r>
    </w:p>
    <w:p w:rsidR="00661A90" w:rsidRDefault="00661A90" w:rsidP="00661A90">
      <w:pPr>
        <w:pStyle w:val="a7"/>
      </w:pPr>
      <w:r>
        <w:rPr>
          <w:spacing w:val="43"/>
        </w:rPr>
        <w:t>Ключевые слова:</w:t>
      </w:r>
      <w:r>
        <w:t xml:space="preserve"> бизнес-процессы; </w:t>
      </w:r>
      <w:proofErr w:type="gramStart"/>
      <w:r>
        <w:t>BPM</w:t>
      </w:r>
      <w:proofErr w:type="gramEnd"/>
      <w:r>
        <w:t>-</w:t>
      </w:r>
      <w:proofErr w:type="spellStart"/>
      <w:r>
        <w:t>сиcтемы</w:t>
      </w:r>
      <w:proofErr w:type="spellEnd"/>
      <w:r>
        <w:t>; архитектура предприятия; рынок BPM-систем.</w:t>
      </w:r>
    </w:p>
    <w:p w:rsidR="00661A90" w:rsidRDefault="00661A90" w:rsidP="00661A90">
      <w:pPr>
        <w:pStyle w:val="a7"/>
      </w:pPr>
    </w:p>
    <w:p w:rsidR="00661A90" w:rsidRDefault="00661A90" w:rsidP="00661A90">
      <w:pPr>
        <w:pStyle w:val="a3"/>
      </w:pPr>
      <w:r>
        <w:t>UDC 33:004</w:t>
      </w:r>
    </w:p>
    <w:p w:rsidR="00661A90" w:rsidRPr="00661A90" w:rsidRDefault="00661A90" w:rsidP="00661A90">
      <w:pPr>
        <w:pStyle w:val="a8"/>
        <w:rPr>
          <w:lang w:val="en-US"/>
        </w:rPr>
      </w:pPr>
      <w:r w:rsidRPr="00661A90">
        <w:rPr>
          <w:lang w:val="en-US"/>
        </w:rPr>
        <w:t>BPM-system as a tool for managing the company’s business processes</w:t>
      </w:r>
    </w:p>
    <w:p w:rsidR="00661A90" w:rsidRPr="00661A90" w:rsidRDefault="00661A90" w:rsidP="00661A90">
      <w:pPr>
        <w:pStyle w:val="a9"/>
        <w:rPr>
          <w:lang w:val="en-US"/>
        </w:rPr>
      </w:pPr>
      <w:proofErr w:type="spellStart"/>
      <w:r w:rsidRPr="00661A90">
        <w:rPr>
          <w:lang w:val="en-US"/>
        </w:rPr>
        <w:t>Dadaeva</w:t>
      </w:r>
      <w:proofErr w:type="spellEnd"/>
      <w:r w:rsidRPr="00661A90">
        <w:rPr>
          <w:lang w:val="en-US"/>
        </w:rPr>
        <w:t xml:space="preserve"> </w:t>
      </w:r>
      <w:proofErr w:type="spellStart"/>
      <w:r w:rsidRPr="00661A90">
        <w:rPr>
          <w:lang w:val="en-US"/>
        </w:rPr>
        <w:t>Bariyat</w:t>
      </w:r>
      <w:proofErr w:type="spellEnd"/>
      <w:r w:rsidRPr="00661A90">
        <w:rPr>
          <w:lang w:val="en-US"/>
        </w:rPr>
        <w:t xml:space="preserve"> </w:t>
      </w:r>
      <w:proofErr w:type="spellStart"/>
      <w:r w:rsidRPr="00661A90">
        <w:rPr>
          <w:lang w:val="en-US"/>
        </w:rPr>
        <w:t>Sharaputdinovna</w:t>
      </w:r>
      <w:proofErr w:type="spellEnd"/>
      <w:r w:rsidRPr="00661A90">
        <w:rPr>
          <w:lang w:val="en-US"/>
        </w:rPr>
        <w:t>,</w:t>
      </w:r>
    </w:p>
    <w:p w:rsidR="00661A90" w:rsidRPr="00661A90" w:rsidRDefault="00661A90" w:rsidP="00661A90">
      <w:pPr>
        <w:pStyle w:val="aa"/>
        <w:rPr>
          <w:lang w:val="en-US"/>
        </w:rPr>
      </w:pPr>
      <w:r w:rsidRPr="00661A90">
        <w:rPr>
          <w:lang w:val="en-US"/>
        </w:rPr>
        <w:t>Candidate of Economic Sciences, Associate Professor of the Department of Business Informatics and Higher Mathematics, Dagestan State University, Makhachkala, Russia, e-mail: bariyat72@rambler.ru</w:t>
      </w:r>
    </w:p>
    <w:p w:rsidR="00661A90" w:rsidRPr="00661A90" w:rsidRDefault="00661A90" w:rsidP="00661A90">
      <w:pPr>
        <w:pStyle w:val="a9"/>
        <w:rPr>
          <w:lang w:val="en-US"/>
        </w:rPr>
      </w:pPr>
      <w:proofErr w:type="spellStart"/>
      <w:r w:rsidRPr="00661A90">
        <w:rPr>
          <w:lang w:val="en-US"/>
        </w:rPr>
        <w:t>Osmanova</w:t>
      </w:r>
      <w:proofErr w:type="spellEnd"/>
      <w:r w:rsidRPr="00661A90">
        <w:rPr>
          <w:lang w:val="en-US"/>
        </w:rPr>
        <w:t xml:space="preserve"> </w:t>
      </w:r>
      <w:proofErr w:type="spellStart"/>
      <w:r w:rsidRPr="00661A90">
        <w:rPr>
          <w:lang w:val="en-US"/>
        </w:rPr>
        <w:t>Ashura</w:t>
      </w:r>
      <w:proofErr w:type="spellEnd"/>
      <w:r w:rsidRPr="00661A90">
        <w:rPr>
          <w:lang w:val="en-US"/>
        </w:rPr>
        <w:t xml:space="preserve"> </w:t>
      </w:r>
      <w:proofErr w:type="spellStart"/>
      <w:r w:rsidRPr="00661A90">
        <w:rPr>
          <w:lang w:val="en-US"/>
        </w:rPr>
        <w:t>Mirzagadzhievna</w:t>
      </w:r>
      <w:proofErr w:type="spellEnd"/>
      <w:r w:rsidRPr="00661A90">
        <w:rPr>
          <w:lang w:val="en-US"/>
        </w:rPr>
        <w:t>,</w:t>
      </w:r>
    </w:p>
    <w:p w:rsidR="00661A90" w:rsidRPr="00661A90" w:rsidRDefault="00661A90" w:rsidP="00661A90">
      <w:pPr>
        <w:pStyle w:val="aa"/>
        <w:rPr>
          <w:lang w:val="en-US"/>
        </w:rPr>
      </w:pPr>
      <w:r w:rsidRPr="00661A90">
        <w:rPr>
          <w:lang w:val="en-US"/>
        </w:rPr>
        <w:t>Master student of part-time education in the direction of “Business Informatics” under the IBA program, Dagestan State University, Makhachkala, Russia, e-mail: a89034779422@mail.ru</w:t>
      </w:r>
    </w:p>
    <w:p w:rsidR="00661A90" w:rsidRPr="00661A90" w:rsidRDefault="00661A90" w:rsidP="00661A90">
      <w:pPr>
        <w:pStyle w:val="a7"/>
        <w:rPr>
          <w:lang w:val="en-US"/>
        </w:rPr>
      </w:pPr>
      <w:r w:rsidRPr="00661A90">
        <w:rPr>
          <w:lang w:val="en-US"/>
        </w:rPr>
        <w:t>The article discusses the basic concepts of BPM systems. The stages and principles of BPM implementation are identified, taking into account typical problems in their implementation, the place of BPM systems in the enterprise architecture and connection with information system technologies, the market of BPM solutions.</w:t>
      </w:r>
    </w:p>
    <w:p w:rsidR="00661A90" w:rsidRPr="00661A90" w:rsidRDefault="00661A90" w:rsidP="00661A90">
      <w:pPr>
        <w:pStyle w:val="a7"/>
        <w:rPr>
          <w:lang w:val="en-US"/>
        </w:rPr>
      </w:pPr>
      <w:r w:rsidRPr="00661A90">
        <w:rPr>
          <w:spacing w:val="43"/>
          <w:lang w:val="en-US"/>
        </w:rPr>
        <w:t>Keywords</w:t>
      </w:r>
      <w:r w:rsidRPr="00661A90">
        <w:rPr>
          <w:lang w:val="en-US"/>
        </w:rPr>
        <w:t>: business processes; BPM systems; enterprise architecture; BPM systems market.</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2712-7516_2022_11_9_776</w:t>
      </w:r>
    </w:p>
    <w:p w:rsidR="00661A90" w:rsidRPr="00661A90" w:rsidRDefault="00661A90" w:rsidP="00661A90">
      <w:pPr>
        <w:pStyle w:val="a3"/>
        <w:rPr>
          <w:lang w:val="ru-RU"/>
        </w:rPr>
      </w:pPr>
      <w:r w:rsidRPr="00661A90">
        <w:rPr>
          <w:lang w:val="ru-RU"/>
        </w:rPr>
        <w:t>УДК 332</w:t>
      </w:r>
    </w:p>
    <w:p w:rsidR="00661A90" w:rsidRDefault="00661A90" w:rsidP="00661A90">
      <w:pPr>
        <w:pStyle w:val="a4"/>
        <w:spacing w:before="0"/>
      </w:pPr>
      <w:r>
        <w:t>Анализ состояния российской сельскохозяйственной отрасли и перспективы электронной коммерции агропромышленных компаний</w:t>
      </w:r>
    </w:p>
    <w:p w:rsidR="00661A90" w:rsidRDefault="00661A90" w:rsidP="00661A90">
      <w:pPr>
        <w:pStyle w:val="a5"/>
      </w:pPr>
      <w:proofErr w:type="spellStart"/>
      <w:r>
        <w:t>Солодилов</w:t>
      </w:r>
      <w:proofErr w:type="spellEnd"/>
      <w:r>
        <w:t xml:space="preserve"> Дмитрий Геннадьевич,</w:t>
      </w:r>
    </w:p>
    <w:p w:rsidR="00661A90" w:rsidRDefault="00661A90" w:rsidP="00661A90">
      <w:pPr>
        <w:pStyle w:val="a6"/>
      </w:pPr>
      <w:r>
        <w:lastRenderedPageBreak/>
        <w:t>аспирант института экономики и управления, Белгородский государственный национальный исследовательский университет, г. Белгород, Россия</w:t>
      </w:r>
    </w:p>
    <w:p w:rsidR="00661A90" w:rsidRDefault="00661A90" w:rsidP="00661A90">
      <w:pPr>
        <w:pStyle w:val="a5"/>
      </w:pPr>
      <w:r>
        <w:t xml:space="preserve">Кузнецов Владимир Викторович, </w:t>
      </w:r>
    </w:p>
    <w:p w:rsidR="00661A90" w:rsidRDefault="00661A90" w:rsidP="00661A90">
      <w:pPr>
        <w:pStyle w:val="a6"/>
      </w:pPr>
      <w:r>
        <w:t>аспирант института экономики и управления, Белгородский государственный национальный исследовательский университет, г. Белгород, Россия</w:t>
      </w:r>
    </w:p>
    <w:p w:rsidR="00661A90" w:rsidRDefault="00661A90" w:rsidP="00661A90">
      <w:pPr>
        <w:pStyle w:val="a5"/>
      </w:pPr>
      <w:r>
        <w:t>Евдокимов Святослав Владимирович,</w:t>
      </w:r>
    </w:p>
    <w:p w:rsidR="00661A90" w:rsidRDefault="00661A90" w:rsidP="00661A90">
      <w:pPr>
        <w:pStyle w:val="a6"/>
      </w:pPr>
      <w:r>
        <w:t>аспирант института экономики и управления, Белгородский государственный национальный исследовательский университет, г. Белгород, Россия</w:t>
      </w:r>
    </w:p>
    <w:p w:rsidR="00661A90" w:rsidRDefault="00661A90" w:rsidP="00661A90">
      <w:pPr>
        <w:pStyle w:val="a6"/>
      </w:pPr>
      <w:r>
        <w:rPr>
          <w:b/>
          <w:bCs/>
        </w:rPr>
        <w:t>Научный руководитель:</w:t>
      </w:r>
      <w:r>
        <w:t xml:space="preserve"> Соловьева Наталья Евгеньевна, доцент, кандидат экономических наук, доцент кафедры инновационной экономики и финансов, Белгородский государственный национальный исследовательский университет</w:t>
      </w:r>
    </w:p>
    <w:p w:rsidR="00661A90" w:rsidRDefault="00661A90" w:rsidP="00661A90">
      <w:pPr>
        <w:pStyle w:val="a7"/>
      </w:pPr>
      <w:r>
        <w:t>Статья посвящена анализу современного отечественного сельскохозяйственного сектора. Выделены крупнейшие игроки на данном рынке – агропромышленные компании. Раскрыто понятие «агропромышленные компании», названы основные элементы таких компаний. Представлен рейтинг крупнейших сельскохозяйственных товаропроизводителей, произведен анализ динамики их выручки за 2018–2020 гг.</w:t>
      </w:r>
    </w:p>
    <w:p w:rsidR="00661A90" w:rsidRDefault="00661A90" w:rsidP="00661A90">
      <w:pPr>
        <w:pStyle w:val="a7"/>
      </w:pPr>
      <w:r>
        <w:rPr>
          <w:spacing w:val="43"/>
        </w:rPr>
        <w:t>Ключевые слова</w:t>
      </w:r>
      <w:r>
        <w:t>: агропромышленная компания; сельское хозяйство; агрохолдинг; сельскохозяйственное производство; агропромышленный сектор; государственная поддержка.</w:t>
      </w:r>
    </w:p>
    <w:p w:rsidR="00661A90" w:rsidRDefault="00661A90" w:rsidP="00661A90">
      <w:pPr>
        <w:pStyle w:val="a7"/>
      </w:pPr>
    </w:p>
    <w:p w:rsidR="00661A90" w:rsidRDefault="00661A90" w:rsidP="00661A90">
      <w:pPr>
        <w:pStyle w:val="a3"/>
      </w:pPr>
      <w:r>
        <w:t>UDC 332</w:t>
      </w:r>
    </w:p>
    <w:p w:rsidR="00661A90" w:rsidRPr="00661A90" w:rsidRDefault="00661A90" w:rsidP="00661A90">
      <w:pPr>
        <w:pStyle w:val="a8"/>
        <w:spacing w:before="57"/>
        <w:rPr>
          <w:lang w:val="en-US"/>
        </w:rPr>
      </w:pPr>
      <w:r w:rsidRPr="00661A90">
        <w:rPr>
          <w:lang w:val="en-US"/>
        </w:rPr>
        <w:t>Analysis of the state of the Russian agricultural industry and the prospects for e-commerce of agro-industrial companies</w:t>
      </w:r>
    </w:p>
    <w:p w:rsidR="00661A90" w:rsidRPr="00661A90" w:rsidRDefault="00661A90" w:rsidP="00661A90">
      <w:pPr>
        <w:pStyle w:val="a9"/>
        <w:rPr>
          <w:lang w:val="en-US"/>
        </w:rPr>
      </w:pPr>
      <w:proofErr w:type="spellStart"/>
      <w:r w:rsidRPr="00661A90">
        <w:rPr>
          <w:lang w:val="en-US"/>
        </w:rPr>
        <w:t>Solodilov</w:t>
      </w:r>
      <w:proofErr w:type="spellEnd"/>
      <w:r w:rsidRPr="00661A90">
        <w:rPr>
          <w:lang w:val="en-US"/>
        </w:rPr>
        <w:t xml:space="preserve"> Dmitry </w:t>
      </w:r>
      <w:proofErr w:type="spellStart"/>
      <w:r w:rsidRPr="00661A90">
        <w:rPr>
          <w:lang w:val="en-US"/>
        </w:rPr>
        <w:t>Gennadievich</w:t>
      </w:r>
      <w:proofErr w:type="spellEnd"/>
      <w:r w:rsidRPr="00661A90">
        <w:rPr>
          <w:lang w:val="en-US"/>
        </w:rPr>
        <w:t>,</w:t>
      </w:r>
    </w:p>
    <w:p w:rsidR="00661A90" w:rsidRPr="00661A90" w:rsidRDefault="00661A90" w:rsidP="00661A90">
      <w:pPr>
        <w:pStyle w:val="aa"/>
        <w:rPr>
          <w:lang w:val="en-US"/>
        </w:rPr>
      </w:pPr>
      <w:proofErr w:type="gramStart"/>
      <w:r w:rsidRPr="00661A90">
        <w:rPr>
          <w:lang w:val="en-US"/>
        </w:rPr>
        <w:t>postgraduate</w:t>
      </w:r>
      <w:proofErr w:type="gramEnd"/>
      <w:r w:rsidRPr="00661A90">
        <w:rPr>
          <w:lang w:val="en-US"/>
        </w:rPr>
        <w:t xml:space="preserve"> student of the Institute of Economics and Management, Belgorod State National Research University, Belgorod, Russia</w:t>
      </w:r>
    </w:p>
    <w:p w:rsidR="00661A90" w:rsidRPr="00661A90" w:rsidRDefault="00661A90" w:rsidP="00661A90">
      <w:pPr>
        <w:pStyle w:val="a9"/>
        <w:rPr>
          <w:lang w:val="en-US"/>
        </w:rPr>
      </w:pPr>
      <w:proofErr w:type="spellStart"/>
      <w:r w:rsidRPr="00661A90">
        <w:rPr>
          <w:lang w:val="en-US"/>
        </w:rPr>
        <w:t>Kuznetsov</w:t>
      </w:r>
      <w:proofErr w:type="spellEnd"/>
      <w:r w:rsidRPr="00661A90">
        <w:rPr>
          <w:lang w:val="en-US"/>
        </w:rPr>
        <w:t xml:space="preserve"> Vladimir </w:t>
      </w:r>
      <w:proofErr w:type="spellStart"/>
      <w:r w:rsidRPr="00661A90">
        <w:rPr>
          <w:lang w:val="en-US"/>
        </w:rPr>
        <w:t>Viktorovich</w:t>
      </w:r>
      <w:proofErr w:type="spellEnd"/>
      <w:r w:rsidRPr="00661A90">
        <w:rPr>
          <w:lang w:val="en-US"/>
        </w:rPr>
        <w:t>,</w:t>
      </w:r>
    </w:p>
    <w:p w:rsidR="00661A90" w:rsidRPr="00661A90" w:rsidRDefault="00661A90" w:rsidP="00661A90">
      <w:pPr>
        <w:pStyle w:val="aa"/>
        <w:rPr>
          <w:lang w:val="en-US"/>
        </w:rPr>
      </w:pPr>
      <w:proofErr w:type="gramStart"/>
      <w:r w:rsidRPr="00661A90">
        <w:rPr>
          <w:lang w:val="en-US"/>
        </w:rPr>
        <w:t>postgraduate</w:t>
      </w:r>
      <w:proofErr w:type="gramEnd"/>
      <w:r w:rsidRPr="00661A90">
        <w:rPr>
          <w:lang w:val="en-US"/>
        </w:rPr>
        <w:t xml:space="preserve"> student of the Institute of Economics and Management, Belgorod State National Research University, Belgorod, Russia</w:t>
      </w:r>
    </w:p>
    <w:p w:rsidR="00661A90" w:rsidRPr="00661A90" w:rsidRDefault="00661A90" w:rsidP="00661A90">
      <w:pPr>
        <w:pStyle w:val="a9"/>
        <w:rPr>
          <w:lang w:val="en-US"/>
        </w:rPr>
      </w:pPr>
      <w:proofErr w:type="spellStart"/>
      <w:r w:rsidRPr="00661A90">
        <w:rPr>
          <w:lang w:val="en-US"/>
        </w:rPr>
        <w:t>Evdokimov</w:t>
      </w:r>
      <w:proofErr w:type="spellEnd"/>
      <w:r w:rsidRPr="00661A90">
        <w:rPr>
          <w:lang w:val="en-US"/>
        </w:rPr>
        <w:t xml:space="preserve"> </w:t>
      </w:r>
      <w:proofErr w:type="spellStart"/>
      <w:r w:rsidRPr="00661A90">
        <w:rPr>
          <w:lang w:val="en-US"/>
        </w:rPr>
        <w:t>Svyatoslav</w:t>
      </w:r>
      <w:proofErr w:type="spellEnd"/>
      <w:r w:rsidRPr="00661A90">
        <w:rPr>
          <w:lang w:val="en-US"/>
        </w:rPr>
        <w:t xml:space="preserve"> </w:t>
      </w:r>
      <w:proofErr w:type="spellStart"/>
      <w:r w:rsidRPr="00661A90">
        <w:rPr>
          <w:lang w:val="en-US"/>
        </w:rPr>
        <w:t>Vladimirovich</w:t>
      </w:r>
      <w:proofErr w:type="spellEnd"/>
      <w:r w:rsidRPr="00661A90">
        <w:rPr>
          <w:lang w:val="en-US"/>
        </w:rPr>
        <w:t>,</w:t>
      </w:r>
    </w:p>
    <w:p w:rsidR="00661A90" w:rsidRPr="00661A90" w:rsidRDefault="00661A90" w:rsidP="00661A90">
      <w:pPr>
        <w:pStyle w:val="aa"/>
        <w:rPr>
          <w:lang w:val="en-US"/>
        </w:rPr>
      </w:pPr>
      <w:proofErr w:type="gramStart"/>
      <w:r w:rsidRPr="00661A90">
        <w:rPr>
          <w:lang w:val="en-US"/>
        </w:rPr>
        <w:t>postgraduate</w:t>
      </w:r>
      <w:proofErr w:type="gramEnd"/>
      <w:r w:rsidRPr="00661A90">
        <w:rPr>
          <w:lang w:val="en-US"/>
        </w:rPr>
        <w:t xml:space="preserve"> student of the Institute of Economics and Management, Belgorod State National Research University, Belgorod, Russia</w:t>
      </w:r>
    </w:p>
    <w:p w:rsidR="00661A90" w:rsidRPr="00661A90" w:rsidRDefault="00661A90" w:rsidP="00661A90">
      <w:pPr>
        <w:pStyle w:val="aa"/>
        <w:rPr>
          <w:lang w:val="en-US"/>
        </w:rPr>
      </w:pPr>
      <w:r w:rsidRPr="00661A90">
        <w:rPr>
          <w:b/>
          <w:bCs/>
          <w:lang w:val="en-US"/>
        </w:rPr>
        <w:t xml:space="preserve">Scientific supervisor: </w:t>
      </w:r>
      <w:proofErr w:type="spellStart"/>
      <w:r w:rsidRPr="00661A90">
        <w:rPr>
          <w:lang w:val="en-US"/>
        </w:rPr>
        <w:t>Solovjeva</w:t>
      </w:r>
      <w:proofErr w:type="spellEnd"/>
      <w:r w:rsidRPr="00661A90">
        <w:rPr>
          <w:lang w:val="en-US"/>
        </w:rPr>
        <w:t xml:space="preserve"> Natalia E., Associate Professor, Candidate of Economic Sciences, Associate Professor of the Department of Innovative Economics and Finance, Belgorod State National Research University</w:t>
      </w:r>
    </w:p>
    <w:p w:rsidR="00661A90" w:rsidRPr="00661A90" w:rsidRDefault="00661A90" w:rsidP="00661A90">
      <w:pPr>
        <w:pStyle w:val="a7"/>
        <w:rPr>
          <w:lang w:val="en-US"/>
        </w:rPr>
      </w:pPr>
      <w:r w:rsidRPr="00661A90">
        <w:rPr>
          <w:lang w:val="en-US"/>
        </w:rPr>
        <w:t xml:space="preserve">The article is devoted to the analysis of the modern domestic agricultural sector. The largest players in this market are identified - agro-industrial companies. The concept of “agro-industrial companies” is disclosed, the main elements of such companies are named. The rating of the largest agricultural producers is </w:t>
      </w:r>
      <w:proofErr w:type="gramStart"/>
      <w:r w:rsidRPr="00661A90">
        <w:rPr>
          <w:lang w:val="en-US"/>
        </w:rPr>
        <w:t>presented,</w:t>
      </w:r>
      <w:proofErr w:type="gramEnd"/>
      <w:r w:rsidRPr="00661A90">
        <w:rPr>
          <w:lang w:val="en-US"/>
        </w:rPr>
        <w:t xml:space="preserve"> the dynamics of their revenue for 2018–2020 is analyzed.</w:t>
      </w:r>
    </w:p>
    <w:p w:rsidR="00661A90" w:rsidRPr="00661A90" w:rsidRDefault="00661A90" w:rsidP="00661A90">
      <w:pPr>
        <w:pStyle w:val="a7"/>
        <w:rPr>
          <w:lang w:val="en-US"/>
        </w:rPr>
      </w:pPr>
      <w:r w:rsidRPr="00661A90">
        <w:rPr>
          <w:spacing w:val="43"/>
          <w:lang w:val="en-US"/>
        </w:rPr>
        <w:t>Keywords</w:t>
      </w:r>
      <w:r w:rsidRPr="00661A90">
        <w:rPr>
          <w:lang w:val="en-US"/>
        </w:rPr>
        <w:t xml:space="preserve">: agro-industrial </w:t>
      </w:r>
      <w:proofErr w:type="gramStart"/>
      <w:r w:rsidRPr="00661A90">
        <w:rPr>
          <w:lang w:val="en-US"/>
        </w:rPr>
        <w:t>company</w:t>
      </w:r>
      <w:proofErr w:type="gramEnd"/>
      <w:r w:rsidRPr="00661A90">
        <w:rPr>
          <w:lang w:val="en-US"/>
        </w:rPr>
        <w:t>; Agriculture; agricultural holding; agricultural production; agro-industrial sector; governmental support.</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2712-7516_2022_11_9_782</w:t>
      </w:r>
    </w:p>
    <w:p w:rsidR="00661A90" w:rsidRPr="00661A90" w:rsidRDefault="00661A90" w:rsidP="00661A90">
      <w:pPr>
        <w:pStyle w:val="a3"/>
        <w:rPr>
          <w:lang w:val="ru-RU"/>
        </w:rPr>
      </w:pPr>
      <w:r w:rsidRPr="00661A90">
        <w:rPr>
          <w:lang w:val="ru-RU"/>
        </w:rPr>
        <w:t>УДК 338</w:t>
      </w:r>
    </w:p>
    <w:p w:rsidR="00661A90" w:rsidRDefault="00661A90" w:rsidP="00661A90">
      <w:pPr>
        <w:pStyle w:val="a4"/>
      </w:pPr>
      <w:r>
        <w:t xml:space="preserve">Применение современных механизмов комплексного оценивания рисков для повышения эффективности </w:t>
      </w:r>
      <w:r>
        <w:lastRenderedPageBreak/>
        <w:t>заключения и выполнения договорных условий в строительных компаниях</w:t>
      </w:r>
    </w:p>
    <w:p w:rsidR="00661A90" w:rsidRDefault="00661A90" w:rsidP="00661A90">
      <w:pPr>
        <w:pStyle w:val="a5"/>
      </w:pPr>
      <w:proofErr w:type="spellStart"/>
      <w:r>
        <w:t>Лашкин</w:t>
      </w:r>
      <w:proofErr w:type="spellEnd"/>
      <w:r>
        <w:t xml:space="preserve"> Сергей Александрович,</w:t>
      </w:r>
    </w:p>
    <w:p w:rsidR="00661A90" w:rsidRDefault="00661A90" w:rsidP="00661A90">
      <w:pPr>
        <w:pStyle w:val="a6"/>
      </w:pPr>
      <w:r>
        <w:t>аспирант кафедры строительного инжиниринга и материаловедения, Пермский национальный исследовательский политехнический университет, г. Пермь, Россия, e-</w:t>
      </w:r>
      <w:proofErr w:type="spellStart"/>
      <w:r>
        <w:t>mail</w:t>
      </w:r>
      <w:proofErr w:type="spellEnd"/>
      <w:r>
        <w:t>: Sergei-amber@mail.ru</w:t>
      </w:r>
    </w:p>
    <w:p w:rsidR="00661A90" w:rsidRDefault="00661A90" w:rsidP="00661A90">
      <w:pPr>
        <w:pStyle w:val="a7"/>
      </w:pPr>
      <w:r>
        <w:t xml:space="preserve">В статье анализируются особенности выбора поставщика строительных материалов или услуг для минимизации дальнейших рисков, организации этой работы с помощью современной методики поддержки выбора комплексного оценивания. Исследуются строительные организации, осуществляющие выборку при заключении договорных отношений с контрагентами на территории Российской Федерации. Приводится модель поддержки принятия решений при выборе поставщиков строительных материалов. </w:t>
      </w:r>
    </w:p>
    <w:p w:rsidR="00661A90" w:rsidRDefault="00661A90" w:rsidP="00661A90">
      <w:pPr>
        <w:pStyle w:val="a7"/>
      </w:pPr>
      <w:proofErr w:type="gramStart"/>
      <w:r>
        <w:rPr>
          <w:spacing w:val="43"/>
        </w:rPr>
        <w:t>Ключевые слова:</w:t>
      </w:r>
      <w:r>
        <w:t xml:space="preserve"> поставщики; строительные материалы; риски; моделирование; поддержка выбора; организационная система; модель.</w:t>
      </w:r>
      <w:proofErr w:type="gramEnd"/>
    </w:p>
    <w:p w:rsidR="00661A90" w:rsidRDefault="00661A90" w:rsidP="00661A90">
      <w:pPr>
        <w:pStyle w:val="a7"/>
      </w:pPr>
    </w:p>
    <w:p w:rsidR="00661A90" w:rsidRDefault="00661A90" w:rsidP="00661A90">
      <w:pPr>
        <w:pStyle w:val="a3"/>
      </w:pPr>
      <w:r>
        <w:t>UDC 338</w:t>
      </w:r>
    </w:p>
    <w:p w:rsidR="00661A90" w:rsidRPr="00661A90" w:rsidRDefault="00661A90" w:rsidP="00661A90">
      <w:pPr>
        <w:pStyle w:val="a8"/>
        <w:rPr>
          <w:lang w:val="en-US"/>
        </w:rPr>
      </w:pPr>
      <w:r w:rsidRPr="00661A90">
        <w:rPr>
          <w:lang w:val="en-US"/>
        </w:rPr>
        <w:t xml:space="preserve">Application of modern mechanisms for comprehensive risk assessment to improve the efficiency </w:t>
      </w:r>
      <w:r w:rsidRPr="00661A90">
        <w:rPr>
          <w:lang w:val="en-US"/>
        </w:rPr>
        <w:br/>
        <w:t>of concluding and fulfilling contractual conditions in construction companies</w:t>
      </w:r>
    </w:p>
    <w:p w:rsidR="00661A90" w:rsidRPr="00661A90" w:rsidRDefault="00661A90" w:rsidP="00661A90">
      <w:pPr>
        <w:pStyle w:val="a9"/>
        <w:rPr>
          <w:lang w:val="en-US"/>
        </w:rPr>
      </w:pPr>
      <w:proofErr w:type="spellStart"/>
      <w:r w:rsidRPr="00661A90">
        <w:rPr>
          <w:lang w:val="en-US"/>
        </w:rPr>
        <w:t>Lashkin</w:t>
      </w:r>
      <w:proofErr w:type="spellEnd"/>
      <w:r w:rsidRPr="00661A90">
        <w:rPr>
          <w:lang w:val="en-US"/>
        </w:rPr>
        <w:t xml:space="preserve"> Sergey </w:t>
      </w:r>
      <w:proofErr w:type="spellStart"/>
      <w:r w:rsidRPr="00661A90">
        <w:rPr>
          <w:lang w:val="en-US"/>
        </w:rPr>
        <w:t>Alexandrovich</w:t>
      </w:r>
      <w:proofErr w:type="spellEnd"/>
      <w:r w:rsidRPr="00661A90">
        <w:rPr>
          <w:lang w:val="en-US"/>
        </w:rPr>
        <w:t>,</w:t>
      </w:r>
    </w:p>
    <w:p w:rsidR="00661A90" w:rsidRPr="00661A90" w:rsidRDefault="00661A90" w:rsidP="00661A90">
      <w:pPr>
        <w:pStyle w:val="aa"/>
        <w:rPr>
          <w:lang w:val="en-US"/>
        </w:rPr>
      </w:pPr>
      <w:proofErr w:type="gramStart"/>
      <w:r w:rsidRPr="00661A90">
        <w:rPr>
          <w:lang w:val="en-US"/>
        </w:rPr>
        <w:t>postgraduate</w:t>
      </w:r>
      <w:proofErr w:type="gramEnd"/>
      <w:r w:rsidRPr="00661A90">
        <w:rPr>
          <w:lang w:val="en-US"/>
        </w:rPr>
        <w:t xml:space="preserve"> student of the Department of Construction Engineering and Materials Science, Perm National Research Polytechnic University, Perm, Russia, e-mail: Sergei-amber@mail.ru</w:t>
      </w:r>
    </w:p>
    <w:p w:rsidR="00661A90" w:rsidRPr="00661A90" w:rsidRDefault="00661A90" w:rsidP="00661A90">
      <w:pPr>
        <w:pStyle w:val="a7"/>
        <w:rPr>
          <w:lang w:val="en-US"/>
        </w:rPr>
      </w:pPr>
      <w:r w:rsidRPr="00661A90">
        <w:rPr>
          <w:lang w:val="en-US"/>
        </w:rPr>
        <w:t>The article analyzes the features of choosing a supplier of building materials or services to minimize further risks, organizing this work using a modern methodology to support the choice of a comprehensive assessment. We study construction organizations that carry out sampling when concluding contractual relations with contractors in the territory of the Russian Federation. A decision support model is given when choosing suppliers of building materials.</w:t>
      </w:r>
    </w:p>
    <w:p w:rsidR="00661A90" w:rsidRPr="00661A90" w:rsidRDefault="00661A90" w:rsidP="00661A90">
      <w:pPr>
        <w:pStyle w:val="a7"/>
        <w:rPr>
          <w:lang w:val="en-US"/>
        </w:rPr>
      </w:pPr>
      <w:r w:rsidRPr="00661A90">
        <w:rPr>
          <w:spacing w:val="43"/>
          <w:lang w:val="en-US"/>
        </w:rPr>
        <w:t>Keywords</w:t>
      </w:r>
      <w:r w:rsidRPr="00661A90">
        <w:rPr>
          <w:lang w:val="en-US"/>
        </w:rPr>
        <w:t>: suppliers; Construction Materials; risks; modeling; selection support; organizational system; model.</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2712-7516_2022_11_9_789</w:t>
      </w:r>
    </w:p>
    <w:p w:rsidR="00661A90" w:rsidRPr="00661A90" w:rsidRDefault="00661A90" w:rsidP="00661A90">
      <w:pPr>
        <w:pStyle w:val="a3"/>
        <w:rPr>
          <w:lang w:val="ru-RU"/>
        </w:rPr>
      </w:pPr>
      <w:r w:rsidRPr="00661A90">
        <w:rPr>
          <w:lang w:val="ru-RU"/>
        </w:rPr>
        <w:t>УДК 338</w:t>
      </w:r>
    </w:p>
    <w:p w:rsidR="00661A90" w:rsidRDefault="00661A90" w:rsidP="00661A90">
      <w:pPr>
        <w:pStyle w:val="a4"/>
      </w:pPr>
      <w:r>
        <w:t>Обеспечение устойчивого развития атомного энергетического комплекса</w:t>
      </w:r>
    </w:p>
    <w:p w:rsidR="00661A90" w:rsidRDefault="00661A90" w:rsidP="00661A90">
      <w:pPr>
        <w:pStyle w:val="a5"/>
      </w:pPr>
      <w:r>
        <w:t>Николаенко Андрей Владимирович,</w:t>
      </w:r>
    </w:p>
    <w:p w:rsidR="00661A90" w:rsidRDefault="00661A90" w:rsidP="00661A90">
      <w:pPr>
        <w:pStyle w:val="a6"/>
      </w:pPr>
      <w:r>
        <w:t>кандидат экономических наук, доцент, Национальный исследовательский центр «Курчатовский институт», e-</w:t>
      </w:r>
      <w:proofErr w:type="spellStart"/>
      <w:r>
        <w:t>mail</w:t>
      </w:r>
      <w:proofErr w:type="spellEnd"/>
      <w:r>
        <w:t>: Nikolaenko_AV@nrcki.ru</w:t>
      </w:r>
    </w:p>
    <w:p w:rsidR="00661A90" w:rsidRDefault="00661A90" w:rsidP="00661A90">
      <w:pPr>
        <w:pStyle w:val="a7"/>
      </w:pPr>
      <w:r>
        <w:t>В статье подробно описывается устойчивое развитие атомного энергопромышленного комплекса. Отражена взаимосвязь устойчивого развития АЭПК, стимулирования экспорта отечественных атомных технологий с повышением их конкурентоспособности и востребованности, а также развитием фундаментальных и прикладных НИОКР с учетом долгосрочных стратегических целей развития АЭПК.</w:t>
      </w:r>
    </w:p>
    <w:p w:rsidR="00661A90" w:rsidRDefault="00661A90" w:rsidP="00661A90">
      <w:pPr>
        <w:pStyle w:val="a7"/>
      </w:pPr>
      <w:r>
        <w:rPr>
          <w:spacing w:val="43"/>
        </w:rPr>
        <w:t xml:space="preserve">Ключевые слова: </w:t>
      </w:r>
      <w:r>
        <w:t>устойчивое развитие; экономические показатели; ядерный комплекс; атомная энергетика; социально-экономическое развитие; зеленая энергетика.</w:t>
      </w:r>
    </w:p>
    <w:p w:rsidR="00661A90" w:rsidRDefault="00661A90" w:rsidP="00661A90">
      <w:pPr>
        <w:pStyle w:val="a7"/>
      </w:pPr>
    </w:p>
    <w:p w:rsidR="00661A90" w:rsidRDefault="00661A90" w:rsidP="00661A90">
      <w:pPr>
        <w:pStyle w:val="a3"/>
      </w:pPr>
      <w:r>
        <w:t>UDC 338</w:t>
      </w:r>
    </w:p>
    <w:p w:rsidR="00661A90" w:rsidRPr="00661A90" w:rsidRDefault="00661A90" w:rsidP="00661A90">
      <w:pPr>
        <w:pStyle w:val="a8"/>
        <w:rPr>
          <w:lang w:val="en-US"/>
        </w:rPr>
      </w:pPr>
      <w:r w:rsidRPr="00661A90">
        <w:rPr>
          <w:lang w:val="en-US"/>
        </w:rPr>
        <w:lastRenderedPageBreak/>
        <w:t>Ensuring sustainable development of the nuclear power complex</w:t>
      </w:r>
    </w:p>
    <w:p w:rsidR="00661A90" w:rsidRPr="00661A90" w:rsidRDefault="00661A90" w:rsidP="00661A90">
      <w:pPr>
        <w:pStyle w:val="a9"/>
        <w:rPr>
          <w:lang w:val="en-US"/>
        </w:rPr>
      </w:pPr>
      <w:proofErr w:type="spellStart"/>
      <w:r w:rsidRPr="00661A90">
        <w:rPr>
          <w:lang w:val="en-US"/>
        </w:rPr>
        <w:t>Nikolaenko</w:t>
      </w:r>
      <w:proofErr w:type="spellEnd"/>
      <w:r w:rsidRPr="00661A90">
        <w:rPr>
          <w:lang w:val="en-US"/>
        </w:rPr>
        <w:t xml:space="preserve"> </w:t>
      </w:r>
      <w:proofErr w:type="spellStart"/>
      <w:r w:rsidRPr="00661A90">
        <w:rPr>
          <w:lang w:val="en-US"/>
        </w:rPr>
        <w:t>Andrey</w:t>
      </w:r>
      <w:proofErr w:type="spellEnd"/>
      <w:r w:rsidRPr="00661A90">
        <w:rPr>
          <w:lang w:val="en-US"/>
        </w:rPr>
        <w:t xml:space="preserve"> </w:t>
      </w:r>
      <w:proofErr w:type="spellStart"/>
      <w:r w:rsidRPr="00661A90">
        <w:rPr>
          <w:lang w:val="en-US"/>
        </w:rPr>
        <w:t>Vladimirovich</w:t>
      </w:r>
      <w:proofErr w:type="spellEnd"/>
      <w:r w:rsidRPr="00661A90">
        <w:rPr>
          <w:lang w:val="en-US"/>
        </w:rPr>
        <w:t>,</w:t>
      </w:r>
    </w:p>
    <w:p w:rsidR="00661A90" w:rsidRPr="00661A90" w:rsidRDefault="00661A90" w:rsidP="00661A90">
      <w:pPr>
        <w:pStyle w:val="aa"/>
        <w:rPr>
          <w:lang w:val="en-US"/>
        </w:rPr>
      </w:pPr>
      <w:r w:rsidRPr="00661A90">
        <w:rPr>
          <w:lang w:val="en-US"/>
        </w:rPr>
        <w:t>Candidate of Economic Sciences, Associate Professor, National Research Center “</w:t>
      </w:r>
      <w:proofErr w:type="spellStart"/>
      <w:r w:rsidRPr="00661A90">
        <w:rPr>
          <w:lang w:val="en-US"/>
        </w:rPr>
        <w:t>Kurchatov</w:t>
      </w:r>
      <w:proofErr w:type="spellEnd"/>
      <w:r w:rsidRPr="00661A90">
        <w:rPr>
          <w:lang w:val="en-US"/>
        </w:rPr>
        <w:t xml:space="preserve"> Institute”, e-mail: Nikolaenko_AV@nrcki.ru</w:t>
      </w:r>
    </w:p>
    <w:p w:rsidR="00661A90" w:rsidRPr="00661A90" w:rsidRDefault="00661A90" w:rsidP="00661A90">
      <w:pPr>
        <w:pStyle w:val="a7"/>
        <w:rPr>
          <w:lang w:val="en-US"/>
        </w:rPr>
      </w:pPr>
      <w:r w:rsidRPr="00661A90">
        <w:rPr>
          <w:lang w:val="en-US"/>
        </w:rPr>
        <w:t>The article describes in detail the sustainable development of the nuclear power industry. The relationship between the sustainable development of the AEPK, stimulation of the export of domestic nuclear technologies with an increase in their competitiveness and demand, as well as the development of fundamental and applied R&amp;D, taking into account the long-term strategic goals of the development of the AEPK, is reflected.</w:t>
      </w:r>
    </w:p>
    <w:p w:rsidR="00661A90" w:rsidRPr="00661A90" w:rsidRDefault="00661A90" w:rsidP="00661A90">
      <w:pPr>
        <w:pStyle w:val="a7"/>
        <w:rPr>
          <w:lang w:val="en-US"/>
        </w:rPr>
      </w:pPr>
      <w:r w:rsidRPr="00661A90">
        <w:rPr>
          <w:spacing w:val="43"/>
          <w:lang w:val="en-US"/>
        </w:rPr>
        <w:t>Keywords</w:t>
      </w:r>
      <w:r w:rsidRPr="00661A90">
        <w:rPr>
          <w:lang w:val="en-US"/>
        </w:rPr>
        <w:t>: sustainable development; economic indicators; nuclear complex; nuclear power; socio-economic development; green energy.</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2712-7516_2022_11_9_793</w:t>
      </w:r>
    </w:p>
    <w:p w:rsidR="00661A90" w:rsidRPr="00661A90" w:rsidRDefault="00661A90" w:rsidP="00661A90">
      <w:pPr>
        <w:pStyle w:val="a3"/>
        <w:rPr>
          <w:lang w:val="ru-RU"/>
        </w:rPr>
      </w:pPr>
      <w:r w:rsidRPr="00661A90">
        <w:rPr>
          <w:lang w:val="ru-RU"/>
        </w:rPr>
        <w:t>УДК 371</w:t>
      </w:r>
    </w:p>
    <w:p w:rsidR="00661A90" w:rsidRDefault="00661A90" w:rsidP="00661A90">
      <w:pPr>
        <w:pStyle w:val="a4"/>
      </w:pPr>
      <w:r>
        <w:t xml:space="preserve">Роль игрового семинара «Сказки» </w:t>
      </w:r>
      <w:r>
        <w:br/>
        <w:t>в антикоррупционном просвещении в начальной школе</w:t>
      </w:r>
    </w:p>
    <w:p w:rsidR="00661A90" w:rsidRDefault="00661A90" w:rsidP="00661A90">
      <w:pPr>
        <w:pStyle w:val="a5"/>
      </w:pPr>
      <w:r>
        <w:t xml:space="preserve">Гребенникова Анна Александровна, </w:t>
      </w:r>
    </w:p>
    <w:p w:rsidR="00661A90" w:rsidRDefault="00661A90" w:rsidP="00661A90">
      <w:pPr>
        <w:pStyle w:val="a6"/>
      </w:pPr>
      <w:r>
        <w:t xml:space="preserve">кандидат исторических наук, доцент кафедры государственного и муниципального управления, Поволжский институт управления имени П.А. Столыпина – филиал </w:t>
      </w:r>
      <w:proofErr w:type="spellStart"/>
      <w:r>
        <w:t>РАНХиГС</w:t>
      </w:r>
      <w:proofErr w:type="spellEnd"/>
      <w:r>
        <w:t>, г. Саратов, Россия, e-</w:t>
      </w:r>
      <w:proofErr w:type="spellStart"/>
      <w:r>
        <w:t>mail</w:t>
      </w:r>
      <w:proofErr w:type="spellEnd"/>
      <w:r>
        <w:t>: aagrebennikova@mail.ru</w:t>
      </w:r>
    </w:p>
    <w:p w:rsidR="00661A90" w:rsidRDefault="00661A90" w:rsidP="00661A90">
      <w:pPr>
        <w:pStyle w:val="a5"/>
      </w:pPr>
      <w:r>
        <w:t xml:space="preserve">Мартынова Яна Сергеевна, </w:t>
      </w:r>
    </w:p>
    <w:p w:rsidR="00661A90" w:rsidRDefault="00661A90" w:rsidP="00661A90">
      <w:pPr>
        <w:pStyle w:val="a6"/>
      </w:pPr>
      <w:r>
        <w:t xml:space="preserve">студент 4 курса факультета государственного и муниципального управления, Поволжский институт управления имени П.А. Столыпина – филиал </w:t>
      </w:r>
      <w:proofErr w:type="spellStart"/>
      <w:r>
        <w:t>РАНХиГС</w:t>
      </w:r>
      <w:proofErr w:type="spellEnd"/>
      <w:r>
        <w:t>, г. Саратов, Россия, e-</w:t>
      </w:r>
      <w:proofErr w:type="spellStart"/>
      <w:r>
        <w:t>mail</w:t>
      </w:r>
      <w:proofErr w:type="spellEnd"/>
      <w:r>
        <w:t>: jana.martynova.2002@mail.ru </w:t>
      </w:r>
    </w:p>
    <w:p w:rsidR="00661A90" w:rsidRDefault="00661A90" w:rsidP="00661A90">
      <w:pPr>
        <w:pStyle w:val="a5"/>
      </w:pPr>
      <w:r>
        <w:t>Масляков Владимир Владимирович,</w:t>
      </w:r>
    </w:p>
    <w:p w:rsidR="00661A90" w:rsidRDefault="00661A90" w:rsidP="00661A90">
      <w:pPr>
        <w:pStyle w:val="a6"/>
      </w:pPr>
      <w:r>
        <w:t xml:space="preserve">доктор медицинских наук, профессор, профессор кафедры мобилизационной подготовки здравоохранения и медицины катастроф, Саратовский государственный медицинский университет им. В.И. Разумовского, г. Саратов, Россия, </w:t>
      </w:r>
      <w:proofErr w:type="spellStart"/>
      <w:r>
        <w:t>e-mail:maslyakov@inbox.ru</w:t>
      </w:r>
      <w:proofErr w:type="spellEnd"/>
    </w:p>
    <w:p w:rsidR="00661A90" w:rsidRDefault="00661A90" w:rsidP="00661A90">
      <w:pPr>
        <w:pStyle w:val="a7"/>
      </w:pPr>
      <w:r>
        <w:t>В статье анализируются такие аспекты антикоррупционной политики, как антикоррупционное просвещение и антикоррупционная культура. В статье даются ответы на вопросы: как рано нужно прививать антикоррупционное поведение детям, в каком возрасте можно говорить с детьми о коррупции, в каких формах эффективнее развивать антикоррупционное мышление и поведение в начальной школе? Предлагается проводить в начальной школе игровой семинар «Сказки» в целях выработки критического отношения к поведению сказочных героев и развития антикоррупционной культуры у младших школьников. Предлагается пошаговый ход игрового семинара с описанием действий и ожидаемых результатов, а также приводится разбор нескольких русских сказок.</w:t>
      </w:r>
    </w:p>
    <w:p w:rsidR="00661A90" w:rsidRDefault="00661A90" w:rsidP="00661A90">
      <w:pPr>
        <w:pStyle w:val="a7"/>
      </w:pPr>
      <w:r>
        <w:rPr>
          <w:spacing w:val="43"/>
        </w:rPr>
        <w:t>Ключевые слова</w:t>
      </w:r>
      <w:r>
        <w:t>: коррупция; антикоррупционное просвещение; игровой семинар; сказки; начальная школа; антикоррупционная культура.</w:t>
      </w:r>
    </w:p>
    <w:p w:rsidR="00661A90" w:rsidRDefault="00661A90" w:rsidP="00661A90">
      <w:pPr>
        <w:pStyle w:val="a3"/>
      </w:pPr>
      <w:r>
        <w:t>UDC 371</w:t>
      </w:r>
    </w:p>
    <w:p w:rsidR="00661A90" w:rsidRPr="00661A90" w:rsidRDefault="00661A90" w:rsidP="00661A90">
      <w:pPr>
        <w:pStyle w:val="a8"/>
        <w:rPr>
          <w:lang w:val="en-US"/>
        </w:rPr>
      </w:pPr>
      <w:r w:rsidRPr="00661A90">
        <w:rPr>
          <w:lang w:val="en-US"/>
        </w:rPr>
        <w:t>The role of the game seminar “Tales” in anti-corruption education in primary school</w:t>
      </w:r>
    </w:p>
    <w:p w:rsidR="00661A90" w:rsidRPr="00661A90" w:rsidRDefault="00661A90" w:rsidP="00661A90">
      <w:pPr>
        <w:pStyle w:val="a9"/>
        <w:rPr>
          <w:lang w:val="en-US"/>
        </w:rPr>
      </w:pPr>
      <w:proofErr w:type="spellStart"/>
      <w:r w:rsidRPr="00661A90">
        <w:rPr>
          <w:lang w:val="en-US"/>
        </w:rPr>
        <w:t>Grebennikova</w:t>
      </w:r>
      <w:proofErr w:type="spellEnd"/>
      <w:r w:rsidRPr="00661A90">
        <w:rPr>
          <w:lang w:val="en-US"/>
        </w:rPr>
        <w:t xml:space="preserve"> Anna </w:t>
      </w:r>
      <w:proofErr w:type="spellStart"/>
      <w:r w:rsidRPr="00661A90">
        <w:rPr>
          <w:lang w:val="en-US"/>
        </w:rPr>
        <w:t>Alexandrovna</w:t>
      </w:r>
      <w:proofErr w:type="spellEnd"/>
      <w:r w:rsidRPr="00661A90">
        <w:rPr>
          <w:lang w:val="en-US"/>
        </w:rPr>
        <w:t>,</w:t>
      </w:r>
    </w:p>
    <w:p w:rsidR="00661A90" w:rsidRPr="00661A90" w:rsidRDefault="00661A90" w:rsidP="00661A90">
      <w:pPr>
        <w:pStyle w:val="aa"/>
        <w:rPr>
          <w:lang w:val="en-US"/>
        </w:rPr>
      </w:pPr>
      <w:r w:rsidRPr="00661A90">
        <w:rPr>
          <w:lang w:val="en-US"/>
        </w:rPr>
        <w:lastRenderedPageBreak/>
        <w:t xml:space="preserve">Candidate of Historical Sciences, Associate Professor of the Department of State and Municipal Administration, Volga Region Institute of Management named after P.A. </w:t>
      </w:r>
      <w:proofErr w:type="spellStart"/>
      <w:r w:rsidRPr="00661A90">
        <w:rPr>
          <w:lang w:val="en-US"/>
        </w:rPr>
        <w:t>Stolypin</w:t>
      </w:r>
      <w:proofErr w:type="spellEnd"/>
      <w:r w:rsidRPr="00661A90">
        <w:rPr>
          <w:lang w:val="en-US"/>
        </w:rPr>
        <w:t xml:space="preserve"> - branch of the RANEPA, Saratov, Russia, </w:t>
      </w:r>
      <w:proofErr w:type="gramStart"/>
      <w:r w:rsidRPr="00661A90">
        <w:rPr>
          <w:lang w:val="en-US"/>
        </w:rPr>
        <w:t>e</w:t>
      </w:r>
      <w:proofErr w:type="gramEnd"/>
      <w:r w:rsidRPr="00661A90">
        <w:rPr>
          <w:lang w:val="en-US"/>
        </w:rPr>
        <w:t>-mail: aagrebennikova@mail.ru</w:t>
      </w:r>
    </w:p>
    <w:p w:rsidR="00661A90" w:rsidRPr="00661A90" w:rsidRDefault="00661A90" w:rsidP="00661A90">
      <w:pPr>
        <w:pStyle w:val="a9"/>
        <w:rPr>
          <w:lang w:val="en-US"/>
        </w:rPr>
      </w:pPr>
      <w:proofErr w:type="spellStart"/>
      <w:r w:rsidRPr="00661A90">
        <w:rPr>
          <w:lang w:val="en-US"/>
        </w:rPr>
        <w:t>Martynova</w:t>
      </w:r>
      <w:proofErr w:type="spellEnd"/>
      <w:r w:rsidRPr="00661A90">
        <w:rPr>
          <w:lang w:val="en-US"/>
        </w:rPr>
        <w:t xml:space="preserve"> Yana </w:t>
      </w:r>
      <w:proofErr w:type="spellStart"/>
      <w:r w:rsidRPr="00661A90">
        <w:rPr>
          <w:lang w:val="en-US"/>
        </w:rPr>
        <w:t>Sergeevna</w:t>
      </w:r>
      <w:proofErr w:type="spellEnd"/>
      <w:r w:rsidRPr="00661A90">
        <w:rPr>
          <w:lang w:val="en-US"/>
        </w:rPr>
        <w:t>,</w:t>
      </w:r>
    </w:p>
    <w:p w:rsidR="00661A90" w:rsidRPr="00661A90" w:rsidRDefault="00661A90" w:rsidP="00661A90">
      <w:pPr>
        <w:pStyle w:val="aa"/>
        <w:rPr>
          <w:lang w:val="en-US"/>
        </w:rPr>
      </w:pPr>
      <w:r w:rsidRPr="00661A90">
        <w:rPr>
          <w:lang w:val="en-US"/>
        </w:rPr>
        <w:t xml:space="preserve">4th year student of the Faculty of State and Municipal Administration, Volga Institute of Management named after P.A. </w:t>
      </w:r>
      <w:proofErr w:type="spellStart"/>
      <w:r w:rsidRPr="00661A90">
        <w:rPr>
          <w:lang w:val="en-US"/>
        </w:rPr>
        <w:t>Stolypin</w:t>
      </w:r>
      <w:proofErr w:type="spellEnd"/>
      <w:r w:rsidRPr="00661A90">
        <w:rPr>
          <w:lang w:val="en-US"/>
        </w:rPr>
        <w:t xml:space="preserve"> - branch of the RANEPA, Saratov, Russia, e-mail: jana.martynova.2002@mail.ru</w:t>
      </w:r>
    </w:p>
    <w:p w:rsidR="00661A90" w:rsidRPr="00661A90" w:rsidRDefault="00661A90" w:rsidP="00661A90">
      <w:pPr>
        <w:pStyle w:val="a9"/>
        <w:rPr>
          <w:lang w:val="en-US"/>
        </w:rPr>
      </w:pPr>
      <w:proofErr w:type="spellStart"/>
      <w:r w:rsidRPr="00661A90">
        <w:rPr>
          <w:lang w:val="en-US"/>
        </w:rPr>
        <w:t>Maslyakov</w:t>
      </w:r>
      <w:proofErr w:type="spellEnd"/>
      <w:r w:rsidRPr="00661A90">
        <w:rPr>
          <w:lang w:val="en-US"/>
        </w:rPr>
        <w:t xml:space="preserve"> Vladimir </w:t>
      </w:r>
      <w:proofErr w:type="spellStart"/>
      <w:r w:rsidRPr="00661A90">
        <w:rPr>
          <w:lang w:val="en-US"/>
        </w:rPr>
        <w:t>Vladimirovich</w:t>
      </w:r>
      <w:proofErr w:type="spellEnd"/>
      <w:r w:rsidRPr="00661A90">
        <w:rPr>
          <w:lang w:val="en-US"/>
        </w:rPr>
        <w:t>,</w:t>
      </w:r>
    </w:p>
    <w:p w:rsidR="00661A90" w:rsidRPr="00661A90" w:rsidRDefault="00661A90" w:rsidP="00661A90">
      <w:pPr>
        <w:pStyle w:val="aa"/>
        <w:rPr>
          <w:lang w:val="en-US"/>
        </w:rPr>
      </w:pPr>
      <w:r w:rsidRPr="00661A90">
        <w:rPr>
          <w:lang w:val="en-US"/>
        </w:rPr>
        <w:t xml:space="preserve">Doctor of Medical Sciences, Professor, Professor of the Department of Mobilization Training of Public Health and Disaster Medicine, Saratov State Medical University named after V.I. </w:t>
      </w:r>
      <w:proofErr w:type="spellStart"/>
      <w:r w:rsidRPr="00661A90">
        <w:rPr>
          <w:lang w:val="en-US"/>
        </w:rPr>
        <w:t>Razumovsky</w:t>
      </w:r>
      <w:proofErr w:type="spellEnd"/>
      <w:r w:rsidRPr="00661A90">
        <w:rPr>
          <w:lang w:val="en-US"/>
        </w:rPr>
        <w:t xml:space="preserve">, Saratov, Russia, </w:t>
      </w:r>
      <w:proofErr w:type="gramStart"/>
      <w:r w:rsidRPr="00661A90">
        <w:rPr>
          <w:lang w:val="en-US"/>
        </w:rPr>
        <w:t>e</w:t>
      </w:r>
      <w:proofErr w:type="gramEnd"/>
      <w:r w:rsidRPr="00661A90">
        <w:rPr>
          <w:lang w:val="en-US"/>
        </w:rPr>
        <w:t>-mail: maslyakov@inbox.ru</w:t>
      </w:r>
    </w:p>
    <w:p w:rsidR="00661A90" w:rsidRPr="00661A90" w:rsidRDefault="00661A90" w:rsidP="00661A90">
      <w:pPr>
        <w:pStyle w:val="a7"/>
        <w:rPr>
          <w:lang w:val="en-US"/>
        </w:rPr>
      </w:pPr>
      <w:r w:rsidRPr="00661A90">
        <w:rPr>
          <w:lang w:val="en-US"/>
        </w:rPr>
        <w:t>The article analyzes such aspects of anti-corruption policy, as anti-corruption education and anti-corruption culture. The article provides answers to the questions: how early should anti-corruption behavior be instilled in children, at what age can one talk with children about corruption, in what forms is it more effective to develop anti-corruption thinking and behavior in primary school? It is proposed to hold a game seminar “Fairy Tales” in elementary school in order to develop a critical attitude towards the behavior of fairy-tale characters and the development of an anti-corruption culture among younger students. A step-by-step course of the game seminar is proposed with a description of the actions and expected results, as well as an analysis of several Russian fairy tales.</w:t>
      </w:r>
    </w:p>
    <w:p w:rsidR="00661A90" w:rsidRPr="00661A90" w:rsidRDefault="00661A90" w:rsidP="00661A90">
      <w:pPr>
        <w:pStyle w:val="a7"/>
        <w:rPr>
          <w:lang w:val="en-US"/>
        </w:rPr>
      </w:pPr>
      <w:r w:rsidRPr="00661A90">
        <w:rPr>
          <w:spacing w:val="43"/>
          <w:lang w:val="en-US"/>
        </w:rPr>
        <w:t>Keywords</w:t>
      </w:r>
      <w:r w:rsidRPr="00661A90">
        <w:rPr>
          <w:lang w:val="en-US"/>
        </w:rPr>
        <w:t>: corruption; anti-corruption education; game seminar; fairy tales; Primary School; anti-corruption culture.</w:t>
      </w:r>
    </w:p>
    <w:p w:rsidR="00661A90" w:rsidRPr="00661A90" w:rsidRDefault="00661A90" w:rsidP="00661A90">
      <w:pPr>
        <w:pStyle w:val="a3"/>
        <w:rPr>
          <w:b w:val="0"/>
          <w:bCs w:val="0"/>
          <w:lang w:val="ru-RU"/>
        </w:rPr>
      </w:pPr>
      <w:r>
        <w:t>DOI</w:t>
      </w:r>
      <w:r w:rsidRPr="00661A90">
        <w:rPr>
          <w:lang w:val="ru-RU"/>
        </w:rPr>
        <w:t xml:space="preserve"> 10.47576/</w:t>
      </w:r>
      <w:r w:rsidRPr="00661A90">
        <w:rPr>
          <w:b w:val="0"/>
          <w:bCs w:val="0"/>
          <w:lang w:val="ru-RU"/>
        </w:rPr>
        <w:t>2712-7516_2022_11_9_799</w:t>
      </w:r>
    </w:p>
    <w:p w:rsidR="00661A90" w:rsidRPr="00661A90" w:rsidRDefault="00661A90" w:rsidP="00661A90">
      <w:pPr>
        <w:pStyle w:val="a3"/>
        <w:rPr>
          <w:lang w:val="ru-RU"/>
        </w:rPr>
      </w:pPr>
      <w:r w:rsidRPr="00661A90">
        <w:rPr>
          <w:lang w:val="ru-RU"/>
        </w:rPr>
        <w:t>УДК 504:343.8</w:t>
      </w:r>
    </w:p>
    <w:p w:rsidR="00661A90" w:rsidRDefault="00661A90" w:rsidP="00661A90">
      <w:pPr>
        <w:pStyle w:val="a4"/>
      </w:pPr>
      <w:r>
        <w:t>Экологические правоотношения в уголовно-исполнительной системе Российской Федерации</w:t>
      </w:r>
    </w:p>
    <w:p w:rsidR="00661A90" w:rsidRDefault="00661A90" w:rsidP="00661A90">
      <w:pPr>
        <w:pStyle w:val="a5"/>
      </w:pPr>
      <w:proofErr w:type="spellStart"/>
      <w:r>
        <w:t>Цуканова</w:t>
      </w:r>
      <w:proofErr w:type="spellEnd"/>
      <w:r>
        <w:t xml:space="preserve"> Татьяна Георгиевна, </w:t>
      </w:r>
    </w:p>
    <w:p w:rsidR="00661A90" w:rsidRDefault="00661A90" w:rsidP="00661A90">
      <w:pPr>
        <w:pStyle w:val="a6"/>
      </w:pPr>
      <w:proofErr w:type="gramStart"/>
      <w:r>
        <w:t>кандидат географических наук, доцент, начальник кафедры экономической теории, географии и экологии, Академия, ФСИН России, г. Рязань, Россия</w:t>
      </w:r>
      <w:proofErr w:type="gramEnd"/>
    </w:p>
    <w:p w:rsidR="00661A90" w:rsidRDefault="00661A90" w:rsidP="00661A90">
      <w:pPr>
        <w:pStyle w:val="a5"/>
      </w:pPr>
      <w:r>
        <w:t>Пономарева Екатерина Владимировна,</w:t>
      </w:r>
    </w:p>
    <w:p w:rsidR="00661A90" w:rsidRDefault="00661A90" w:rsidP="00661A90">
      <w:pPr>
        <w:pStyle w:val="a6"/>
      </w:pPr>
      <w:r>
        <w:t>кандидат экономических наук, доцент, доцент кафедры экономической теории, географии и экологии, Академия ФСИН России, г. Рязань, Россия</w:t>
      </w:r>
    </w:p>
    <w:p w:rsidR="00661A90" w:rsidRDefault="00661A90" w:rsidP="00661A90">
      <w:pPr>
        <w:pStyle w:val="a7"/>
      </w:pPr>
      <w:r>
        <w:t>В статье раскрываются экологические правоотношения в уголовно-исполнительной системе Российской Федерации. Рассмотрены правовые основы землепользования, лесопользования, водопользования и охраны окружающей среды в пенитенциарных учреждениях; организация работы экологических служб в пенитенциарной системе.</w:t>
      </w:r>
    </w:p>
    <w:p w:rsidR="00661A90" w:rsidRDefault="00661A90" w:rsidP="00661A90">
      <w:pPr>
        <w:pStyle w:val="a7"/>
      </w:pPr>
      <w:r>
        <w:rPr>
          <w:spacing w:val="43"/>
        </w:rPr>
        <w:t>Ключевые слова</w:t>
      </w:r>
      <w:r>
        <w:t>: уголовно-исполнительная система; лесопользование; водопользование; землепользование; негативное воздействие на состояние окружающей среды; кустовые лаборатории (инспекции) по охране окружающей среды.</w:t>
      </w:r>
    </w:p>
    <w:p w:rsidR="00661A90" w:rsidRDefault="00661A90" w:rsidP="00661A90">
      <w:pPr>
        <w:pStyle w:val="a3"/>
      </w:pPr>
      <w:r>
        <w:t>UDC 504: 343.8</w:t>
      </w:r>
    </w:p>
    <w:p w:rsidR="00661A90" w:rsidRPr="00661A90" w:rsidRDefault="00661A90" w:rsidP="00661A90">
      <w:pPr>
        <w:pStyle w:val="a8"/>
        <w:rPr>
          <w:lang w:val="en-US"/>
        </w:rPr>
      </w:pPr>
      <w:r w:rsidRPr="00661A90">
        <w:rPr>
          <w:lang w:val="en-US"/>
        </w:rPr>
        <w:t>Environmental legal relations in the penitentiary system of the Russian Federation</w:t>
      </w:r>
    </w:p>
    <w:p w:rsidR="00661A90" w:rsidRPr="00661A90" w:rsidRDefault="00661A90" w:rsidP="00661A90">
      <w:pPr>
        <w:pStyle w:val="a9"/>
        <w:rPr>
          <w:lang w:val="en-US"/>
        </w:rPr>
      </w:pPr>
      <w:proofErr w:type="spellStart"/>
      <w:r w:rsidRPr="00661A90">
        <w:rPr>
          <w:lang w:val="en-US"/>
        </w:rPr>
        <w:t>Tsukanova</w:t>
      </w:r>
      <w:proofErr w:type="spellEnd"/>
      <w:r w:rsidRPr="00661A90">
        <w:rPr>
          <w:lang w:val="en-US"/>
        </w:rPr>
        <w:t xml:space="preserve"> Tatyana </w:t>
      </w:r>
      <w:proofErr w:type="spellStart"/>
      <w:r w:rsidRPr="00661A90">
        <w:rPr>
          <w:lang w:val="en-US"/>
        </w:rPr>
        <w:t>Georgievna</w:t>
      </w:r>
      <w:proofErr w:type="spellEnd"/>
      <w:r w:rsidRPr="00661A90">
        <w:rPr>
          <w:lang w:val="en-US"/>
        </w:rPr>
        <w:t>,</w:t>
      </w:r>
    </w:p>
    <w:p w:rsidR="00661A90" w:rsidRPr="00661A90" w:rsidRDefault="00661A90" w:rsidP="00661A90">
      <w:pPr>
        <w:pStyle w:val="aa"/>
        <w:rPr>
          <w:lang w:val="en-US"/>
        </w:rPr>
      </w:pPr>
      <w:r w:rsidRPr="00661A90">
        <w:rPr>
          <w:lang w:val="en-US"/>
        </w:rPr>
        <w:t>Candidate of Geographical Sciences, Associate Professor, Head of the Department of Economic Theory, Geography and Ecology, Academy, Federal Penitentiary Service of Russia, Ryazan, Russia</w:t>
      </w:r>
    </w:p>
    <w:p w:rsidR="00661A90" w:rsidRPr="00661A90" w:rsidRDefault="00661A90" w:rsidP="00661A90">
      <w:pPr>
        <w:pStyle w:val="a9"/>
        <w:rPr>
          <w:lang w:val="en-US"/>
        </w:rPr>
      </w:pPr>
      <w:proofErr w:type="spellStart"/>
      <w:r w:rsidRPr="00661A90">
        <w:rPr>
          <w:lang w:val="en-US"/>
        </w:rPr>
        <w:t>Ponomareva</w:t>
      </w:r>
      <w:proofErr w:type="spellEnd"/>
      <w:r w:rsidRPr="00661A90">
        <w:rPr>
          <w:lang w:val="en-US"/>
        </w:rPr>
        <w:t xml:space="preserve"> Ekaterina </w:t>
      </w:r>
      <w:proofErr w:type="spellStart"/>
      <w:r w:rsidRPr="00661A90">
        <w:rPr>
          <w:lang w:val="en-US"/>
        </w:rPr>
        <w:t>Vladimirovna</w:t>
      </w:r>
      <w:proofErr w:type="spellEnd"/>
      <w:r w:rsidRPr="00661A90">
        <w:rPr>
          <w:lang w:val="en-US"/>
        </w:rPr>
        <w:t>,</w:t>
      </w:r>
    </w:p>
    <w:p w:rsidR="00661A90" w:rsidRPr="00661A90" w:rsidRDefault="00661A90" w:rsidP="00661A90">
      <w:pPr>
        <w:pStyle w:val="aa"/>
        <w:rPr>
          <w:lang w:val="en-US"/>
        </w:rPr>
      </w:pPr>
      <w:r w:rsidRPr="00661A90">
        <w:rPr>
          <w:lang w:val="en-US"/>
        </w:rPr>
        <w:lastRenderedPageBreak/>
        <w:t>Candidate of Economic Sciences, Associate Professor, Associate Professor of the Department of Economic Theory, Geography and Ecology, Academy of the Federal Penitentiary Service of Russia, Ryazan, Russia</w:t>
      </w:r>
    </w:p>
    <w:p w:rsidR="00661A90" w:rsidRPr="00661A90" w:rsidRDefault="00661A90" w:rsidP="00661A90">
      <w:pPr>
        <w:pStyle w:val="a7"/>
        <w:rPr>
          <w:lang w:val="en-US"/>
        </w:rPr>
      </w:pPr>
      <w:r w:rsidRPr="00661A90">
        <w:rPr>
          <w:lang w:val="en-US"/>
        </w:rPr>
        <w:t>The article reveals environmental legal relations in the penitentiary system of the Russian Federation. The legal bases of land use, forest use, water use and environmental protection in penitentiary institutions are considered; organization of the work of environmental services in the penitentiary system.</w:t>
      </w:r>
    </w:p>
    <w:p w:rsidR="00661A90" w:rsidRPr="00661A90" w:rsidRDefault="00661A90" w:rsidP="00661A90">
      <w:pPr>
        <w:pStyle w:val="a7"/>
        <w:rPr>
          <w:lang w:val="en-US"/>
        </w:rPr>
      </w:pPr>
      <w:r w:rsidRPr="00661A90">
        <w:rPr>
          <w:spacing w:val="43"/>
          <w:lang w:val="en-US"/>
        </w:rPr>
        <w:t>Keywords</w:t>
      </w:r>
      <w:r w:rsidRPr="00661A90">
        <w:rPr>
          <w:lang w:val="en-US"/>
        </w:rPr>
        <w:t>: penitentiary system; forest management; water use; land use; negative impact on the environment; cluster laboratories (inspections) for environmental protection.</w:t>
      </w:r>
    </w:p>
    <w:p w:rsidR="00BC625B" w:rsidRPr="007E7F37" w:rsidRDefault="00BC625B">
      <w:pPr>
        <w:rPr>
          <w:lang w:val="en-US"/>
        </w:rPr>
      </w:pPr>
    </w:p>
    <w:sectPr w:rsidR="00BC625B" w:rsidRPr="007E7F37" w:rsidSect="00A736C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37"/>
    <w:rsid w:val="004E4571"/>
    <w:rsid w:val="00661A90"/>
    <w:rsid w:val="007E7F37"/>
    <w:rsid w:val="00BC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E7F3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7E7F37"/>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7E7F37"/>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7E7F37"/>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7E7F37"/>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7E7F37"/>
  </w:style>
  <w:style w:type="paragraph" w:customStyle="1" w:styleId="a9">
    <w:name w:val="Автор_англ"/>
    <w:basedOn w:val="a5"/>
    <w:uiPriority w:val="99"/>
    <w:rsid w:val="007E7F37"/>
  </w:style>
  <w:style w:type="paragraph" w:customStyle="1" w:styleId="aa">
    <w:name w:val="автор_кандидат_англ"/>
    <w:basedOn w:val="a6"/>
    <w:uiPriority w:val="99"/>
    <w:rsid w:val="007E7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E7F3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7E7F37"/>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7E7F37"/>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7E7F37"/>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7E7F37"/>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7E7F37"/>
  </w:style>
  <w:style w:type="paragraph" w:customStyle="1" w:styleId="a9">
    <w:name w:val="Автор_англ"/>
    <w:basedOn w:val="a5"/>
    <w:uiPriority w:val="99"/>
    <w:rsid w:val="007E7F37"/>
  </w:style>
  <w:style w:type="paragraph" w:customStyle="1" w:styleId="aa">
    <w:name w:val="автор_кандидат_англ"/>
    <w:basedOn w:val="a6"/>
    <w:uiPriority w:val="99"/>
    <w:rsid w:val="007E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5205</Words>
  <Characters>29674</Characters>
  <Application>Microsoft Office Word</Application>
  <DocSecurity>0</DocSecurity>
  <Lines>247</Lines>
  <Paragraphs>69</Paragraphs>
  <ScaleCrop>false</ScaleCrop>
  <Company>Krokoz™</Company>
  <LinksUpToDate>false</LinksUpToDate>
  <CharactersWithSpaces>34810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2022-12-22T16:48:00Z</dcterms:created>
  <dcterms:modified xsi:type="dcterms:W3CDTF">2022-12-22T16:54:00Z</dcterms:modified>
</cp:coreProperties>
</file>