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6D3" w:rsidRDefault="001136D3" w:rsidP="001136D3">
      <w:pPr>
        <w:pStyle w:val="a3"/>
        <w:rPr>
          <w:b w:val="0"/>
          <w:bCs w:val="0"/>
        </w:rPr>
      </w:pPr>
      <w:proofErr w:type="spellStart"/>
      <w:r>
        <w:t>DOI</w:t>
      </w:r>
      <w:proofErr w:type="spellEnd"/>
      <w:r>
        <w:t xml:space="preserve"> 10.47576/</w:t>
      </w:r>
      <w:r>
        <w:rPr>
          <w:b w:val="0"/>
          <w:bCs w:val="0"/>
        </w:rPr>
        <w:t xml:space="preserve">2712-7516_2021_3_1_6 </w:t>
      </w:r>
    </w:p>
    <w:p w:rsidR="001136D3" w:rsidRDefault="001136D3" w:rsidP="001136D3">
      <w:pPr>
        <w:pStyle w:val="a3"/>
      </w:pPr>
      <w:proofErr w:type="spellStart"/>
      <w:r>
        <w:t>УДК</w:t>
      </w:r>
      <w:proofErr w:type="spellEnd"/>
      <w:r>
        <w:t xml:space="preserve"> 351.857</w:t>
      </w:r>
    </w:p>
    <w:p w:rsidR="001136D3" w:rsidRDefault="001136D3" w:rsidP="001136D3">
      <w:pPr>
        <w:pStyle w:val="a4"/>
      </w:pPr>
      <w:r>
        <w:t xml:space="preserve">Проблемы деятельности органов государственного управления в социально-культурной сфере </w:t>
      </w:r>
    </w:p>
    <w:p w:rsidR="001136D3" w:rsidRDefault="001136D3" w:rsidP="001136D3">
      <w:pPr>
        <w:pStyle w:val="a5"/>
      </w:pPr>
      <w:proofErr w:type="spellStart"/>
      <w:r>
        <w:t>Асриянц</w:t>
      </w:r>
      <w:proofErr w:type="spellEnd"/>
      <w:r>
        <w:t xml:space="preserve"> </w:t>
      </w:r>
      <w:proofErr w:type="spellStart"/>
      <w:r>
        <w:t>Каринэ</w:t>
      </w:r>
      <w:proofErr w:type="spellEnd"/>
      <w:r>
        <w:t xml:space="preserve"> Геннадьевна,</w:t>
      </w:r>
    </w:p>
    <w:p w:rsidR="001136D3" w:rsidRDefault="001136D3" w:rsidP="001136D3">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divikas@mail.ru</w:t>
      </w:r>
    </w:p>
    <w:p w:rsidR="001136D3" w:rsidRDefault="001136D3" w:rsidP="001136D3">
      <w:pPr>
        <w:pStyle w:val="a7"/>
      </w:pPr>
      <w:r>
        <w:t>Статья посвящена рассмотрению социально-культурной деятельности в современном обществе, которая направлена на создание условий для реализации разнообразных талантов и способностей людей, полноценного отдыха, творческого досуга, на формирование благоприятной среды города, региона, страны в целом. Отмечается, что изучение роли человека и общества в формировании культурной среды становится одним из приоритетных направлений культурологических исследований, одной из задач современной культурной политики, идет поиск новых видов социально-культурной деятельности и культурных практик. Делается акцент на том, что в рамках дальнейшей оптимизации системы государственного управления и повышения эффективности ее функционирования особую актуальность приобретают методологические вопросы использования проектного управления в органах государственной власти.</w:t>
      </w:r>
    </w:p>
    <w:p w:rsidR="001136D3" w:rsidRDefault="001136D3" w:rsidP="001136D3">
      <w:pPr>
        <w:pStyle w:val="a7"/>
      </w:pPr>
      <w:r>
        <w:rPr>
          <w:spacing w:val="43"/>
        </w:rPr>
        <w:t>Ключевые слова:</w:t>
      </w:r>
      <w:r>
        <w:t xml:space="preserve"> социально-культурная сфера; органы государственного управления.</w:t>
      </w:r>
    </w:p>
    <w:p w:rsidR="001136D3" w:rsidRPr="001136D3" w:rsidRDefault="001136D3" w:rsidP="001136D3">
      <w:pPr>
        <w:pStyle w:val="a3"/>
        <w:rPr>
          <w:lang w:val="ru-RU"/>
        </w:rPr>
      </w:pPr>
    </w:p>
    <w:p w:rsidR="001136D3" w:rsidRDefault="001136D3" w:rsidP="001136D3">
      <w:pPr>
        <w:pStyle w:val="a3"/>
      </w:pPr>
      <w:proofErr w:type="spellStart"/>
      <w:r>
        <w:t>UDC</w:t>
      </w:r>
      <w:proofErr w:type="spellEnd"/>
      <w:r>
        <w:t xml:space="preserve"> 351.857</w:t>
      </w:r>
    </w:p>
    <w:p w:rsidR="001136D3" w:rsidRPr="001136D3" w:rsidRDefault="001136D3" w:rsidP="001136D3">
      <w:pPr>
        <w:pStyle w:val="a4"/>
        <w:rPr>
          <w:lang w:val="en-US"/>
        </w:rPr>
      </w:pPr>
      <w:r w:rsidRPr="001136D3">
        <w:rPr>
          <w:lang w:val="en-US"/>
        </w:rPr>
        <w:t xml:space="preserve">Problems of the activities of government bodies </w:t>
      </w:r>
      <w:r w:rsidRPr="001136D3">
        <w:rPr>
          <w:lang w:val="en-US"/>
        </w:rPr>
        <w:br/>
        <w:t>in the socio-cultural sphere</w:t>
      </w:r>
    </w:p>
    <w:p w:rsidR="001136D3" w:rsidRPr="001136D3" w:rsidRDefault="001136D3" w:rsidP="001136D3">
      <w:pPr>
        <w:pStyle w:val="a5"/>
        <w:rPr>
          <w:lang w:val="en-US"/>
        </w:rPr>
      </w:pPr>
      <w:proofErr w:type="spellStart"/>
      <w:r w:rsidRPr="001136D3">
        <w:rPr>
          <w:lang w:val="en-US"/>
        </w:rPr>
        <w:t>Asriyants</w:t>
      </w:r>
      <w:proofErr w:type="spellEnd"/>
      <w:r w:rsidRPr="001136D3">
        <w:rPr>
          <w:lang w:val="en-US"/>
        </w:rPr>
        <w:t xml:space="preserve"> </w:t>
      </w:r>
      <w:proofErr w:type="spellStart"/>
      <w:r w:rsidRPr="001136D3">
        <w:rPr>
          <w:lang w:val="en-US"/>
        </w:rPr>
        <w:t>Karine</w:t>
      </w:r>
      <w:proofErr w:type="spellEnd"/>
      <w:r w:rsidRPr="001136D3">
        <w:rPr>
          <w:lang w:val="en-US"/>
        </w:rPr>
        <w:t xml:space="preserve"> </w:t>
      </w:r>
      <w:proofErr w:type="spellStart"/>
      <w:r w:rsidRPr="001136D3">
        <w:rPr>
          <w:lang w:val="en-US"/>
        </w:rPr>
        <w:t>Gennadievna</w:t>
      </w:r>
      <w:proofErr w:type="spellEnd"/>
      <w:r w:rsidRPr="001136D3">
        <w:rPr>
          <w:lang w:val="en-US"/>
        </w:rPr>
        <w:t>,</w:t>
      </w:r>
    </w:p>
    <w:p w:rsidR="001136D3" w:rsidRPr="001136D3" w:rsidRDefault="001136D3" w:rsidP="001136D3">
      <w:pPr>
        <w:pStyle w:val="a6"/>
        <w:rPr>
          <w:lang w:val="en-US"/>
        </w:rPr>
      </w:pPr>
      <w:r w:rsidRPr="001136D3">
        <w:rPr>
          <w:lang w:val="en-US"/>
        </w:rPr>
        <w:t>Candidate of Economic Sciences, Associate Professor of the Department of State and Municipal Administration, Dagestan State University, Makhachkala, Russia, e-mail: divikas@mail.ru</w:t>
      </w:r>
    </w:p>
    <w:p w:rsidR="001136D3" w:rsidRPr="001136D3" w:rsidRDefault="001136D3" w:rsidP="001136D3">
      <w:pPr>
        <w:pStyle w:val="a7"/>
        <w:rPr>
          <w:lang w:val="en-US"/>
        </w:rPr>
      </w:pPr>
      <w:r w:rsidRPr="001136D3">
        <w:rPr>
          <w:lang w:val="en-US"/>
        </w:rPr>
        <w:t>The article is devoted to the consideration of socio-cultural activities in modern society, which is aimed at creating conditions for the implementation of various talents and abilities of people, good rest, creative leisure, at the formation of a favorable environment in the city, region, country as a whole. It is noted that the study of the role of man and society in the formation of the cultural environment is becoming one of the priority areas of cultural studies, one of the tasks of modern cultural policy, there is a search for new types of socio-cultural activities and cultural practices. The emphasis is made on the fact that, within the framework of further optimization of the public administration system and increasing the efficiency of its functioning, methodological issues of the use of project management in public authorities acquire special relevance.</w:t>
      </w:r>
    </w:p>
    <w:p w:rsidR="001136D3" w:rsidRPr="001136D3" w:rsidRDefault="001136D3" w:rsidP="001136D3">
      <w:pPr>
        <w:pStyle w:val="a7"/>
        <w:rPr>
          <w:lang w:val="en-US"/>
        </w:rPr>
      </w:pPr>
      <w:r w:rsidRPr="001136D3">
        <w:rPr>
          <w:spacing w:val="43"/>
          <w:lang w:val="en-US"/>
        </w:rPr>
        <w:t>Keywords</w:t>
      </w:r>
      <w:r w:rsidRPr="001136D3">
        <w:rPr>
          <w:lang w:val="en-US"/>
        </w:rPr>
        <w:t>: socio-cultural sphere; government bodies.</w:t>
      </w:r>
    </w:p>
    <w:p w:rsidR="007110C5" w:rsidRDefault="007110C5">
      <w:pPr>
        <w:rPr>
          <w:lang w:val="en-US"/>
        </w:rPr>
      </w:pPr>
    </w:p>
    <w:p w:rsidR="00DD61FB" w:rsidRPr="00DD61FB" w:rsidRDefault="00DD61FB" w:rsidP="00DD61FB">
      <w:pPr>
        <w:pStyle w:val="a3"/>
        <w:rPr>
          <w:b w:val="0"/>
          <w:bCs w:val="0"/>
          <w:lang w:val="ru-RU"/>
        </w:rPr>
      </w:pPr>
      <w:proofErr w:type="spellStart"/>
      <w:r>
        <w:t>DOI</w:t>
      </w:r>
      <w:proofErr w:type="spellEnd"/>
      <w:r w:rsidRPr="00DD61FB">
        <w:rPr>
          <w:lang w:val="ru-RU"/>
        </w:rPr>
        <w:t xml:space="preserve"> 10.47576/</w:t>
      </w:r>
      <w:r w:rsidRPr="00DD61FB">
        <w:rPr>
          <w:b w:val="0"/>
          <w:bCs w:val="0"/>
          <w:lang w:val="ru-RU"/>
        </w:rPr>
        <w:t xml:space="preserve">2712-7516_2021_3_1_12 </w:t>
      </w:r>
    </w:p>
    <w:p w:rsidR="00DD61FB" w:rsidRPr="00DD61FB" w:rsidRDefault="00DD61FB" w:rsidP="00DD61FB">
      <w:pPr>
        <w:pStyle w:val="a3"/>
        <w:rPr>
          <w:lang w:val="ru-RU"/>
        </w:rPr>
      </w:pPr>
      <w:proofErr w:type="spellStart"/>
      <w:r w:rsidRPr="00DD61FB">
        <w:rPr>
          <w:lang w:val="ru-RU"/>
        </w:rPr>
        <w:t>УДК</w:t>
      </w:r>
      <w:proofErr w:type="spellEnd"/>
      <w:r w:rsidRPr="00DD61FB">
        <w:rPr>
          <w:lang w:val="ru-RU"/>
        </w:rPr>
        <w:t xml:space="preserve"> 316.35</w:t>
      </w:r>
    </w:p>
    <w:p w:rsidR="00DD61FB" w:rsidRDefault="00DD61FB" w:rsidP="00DD61FB">
      <w:pPr>
        <w:pStyle w:val="a4"/>
      </w:pPr>
      <w:r>
        <w:t>Социально-экономический анализ категорий «качество», «ценности» и «культура» с точки зрения теологии, аксиологии и христианской философии</w:t>
      </w:r>
    </w:p>
    <w:p w:rsidR="00DD61FB" w:rsidRDefault="00DD61FB" w:rsidP="00DD61FB">
      <w:pPr>
        <w:pStyle w:val="a5"/>
      </w:pPr>
      <w:proofErr w:type="spellStart"/>
      <w:r>
        <w:t>Минайченкова</w:t>
      </w:r>
      <w:proofErr w:type="spellEnd"/>
      <w:r>
        <w:t xml:space="preserve"> Екатерина Игоревна,</w:t>
      </w:r>
    </w:p>
    <w:p w:rsidR="00DD61FB" w:rsidRDefault="00DD61FB" w:rsidP="00DD61FB">
      <w:pPr>
        <w:pStyle w:val="a6"/>
      </w:pPr>
      <w:r>
        <w:lastRenderedPageBreak/>
        <w:t>кандидат педагогических наук, доцент, заведующий кафедрой социально-гуманитарных дисциплин, Московский университет им. С. Ю. Витте, г. Москва, Россия, e-</w:t>
      </w:r>
      <w:proofErr w:type="spellStart"/>
      <w:r>
        <w:t>mail</w:t>
      </w:r>
      <w:proofErr w:type="spellEnd"/>
      <w:r>
        <w:t>: kotenok7771@yandex.ru</w:t>
      </w:r>
    </w:p>
    <w:p w:rsidR="00DD61FB" w:rsidRDefault="00DD61FB" w:rsidP="00DD61FB">
      <w:pPr>
        <w:pStyle w:val="a5"/>
      </w:pPr>
      <w:proofErr w:type="spellStart"/>
      <w:r>
        <w:t>Положенцева</w:t>
      </w:r>
      <w:proofErr w:type="spellEnd"/>
      <w:r>
        <w:t xml:space="preserve"> Ирина Вениаминовна,</w:t>
      </w:r>
    </w:p>
    <w:p w:rsidR="00DD61FB" w:rsidRDefault="00DD61FB" w:rsidP="00DD61FB">
      <w:pPr>
        <w:pStyle w:val="a6"/>
      </w:pPr>
      <w:r>
        <w:t>кандидат экономических наук, доцент кафедры педагогики и психологии профессионального образования, Московский государственный университет технологий и управления им. К. Г. Разумовского, г. Москва, Россия, e-</w:t>
      </w:r>
      <w:proofErr w:type="spellStart"/>
      <w:r>
        <w:t>mail</w:t>
      </w:r>
      <w:proofErr w:type="spellEnd"/>
      <w:r>
        <w:t>: vipperh@yandex.ru</w:t>
      </w:r>
    </w:p>
    <w:p w:rsidR="00DD61FB" w:rsidRDefault="00DD61FB" w:rsidP="00DD61FB">
      <w:pPr>
        <w:pStyle w:val="a5"/>
      </w:pPr>
      <w:proofErr w:type="spellStart"/>
      <w:r>
        <w:t>Аралова</w:t>
      </w:r>
      <w:proofErr w:type="spellEnd"/>
      <w:r>
        <w:t xml:space="preserve"> Елена Викторовна,</w:t>
      </w:r>
    </w:p>
    <w:p w:rsidR="00DD61FB" w:rsidRDefault="00DD61FB" w:rsidP="00DD61FB">
      <w:pPr>
        <w:pStyle w:val="a6"/>
      </w:pPr>
      <w:r>
        <w:t>кандидат философских наук, доцент кафедры педагогики и психологии профессионального образования, Московский государственный университет технологий и управления им. К. Г. Разумовского, г. Москва, Россия, e-</w:t>
      </w:r>
      <w:proofErr w:type="spellStart"/>
      <w:r>
        <w:t>mail</w:t>
      </w:r>
      <w:proofErr w:type="spellEnd"/>
      <w:r>
        <w:t>: vipperh@newmail.ru</w:t>
      </w:r>
    </w:p>
    <w:p w:rsidR="00DD61FB" w:rsidRDefault="00DD61FB" w:rsidP="00DD61FB">
      <w:pPr>
        <w:pStyle w:val="a7"/>
      </w:pPr>
      <w:r>
        <w:t xml:space="preserve">В статье проводится социально-экономический анализ категорий «качество», «ценности» и «культура» с точки зрения теологии, аксиологии и христианской философии. Установлено, что целесообразно применить диаграммы Эйлера при анализе принятых категорий и понять логику их принятия и построения, в том числе при анализе </w:t>
      </w:r>
      <w:proofErr w:type="spellStart"/>
      <w:r>
        <w:t>категорийного</w:t>
      </w:r>
      <w:proofErr w:type="spellEnd"/>
      <w:r>
        <w:t xml:space="preserve"> триплекса «качество: ценности: культура». Отмечается, что, занимаясь проектированием социально-культурной деятельности, нельзя пренебрегать теми традициями и основами нравственности, которые исторически закладывались в обществе. </w:t>
      </w:r>
    </w:p>
    <w:p w:rsidR="00DD61FB" w:rsidRDefault="00DD61FB" w:rsidP="00DD61FB">
      <w:pPr>
        <w:pStyle w:val="a7"/>
      </w:pPr>
      <w:r>
        <w:rPr>
          <w:spacing w:val="43"/>
        </w:rPr>
        <w:t>Ключевые слова</w:t>
      </w:r>
      <w:r>
        <w:t>: социально-экономический анализ; диаграммы Эйлера; теология; аксиология; христианская философия; социальная экономика.</w:t>
      </w:r>
    </w:p>
    <w:p w:rsidR="00DD61FB" w:rsidRPr="00DD61FB" w:rsidRDefault="00DD61FB" w:rsidP="00DD61FB">
      <w:pPr>
        <w:pStyle w:val="a3"/>
        <w:rPr>
          <w:lang w:val="ru-RU"/>
        </w:rPr>
      </w:pPr>
    </w:p>
    <w:p w:rsidR="00DD61FB" w:rsidRDefault="00DD61FB" w:rsidP="00DD61FB">
      <w:pPr>
        <w:pStyle w:val="a3"/>
      </w:pPr>
      <w:proofErr w:type="spellStart"/>
      <w:r>
        <w:t>UDC</w:t>
      </w:r>
      <w:proofErr w:type="spellEnd"/>
      <w:r>
        <w:t xml:space="preserve"> 316.35</w:t>
      </w:r>
    </w:p>
    <w:p w:rsidR="00DD61FB" w:rsidRPr="00DD61FB" w:rsidRDefault="00DD61FB" w:rsidP="00DD61FB">
      <w:pPr>
        <w:pStyle w:val="a4"/>
        <w:rPr>
          <w:lang w:val="en-US"/>
        </w:rPr>
      </w:pPr>
      <w:r w:rsidRPr="00DD61FB">
        <w:rPr>
          <w:lang w:val="en-US"/>
        </w:rPr>
        <w:t xml:space="preserve">Socio-economic analysis of the categories “quality”, “values” and “culture” from the point of view </w:t>
      </w:r>
      <w:r w:rsidRPr="00DD61FB">
        <w:rPr>
          <w:lang w:val="en-US"/>
        </w:rPr>
        <w:br/>
        <w:t>of theology, axiology and Christian philosophy</w:t>
      </w:r>
    </w:p>
    <w:p w:rsidR="00DD61FB" w:rsidRPr="00DD61FB" w:rsidRDefault="00DD61FB" w:rsidP="00DD61FB">
      <w:pPr>
        <w:pStyle w:val="a5"/>
        <w:rPr>
          <w:lang w:val="en-US"/>
        </w:rPr>
      </w:pPr>
      <w:proofErr w:type="spellStart"/>
      <w:r w:rsidRPr="00DD61FB">
        <w:rPr>
          <w:lang w:val="en-US"/>
        </w:rPr>
        <w:t>Minaichenkova</w:t>
      </w:r>
      <w:proofErr w:type="spellEnd"/>
      <w:r w:rsidRPr="00DD61FB">
        <w:rPr>
          <w:lang w:val="en-US"/>
        </w:rPr>
        <w:t xml:space="preserve"> Ekaterina </w:t>
      </w:r>
      <w:proofErr w:type="spellStart"/>
      <w:r w:rsidRPr="00DD61FB">
        <w:rPr>
          <w:lang w:val="en-US"/>
        </w:rPr>
        <w:t>Igorevna</w:t>
      </w:r>
      <w:proofErr w:type="spellEnd"/>
      <w:r w:rsidRPr="00DD61FB">
        <w:rPr>
          <w:lang w:val="en-US"/>
        </w:rPr>
        <w:t>,</w:t>
      </w:r>
    </w:p>
    <w:p w:rsidR="00DD61FB" w:rsidRPr="00DD61FB" w:rsidRDefault="00DD61FB" w:rsidP="00DD61FB">
      <w:pPr>
        <w:pStyle w:val="a6"/>
        <w:rPr>
          <w:lang w:val="en-US"/>
        </w:rPr>
      </w:pPr>
      <w:r w:rsidRPr="00DD61FB">
        <w:rPr>
          <w:lang w:val="en-US"/>
        </w:rPr>
        <w:t xml:space="preserve">Candidate of Pedagogical Sciences, Associate Professor, Head of the Department of Social and Humanitarian Disciplines, Moscow University named after </w:t>
      </w:r>
      <w:r w:rsidRPr="00DD61FB">
        <w:rPr>
          <w:lang w:val="en-US"/>
        </w:rPr>
        <w:br/>
        <w:t>S. Y. Witte, Moscow, Russia, e-mail: kotenok7771@yandex.ru</w:t>
      </w:r>
    </w:p>
    <w:p w:rsidR="00DD61FB" w:rsidRPr="00DD61FB" w:rsidRDefault="00DD61FB" w:rsidP="00DD61FB">
      <w:pPr>
        <w:pStyle w:val="a5"/>
        <w:rPr>
          <w:lang w:val="en-US"/>
        </w:rPr>
      </w:pPr>
      <w:proofErr w:type="spellStart"/>
      <w:r w:rsidRPr="00DD61FB">
        <w:rPr>
          <w:lang w:val="en-US"/>
        </w:rPr>
        <w:t>Polozhentseva</w:t>
      </w:r>
      <w:proofErr w:type="spellEnd"/>
      <w:r w:rsidRPr="00DD61FB">
        <w:rPr>
          <w:lang w:val="en-US"/>
        </w:rPr>
        <w:t xml:space="preserve"> Irina </w:t>
      </w:r>
      <w:proofErr w:type="spellStart"/>
      <w:r w:rsidRPr="00DD61FB">
        <w:rPr>
          <w:lang w:val="en-US"/>
        </w:rPr>
        <w:t>Veniaminovna</w:t>
      </w:r>
      <w:proofErr w:type="spellEnd"/>
      <w:r w:rsidRPr="00DD61FB">
        <w:rPr>
          <w:lang w:val="en-US"/>
        </w:rPr>
        <w:t>,</w:t>
      </w:r>
    </w:p>
    <w:p w:rsidR="00DD61FB" w:rsidRPr="00DD61FB" w:rsidRDefault="00DD61FB" w:rsidP="00DD61FB">
      <w:pPr>
        <w:pStyle w:val="a6"/>
        <w:rPr>
          <w:lang w:val="en-US"/>
        </w:rPr>
      </w:pPr>
      <w:r w:rsidRPr="00DD61FB">
        <w:rPr>
          <w:lang w:val="en-US"/>
        </w:rPr>
        <w:t xml:space="preserve">Candidate of Economic Sciences, Associate Professor of the Department of Pedagogy and Psychology of Professional Education, Moscow State University of Technology and Management named after </w:t>
      </w:r>
      <w:proofErr w:type="spellStart"/>
      <w:r w:rsidRPr="00DD61FB">
        <w:rPr>
          <w:lang w:val="en-US"/>
        </w:rPr>
        <w:t>M.V</w:t>
      </w:r>
      <w:proofErr w:type="spellEnd"/>
      <w:r w:rsidRPr="00DD61FB">
        <w:rPr>
          <w:lang w:val="en-US"/>
        </w:rPr>
        <w:t xml:space="preserve">. K. G. </w:t>
      </w:r>
      <w:proofErr w:type="spellStart"/>
      <w:r w:rsidRPr="00DD61FB">
        <w:rPr>
          <w:lang w:val="en-US"/>
        </w:rPr>
        <w:t>Razumovsky</w:t>
      </w:r>
      <w:proofErr w:type="spellEnd"/>
      <w:r w:rsidRPr="00DD61FB">
        <w:rPr>
          <w:lang w:val="en-US"/>
        </w:rPr>
        <w:t>, Moscow, Russia, e-mail: vipperh@yandex.ru</w:t>
      </w:r>
    </w:p>
    <w:p w:rsidR="00DD61FB" w:rsidRPr="00DD61FB" w:rsidRDefault="00DD61FB" w:rsidP="00DD61FB">
      <w:pPr>
        <w:pStyle w:val="a5"/>
        <w:rPr>
          <w:lang w:val="en-US"/>
        </w:rPr>
      </w:pPr>
      <w:proofErr w:type="spellStart"/>
      <w:r w:rsidRPr="00DD61FB">
        <w:rPr>
          <w:lang w:val="en-US"/>
        </w:rPr>
        <w:t>Aralova</w:t>
      </w:r>
      <w:proofErr w:type="spellEnd"/>
      <w:r w:rsidRPr="00DD61FB">
        <w:rPr>
          <w:lang w:val="en-US"/>
        </w:rPr>
        <w:t xml:space="preserve"> Elena Viktorovna,</w:t>
      </w:r>
    </w:p>
    <w:p w:rsidR="00DD61FB" w:rsidRPr="00DD61FB" w:rsidRDefault="00DD61FB" w:rsidP="00DD61FB">
      <w:pPr>
        <w:pStyle w:val="a6"/>
        <w:rPr>
          <w:lang w:val="en-US"/>
        </w:rPr>
      </w:pPr>
      <w:r w:rsidRPr="00DD61FB">
        <w:rPr>
          <w:lang w:val="en-US"/>
        </w:rPr>
        <w:t xml:space="preserve">PhD in Philosophy, Associate Professor of the Department of Pedagogy and Psychology of Professional Education, Moscow State University of Technology and Management named after </w:t>
      </w:r>
      <w:proofErr w:type="spellStart"/>
      <w:r w:rsidRPr="00DD61FB">
        <w:rPr>
          <w:lang w:val="en-US"/>
        </w:rPr>
        <w:t>M.V</w:t>
      </w:r>
      <w:proofErr w:type="spellEnd"/>
      <w:r w:rsidRPr="00DD61FB">
        <w:rPr>
          <w:lang w:val="en-US"/>
        </w:rPr>
        <w:t xml:space="preserve">. K. G. </w:t>
      </w:r>
      <w:proofErr w:type="spellStart"/>
      <w:r w:rsidRPr="00DD61FB">
        <w:rPr>
          <w:lang w:val="en-US"/>
        </w:rPr>
        <w:t>Razumovsky</w:t>
      </w:r>
      <w:proofErr w:type="spellEnd"/>
      <w:r w:rsidRPr="00DD61FB">
        <w:rPr>
          <w:lang w:val="en-US"/>
        </w:rPr>
        <w:t>, Moscow, Russia, e-mail: vipperh@newmail.ru</w:t>
      </w:r>
    </w:p>
    <w:p w:rsidR="00DD61FB" w:rsidRPr="00DD61FB" w:rsidRDefault="00DD61FB" w:rsidP="00DD61FB">
      <w:pPr>
        <w:pStyle w:val="a7"/>
        <w:rPr>
          <w:lang w:val="en-US"/>
        </w:rPr>
      </w:pPr>
      <w:r w:rsidRPr="00DD61FB">
        <w:rPr>
          <w:lang w:val="en-US"/>
        </w:rPr>
        <w:t>The article provides a socio-economic analysis of the categories “quality”, “values” and “culture” from the point of view of theology, axiology and Christian philosophy. It was found that it is advisable to apply Euler diagrams in the analysis of accepted categories and to understand the logic of their acceptance and construction, including in the analysis of the categorical triplex “quality: values: culture”. It is noted that, while designing social and cultural activities, one cannot neglect the traditions and foundations of morality that were historically laid down in society.</w:t>
      </w:r>
    </w:p>
    <w:p w:rsidR="00DD61FB" w:rsidRPr="00DD61FB" w:rsidRDefault="00DD61FB" w:rsidP="00DD61FB">
      <w:pPr>
        <w:pStyle w:val="a7"/>
        <w:rPr>
          <w:lang w:val="en-US"/>
        </w:rPr>
      </w:pPr>
      <w:r w:rsidRPr="00DD61FB">
        <w:rPr>
          <w:spacing w:val="43"/>
          <w:lang w:val="en-US"/>
        </w:rPr>
        <w:t>Keywords</w:t>
      </w:r>
      <w:r w:rsidRPr="00DD61FB">
        <w:rPr>
          <w:lang w:val="en-US"/>
        </w:rPr>
        <w:t>: socio-economic analysis; Euler diagrams; theology; axiology; Christian philosophy; social economy.</w:t>
      </w:r>
    </w:p>
    <w:p w:rsidR="00DD61FB" w:rsidRDefault="00DD61FB">
      <w:pPr>
        <w:rPr>
          <w:lang w:val="en-US"/>
        </w:rPr>
      </w:pPr>
    </w:p>
    <w:p w:rsidR="00DD61FB" w:rsidRDefault="00DD61FB" w:rsidP="00DD61FB">
      <w:pPr>
        <w:pStyle w:val="a3"/>
        <w:rPr>
          <w:b w:val="0"/>
          <w:bCs w:val="0"/>
        </w:rPr>
      </w:pPr>
      <w:proofErr w:type="spellStart"/>
      <w:r>
        <w:t>DOI</w:t>
      </w:r>
      <w:proofErr w:type="spellEnd"/>
      <w:r>
        <w:t xml:space="preserve"> 10.47576/</w:t>
      </w:r>
      <w:r>
        <w:rPr>
          <w:b w:val="0"/>
          <w:bCs w:val="0"/>
        </w:rPr>
        <w:t xml:space="preserve">2712-7516_2021_3_1_22 </w:t>
      </w:r>
    </w:p>
    <w:p w:rsidR="00DD61FB" w:rsidRDefault="00DD61FB" w:rsidP="00DD61FB">
      <w:pPr>
        <w:pStyle w:val="a3"/>
      </w:pPr>
      <w:proofErr w:type="spellStart"/>
      <w:r>
        <w:t>УДК</w:t>
      </w:r>
      <w:proofErr w:type="spellEnd"/>
      <w:r>
        <w:t xml:space="preserve"> 35</w:t>
      </w:r>
    </w:p>
    <w:p w:rsidR="00DD61FB" w:rsidRDefault="00DD61FB" w:rsidP="00DD61FB">
      <w:pPr>
        <w:pStyle w:val="a4"/>
      </w:pPr>
      <w:r>
        <w:t>Проблемы межрегионального взаимодействия России и субъектов на примере Республики Дагестан</w:t>
      </w:r>
    </w:p>
    <w:p w:rsidR="00DD61FB" w:rsidRDefault="00DD61FB" w:rsidP="00DD61FB">
      <w:pPr>
        <w:pStyle w:val="a5"/>
      </w:pPr>
      <w:proofErr w:type="spellStart"/>
      <w:r>
        <w:t>Джамалудинова</w:t>
      </w:r>
      <w:proofErr w:type="spellEnd"/>
      <w:r>
        <w:t xml:space="preserve"> </w:t>
      </w:r>
      <w:proofErr w:type="spellStart"/>
      <w:r>
        <w:t>Мадина</w:t>
      </w:r>
      <w:proofErr w:type="spellEnd"/>
      <w:r>
        <w:t xml:space="preserve"> </w:t>
      </w:r>
      <w:proofErr w:type="spellStart"/>
      <w:r>
        <w:t>Юнускадиевна</w:t>
      </w:r>
      <w:proofErr w:type="spellEnd"/>
      <w:r>
        <w:t xml:space="preserve">, </w:t>
      </w:r>
    </w:p>
    <w:p w:rsidR="00DD61FB" w:rsidRDefault="00DD61FB" w:rsidP="00DD61FB">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madina0880@mail.ru</w:t>
      </w:r>
    </w:p>
    <w:p w:rsidR="00DD61FB" w:rsidRDefault="00DD61FB" w:rsidP="00DD61FB">
      <w:pPr>
        <w:pStyle w:val="a7"/>
      </w:pPr>
      <w:r>
        <w:t>В статье анализируются проблемы межрегионального взаимодействия в России. Актуальность исследования обусловлена местом и ролью федеральных и региональных органов исполнительной власти в реализации социально-экономических преобразований в Республике Дагестан как одном из субъектов Российской Федерации. Теоретические разработки проблем, связанных с организацией системы взаимодействия органов исполнительной власти, представляют значительный научный и практический интерес. Отмечается, что вопросы построения эффективной системы взаимодействия органов исполнительной власти субъектов Федерации, их взаимодействие друг с другом в целях решения задач и реализации функций федеративного государства представляются достаточно актуальными, имеющими многоплановый характер и требующими глубокого теоретического осмысления и комплексного анализа нормативного материала.</w:t>
      </w:r>
    </w:p>
    <w:p w:rsidR="00DD61FB" w:rsidRDefault="00DD61FB" w:rsidP="00DD61FB">
      <w:pPr>
        <w:pStyle w:val="a7"/>
      </w:pPr>
      <w:r>
        <w:rPr>
          <w:spacing w:val="43"/>
        </w:rPr>
        <w:t>Ключевые слова</w:t>
      </w:r>
      <w:r>
        <w:t xml:space="preserve">: межрегиональное сотрудничество; кластеризация; инвестиционные процессы; </w:t>
      </w:r>
      <w:proofErr w:type="gramStart"/>
      <w:r>
        <w:t>инновации;  исполнительная</w:t>
      </w:r>
      <w:proofErr w:type="gramEnd"/>
      <w:r>
        <w:t xml:space="preserve"> власть.</w:t>
      </w:r>
    </w:p>
    <w:p w:rsidR="00DD61FB" w:rsidRPr="00DD61FB" w:rsidRDefault="00DD61FB" w:rsidP="00DD61FB">
      <w:pPr>
        <w:pStyle w:val="a3"/>
        <w:rPr>
          <w:lang w:val="ru-RU"/>
        </w:rPr>
      </w:pPr>
    </w:p>
    <w:p w:rsidR="00DD61FB" w:rsidRDefault="00DD61FB" w:rsidP="00DD61FB">
      <w:pPr>
        <w:pStyle w:val="a3"/>
      </w:pPr>
      <w:proofErr w:type="spellStart"/>
      <w:r>
        <w:t>UDC</w:t>
      </w:r>
      <w:proofErr w:type="spellEnd"/>
      <w:r>
        <w:t xml:space="preserve"> 35</w:t>
      </w:r>
    </w:p>
    <w:p w:rsidR="00DD61FB" w:rsidRPr="00DD61FB" w:rsidRDefault="00DD61FB" w:rsidP="00DD61FB">
      <w:pPr>
        <w:pStyle w:val="a4"/>
        <w:rPr>
          <w:lang w:val="en-US"/>
        </w:rPr>
      </w:pPr>
      <w:r w:rsidRPr="00DD61FB">
        <w:rPr>
          <w:lang w:val="en-US"/>
        </w:rPr>
        <w:t>Problems of Interregional Interaction between Russia and Subjects on the Example of the Republic of Dagestan</w:t>
      </w:r>
    </w:p>
    <w:p w:rsidR="00DD61FB" w:rsidRPr="00DD61FB" w:rsidRDefault="00DD61FB" w:rsidP="00DD61FB">
      <w:pPr>
        <w:pStyle w:val="a5"/>
        <w:rPr>
          <w:lang w:val="en-US"/>
        </w:rPr>
      </w:pPr>
      <w:proofErr w:type="spellStart"/>
      <w:r w:rsidRPr="00DD61FB">
        <w:rPr>
          <w:lang w:val="en-US"/>
        </w:rPr>
        <w:t>Jamaludinova</w:t>
      </w:r>
      <w:proofErr w:type="spellEnd"/>
      <w:r w:rsidRPr="00DD61FB">
        <w:rPr>
          <w:lang w:val="en-US"/>
        </w:rPr>
        <w:t xml:space="preserve"> </w:t>
      </w:r>
      <w:proofErr w:type="spellStart"/>
      <w:r w:rsidRPr="00DD61FB">
        <w:rPr>
          <w:lang w:val="en-US"/>
        </w:rPr>
        <w:t>Madina</w:t>
      </w:r>
      <w:proofErr w:type="spellEnd"/>
      <w:r w:rsidRPr="00DD61FB">
        <w:rPr>
          <w:lang w:val="en-US"/>
        </w:rPr>
        <w:t xml:space="preserve"> </w:t>
      </w:r>
      <w:proofErr w:type="spellStart"/>
      <w:r w:rsidRPr="00DD61FB">
        <w:rPr>
          <w:lang w:val="en-US"/>
        </w:rPr>
        <w:t>Yunuskadievna</w:t>
      </w:r>
      <w:proofErr w:type="spellEnd"/>
      <w:r w:rsidRPr="00DD61FB">
        <w:rPr>
          <w:lang w:val="en-US"/>
        </w:rPr>
        <w:t>,</w:t>
      </w:r>
    </w:p>
    <w:p w:rsidR="00DD61FB" w:rsidRPr="00DD61FB" w:rsidRDefault="00DD61FB" w:rsidP="00DD61FB">
      <w:pPr>
        <w:pStyle w:val="a6"/>
        <w:rPr>
          <w:lang w:val="en-US"/>
        </w:rPr>
      </w:pPr>
      <w:r w:rsidRPr="00DD61FB">
        <w:rPr>
          <w:lang w:val="en-US"/>
        </w:rPr>
        <w:t>Candidate of Economic Sciences, Associate Professor of the Department of State and Municipal Administration, Dagestan State University, Makhachkala, Russia, e-mail: madina0880@mail.ru</w:t>
      </w:r>
    </w:p>
    <w:p w:rsidR="00DD61FB" w:rsidRPr="00DD61FB" w:rsidRDefault="00DD61FB" w:rsidP="00DD61FB">
      <w:pPr>
        <w:pStyle w:val="a7"/>
        <w:rPr>
          <w:lang w:val="en-US"/>
        </w:rPr>
      </w:pPr>
      <w:r w:rsidRPr="00DD61FB">
        <w:rPr>
          <w:lang w:val="en-US"/>
        </w:rPr>
        <w:t>The article analyzes the problems of interregional interaction in Russia. The relevance of the study is due to the place and role of federal and regional executive authorities in the implementation of socio-economic transformations in the Republic of Dagestan as one of the subjects of the Russian Federation. Theoretical elaboration of the problems associated with the organization of the system of interaction between executive authorities are of considerable scientific and practical interest. It is noted that the issues of building an effective system of interaction between the executive authorities of the constituent entities of the Federation, their interaction with each other in order to solve problems and implement the functions of a federal state seem to be quite relevant, having a multifaceted nature and requiring deep theoretical understanding and comprehensive analysis of regulatory material.</w:t>
      </w:r>
    </w:p>
    <w:p w:rsidR="00DD61FB" w:rsidRPr="00DD61FB" w:rsidRDefault="00DD61FB" w:rsidP="00DD61FB">
      <w:pPr>
        <w:pStyle w:val="a7"/>
        <w:rPr>
          <w:lang w:val="en-US"/>
        </w:rPr>
      </w:pPr>
      <w:r w:rsidRPr="00DD61FB">
        <w:rPr>
          <w:spacing w:val="43"/>
          <w:lang w:val="en-US"/>
        </w:rPr>
        <w:t>Keywords</w:t>
      </w:r>
      <w:r w:rsidRPr="00DD61FB">
        <w:rPr>
          <w:lang w:val="en-US"/>
        </w:rPr>
        <w:t>: interregional cooperation; clustering; investment processes; innovation; executive branch.</w:t>
      </w:r>
    </w:p>
    <w:p w:rsidR="00DD61FB" w:rsidRDefault="00DD61FB">
      <w:pPr>
        <w:rPr>
          <w:lang w:val="en-US"/>
        </w:rPr>
      </w:pPr>
    </w:p>
    <w:p w:rsidR="00546B8F" w:rsidRPr="00546B8F" w:rsidRDefault="00546B8F" w:rsidP="00546B8F">
      <w:pPr>
        <w:pStyle w:val="a3"/>
        <w:rPr>
          <w:b w:val="0"/>
          <w:bCs w:val="0"/>
          <w:lang w:val="ru-RU"/>
        </w:rPr>
      </w:pPr>
      <w:proofErr w:type="spellStart"/>
      <w:r>
        <w:t>DOI</w:t>
      </w:r>
      <w:proofErr w:type="spellEnd"/>
      <w:r w:rsidRPr="00546B8F">
        <w:rPr>
          <w:lang w:val="ru-RU"/>
        </w:rPr>
        <w:t xml:space="preserve"> 10.47576/</w:t>
      </w:r>
      <w:r w:rsidRPr="00546B8F">
        <w:rPr>
          <w:b w:val="0"/>
          <w:bCs w:val="0"/>
          <w:lang w:val="ru-RU"/>
        </w:rPr>
        <w:t xml:space="preserve">2712-7516_2021_3_1_26 </w:t>
      </w:r>
    </w:p>
    <w:p w:rsidR="00546B8F" w:rsidRPr="00546B8F" w:rsidRDefault="00546B8F" w:rsidP="00546B8F">
      <w:pPr>
        <w:pStyle w:val="a3"/>
        <w:rPr>
          <w:lang w:val="ru-RU"/>
        </w:rPr>
      </w:pPr>
      <w:proofErr w:type="spellStart"/>
      <w:r w:rsidRPr="00546B8F">
        <w:rPr>
          <w:lang w:val="ru-RU"/>
        </w:rPr>
        <w:t>УДК</w:t>
      </w:r>
      <w:proofErr w:type="spellEnd"/>
      <w:r w:rsidRPr="00546B8F">
        <w:rPr>
          <w:lang w:val="ru-RU"/>
        </w:rPr>
        <w:t xml:space="preserve"> 336.76</w:t>
      </w:r>
    </w:p>
    <w:p w:rsidR="00546B8F" w:rsidRDefault="00546B8F" w:rsidP="00546B8F">
      <w:pPr>
        <w:pStyle w:val="a4"/>
      </w:pPr>
      <w:r>
        <w:t>Методический подход к выбору структурированного финансового продукта частным инвестором</w:t>
      </w:r>
    </w:p>
    <w:p w:rsidR="00546B8F" w:rsidRDefault="00546B8F" w:rsidP="00546B8F">
      <w:pPr>
        <w:pStyle w:val="a5"/>
      </w:pPr>
      <w:r>
        <w:t>Пахомова Анастасия Станиславовна,</w:t>
      </w:r>
    </w:p>
    <w:p w:rsidR="00546B8F" w:rsidRDefault="00546B8F" w:rsidP="00546B8F">
      <w:pPr>
        <w:pStyle w:val="a6"/>
        <w:rPr>
          <w:spacing w:val="-2"/>
        </w:rPr>
      </w:pPr>
      <w:r>
        <w:rPr>
          <w:spacing w:val="-2"/>
        </w:rPr>
        <w:t xml:space="preserve">преподаватель </w:t>
      </w:r>
      <w:proofErr w:type="spellStart"/>
      <w:r>
        <w:rPr>
          <w:spacing w:val="-2"/>
        </w:rPr>
        <w:t>СПО</w:t>
      </w:r>
      <w:proofErr w:type="spellEnd"/>
      <w:r>
        <w:rPr>
          <w:spacing w:val="-2"/>
        </w:rPr>
        <w:t xml:space="preserve"> кафедры финансового рынка и финансовых институтов, Новосибирский государственный университет экономики и управления «</w:t>
      </w:r>
      <w:proofErr w:type="spellStart"/>
      <w:r>
        <w:rPr>
          <w:spacing w:val="-2"/>
        </w:rPr>
        <w:t>НИНХ</w:t>
      </w:r>
      <w:proofErr w:type="spellEnd"/>
      <w:r>
        <w:rPr>
          <w:spacing w:val="-2"/>
        </w:rPr>
        <w:t>», г. Новосибирск, Россия, е-</w:t>
      </w:r>
      <w:proofErr w:type="spellStart"/>
      <w:r>
        <w:rPr>
          <w:spacing w:val="-2"/>
        </w:rPr>
        <w:t>mail</w:t>
      </w:r>
      <w:proofErr w:type="spellEnd"/>
      <w:r>
        <w:rPr>
          <w:spacing w:val="-2"/>
        </w:rPr>
        <w:t>: a.s.pahomova@nsuem.ru</w:t>
      </w:r>
    </w:p>
    <w:p w:rsidR="00546B8F" w:rsidRDefault="00546B8F" w:rsidP="00546B8F">
      <w:pPr>
        <w:pStyle w:val="a5"/>
      </w:pPr>
      <w:r>
        <w:t>Протас Нина Геннадьевна,</w:t>
      </w:r>
    </w:p>
    <w:p w:rsidR="00546B8F" w:rsidRDefault="00546B8F" w:rsidP="00546B8F">
      <w:pPr>
        <w:pStyle w:val="a6"/>
      </w:pPr>
      <w:r>
        <w:t>кандидат экономических наук, доцент кафедры финансового рынка и финансовых институтов, Новосибирский государственный университет экономики и управления «</w:t>
      </w:r>
      <w:proofErr w:type="spellStart"/>
      <w:r>
        <w:t>НИНХ</w:t>
      </w:r>
      <w:proofErr w:type="spellEnd"/>
      <w:r>
        <w:t xml:space="preserve">», г. Новосибирск, Россия, </w:t>
      </w:r>
      <w:r>
        <w:br/>
        <w:t>е-</w:t>
      </w:r>
      <w:proofErr w:type="spellStart"/>
      <w:r>
        <w:t>mail</w:t>
      </w:r>
      <w:proofErr w:type="spellEnd"/>
      <w:r>
        <w:t>: n.g.protas@nsuem.ru</w:t>
      </w:r>
    </w:p>
    <w:p w:rsidR="00546B8F" w:rsidRDefault="00546B8F" w:rsidP="00546B8F">
      <w:pPr>
        <w:pStyle w:val="a7"/>
      </w:pPr>
      <w:r>
        <w:t>В статье обоснована экономическая, объектная и методическая актуальность разработки методического подхода к выбору структурированного финансового продукта частным инвестором. Рассмотрены основные методы оценки структурированных финансовых продуктов, представлено их краткое описание, проведена сравнительная характеристика, выявлены преимущества и недостатки рассмотренных методов. На основе метода исторической симуляции разработан методический подход к выбору структурированного финансового продукта частным инвестором. Определены критерии выбора структурированного финансового продукта согласно риск-профилю частного инвестора. Выделены этапы методического подхода, обоснована практическая применимость данного подхода при принятии инвестиционного решения частным инвестором, представлено описание каждого этапа методического подхода.</w:t>
      </w:r>
    </w:p>
    <w:p w:rsidR="00546B8F" w:rsidRDefault="00546B8F" w:rsidP="00546B8F">
      <w:pPr>
        <w:pStyle w:val="a7"/>
      </w:pPr>
      <w:r>
        <w:rPr>
          <w:spacing w:val="43"/>
        </w:rPr>
        <w:t>Ключевые слова:</w:t>
      </w:r>
      <w:r>
        <w:t xml:space="preserve"> частный инвестор; инвестиционное решение; структурный финансовый продукт; фондовый рынок; методический подход; финансовый инструмент; риск; доходность; инвестиционное предпочтение; риск-профиль инвестора; финансовый результат.</w:t>
      </w:r>
    </w:p>
    <w:p w:rsidR="00546B8F" w:rsidRPr="00546B8F" w:rsidRDefault="00546B8F" w:rsidP="00546B8F">
      <w:pPr>
        <w:pStyle w:val="a3"/>
        <w:rPr>
          <w:lang w:val="ru-RU"/>
        </w:rPr>
      </w:pPr>
    </w:p>
    <w:p w:rsidR="00546B8F" w:rsidRDefault="00546B8F" w:rsidP="00546B8F">
      <w:pPr>
        <w:pStyle w:val="a3"/>
      </w:pPr>
      <w:proofErr w:type="spellStart"/>
      <w:r>
        <w:t>UDC</w:t>
      </w:r>
      <w:proofErr w:type="spellEnd"/>
      <w:r>
        <w:t xml:space="preserve"> 336.76</w:t>
      </w:r>
    </w:p>
    <w:p w:rsidR="00546B8F" w:rsidRPr="00546B8F" w:rsidRDefault="00546B8F" w:rsidP="00546B8F">
      <w:pPr>
        <w:pStyle w:val="a4"/>
        <w:rPr>
          <w:lang w:val="en-US"/>
        </w:rPr>
      </w:pPr>
      <w:r w:rsidRPr="00546B8F">
        <w:rPr>
          <w:lang w:val="en-US"/>
        </w:rPr>
        <w:t xml:space="preserve">Methodological approach to the choice of </w:t>
      </w:r>
      <w:r w:rsidRPr="00546B8F">
        <w:rPr>
          <w:lang w:val="en-US"/>
        </w:rPr>
        <w:br/>
        <w:t>a structured financial product by a private investor</w:t>
      </w:r>
    </w:p>
    <w:p w:rsidR="00546B8F" w:rsidRPr="00546B8F" w:rsidRDefault="00546B8F" w:rsidP="00546B8F">
      <w:pPr>
        <w:pStyle w:val="a5"/>
        <w:rPr>
          <w:lang w:val="en-US"/>
        </w:rPr>
      </w:pPr>
      <w:proofErr w:type="spellStart"/>
      <w:r w:rsidRPr="00546B8F">
        <w:rPr>
          <w:lang w:val="en-US"/>
        </w:rPr>
        <w:t>Pakhomova</w:t>
      </w:r>
      <w:proofErr w:type="spellEnd"/>
      <w:r w:rsidRPr="00546B8F">
        <w:rPr>
          <w:lang w:val="en-US"/>
        </w:rPr>
        <w:t xml:space="preserve"> Anastasia </w:t>
      </w:r>
      <w:proofErr w:type="spellStart"/>
      <w:r w:rsidRPr="00546B8F">
        <w:rPr>
          <w:lang w:val="en-US"/>
        </w:rPr>
        <w:t>Stanislavovna</w:t>
      </w:r>
      <w:proofErr w:type="spellEnd"/>
      <w:r w:rsidRPr="00546B8F">
        <w:rPr>
          <w:lang w:val="en-US"/>
        </w:rPr>
        <w:t>,</w:t>
      </w:r>
    </w:p>
    <w:p w:rsidR="00546B8F" w:rsidRPr="00546B8F" w:rsidRDefault="00546B8F" w:rsidP="00546B8F">
      <w:pPr>
        <w:pStyle w:val="a6"/>
        <w:rPr>
          <w:lang w:val="en-US"/>
        </w:rPr>
      </w:pPr>
      <w:r w:rsidRPr="00546B8F">
        <w:rPr>
          <w:lang w:val="en-US"/>
        </w:rPr>
        <w:t xml:space="preserve">Lecturer in the </w:t>
      </w:r>
      <w:proofErr w:type="spellStart"/>
      <w:r w:rsidRPr="00546B8F">
        <w:rPr>
          <w:lang w:val="en-US"/>
        </w:rPr>
        <w:t>STR</w:t>
      </w:r>
      <w:proofErr w:type="spellEnd"/>
      <w:r w:rsidRPr="00546B8F">
        <w:rPr>
          <w:lang w:val="en-US"/>
        </w:rPr>
        <w:t xml:space="preserve"> of the Department of Financial Market and Financial Institutions, Novosibirsk State University of Economics and Management “</w:t>
      </w:r>
      <w:proofErr w:type="spellStart"/>
      <w:r w:rsidRPr="00546B8F">
        <w:rPr>
          <w:lang w:val="en-US"/>
        </w:rPr>
        <w:t>NINH</w:t>
      </w:r>
      <w:proofErr w:type="spellEnd"/>
      <w:r w:rsidRPr="00546B8F">
        <w:rPr>
          <w:lang w:val="en-US"/>
        </w:rPr>
        <w:t>”, Novosibirsk, Russia, e-mail: a.s.pahomova@nsuem.ru</w:t>
      </w:r>
    </w:p>
    <w:p w:rsidR="00546B8F" w:rsidRPr="00546B8F" w:rsidRDefault="00546B8F" w:rsidP="00546B8F">
      <w:pPr>
        <w:pStyle w:val="a5"/>
        <w:rPr>
          <w:lang w:val="en-US"/>
        </w:rPr>
      </w:pPr>
      <w:proofErr w:type="spellStart"/>
      <w:r w:rsidRPr="00546B8F">
        <w:rPr>
          <w:lang w:val="en-US"/>
        </w:rPr>
        <w:t>Protas</w:t>
      </w:r>
      <w:proofErr w:type="spellEnd"/>
      <w:r w:rsidRPr="00546B8F">
        <w:rPr>
          <w:lang w:val="en-US"/>
        </w:rPr>
        <w:t xml:space="preserve"> Nina </w:t>
      </w:r>
      <w:proofErr w:type="spellStart"/>
      <w:r w:rsidRPr="00546B8F">
        <w:rPr>
          <w:lang w:val="en-US"/>
        </w:rPr>
        <w:t>Gennadievna</w:t>
      </w:r>
      <w:proofErr w:type="spellEnd"/>
      <w:r w:rsidRPr="00546B8F">
        <w:rPr>
          <w:lang w:val="en-US"/>
        </w:rPr>
        <w:t>,</w:t>
      </w:r>
    </w:p>
    <w:p w:rsidR="00546B8F" w:rsidRPr="00546B8F" w:rsidRDefault="00546B8F" w:rsidP="00546B8F">
      <w:pPr>
        <w:pStyle w:val="a6"/>
        <w:rPr>
          <w:lang w:val="en-US"/>
        </w:rPr>
      </w:pPr>
      <w:r w:rsidRPr="00546B8F">
        <w:rPr>
          <w:lang w:val="en-US"/>
        </w:rPr>
        <w:t>PhD in Economics, Associate Professor of the Department of Financial Market and Financial Institutions, Novosibirsk State University of Economics and Management “</w:t>
      </w:r>
      <w:proofErr w:type="spellStart"/>
      <w:r w:rsidRPr="00546B8F">
        <w:rPr>
          <w:lang w:val="en-US"/>
        </w:rPr>
        <w:t>NINH</w:t>
      </w:r>
      <w:proofErr w:type="spellEnd"/>
      <w:r w:rsidRPr="00546B8F">
        <w:rPr>
          <w:lang w:val="en-US"/>
        </w:rPr>
        <w:t>”, Novosibirsk, Russia, e-mail: n.g.protas@nsuem.ru</w:t>
      </w:r>
    </w:p>
    <w:p w:rsidR="00546B8F" w:rsidRPr="00546B8F" w:rsidRDefault="00546B8F" w:rsidP="00546B8F">
      <w:pPr>
        <w:pStyle w:val="a7"/>
        <w:rPr>
          <w:lang w:val="en-US"/>
        </w:rPr>
      </w:pPr>
      <w:r w:rsidRPr="00546B8F">
        <w:rPr>
          <w:lang w:val="en-US"/>
        </w:rPr>
        <w:t>The article substantiates the economic, objective and methodological relevance of developing a methodological approach to the choice of a structured financial product by a private investor. The main methods for evaluating structured financial products are considered, their brief description is presented, a comparative characteristic is made, the advantages and disadvantages of the considered methods are revealed. Based on the method of historical simulation, a methodological approach to the choice of a structured financial product by a private investor has been developed. The criteria for choosing a structured financial product according to the risk profile of a private investor have been determined. The stages of the methodological approach are highlighted, the practical applicability of this approach is substantiated when making an investment decision by a private investor, a description of each stage of the methodological approach is presented.</w:t>
      </w:r>
    </w:p>
    <w:p w:rsidR="00546B8F" w:rsidRPr="00546B8F" w:rsidRDefault="00546B8F" w:rsidP="00546B8F">
      <w:pPr>
        <w:pStyle w:val="a7"/>
        <w:rPr>
          <w:lang w:val="en-US"/>
        </w:rPr>
      </w:pPr>
      <w:r w:rsidRPr="00546B8F">
        <w:rPr>
          <w:spacing w:val="43"/>
          <w:lang w:val="en-US"/>
        </w:rPr>
        <w:t>Keywords</w:t>
      </w:r>
      <w:r w:rsidRPr="00546B8F">
        <w:rPr>
          <w:lang w:val="en-US"/>
        </w:rPr>
        <w:t>: private investor; investment decision; structured financial product; stock market; methodical approach; financial instrument; risk; profitability; investment preference; investor risk profile; financial results.</w:t>
      </w:r>
    </w:p>
    <w:p w:rsidR="00546B8F" w:rsidRDefault="00546B8F">
      <w:pPr>
        <w:rPr>
          <w:lang w:val="en-US"/>
        </w:rPr>
      </w:pPr>
    </w:p>
    <w:p w:rsidR="00464FFB" w:rsidRPr="00464FFB" w:rsidRDefault="00464FFB" w:rsidP="00464FFB">
      <w:pPr>
        <w:pStyle w:val="a3"/>
        <w:rPr>
          <w:b w:val="0"/>
          <w:bCs w:val="0"/>
          <w:lang w:val="ru-RU"/>
        </w:rPr>
      </w:pPr>
      <w:proofErr w:type="spellStart"/>
      <w:r>
        <w:t>DOI</w:t>
      </w:r>
      <w:proofErr w:type="spellEnd"/>
      <w:r w:rsidRPr="00464FFB">
        <w:rPr>
          <w:lang w:val="ru-RU"/>
        </w:rPr>
        <w:t xml:space="preserve"> 10.47576/</w:t>
      </w:r>
      <w:r w:rsidRPr="00464FFB">
        <w:rPr>
          <w:b w:val="0"/>
          <w:bCs w:val="0"/>
          <w:lang w:val="ru-RU"/>
        </w:rPr>
        <w:t xml:space="preserve">2712-7516_2021_3_1_34 </w:t>
      </w:r>
    </w:p>
    <w:p w:rsidR="00464FFB" w:rsidRPr="00464FFB" w:rsidRDefault="00464FFB" w:rsidP="00464FFB">
      <w:pPr>
        <w:pStyle w:val="a3"/>
        <w:rPr>
          <w:lang w:val="ru-RU"/>
        </w:rPr>
      </w:pPr>
      <w:proofErr w:type="spellStart"/>
      <w:r w:rsidRPr="00464FFB">
        <w:rPr>
          <w:lang w:val="ru-RU"/>
        </w:rPr>
        <w:t>УДК</w:t>
      </w:r>
      <w:proofErr w:type="spellEnd"/>
      <w:r w:rsidRPr="00464FFB">
        <w:rPr>
          <w:lang w:val="ru-RU"/>
        </w:rPr>
        <w:t xml:space="preserve"> 338.2</w:t>
      </w:r>
    </w:p>
    <w:p w:rsidR="00464FFB" w:rsidRDefault="00464FFB" w:rsidP="00464FFB">
      <w:pPr>
        <w:pStyle w:val="a4"/>
      </w:pPr>
      <w:r>
        <w:t xml:space="preserve">Оценка инновационной активности российских регионов с учетом </w:t>
      </w:r>
      <w:proofErr w:type="spellStart"/>
      <w:r>
        <w:t>дифференцированности</w:t>
      </w:r>
      <w:proofErr w:type="spellEnd"/>
      <w:r>
        <w:t xml:space="preserve"> экономического пространства</w:t>
      </w:r>
      <w:r>
        <w:rPr>
          <w:vertAlign w:val="superscript"/>
        </w:rPr>
        <w:footnoteReference w:id="1"/>
      </w:r>
    </w:p>
    <w:p w:rsidR="00464FFB" w:rsidRDefault="00464FFB" w:rsidP="00464FFB">
      <w:pPr>
        <w:pStyle w:val="a5"/>
      </w:pPr>
      <w:proofErr w:type="spellStart"/>
      <w:r>
        <w:t>Ярлыченко</w:t>
      </w:r>
      <w:proofErr w:type="spellEnd"/>
      <w:r>
        <w:t xml:space="preserve"> Алла Александровна, </w:t>
      </w:r>
    </w:p>
    <w:p w:rsidR="00464FFB" w:rsidRDefault="00464FFB" w:rsidP="00464FFB">
      <w:pPr>
        <w:pStyle w:val="a6"/>
        <w:rPr>
          <w:spacing w:val="-1"/>
        </w:rPr>
      </w:pPr>
      <w:r>
        <w:rPr>
          <w:spacing w:val="-1"/>
        </w:rPr>
        <w:t>кандидат экономических наук, младший научный сотрудник кафедры логистики и управления, Казанский национальный исследовательский технологический университет, г. Казань, Россия, e-</w:t>
      </w:r>
      <w:proofErr w:type="spellStart"/>
      <w:r>
        <w:rPr>
          <w:spacing w:val="-1"/>
        </w:rPr>
        <w:t>mail</w:t>
      </w:r>
      <w:proofErr w:type="spellEnd"/>
      <w:r>
        <w:rPr>
          <w:spacing w:val="-1"/>
        </w:rPr>
        <w:t>: alla.yarlychenko@mail.ru</w:t>
      </w:r>
    </w:p>
    <w:p w:rsidR="00464FFB" w:rsidRDefault="00464FFB" w:rsidP="00464FFB">
      <w:pPr>
        <w:pStyle w:val="a7"/>
      </w:pPr>
      <w:r>
        <w:t xml:space="preserve">В статье представлен пространственный подход к исследованию региональной экономики и регионального развития. Целью исследования является обоснование необходимости учета межрегиональной </w:t>
      </w:r>
      <w:proofErr w:type="spellStart"/>
      <w:r>
        <w:t>дифференцированности</w:t>
      </w:r>
      <w:proofErr w:type="spellEnd"/>
      <w:r>
        <w:t xml:space="preserve"> для обоснования мер управляющего воздействия на социально-экономические процессы. В соответствии с целью поставлены и решены следующие задачи: представлены различные теоретико-методические подходы к изучению экономического пространства; дано определение пространственных разрывов (границ) и обоснована значимость данной категории для развития теории пространственной экономики и разработки программных документов государства; рассчитан индикатор </w:t>
      </w:r>
      <w:proofErr w:type="spellStart"/>
      <w:r>
        <w:t>инновационности</w:t>
      </w:r>
      <w:proofErr w:type="spellEnd"/>
      <w:r>
        <w:t xml:space="preserve"> российских регионов. Результатом исследования является положение об усилении уровня межрегионального неравенства в российской экономике, а также о положительных и отрицательных аспектах данного явления. Сделан вывод о необходимости учета показателей </w:t>
      </w:r>
      <w:proofErr w:type="spellStart"/>
      <w:r>
        <w:t>дифференцированности</w:t>
      </w:r>
      <w:proofErr w:type="spellEnd"/>
      <w:r>
        <w:t xml:space="preserve"> для разработки стратегии пространственного и инновационного развития российских регионов. В ходе исследования были применены статистический, аналитический, графический и сравнительный методы.</w:t>
      </w:r>
    </w:p>
    <w:p w:rsidR="00464FFB" w:rsidRDefault="00464FFB" w:rsidP="00464FFB">
      <w:pPr>
        <w:pStyle w:val="a7"/>
      </w:pPr>
      <w:r>
        <w:rPr>
          <w:spacing w:val="43"/>
        </w:rPr>
        <w:t xml:space="preserve">Ключевые слова: </w:t>
      </w:r>
      <w:r>
        <w:t xml:space="preserve">экономическое пространство; пространственная экономика; межрегиональная дифференциация; пространственное </w:t>
      </w:r>
      <w:proofErr w:type="spellStart"/>
      <w:r>
        <w:t>стратегирование</w:t>
      </w:r>
      <w:proofErr w:type="spellEnd"/>
      <w:r>
        <w:t xml:space="preserve">; уровень </w:t>
      </w:r>
      <w:proofErr w:type="spellStart"/>
      <w:r>
        <w:t>инновационности</w:t>
      </w:r>
      <w:proofErr w:type="spellEnd"/>
      <w:r>
        <w:t xml:space="preserve"> регионов; диффузия инноваций.</w:t>
      </w:r>
    </w:p>
    <w:p w:rsidR="00464FFB" w:rsidRPr="00464FFB" w:rsidRDefault="00464FFB" w:rsidP="00464FFB">
      <w:pPr>
        <w:pStyle w:val="a3"/>
        <w:rPr>
          <w:lang w:val="ru-RU"/>
        </w:rPr>
      </w:pPr>
    </w:p>
    <w:p w:rsidR="00464FFB" w:rsidRDefault="00464FFB" w:rsidP="00464FFB">
      <w:pPr>
        <w:pStyle w:val="a3"/>
      </w:pPr>
      <w:proofErr w:type="spellStart"/>
      <w:r>
        <w:t>UDC</w:t>
      </w:r>
      <w:proofErr w:type="spellEnd"/>
      <w:r>
        <w:t xml:space="preserve"> 338.2</w:t>
      </w:r>
    </w:p>
    <w:p w:rsidR="00464FFB" w:rsidRPr="00464FFB" w:rsidRDefault="00464FFB" w:rsidP="00464FFB">
      <w:pPr>
        <w:pStyle w:val="a4"/>
        <w:rPr>
          <w:lang w:val="en-US"/>
        </w:rPr>
      </w:pPr>
      <w:r w:rsidRPr="00464FFB">
        <w:rPr>
          <w:lang w:val="en-US"/>
        </w:rPr>
        <w:t xml:space="preserve">Assessment of the innovative activity of Russian regions, taking into account the differentiation </w:t>
      </w:r>
      <w:r w:rsidRPr="00464FFB">
        <w:rPr>
          <w:lang w:val="en-US"/>
        </w:rPr>
        <w:br/>
        <w:t>of the economic space</w:t>
      </w:r>
    </w:p>
    <w:p w:rsidR="00464FFB" w:rsidRPr="00464FFB" w:rsidRDefault="00464FFB" w:rsidP="00464FFB">
      <w:pPr>
        <w:pStyle w:val="a5"/>
        <w:rPr>
          <w:lang w:val="en-US"/>
        </w:rPr>
      </w:pPr>
      <w:proofErr w:type="spellStart"/>
      <w:r w:rsidRPr="00464FFB">
        <w:rPr>
          <w:lang w:val="en-US"/>
        </w:rPr>
        <w:t>Yarlychenko</w:t>
      </w:r>
      <w:proofErr w:type="spellEnd"/>
      <w:r w:rsidRPr="00464FFB">
        <w:rPr>
          <w:lang w:val="en-US"/>
        </w:rPr>
        <w:t xml:space="preserve"> </w:t>
      </w:r>
      <w:proofErr w:type="spellStart"/>
      <w:r w:rsidRPr="00464FFB">
        <w:rPr>
          <w:lang w:val="en-US"/>
        </w:rPr>
        <w:t>Alla</w:t>
      </w:r>
      <w:proofErr w:type="spellEnd"/>
      <w:r w:rsidRPr="00464FFB">
        <w:rPr>
          <w:lang w:val="en-US"/>
        </w:rPr>
        <w:t xml:space="preserve"> Alexandrovna,</w:t>
      </w:r>
    </w:p>
    <w:p w:rsidR="00464FFB" w:rsidRPr="00464FFB" w:rsidRDefault="00464FFB" w:rsidP="00464FFB">
      <w:pPr>
        <w:pStyle w:val="a6"/>
        <w:rPr>
          <w:lang w:val="en-US"/>
        </w:rPr>
      </w:pPr>
      <w:r w:rsidRPr="00464FFB">
        <w:rPr>
          <w:lang w:val="en-US"/>
        </w:rPr>
        <w:t xml:space="preserve">PhD in Economics, Junior Researcher, Department of Logistics and Management, Kazan National Research Technological University, Kazan, Russia, </w:t>
      </w:r>
      <w:r w:rsidRPr="00464FFB">
        <w:rPr>
          <w:lang w:val="en-US"/>
        </w:rPr>
        <w:br/>
        <w:t>e-mail: alla.yarlychenko@mail.ru</w:t>
      </w:r>
    </w:p>
    <w:p w:rsidR="00464FFB" w:rsidRPr="00464FFB" w:rsidRDefault="00464FFB" w:rsidP="00464FFB">
      <w:pPr>
        <w:pStyle w:val="a7"/>
        <w:rPr>
          <w:lang w:val="en-US"/>
        </w:rPr>
      </w:pPr>
      <w:r w:rsidRPr="00464FFB">
        <w:rPr>
          <w:lang w:val="en-US"/>
        </w:rPr>
        <w:t>The article presents a spatial approach to the study of the regional economy and regional development. The aim of the study is to substantiate the need to take into account interregional differentiation to substantiate measures of control impact on socio-economic processes. In accordance with the goal, the following tasks have been set and solved: various theoretical and methodological approaches to the study of economic space are presented; the definition of spatial discontinuities (boundaries) is given and the significance of this category for the development of the theory of spatial economics and the development of state policy documents is substantiated; the indicator of innovativeness of Russian regions was calculated. The result of the study is the provision on the strengthening of the level of interregional inequality in the Russian economy, as well as on the positive and negative aspects of this phenomenon. It is concluded that it is necessary to take into account the differentiation indicators to develop a strategy for the spatial and innovative development of Russian regions. During the study, statistical, analytical, graphical and comparative methods were applied.</w:t>
      </w:r>
    </w:p>
    <w:p w:rsidR="00464FFB" w:rsidRPr="00464FFB" w:rsidRDefault="00464FFB" w:rsidP="00464FFB">
      <w:pPr>
        <w:pStyle w:val="a7"/>
        <w:rPr>
          <w:lang w:val="en-US"/>
        </w:rPr>
      </w:pPr>
      <w:r w:rsidRPr="00464FFB">
        <w:rPr>
          <w:spacing w:val="43"/>
          <w:lang w:val="en-US"/>
        </w:rPr>
        <w:t>Keywords</w:t>
      </w:r>
      <w:r w:rsidRPr="00464FFB">
        <w:rPr>
          <w:lang w:val="en-US"/>
        </w:rPr>
        <w:t>: economic space; spatial economics; interregional differentiation; spatial strategizing; the level of innovativeness of the regions; diffusion of innovations.</w:t>
      </w:r>
    </w:p>
    <w:p w:rsidR="00464FFB" w:rsidRDefault="00464FFB">
      <w:pPr>
        <w:rPr>
          <w:lang w:val="en-US"/>
        </w:rPr>
      </w:pPr>
    </w:p>
    <w:p w:rsidR="00464FFB" w:rsidRPr="00464FFB" w:rsidRDefault="00464FFB" w:rsidP="00464FFB">
      <w:pPr>
        <w:pStyle w:val="a3"/>
        <w:rPr>
          <w:b w:val="0"/>
          <w:bCs w:val="0"/>
          <w:lang w:val="ru-RU"/>
        </w:rPr>
      </w:pPr>
      <w:proofErr w:type="spellStart"/>
      <w:r>
        <w:t>DOI</w:t>
      </w:r>
      <w:proofErr w:type="spellEnd"/>
      <w:r w:rsidRPr="00464FFB">
        <w:rPr>
          <w:lang w:val="ru-RU"/>
        </w:rPr>
        <w:t xml:space="preserve"> 10.47576/</w:t>
      </w:r>
      <w:r w:rsidRPr="00464FFB">
        <w:rPr>
          <w:b w:val="0"/>
          <w:bCs w:val="0"/>
          <w:lang w:val="ru-RU"/>
        </w:rPr>
        <w:t xml:space="preserve">2712-7516_2021_3_1_40 </w:t>
      </w:r>
    </w:p>
    <w:p w:rsidR="00464FFB" w:rsidRPr="00464FFB" w:rsidRDefault="00464FFB" w:rsidP="00464FFB">
      <w:pPr>
        <w:pStyle w:val="a3"/>
        <w:rPr>
          <w:lang w:val="ru-RU"/>
        </w:rPr>
      </w:pPr>
      <w:proofErr w:type="spellStart"/>
      <w:r w:rsidRPr="00464FFB">
        <w:rPr>
          <w:lang w:val="ru-RU"/>
        </w:rPr>
        <w:t>УДК</w:t>
      </w:r>
      <w:proofErr w:type="spellEnd"/>
      <w:r w:rsidRPr="00464FFB">
        <w:rPr>
          <w:lang w:val="ru-RU"/>
        </w:rPr>
        <w:t xml:space="preserve"> 332.1</w:t>
      </w:r>
    </w:p>
    <w:p w:rsidR="00464FFB" w:rsidRDefault="00464FFB" w:rsidP="00464FFB">
      <w:pPr>
        <w:pStyle w:val="a4"/>
      </w:pPr>
      <w:r>
        <w:t xml:space="preserve">Трансформация экономического пространства </w:t>
      </w:r>
      <w:r>
        <w:br/>
        <w:t>и ее влияние на экономику региона</w:t>
      </w:r>
    </w:p>
    <w:p w:rsidR="00464FFB" w:rsidRDefault="00464FFB" w:rsidP="00464FFB">
      <w:pPr>
        <w:pStyle w:val="a5"/>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464FFB" w:rsidRDefault="00464FFB" w:rsidP="00464FFB">
      <w:pPr>
        <w:pStyle w:val="a6"/>
      </w:pPr>
      <w:r>
        <w:t xml:space="preserve">кандидат экономических наук, доцент, заведующий кафедрой экономических и гуманитарных дисциплин, </w:t>
      </w:r>
      <w:proofErr w:type="spellStart"/>
      <w:r>
        <w:t>Набережночелнинский</w:t>
      </w:r>
      <w:proofErr w:type="spellEnd"/>
      <w:r>
        <w:t xml:space="preserve"> филиал </w:t>
      </w:r>
      <w:proofErr w:type="spellStart"/>
      <w:r>
        <w:t>КНИТУ-КАИ</w:t>
      </w:r>
      <w:proofErr w:type="spellEnd"/>
      <w:r>
        <w:t>, г. Набережные Челны, Россия, е-</w:t>
      </w:r>
      <w:proofErr w:type="spellStart"/>
      <w:r>
        <w:t>mail</w:t>
      </w:r>
      <w:proofErr w:type="spellEnd"/>
      <w:r>
        <w:t>: Gulsina-kamilevna@yandex.ru</w:t>
      </w:r>
    </w:p>
    <w:p w:rsidR="00464FFB" w:rsidRDefault="00464FFB" w:rsidP="00464FFB">
      <w:pPr>
        <w:pStyle w:val="a7"/>
      </w:pPr>
      <w:r>
        <w:t xml:space="preserve">В статье экономическое пространство исследуется одновременно как территориальная, ресурсная, процессная и информационная категория. В рамках территориального подхода экономическое пространство рассматривается как территории, на которых совершается взаимосвязь между различными объектами, такими как населенные пункты, хозяйствующие субъекты, транспортные и инженерные сети и т. д. В основе ресурсного подхода лежат экономические отношения, целью которых является перераспределение ресурсов. Экономический процесс как элемент экономического пространства отражает процесс материального производства, присущих ему производительных сил и складывающихся на их основе производственных отношений. Отмечается, что использование информации в экономических процессах обеспечивает повышение их эффективности без особых дополнительных капитальных вложений, при этом его важнейшими структурными элементами являются центры и границы. Целью исследования стало определение последствий трансформационных процессов для социально-экономического положения субъектов Российской Федерации. Анализ показал синхронное изменение валового регионального продукта при существенном доминировании вклада центрального федерального округа в суммарный валовой региональный продукт, а также увеличивающийся разрыв между значением ВРП Центрального федерального округа и других округов, что обусловлено расположением офисов многих крупнейших российских компаний, функционирующих в регионах, в столице. Делается вывод, что создание межрегиональных корпоративных структур может быть благом для отраслевой конкурентоспособности страны в мировом масштабе, но выгода для регионов сомнительна. Негатив очевиден в виде риска вывода значительной части налоговой базы из регионов, а также вывода центра принятия решений по актуальным для территорий деятельности предприятий вопросам. </w:t>
      </w:r>
    </w:p>
    <w:p w:rsidR="00464FFB" w:rsidRDefault="00464FFB" w:rsidP="00464FFB">
      <w:pPr>
        <w:pStyle w:val="a7"/>
      </w:pPr>
      <w:r>
        <w:rPr>
          <w:spacing w:val="43"/>
        </w:rPr>
        <w:t xml:space="preserve">Ключевые слова: </w:t>
      </w:r>
      <w:r>
        <w:t>экономическое пространство; регион; трансформация; благосостояние; факторы.</w:t>
      </w:r>
    </w:p>
    <w:p w:rsidR="00464FFB" w:rsidRPr="00464FFB" w:rsidRDefault="00464FFB" w:rsidP="00464FFB">
      <w:pPr>
        <w:pStyle w:val="a3"/>
        <w:rPr>
          <w:lang w:val="ru-RU"/>
        </w:rPr>
      </w:pPr>
    </w:p>
    <w:p w:rsidR="00464FFB" w:rsidRDefault="00464FFB" w:rsidP="00464FFB">
      <w:pPr>
        <w:pStyle w:val="a3"/>
      </w:pPr>
      <w:proofErr w:type="spellStart"/>
      <w:r>
        <w:t>UDC</w:t>
      </w:r>
      <w:proofErr w:type="spellEnd"/>
      <w:r>
        <w:t xml:space="preserve"> 332.1</w:t>
      </w:r>
    </w:p>
    <w:p w:rsidR="00464FFB" w:rsidRPr="00464FFB" w:rsidRDefault="00464FFB" w:rsidP="00464FFB">
      <w:pPr>
        <w:pStyle w:val="a4"/>
        <w:rPr>
          <w:lang w:val="en-US"/>
        </w:rPr>
      </w:pPr>
      <w:r w:rsidRPr="00464FFB">
        <w:rPr>
          <w:lang w:val="en-US"/>
        </w:rPr>
        <w:t>Transformation of the economic space and its impact on the economy of the region</w:t>
      </w:r>
    </w:p>
    <w:p w:rsidR="00464FFB" w:rsidRPr="00464FFB" w:rsidRDefault="00464FFB" w:rsidP="00464FFB">
      <w:pPr>
        <w:pStyle w:val="a5"/>
        <w:rPr>
          <w:lang w:val="en-US"/>
        </w:rPr>
      </w:pPr>
      <w:proofErr w:type="spellStart"/>
      <w:r w:rsidRPr="00464FFB">
        <w:rPr>
          <w:lang w:val="en-US"/>
        </w:rPr>
        <w:t>Gabdullina</w:t>
      </w:r>
      <w:proofErr w:type="spellEnd"/>
      <w:r w:rsidRPr="00464FFB">
        <w:rPr>
          <w:lang w:val="en-US"/>
        </w:rPr>
        <w:t xml:space="preserve"> </w:t>
      </w:r>
      <w:proofErr w:type="spellStart"/>
      <w:r w:rsidRPr="00464FFB">
        <w:rPr>
          <w:lang w:val="en-US"/>
        </w:rPr>
        <w:t>Gulsina</w:t>
      </w:r>
      <w:proofErr w:type="spellEnd"/>
      <w:r w:rsidRPr="00464FFB">
        <w:rPr>
          <w:lang w:val="en-US"/>
        </w:rPr>
        <w:t xml:space="preserve"> </w:t>
      </w:r>
      <w:proofErr w:type="spellStart"/>
      <w:r w:rsidRPr="00464FFB">
        <w:rPr>
          <w:lang w:val="en-US"/>
        </w:rPr>
        <w:t>Kamilevna</w:t>
      </w:r>
      <w:proofErr w:type="spellEnd"/>
      <w:r w:rsidRPr="00464FFB">
        <w:rPr>
          <w:lang w:val="en-US"/>
        </w:rPr>
        <w:t>,</w:t>
      </w:r>
    </w:p>
    <w:p w:rsidR="00464FFB" w:rsidRPr="00464FFB" w:rsidRDefault="00464FFB" w:rsidP="00464FFB">
      <w:pPr>
        <w:pStyle w:val="a6"/>
        <w:rPr>
          <w:lang w:val="en-US"/>
        </w:rPr>
      </w:pPr>
      <w:r w:rsidRPr="00464FFB">
        <w:rPr>
          <w:lang w:val="en-US"/>
        </w:rPr>
        <w:t xml:space="preserve">Candidate of Economic Sciences, Associate Professor, Head of the Department of Economic and Humanitarian Disciplines, </w:t>
      </w:r>
      <w:proofErr w:type="spellStart"/>
      <w:r w:rsidRPr="00464FFB">
        <w:rPr>
          <w:lang w:val="en-US"/>
        </w:rPr>
        <w:t>Naberezhnye</w:t>
      </w:r>
      <w:proofErr w:type="spellEnd"/>
      <w:r w:rsidRPr="00464FFB">
        <w:rPr>
          <w:lang w:val="en-US"/>
        </w:rPr>
        <w:t xml:space="preserve"> </w:t>
      </w:r>
      <w:proofErr w:type="spellStart"/>
      <w:r w:rsidRPr="00464FFB">
        <w:rPr>
          <w:lang w:val="en-US"/>
        </w:rPr>
        <w:t>Chelny</w:t>
      </w:r>
      <w:proofErr w:type="spellEnd"/>
      <w:r w:rsidRPr="00464FFB">
        <w:rPr>
          <w:lang w:val="en-US"/>
        </w:rPr>
        <w:t xml:space="preserve"> Branch of </w:t>
      </w:r>
      <w:proofErr w:type="spellStart"/>
      <w:r w:rsidRPr="00464FFB">
        <w:rPr>
          <w:lang w:val="en-US"/>
        </w:rPr>
        <w:t>KNRTU</w:t>
      </w:r>
      <w:proofErr w:type="spellEnd"/>
      <w:r w:rsidRPr="00464FFB">
        <w:rPr>
          <w:lang w:val="en-US"/>
        </w:rPr>
        <w:t xml:space="preserve">-KAI, </w:t>
      </w:r>
      <w:proofErr w:type="spellStart"/>
      <w:r w:rsidRPr="00464FFB">
        <w:rPr>
          <w:lang w:val="en-US"/>
        </w:rPr>
        <w:t>Naberezhnye</w:t>
      </w:r>
      <w:proofErr w:type="spellEnd"/>
      <w:r w:rsidRPr="00464FFB">
        <w:rPr>
          <w:lang w:val="en-US"/>
        </w:rPr>
        <w:t xml:space="preserve"> </w:t>
      </w:r>
      <w:proofErr w:type="spellStart"/>
      <w:r w:rsidRPr="00464FFB">
        <w:rPr>
          <w:lang w:val="en-US"/>
        </w:rPr>
        <w:t>Chelny</w:t>
      </w:r>
      <w:proofErr w:type="spellEnd"/>
      <w:r w:rsidRPr="00464FFB">
        <w:rPr>
          <w:lang w:val="en-US"/>
        </w:rPr>
        <w:t>, Russia, e-mail: Gulsina-kamilevna@yandex.ru</w:t>
      </w:r>
    </w:p>
    <w:p w:rsidR="00464FFB" w:rsidRPr="00464FFB" w:rsidRDefault="00464FFB" w:rsidP="00464FFB">
      <w:pPr>
        <w:pStyle w:val="a7"/>
        <w:rPr>
          <w:lang w:val="en-US"/>
        </w:rPr>
      </w:pPr>
      <w:r w:rsidRPr="00464FFB">
        <w:rPr>
          <w:lang w:val="en-US"/>
        </w:rPr>
        <w:t>In the article, the economic space is investigated simultaneously as a territorial, resource, process and information category. Within the framework of the territorial approach, economic space is considered as territories in which there is an interconnection between various objects, such as settlements, economic entities, transport and engineering networks, etc. The resource approach is based on economic relations, the purpose of which is the redistribution of resources. The economic process as an element of economic space reflects the process of material production, the productive forces inherent in it and the production relations formed on their basis. It is noted that the use of information in economic processes provides an increase in their efficiency without special additional capital investments, while its most important structural elements are centers and borders. The aim of the study was to determine the consequences of transformation processes for the socio-economic situation of the constituent entities of the Russian Federation. The analysis showed a synchronous change in the gross regional product with a significant dominance of the contribution of the central federal district to the total gross regional product, as well as an increasing gap between the value of the GRP of the Central Federal District and other districts, which is due to the location of offices of many of the largest Russian companies operating in the regions in the capital. It is concluded that the creation of interregional corporate structures can be a boon for the country’s sectoral competitiveness on a global scale, but the benefits for the regions are questionable. The negative is obvious in the form of the risk of withdrawal of a significant part of the tax base from the regions, as well as the withdrawal of a decision-making center on issues relevant to the territories of enterprises’ activity.</w:t>
      </w:r>
    </w:p>
    <w:p w:rsidR="00464FFB" w:rsidRPr="00464FFB" w:rsidRDefault="00464FFB" w:rsidP="00464FFB">
      <w:pPr>
        <w:pStyle w:val="a7"/>
        <w:rPr>
          <w:lang w:val="en-US"/>
        </w:rPr>
      </w:pPr>
      <w:r w:rsidRPr="00464FFB">
        <w:rPr>
          <w:spacing w:val="43"/>
          <w:lang w:val="en-US"/>
        </w:rPr>
        <w:t>Keywords</w:t>
      </w:r>
      <w:r w:rsidRPr="00464FFB">
        <w:rPr>
          <w:lang w:val="en-US"/>
        </w:rPr>
        <w:t>: economic space; region; transformation; welfare; factors.</w:t>
      </w:r>
    </w:p>
    <w:p w:rsidR="00464FFB" w:rsidRDefault="00464FFB">
      <w:pPr>
        <w:rPr>
          <w:lang w:val="en-US"/>
        </w:rPr>
      </w:pPr>
    </w:p>
    <w:p w:rsidR="00464FFB" w:rsidRPr="00464FFB" w:rsidRDefault="00464FFB" w:rsidP="00464FFB">
      <w:pPr>
        <w:pStyle w:val="a3"/>
        <w:rPr>
          <w:b w:val="0"/>
          <w:bCs w:val="0"/>
          <w:lang w:val="ru-RU"/>
        </w:rPr>
      </w:pPr>
      <w:proofErr w:type="spellStart"/>
      <w:r>
        <w:t>DOI</w:t>
      </w:r>
      <w:proofErr w:type="spellEnd"/>
      <w:r w:rsidRPr="00464FFB">
        <w:rPr>
          <w:lang w:val="ru-RU"/>
        </w:rPr>
        <w:t xml:space="preserve"> 10.47576/</w:t>
      </w:r>
      <w:r w:rsidRPr="00464FFB">
        <w:rPr>
          <w:b w:val="0"/>
          <w:bCs w:val="0"/>
          <w:lang w:val="ru-RU"/>
        </w:rPr>
        <w:t xml:space="preserve">2712-7516_2021_3_1_47 </w:t>
      </w:r>
    </w:p>
    <w:p w:rsidR="00464FFB" w:rsidRPr="00464FFB" w:rsidRDefault="00464FFB" w:rsidP="00464FFB">
      <w:pPr>
        <w:pStyle w:val="a3"/>
        <w:rPr>
          <w:lang w:val="ru-RU"/>
        </w:rPr>
      </w:pPr>
      <w:proofErr w:type="spellStart"/>
      <w:r w:rsidRPr="00464FFB">
        <w:rPr>
          <w:lang w:val="ru-RU"/>
        </w:rPr>
        <w:t>УДК</w:t>
      </w:r>
      <w:proofErr w:type="spellEnd"/>
      <w:r w:rsidRPr="00464FFB">
        <w:rPr>
          <w:lang w:val="ru-RU"/>
        </w:rPr>
        <w:t xml:space="preserve"> 338.2 </w:t>
      </w:r>
    </w:p>
    <w:p w:rsidR="00464FFB" w:rsidRDefault="00464FFB" w:rsidP="00464FFB">
      <w:pPr>
        <w:pStyle w:val="a4"/>
      </w:pPr>
      <w:proofErr w:type="spellStart"/>
      <w:r>
        <w:t>Конкурентоустойчивость</w:t>
      </w:r>
      <w:proofErr w:type="spellEnd"/>
      <w:r>
        <w:t xml:space="preserve"> крупных промышленных предприятий в условиях пандемии </w:t>
      </w:r>
    </w:p>
    <w:p w:rsidR="00464FFB" w:rsidRDefault="00464FFB" w:rsidP="00464FFB">
      <w:pPr>
        <w:pStyle w:val="a5"/>
      </w:pPr>
      <w:r>
        <w:t xml:space="preserve">Горшкова Людмила Алексеевна, </w:t>
      </w:r>
    </w:p>
    <w:p w:rsidR="00464FFB" w:rsidRDefault="00464FFB" w:rsidP="00464FFB">
      <w:pPr>
        <w:pStyle w:val="a6"/>
      </w:pPr>
      <w:r>
        <w:t xml:space="preserve">доктор экономических наук, профессор кафедры информационных технологий и инструментальных методов в экономике, Национальный исследовательский Нижегородский государственный университет </w:t>
      </w:r>
      <w:r>
        <w:br/>
        <w:t>им. Н. И. Лобачевского, г. Нижний Новгород, Россия, е-</w:t>
      </w:r>
      <w:proofErr w:type="spellStart"/>
      <w:r>
        <w:t>mail</w:t>
      </w:r>
      <w:proofErr w:type="spellEnd"/>
      <w:r>
        <w:t xml:space="preserve">: gorla@mail.ru </w:t>
      </w:r>
    </w:p>
    <w:p w:rsidR="00464FFB" w:rsidRDefault="00464FFB" w:rsidP="00464FFB">
      <w:pPr>
        <w:pStyle w:val="a5"/>
      </w:pPr>
      <w:r>
        <w:t>Поплавский Борис Николаевич,</w:t>
      </w:r>
    </w:p>
    <w:p w:rsidR="00464FFB" w:rsidRDefault="00464FFB" w:rsidP="00464FFB">
      <w:pPr>
        <w:pStyle w:val="a6"/>
      </w:pPr>
      <w:r>
        <w:t xml:space="preserve">кандидат экономических наук, заместитель по экономике, научно-производственное предприятие «Полет», г. Нижний Новгород, Россия, </w:t>
      </w:r>
      <w:r>
        <w:br/>
        <w:t>е-</w:t>
      </w:r>
      <w:proofErr w:type="spellStart"/>
      <w:r>
        <w:t>мail</w:t>
      </w:r>
      <w:proofErr w:type="spellEnd"/>
      <w:r>
        <w:t>: poplavsky.boris@mail.ru</w:t>
      </w:r>
    </w:p>
    <w:p w:rsidR="00464FFB" w:rsidRDefault="00464FFB" w:rsidP="00464FFB">
      <w:pPr>
        <w:pStyle w:val="a7"/>
      </w:pPr>
      <w:r>
        <w:t>В статье обосновывается актуальность исследования, вызванная неординарной ситуацией, возникшей в мире в результате затянувшейся пандемии. На основании общей теории систем уточняется содержание понятия «устойчивость» применительно к субъектам хозяйствования, принимающее сущностные черты категории «</w:t>
      </w:r>
      <w:proofErr w:type="spellStart"/>
      <w:r>
        <w:t>конкурентоустойчивость</w:t>
      </w:r>
      <w:proofErr w:type="spellEnd"/>
      <w:r>
        <w:t>». В рамках разработанной ранее циклической методики, основанной на теории жизненных циклов организации (</w:t>
      </w:r>
      <w:proofErr w:type="spellStart"/>
      <w:r>
        <w:t>ЖЦО</w:t>
      </w:r>
      <w:proofErr w:type="spellEnd"/>
      <w:r>
        <w:t xml:space="preserve">), уточняется инструментарий определения жизненного цикла хозяйствующего субъекта в зависимости от уровня </w:t>
      </w:r>
      <w:proofErr w:type="spellStart"/>
      <w:r>
        <w:t>цифровизации</w:t>
      </w:r>
      <w:proofErr w:type="spellEnd"/>
      <w:r>
        <w:t xml:space="preserve"> и характера пандемии на примере одного из нижегородских радиоэлектронных предприятий. Осуществляется идентификация этапа и характера изменений траектории его деятельности, предлагаются мероприятия для повышения </w:t>
      </w:r>
      <w:proofErr w:type="spellStart"/>
      <w:r>
        <w:t>конкурентоустойчивости</w:t>
      </w:r>
      <w:proofErr w:type="spellEnd"/>
      <w:r>
        <w:t xml:space="preserve">. </w:t>
      </w:r>
    </w:p>
    <w:p w:rsidR="00464FFB" w:rsidRDefault="00464FFB" w:rsidP="00464FFB">
      <w:pPr>
        <w:pStyle w:val="a7"/>
      </w:pPr>
      <w:r>
        <w:rPr>
          <w:spacing w:val="43"/>
        </w:rPr>
        <w:t>Ключевые слова:</w:t>
      </w:r>
      <w:r>
        <w:t xml:space="preserve"> </w:t>
      </w:r>
      <w:proofErr w:type="spellStart"/>
      <w:r>
        <w:t>конкурентоустойчивость</w:t>
      </w:r>
      <w:proofErr w:type="spellEnd"/>
      <w:r>
        <w:t>; пандемия; жизненный цикл организации; стратегия; промышленные предприятия; организационная культура; персонал; организационная структура; инструментарий.</w:t>
      </w:r>
    </w:p>
    <w:p w:rsidR="00464FFB" w:rsidRPr="00464FFB" w:rsidRDefault="00464FFB" w:rsidP="00464FFB">
      <w:pPr>
        <w:pStyle w:val="a3"/>
        <w:rPr>
          <w:lang w:val="ru-RU"/>
        </w:rPr>
      </w:pPr>
    </w:p>
    <w:p w:rsidR="00464FFB" w:rsidRDefault="00464FFB" w:rsidP="00464FFB">
      <w:pPr>
        <w:pStyle w:val="a3"/>
      </w:pPr>
      <w:proofErr w:type="spellStart"/>
      <w:r>
        <w:t>UDC</w:t>
      </w:r>
      <w:proofErr w:type="spellEnd"/>
      <w:r>
        <w:t xml:space="preserve"> 338.2</w:t>
      </w:r>
    </w:p>
    <w:p w:rsidR="00464FFB" w:rsidRPr="00464FFB" w:rsidRDefault="00464FFB" w:rsidP="00464FFB">
      <w:pPr>
        <w:pStyle w:val="a4"/>
        <w:rPr>
          <w:lang w:val="en-US"/>
        </w:rPr>
      </w:pPr>
      <w:r w:rsidRPr="00464FFB">
        <w:rPr>
          <w:lang w:val="en-US"/>
        </w:rPr>
        <w:t xml:space="preserve">Competitiveness of large industrial enterprises </w:t>
      </w:r>
      <w:r w:rsidRPr="00464FFB">
        <w:rPr>
          <w:lang w:val="en-US"/>
        </w:rPr>
        <w:br/>
        <w:t>in a pandemic</w:t>
      </w:r>
    </w:p>
    <w:p w:rsidR="00464FFB" w:rsidRPr="00464FFB" w:rsidRDefault="00464FFB" w:rsidP="00464FFB">
      <w:pPr>
        <w:pStyle w:val="a5"/>
        <w:rPr>
          <w:lang w:val="en-US"/>
        </w:rPr>
      </w:pPr>
      <w:proofErr w:type="spellStart"/>
      <w:r w:rsidRPr="00464FFB">
        <w:rPr>
          <w:lang w:val="en-US"/>
        </w:rPr>
        <w:t>Gorshkova</w:t>
      </w:r>
      <w:proofErr w:type="spellEnd"/>
      <w:r w:rsidRPr="00464FFB">
        <w:rPr>
          <w:lang w:val="en-US"/>
        </w:rPr>
        <w:t xml:space="preserve"> Lyudmila </w:t>
      </w:r>
      <w:proofErr w:type="spellStart"/>
      <w:r w:rsidRPr="00464FFB">
        <w:rPr>
          <w:lang w:val="en-US"/>
        </w:rPr>
        <w:t>Alekseevna</w:t>
      </w:r>
      <w:proofErr w:type="spellEnd"/>
      <w:r w:rsidRPr="00464FFB">
        <w:rPr>
          <w:lang w:val="en-US"/>
        </w:rPr>
        <w:t>,</w:t>
      </w:r>
    </w:p>
    <w:p w:rsidR="00464FFB" w:rsidRPr="00464FFB" w:rsidRDefault="00464FFB" w:rsidP="00464FFB">
      <w:pPr>
        <w:pStyle w:val="a6"/>
        <w:rPr>
          <w:lang w:val="en-US"/>
        </w:rPr>
      </w:pPr>
      <w:r w:rsidRPr="00464FFB">
        <w:rPr>
          <w:lang w:val="en-US"/>
        </w:rPr>
        <w:t xml:space="preserve">Doctor of Economics, Professor of the Department of Information technologies and instrumental methods in the economy, National Research Nizhny Novgorod State University named after N. I. </w:t>
      </w:r>
      <w:proofErr w:type="spellStart"/>
      <w:r w:rsidRPr="00464FFB">
        <w:rPr>
          <w:lang w:val="en-US"/>
        </w:rPr>
        <w:t>Lobachevsky</w:t>
      </w:r>
      <w:proofErr w:type="spellEnd"/>
      <w:r w:rsidRPr="00464FFB">
        <w:rPr>
          <w:lang w:val="en-US"/>
        </w:rPr>
        <w:t>, Nizhny Novgorod, Russia, e-mail: gorla@mail.ru</w:t>
      </w:r>
    </w:p>
    <w:p w:rsidR="00464FFB" w:rsidRPr="00464FFB" w:rsidRDefault="00464FFB" w:rsidP="00464FFB">
      <w:pPr>
        <w:pStyle w:val="a5"/>
        <w:rPr>
          <w:lang w:val="en-US"/>
        </w:rPr>
      </w:pPr>
      <w:proofErr w:type="spellStart"/>
      <w:r w:rsidRPr="00464FFB">
        <w:rPr>
          <w:lang w:val="en-US"/>
        </w:rPr>
        <w:t>Poplavsky</w:t>
      </w:r>
      <w:proofErr w:type="spellEnd"/>
      <w:r w:rsidRPr="00464FFB">
        <w:rPr>
          <w:lang w:val="en-US"/>
        </w:rPr>
        <w:t xml:space="preserve"> Boris </w:t>
      </w:r>
      <w:proofErr w:type="spellStart"/>
      <w:r w:rsidRPr="00464FFB">
        <w:rPr>
          <w:lang w:val="en-US"/>
        </w:rPr>
        <w:t>Nikolaevich</w:t>
      </w:r>
      <w:proofErr w:type="spellEnd"/>
      <w:r w:rsidRPr="00464FFB">
        <w:rPr>
          <w:lang w:val="en-US"/>
        </w:rPr>
        <w:t>,</w:t>
      </w:r>
    </w:p>
    <w:p w:rsidR="00464FFB" w:rsidRPr="00464FFB" w:rsidRDefault="00464FFB" w:rsidP="00464FFB">
      <w:pPr>
        <w:pStyle w:val="a6"/>
        <w:rPr>
          <w:lang w:val="en-US"/>
        </w:rPr>
      </w:pPr>
      <w:r w:rsidRPr="00464FFB">
        <w:rPr>
          <w:lang w:val="en-US"/>
        </w:rPr>
        <w:t>Ph.D. in Economics, Deputy for Economics, Research and Production Enterprise “</w:t>
      </w:r>
      <w:proofErr w:type="spellStart"/>
      <w:r w:rsidRPr="00464FFB">
        <w:rPr>
          <w:lang w:val="en-US"/>
        </w:rPr>
        <w:t>Polet</w:t>
      </w:r>
      <w:proofErr w:type="spellEnd"/>
      <w:r w:rsidRPr="00464FFB">
        <w:rPr>
          <w:lang w:val="en-US"/>
        </w:rPr>
        <w:t>”, Nizhny Novgorod, Russia, e-mail: poplavsky.boris@mail.ru</w:t>
      </w:r>
    </w:p>
    <w:p w:rsidR="00464FFB" w:rsidRPr="00464FFB" w:rsidRDefault="00464FFB" w:rsidP="00464FFB">
      <w:pPr>
        <w:pStyle w:val="a7"/>
        <w:rPr>
          <w:lang w:val="en-US"/>
        </w:rPr>
      </w:pPr>
      <w:r w:rsidRPr="00464FFB">
        <w:rPr>
          <w:lang w:val="en-US"/>
        </w:rPr>
        <w:t>The article substantiates the relevance of the study caused by the extraordinary situation that has arisen in the world as a result of a protracted pandemic. On the basis of the general theory of systems, the content of the concept of “sustainability” is clarified in relation to business entities, which takes on the essential features of the category of “competitiveness”. Within the framework of the previously developed cyclical methodology based on the theory of organization life cycles (LLC), the toolkit for determining the life cycle of an economic entity, depending on the level of digitalization and the nature of the pandemic, is being refined using the example of one of the Nizhny Novgorod radio-electronic enterprises. The stage and nature of changes in the trajectory of its activity are identified, measures are proposed to increase competitiveness.</w:t>
      </w:r>
    </w:p>
    <w:p w:rsidR="00464FFB" w:rsidRPr="00464FFB" w:rsidRDefault="00464FFB" w:rsidP="00464FFB">
      <w:pPr>
        <w:pStyle w:val="a7"/>
        <w:rPr>
          <w:lang w:val="en-US"/>
        </w:rPr>
      </w:pPr>
      <w:r w:rsidRPr="00464FFB">
        <w:rPr>
          <w:spacing w:val="43"/>
          <w:lang w:val="en-US"/>
        </w:rPr>
        <w:t>Keywords</w:t>
      </w:r>
      <w:r w:rsidRPr="00464FFB">
        <w:rPr>
          <w:lang w:val="en-US"/>
        </w:rPr>
        <w:t>: competitiveness; pandemic; life cycle of the organization; strategy; industrial enterprises; organizational culture; staff; organizational structure; tools.</w:t>
      </w:r>
    </w:p>
    <w:p w:rsidR="00464FFB" w:rsidRDefault="00464FFB">
      <w:pPr>
        <w:rPr>
          <w:lang w:val="en-US"/>
        </w:rPr>
      </w:pPr>
    </w:p>
    <w:p w:rsidR="00464FFB" w:rsidRDefault="00464FFB" w:rsidP="00464FFB">
      <w:pPr>
        <w:pStyle w:val="a3"/>
        <w:rPr>
          <w:b w:val="0"/>
          <w:bCs w:val="0"/>
        </w:rPr>
      </w:pPr>
      <w:proofErr w:type="spellStart"/>
      <w:r>
        <w:t>DOI</w:t>
      </w:r>
      <w:proofErr w:type="spellEnd"/>
      <w:r>
        <w:t xml:space="preserve"> 10.47576/</w:t>
      </w:r>
      <w:r>
        <w:rPr>
          <w:b w:val="0"/>
          <w:bCs w:val="0"/>
        </w:rPr>
        <w:t xml:space="preserve">2712-7516_2021_3_1_53 </w:t>
      </w:r>
    </w:p>
    <w:p w:rsidR="00464FFB" w:rsidRDefault="00464FFB" w:rsidP="00464FFB">
      <w:pPr>
        <w:pStyle w:val="a3"/>
      </w:pPr>
      <w:proofErr w:type="spellStart"/>
      <w:r>
        <w:t>УДК</w:t>
      </w:r>
      <w:proofErr w:type="spellEnd"/>
      <w:r>
        <w:t xml:space="preserve"> 336.62</w:t>
      </w:r>
    </w:p>
    <w:p w:rsidR="00464FFB" w:rsidRPr="00464FFB" w:rsidRDefault="00464FFB" w:rsidP="00464FFB">
      <w:pPr>
        <w:pStyle w:val="a4"/>
        <w:rPr>
          <w:lang w:val="en-US"/>
        </w:rPr>
      </w:pPr>
      <w:r w:rsidRPr="00464FFB">
        <w:rPr>
          <w:lang w:val="en-US"/>
        </w:rPr>
        <w:t xml:space="preserve">Evaluation and prediction modelling on financial </w:t>
      </w:r>
      <w:r w:rsidRPr="00464FFB">
        <w:rPr>
          <w:lang w:val="en-US"/>
        </w:rPr>
        <w:br/>
        <w:t>and tax risks of a multinational company</w:t>
      </w:r>
    </w:p>
    <w:p w:rsidR="00464FFB" w:rsidRPr="00464FFB" w:rsidRDefault="00464FFB" w:rsidP="00464FFB">
      <w:pPr>
        <w:pStyle w:val="a5"/>
        <w:rPr>
          <w:lang w:val="en-US"/>
        </w:rPr>
      </w:pPr>
      <w:proofErr w:type="spellStart"/>
      <w:r w:rsidRPr="00464FFB">
        <w:rPr>
          <w:lang w:val="en-US"/>
        </w:rPr>
        <w:t>Grigorieva</w:t>
      </w:r>
      <w:proofErr w:type="spellEnd"/>
      <w:r w:rsidRPr="00464FFB">
        <w:rPr>
          <w:lang w:val="en-US"/>
        </w:rPr>
        <w:t xml:space="preserve"> Elena </w:t>
      </w:r>
      <w:proofErr w:type="spellStart"/>
      <w:r w:rsidRPr="00464FFB">
        <w:rPr>
          <w:lang w:val="en-US"/>
        </w:rPr>
        <w:t>Mihailovna</w:t>
      </w:r>
      <w:proofErr w:type="spellEnd"/>
      <w:r w:rsidRPr="00464FFB">
        <w:rPr>
          <w:lang w:val="en-US"/>
        </w:rPr>
        <w:t>,</w:t>
      </w:r>
    </w:p>
    <w:p w:rsidR="00464FFB" w:rsidRPr="00464FFB" w:rsidRDefault="00464FFB" w:rsidP="00464FFB">
      <w:pPr>
        <w:pStyle w:val="a6"/>
        <w:rPr>
          <w:lang w:val="en-US"/>
        </w:rPr>
      </w:pPr>
      <w:r>
        <w:t>С</w:t>
      </w:r>
      <w:proofErr w:type="spellStart"/>
      <w:r w:rsidRPr="00464FFB">
        <w:rPr>
          <w:lang w:val="en-US"/>
        </w:rPr>
        <w:t>andidate</w:t>
      </w:r>
      <w:proofErr w:type="spellEnd"/>
      <w:r w:rsidRPr="00464FFB">
        <w:rPr>
          <w:lang w:val="en-US"/>
        </w:rPr>
        <w:t xml:space="preserve"> of Economic Sciences, Associate Professor, Deputy Dean for Research, Associate Professor of the Finance and Credit Department, </w:t>
      </w:r>
      <w:proofErr w:type="spellStart"/>
      <w:r w:rsidRPr="00464FFB">
        <w:rPr>
          <w:lang w:val="en-US"/>
        </w:rPr>
        <w:t>RUDN</w:t>
      </w:r>
      <w:proofErr w:type="spellEnd"/>
      <w:r w:rsidRPr="00464FFB">
        <w:rPr>
          <w:lang w:val="en-US"/>
        </w:rPr>
        <w:t xml:space="preserve"> University, Moscow, Russia, e-mail: Grigorieva-Elena@rudn.ru</w:t>
      </w:r>
    </w:p>
    <w:p w:rsidR="00464FFB" w:rsidRPr="00464FFB" w:rsidRDefault="00464FFB" w:rsidP="00464FFB">
      <w:pPr>
        <w:pStyle w:val="a5"/>
        <w:rPr>
          <w:lang w:val="en-US"/>
        </w:rPr>
      </w:pPr>
      <w:proofErr w:type="spellStart"/>
      <w:r w:rsidRPr="00464FFB">
        <w:rPr>
          <w:lang w:val="en-US"/>
        </w:rPr>
        <w:t>Lasloom</w:t>
      </w:r>
      <w:proofErr w:type="spellEnd"/>
      <w:r w:rsidRPr="00464FFB">
        <w:rPr>
          <w:lang w:val="en-US"/>
        </w:rPr>
        <w:t xml:space="preserve"> Nasser Mohammed,</w:t>
      </w:r>
    </w:p>
    <w:p w:rsidR="00464FFB" w:rsidRPr="00464FFB" w:rsidRDefault="00464FFB" w:rsidP="00464FFB">
      <w:pPr>
        <w:pStyle w:val="a6"/>
        <w:rPr>
          <w:lang w:val="en-US"/>
        </w:rPr>
      </w:pPr>
      <w:r w:rsidRPr="00464FFB">
        <w:rPr>
          <w:lang w:val="en-US"/>
        </w:rPr>
        <w:t xml:space="preserve">postgraduate student of the Finance and Credit Department, </w:t>
      </w:r>
      <w:proofErr w:type="spellStart"/>
      <w:r w:rsidRPr="00464FFB">
        <w:rPr>
          <w:lang w:val="en-US"/>
        </w:rPr>
        <w:t>RUDN</w:t>
      </w:r>
      <w:proofErr w:type="spellEnd"/>
      <w:r w:rsidRPr="00464FFB">
        <w:rPr>
          <w:lang w:val="en-US"/>
        </w:rPr>
        <w:t xml:space="preserve"> University Moscow, Russia, e-mail: nasser.lasloum.1@gmail.com</w:t>
      </w:r>
    </w:p>
    <w:p w:rsidR="00464FFB" w:rsidRPr="00464FFB" w:rsidRDefault="00464FFB" w:rsidP="00464FFB">
      <w:pPr>
        <w:pStyle w:val="a7"/>
        <w:rPr>
          <w:lang w:val="en-US"/>
        </w:rPr>
      </w:pPr>
      <w:r w:rsidRPr="00464FFB">
        <w:rPr>
          <w:lang w:val="en-US"/>
        </w:rPr>
        <w:t>This study sought to find out the management practices employed by multinational companies in controlling the financial and tax risks they are exposed to. It also assessed the management practices used by multinational companies in the recent financial crisis. This study is relevant since multinational companies located in developing countries operate under different business environments. Hence, multinational companies in developing countries should control financial risk by using management practices conducive for the environment they operate in. Chevron Corporation was used as a case study. Data were obtained from its annual financial statement published on their website covering the period of year 2009-2018. Based on the result of the Step-wise regression analysis we identified the significant predictors in conditions of the economic environment to estimate the corporate prosperity and profitability measure of Chevron Corp.</w:t>
      </w:r>
    </w:p>
    <w:p w:rsidR="00464FFB" w:rsidRPr="00464FFB" w:rsidRDefault="00464FFB" w:rsidP="00464FFB">
      <w:pPr>
        <w:pStyle w:val="a7"/>
        <w:rPr>
          <w:lang w:val="en-US"/>
        </w:rPr>
      </w:pPr>
      <w:r w:rsidRPr="00464FFB">
        <w:rPr>
          <w:spacing w:val="43"/>
          <w:lang w:val="en-US"/>
        </w:rPr>
        <w:t>Keywords</w:t>
      </w:r>
      <w:r w:rsidRPr="00464FFB">
        <w:rPr>
          <w:lang w:val="en-US"/>
        </w:rPr>
        <w:t>: Financial risk; Tax risk of multinational companies; forecasting of financial indicators.</w:t>
      </w:r>
    </w:p>
    <w:p w:rsidR="00464FFB" w:rsidRDefault="00464FFB" w:rsidP="00464FFB">
      <w:pPr>
        <w:pStyle w:val="a3"/>
      </w:pPr>
    </w:p>
    <w:p w:rsidR="00464FFB" w:rsidRPr="00464FFB" w:rsidRDefault="00464FFB" w:rsidP="00464FFB">
      <w:pPr>
        <w:pStyle w:val="a3"/>
        <w:rPr>
          <w:lang w:val="ru-RU"/>
        </w:rPr>
      </w:pPr>
      <w:proofErr w:type="spellStart"/>
      <w:r w:rsidRPr="00464FFB">
        <w:rPr>
          <w:lang w:val="ru-RU"/>
        </w:rPr>
        <w:t>УДК</w:t>
      </w:r>
      <w:proofErr w:type="spellEnd"/>
      <w:r w:rsidRPr="00464FFB">
        <w:rPr>
          <w:lang w:val="ru-RU"/>
        </w:rPr>
        <w:t xml:space="preserve"> 336.62</w:t>
      </w:r>
    </w:p>
    <w:p w:rsidR="00464FFB" w:rsidRDefault="00464FFB" w:rsidP="00464FFB">
      <w:pPr>
        <w:pStyle w:val="a4"/>
      </w:pPr>
      <w:r>
        <w:t xml:space="preserve">Оценка и прогноз моделирования финансовых </w:t>
      </w:r>
      <w:r>
        <w:br/>
        <w:t>и налоговых рисков многонациональной компании</w:t>
      </w:r>
    </w:p>
    <w:p w:rsidR="00464FFB" w:rsidRDefault="00464FFB" w:rsidP="00464FFB">
      <w:pPr>
        <w:pStyle w:val="a5"/>
      </w:pPr>
      <w:r>
        <w:t>Григорьева Елена Михайловна,</w:t>
      </w:r>
    </w:p>
    <w:p w:rsidR="00464FFB" w:rsidRDefault="00464FFB" w:rsidP="00464FFB">
      <w:pPr>
        <w:pStyle w:val="a6"/>
      </w:pPr>
      <w:r>
        <w:t xml:space="preserve">кандидат экономических наук, доцент, заместитель декана по научной работе, доцент кафедры финансов и кредита, Российский университет дружбы народов, г. Москва, Россия, </w:t>
      </w:r>
      <w:r>
        <w:rPr>
          <w:lang w:val="en-US"/>
        </w:rPr>
        <w:t>e</w:t>
      </w:r>
      <w:r>
        <w:t>-</w:t>
      </w:r>
      <w:r>
        <w:rPr>
          <w:lang w:val="en-US"/>
        </w:rPr>
        <w:t>mail</w:t>
      </w:r>
      <w:r>
        <w:t>:</w:t>
      </w:r>
      <w:r>
        <w:rPr>
          <w:lang w:val="en-US"/>
        </w:rPr>
        <w:t> </w:t>
      </w:r>
      <w:proofErr w:type="spellStart"/>
      <w:r>
        <w:rPr>
          <w:rStyle w:val="a8"/>
          <w:i w:val="0"/>
          <w:iCs w:val="0"/>
          <w:lang w:val="en-US"/>
        </w:rPr>
        <w:t>Grigorieva</w:t>
      </w:r>
      <w:proofErr w:type="spellEnd"/>
      <w:r>
        <w:rPr>
          <w:rStyle w:val="a8"/>
          <w:i w:val="0"/>
          <w:iCs w:val="0"/>
        </w:rPr>
        <w:t>-</w:t>
      </w:r>
      <w:r>
        <w:rPr>
          <w:rStyle w:val="a8"/>
          <w:i w:val="0"/>
          <w:iCs w:val="0"/>
          <w:lang w:val="en-US"/>
        </w:rPr>
        <w:t>Elena</w:t>
      </w:r>
      <w:r>
        <w:rPr>
          <w:rStyle w:val="a8"/>
          <w:i w:val="0"/>
          <w:iCs w:val="0"/>
        </w:rPr>
        <w:t>@</w:t>
      </w:r>
      <w:proofErr w:type="spellStart"/>
      <w:r>
        <w:rPr>
          <w:rStyle w:val="a8"/>
          <w:i w:val="0"/>
          <w:iCs w:val="0"/>
          <w:lang w:val="en-US"/>
        </w:rPr>
        <w:t>rudn</w:t>
      </w:r>
      <w:proofErr w:type="spellEnd"/>
      <w:r>
        <w:rPr>
          <w:rStyle w:val="a8"/>
          <w:i w:val="0"/>
          <w:iCs w:val="0"/>
        </w:rPr>
        <w:t>.</w:t>
      </w:r>
      <w:proofErr w:type="spellStart"/>
      <w:r>
        <w:rPr>
          <w:rStyle w:val="a8"/>
          <w:i w:val="0"/>
          <w:iCs w:val="0"/>
          <w:lang w:val="en-US"/>
        </w:rPr>
        <w:t>ru</w:t>
      </w:r>
      <w:proofErr w:type="spellEnd"/>
    </w:p>
    <w:p w:rsidR="00464FFB" w:rsidRDefault="00464FFB" w:rsidP="00464FFB">
      <w:pPr>
        <w:pStyle w:val="a5"/>
      </w:pPr>
      <w:r>
        <w:t xml:space="preserve">Насер Мохаммед </w:t>
      </w:r>
      <w:proofErr w:type="spellStart"/>
      <w:r>
        <w:t>Ласлум</w:t>
      </w:r>
      <w:proofErr w:type="spellEnd"/>
      <w:r>
        <w:t>,</w:t>
      </w:r>
    </w:p>
    <w:p w:rsidR="00464FFB" w:rsidRDefault="00464FFB" w:rsidP="00464FFB">
      <w:pPr>
        <w:pStyle w:val="a6"/>
      </w:pPr>
      <w:r>
        <w:t xml:space="preserve">аспирант кафедры финансов и кредита, Российский университет дружбы народов, г. Москва, Россия, </w:t>
      </w:r>
      <w:r>
        <w:rPr>
          <w:lang w:val="en-US"/>
        </w:rPr>
        <w:t>e</w:t>
      </w:r>
      <w:r>
        <w:t>-</w:t>
      </w:r>
      <w:r>
        <w:rPr>
          <w:lang w:val="en-US"/>
        </w:rPr>
        <w:t>mail</w:t>
      </w:r>
      <w:r>
        <w:t>:</w:t>
      </w:r>
      <w:r>
        <w:rPr>
          <w:lang w:val="en-US"/>
        </w:rPr>
        <w:t> </w:t>
      </w:r>
      <w:proofErr w:type="spellStart"/>
      <w:r>
        <w:rPr>
          <w:rStyle w:val="a8"/>
          <w:i w:val="0"/>
          <w:iCs w:val="0"/>
          <w:lang w:val="en-US"/>
        </w:rPr>
        <w:t>nasser</w:t>
      </w:r>
      <w:proofErr w:type="spellEnd"/>
      <w:r>
        <w:rPr>
          <w:rStyle w:val="a8"/>
          <w:i w:val="0"/>
          <w:iCs w:val="0"/>
        </w:rPr>
        <w:t>.</w:t>
      </w:r>
      <w:proofErr w:type="spellStart"/>
      <w:r>
        <w:rPr>
          <w:rStyle w:val="a8"/>
          <w:i w:val="0"/>
          <w:iCs w:val="0"/>
          <w:lang w:val="en-US"/>
        </w:rPr>
        <w:t>lasloum</w:t>
      </w:r>
      <w:proofErr w:type="spellEnd"/>
      <w:r>
        <w:rPr>
          <w:rStyle w:val="a8"/>
          <w:i w:val="0"/>
          <w:iCs w:val="0"/>
        </w:rPr>
        <w:t>.1@</w:t>
      </w:r>
      <w:proofErr w:type="spellStart"/>
      <w:r>
        <w:rPr>
          <w:rStyle w:val="a8"/>
          <w:i w:val="0"/>
          <w:iCs w:val="0"/>
          <w:lang w:val="en-US"/>
        </w:rPr>
        <w:t>gmail</w:t>
      </w:r>
      <w:proofErr w:type="spellEnd"/>
      <w:r>
        <w:rPr>
          <w:rStyle w:val="a8"/>
          <w:i w:val="0"/>
          <w:iCs w:val="0"/>
        </w:rPr>
        <w:t>.</w:t>
      </w:r>
      <w:r>
        <w:rPr>
          <w:rStyle w:val="a8"/>
          <w:i w:val="0"/>
          <w:iCs w:val="0"/>
          <w:lang w:val="en-US"/>
        </w:rPr>
        <w:t>com</w:t>
      </w:r>
    </w:p>
    <w:p w:rsidR="00464FFB" w:rsidRDefault="00464FFB" w:rsidP="00464FFB">
      <w:pPr>
        <w:pStyle w:val="a7"/>
      </w:pPr>
      <w:r>
        <w:t xml:space="preserve">В исследовании была предпринята попытка выявить методы управления, применяемые транснациональными компаниями для контроля финансовых и налоговых рисков, которым они подвергаются. Дана оценка методов управления, использованных транснациональными компаниями во время недавнего финансового кризиса. Это исследование актуально, поскольку транснациональные компании, расположенные в развивающихся странах, работают в разных бизнес-средах. Они должны контролировать финансовые риски, используя методы управления, благоприятные для среды, в которой они работают. В качестве примера использовалась корпорация </w:t>
      </w:r>
      <w:proofErr w:type="spellStart"/>
      <w:r>
        <w:t>Chevron</w:t>
      </w:r>
      <w:proofErr w:type="spellEnd"/>
      <w:r>
        <w:t>. На основе результатов пошагового регрессионного анализа были определены важные предикторы в условиях экономической среды для оценки корпоративного процветания и показателя прибыльности.</w:t>
      </w:r>
    </w:p>
    <w:p w:rsidR="00464FFB" w:rsidRDefault="00464FFB" w:rsidP="00464FFB">
      <w:pPr>
        <w:pStyle w:val="a7"/>
      </w:pPr>
      <w:r>
        <w:rPr>
          <w:spacing w:val="43"/>
        </w:rPr>
        <w:t>Ключевые слова</w:t>
      </w:r>
      <w:r>
        <w:t>: финансовый риск; налоговый риск транснациональных компаний; прогнозирование финансовых показателей.</w:t>
      </w:r>
    </w:p>
    <w:p w:rsidR="00464FFB" w:rsidRDefault="00464FFB"/>
    <w:p w:rsidR="00881DB0" w:rsidRPr="00881DB0" w:rsidRDefault="00881DB0" w:rsidP="00881DB0">
      <w:pPr>
        <w:pStyle w:val="a3"/>
        <w:rPr>
          <w:b w:val="0"/>
          <w:bCs w:val="0"/>
          <w:lang w:val="ru-RU"/>
        </w:rPr>
      </w:pPr>
      <w:proofErr w:type="spellStart"/>
      <w:r>
        <w:t>DOI</w:t>
      </w:r>
      <w:proofErr w:type="spellEnd"/>
      <w:r w:rsidRPr="00881DB0">
        <w:rPr>
          <w:lang w:val="ru-RU"/>
        </w:rPr>
        <w:t xml:space="preserve"> 10.47576/</w:t>
      </w:r>
      <w:r w:rsidRPr="00881DB0">
        <w:rPr>
          <w:b w:val="0"/>
          <w:bCs w:val="0"/>
          <w:lang w:val="ru-RU"/>
        </w:rPr>
        <w:t xml:space="preserve">2712-7516_2021_3_1_60 </w:t>
      </w:r>
    </w:p>
    <w:p w:rsidR="00881DB0" w:rsidRPr="00881DB0" w:rsidRDefault="00881DB0" w:rsidP="00881DB0">
      <w:pPr>
        <w:pStyle w:val="a3"/>
        <w:rPr>
          <w:lang w:val="ru-RU"/>
        </w:rPr>
      </w:pPr>
      <w:proofErr w:type="spellStart"/>
      <w:r w:rsidRPr="00881DB0">
        <w:rPr>
          <w:lang w:val="ru-RU"/>
        </w:rPr>
        <w:t>УДК</w:t>
      </w:r>
      <w:proofErr w:type="spellEnd"/>
      <w:r w:rsidRPr="00881DB0">
        <w:rPr>
          <w:lang w:val="ru-RU"/>
        </w:rPr>
        <w:t xml:space="preserve"> 343.85</w:t>
      </w:r>
    </w:p>
    <w:p w:rsidR="00881DB0" w:rsidRDefault="00881DB0" w:rsidP="00881DB0">
      <w:pPr>
        <w:pStyle w:val="a4"/>
      </w:pPr>
      <w:r>
        <w:t>Причины и условия преступности несовершеннолетних</w:t>
      </w:r>
    </w:p>
    <w:p w:rsidR="00881DB0" w:rsidRDefault="00881DB0" w:rsidP="00881DB0">
      <w:pPr>
        <w:pStyle w:val="a5"/>
      </w:pPr>
      <w:r>
        <w:t>Лесников Геннадий Юрьевич,</w:t>
      </w:r>
    </w:p>
    <w:p w:rsidR="00881DB0" w:rsidRDefault="00881DB0" w:rsidP="00881DB0">
      <w:pPr>
        <w:pStyle w:val="a6"/>
      </w:pPr>
      <w:r>
        <w:t xml:space="preserve">доктор юридических наук, профессор, главный научный сотрудник НИЦ-3, Научно-исследовательский институт </w:t>
      </w:r>
      <w:proofErr w:type="spellStart"/>
      <w:r>
        <w:t>ФСИН</w:t>
      </w:r>
      <w:proofErr w:type="spellEnd"/>
      <w:r>
        <w:t xml:space="preserve"> России, г. Москва, Россия, e-</w:t>
      </w:r>
      <w:proofErr w:type="spellStart"/>
      <w:r>
        <w:t>mail</w:t>
      </w:r>
      <w:proofErr w:type="spellEnd"/>
      <w:r>
        <w:t>: lesnikov07@gmail.com</w:t>
      </w:r>
    </w:p>
    <w:p w:rsidR="00881DB0" w:rsidRDefault="00881DB0" w:rsidP="00881DB0">
      <w:pPr>
        <w:pStyle w:val="a5"/>
      </w:pPr>
      <w:r>
        <w:t>Самойлова Анастасия Андреевна,</w:t>
      </w:r>
    </w:p>
    <w:p w:rsidR="00881DB0" w:rsidRDefault="00881DB0" w:rsidP="00881DB0">
      <w:pPr>
        <w:pStyle w:val="a6"/>
      </w:pPr>
      <w:r>
        <w:t xml:space="preserve">кандидат юридических наук, ведущий научный сотрудник НИЦ-3, Научно-исследовательский институт </w:t>
      </w:r>
      <w:proofErr w:type="spellStart"/>
      <w:r>
        <w:t>ФСИН</w:t>
      </w:r>
      <w:proofErr w:type="spellEnd"/>
      <w:r>
        <w:t xml:space="preserve"> России, г. Москва, Россия, e-</w:t>
      </w:r>
      <w:proofErr w:type="spellStart"/>
      <w:r>
        <w:t>mail</w:t>
      </w:r>
      <w:proofErr w:type="spellEnd"/>
      <w:r>
        <w:t xml:space="preserve">: shaporenko_a.a@rambler.ru </w:t>
      </w:r>
    </w:p>
    <w:p w:rsidR="00881DB0" w:rsidRDefault="00881DB0" w:rsidP="00881DB0">
      <w:pPr>
        <w:pStyle w:val="a7"/>
      </w:pPr>
      <w:r>
        <w:t>В статье проводится подробный анализ причин и условий совершения подростками преступлений. Отмечается, что не каждый подросток становится правонарушителем, но почти каждый несовершеннолетний правонарушитель проходит через трудное детство и семейное неблагополучие. «Трудные» дети вырастают и в семьях, с нравственной точки зрения и внешне благополучных, но таких, где запросы и интересы примитивны, ограничены в основном сферой умножения материальных благ. Особенности психологии несовершеннолетних правонарушителей возникают как результат отрицательных влияний социальной среды, обусловливаются также недостатками воспитательной работы, дефектами всего процесса формирования личности и, в частности, деформацией правовой психологии. Делается вывод, что при правильной организации каждого отдельного рассмотренного в статье направления детерминанты преступности несовершеннолетних возможно минимизировать.</w:t>
      </w:r>
    </w:p>
    <w:p w:rsidR="00881DB0" w:rsidRDefault="00881DB0" w:rsidP="00881DB0">
      <w:pPr>
        <w:pStyle w:val="a7"/>
      </w:pPr>
      <w:r>
        <w:rPr>
          <w:spacing w:val="43"/>
        </w:rPr>
        <w:t>Ключевые слова</w:t>
      </w:r>
      <w:r>
        <w:t xml:space="preserve">: несовершеннолетние преступники; противоправное поведение несовершеннолетних; преступление; профилактика; причины преступности; условия преступности; детерминанты преступности несовершеннолетних. </w:t>
      </w:r>
    </w:p>
    <w:p w:rsidR="00881DB0" w:rsidRPr="00881DB0" w:rsidRDefault="00881DB0" w:rsidP="00881DB0">
      <w:pPr>
        <w:pStyle w:val="a3"/>
        <w:rPr>
          <w:lang w:val="ru-RU"/>
        </w:rPr>
      </w:pPr>
    </w:p>
    <w:p w:rsidR="00881DB0" w:rsidRDefault="00881DB0" w:rsidP="00881DB0">
      <w:pPr>
        <w:pStyle w:val="a3"/>
      </w:pPr>
      <w:proofErr w:type="spellStart"/>
      <w:r>
        <w:t>UDC</w:t>
      </w:r>
      <w:proofErr w:type="spellEnd"/>
      <w:r>
        <w:t xml:space="preserve"> 343.85</w:t>
      </w:r>
    </w:p>
    <w:p w:rsidR="00881DB0" w:rsidRPr="00881DB0" w:rsidRDefault="00881DB0" w:rsidP="00881DB0">
      <w:pPr>
        <w:pStyle w:val="a4"/>
        <w:rPr>
          <w:lang w:val="en-US"/>
        </w:rPr>
      </w:pPr>
      <w:r w:rsidRPr="00881DB0">
        <w:rPr>
          <w:lang w:val="en-US"/>
        </w:rPr>
        <w:t>Causes and conditions of juvenile delinquency</w:t>
      </w:r>
    </w:p>
    <w:p w:rsidR="00881DB0" w:rsidRPr="00881DB0" w:rsidRDefault="00881DB0" w:rsidP="00881DB0">
      <w:pPr>
        <w:pStyle w:val="a5"/>
        <w:rPr>
          <w:lang w:val="en-US"/>
        </w:rPr>
      </w:pPr>
      <w:proofErr w:type="spellStart"/>
      <w:r w:rsidRPr="00881DB0">
        <w:rPr>
          <w:lang w:val="en-US"/>
        </w:rPr>
        <w:t>Lesnikov</w:t>
      </w:r>
      <w:proofErr w:type="spellEnd"/>
      <w:r w:rsidRPr="00881DB0">
        <w:rPr>
          <w:lang w:val="en-US"/>
        </w:rPr>
        <w:t xml:space="preserve"> Gennady </w:t>
      </w:r>
      <w:proofErr w:type="spellStart"/>
      <w:r w:rsidRPr="00881DB0">
        <w:rPr>
          <w:lang w:val="en-US"/>
        </w:rPr>
        <w:t>Yurievich</w:t>
      </w:r>
      <w:proofErr w:type="spellEnd"/>
      <w:r w:rsidRPr="00881DB0">
        <w:rPr>
          <w:lang w:val="en-US"/>
        </w:rPr>
        <w:t>,</w:t>
      </w:r>
    </w:p>
    <w:p w:rsidR="00881DB0" w:rsidRPr="00881DB0" w:rsidRDefault="00881DB0" w:rsidP="00881DB0">
      <w:pPr>
        <w:pStyle w:val="a6"/>
        <w:rPr>
          <w:lang w:val="en-US"/>
        </w:rPr>
      </w:pPr>
      <w:r w:rsidRPr="00881DB0">
        <w:rPr>
          <w:lang w:val="en-US"/>
        </w:rPr>
        <w:t>Doctor of Law, Professor, Chief Researcher, Scientific Research Center-3, Research Institute of the Federal Penitentiary Service of Russia, Moscow, Russia, e-mail: lesnikov07@gmail.com</w:t>
      </w:r>
    </w:p>
    <w:p w:rsidR="00881DB0" w:rsidRPr="00881DB0" w:rsidRDefault="00881DB0" w:rsidP="00881DB0">
      <w:pPr>
        <w:pStyle w:val="a5"/>
        <w:rPr>
          <w:lang w:val="en-US"/>
        </w:rPr>
      </w:pPr>
      <w:proofErr w:type="spellStart"/>
      <w:r w:rsidRPr="00881DB0">
        <w:rPr>
          <w:lang w:val="en-US"/>
        </w:rPr>
        <w:t>Samoilova</w:t>
      </w:r>
      <w:proofErr w:type="spellEnd"/>
      <w:r w:rsidRPr="00881DB0">
        <w:rPr>
          <w:lang w:val="en-US"/>
        </w:rPr>
        <w:t xml:space="preserve"> Anastasia </w:t>
      </w:r>
      <w:proofErr w:type="spellStart"/>
      <w:r w:rsidRPr="00881DB0">
        <w:rPr>
          <w:lang w:val="en-US"/>
        </w:rPr>
        <w:t>Andreevna</w:t>
      </w:r>
      <w:proofErr w:type="spellEnd"/>
      <w:r w:rsidRPr="00881DB0">
        <w:rPr>
          <w:lang w:val="en-US"/>
        </w:rPr>
        <w:t>,</w:t>
      </w:r>
    </w:p>
    <w:p w:rsidR="00881DB0" w:rsidRPr="00881DB0" w:rsidRDefault="00881DB0" w:rsidP="00881DB0">
      <w:pPr>
        <w:pStyle w:val="a6"/>
        <w:rPr>
          <w:lang w:val="en-US"/>
        </w:rPr>
      </w:pPr>
      <w:r w:rsidRPr="00881DB0">
        <w:rPr>
          <w:lang w:val="en-US"/>
        </w:rPr>
        <w:t>Candidate of Law, Leading Researcher, Scientific Research Center-3, Research Institute of the Federal Penitentiary Service of Russia, Moscow, Russia, e-mail: shaporenko_a.a@rambler.ru</w:t>
      </w:r>
    </w:p>
    <w:p w:rsidR="00881DB0" w:rsidRPr="00881DB0" w:rsidRDefault="00881DB0" w:rsidP="00881DB0">
      <w:pPr>
        <w:pStyle w:val="a7"/>
        <w:rPr>
          <w:lang w:val="en-US"/>
        </w:rPr>
      </w:pPr>
      <w:r w:rsidRPr="00881DB0">
        <w:rPr>
          <w:lang w:val="en-US"/>
        </w:rPr>
        <w:t>The article provides a detailed analysis of the reasons and conditions for committing crimes by adolescents. It is noted that not every teenager becomes a delinquent, but almost every juvenile delinquent goes through a difficult childhood and family trouble. “Difficult” children grow up in families, from a moral point of view and outwardly prosperous, but those where demands and interests are primitive, are limited mainly to the sphere of increasing material wealth. The peculiarities of the psychology of juvenile offenders arise as a result of the negative influences of the social environment, are also conditioned by the shortcomings of educational work, defects in the entire process of personality formation and, in particular, the deformation of legal psychology. It is concluded that with the correct organization of each individual direction of the determinant of juvenile delinquency considered in the article, it is possible to minimize.</w:t>
      </w:r>
    </w:p>
    <w:p w:rsidR="00881DB0" w:rsidRPr="00881DB0" w:rsidRDefault="00881DB0" w:rsidP="00881DB0">
      <w:pPr>
        <w:pStyle w:val="a7"/>
        <w:rPr>
          <w:lang w:val="en-US"/>
        </w:rPr>
      </w:pPr>
      <w:r w:rsidRPr="00881DB0">
        <w:rPr>
          <w:spacing w:val="43"/>
          <w:lang w:val="en-US"/>
        </w:rPr>
        <w:t>Keywords</w:t>
      </w:r>
      <w:r w:rsidRPr="00881DB0">
        <w:rPr>
          <w:lang w:val="en-US"/>
        </w:rPr>
        <w:t>: juvenile criminals; unlawful behavior of minors; crime; prevention; causes of crime; conditions of crime; determinants of juvenile delinquency.</w:t>
      </w:r>
    </w:p>
    <w:p w:rsidR="00881DB0" w:rsidRDefault="00881DB0">
      <w:pPr>
        <w:rPr>
          <w:lang w:val="en-US"/>
        </w:rPr>
      </w:pPr>
    </w:p>
    <w:p w:rsidR="00881DB0" w:rsidRPr="00881DB0" w:rsidRDefault="00881DB0" w:rsidP="00881DB0">
      <w:pPr>
        <w:pStyle w:val="a3"/>
        <w:rPr>
          <w:b w:val="0"/>
          <w:bCs w:val="0"/>
          <w:lang w:val="ru-RU"/>
        </w:rPr>
      </w:pPr>
      <w:proofErr w:type="spellStart"/>
      <w:r>
        <w:t>DOI</w:t>
      </w:r>
      <w:proofErr w:type="spellEnd"/>
      <w:r w:rsidRPr="00881DB0">
        <w:rPr>
          <w:lang w:val="ru-RU"/>
        </w:rPr>
        <w:t xml:space="preserve"> 10.47576/</w:t>
      </w:r>
      <w:r w:rsidRPr="00881DB0">
        <w:rPr>
          <w:b w:val="0"/>
          <w:bCs w:val="0"/>
          <w:lang w:val="ru-RU"/>
        </w:rPr>
        <w:t xml:space="preserve">2712-7516_2021_3_1_66 </w:t>
      </w:r>
    </w:p>
    <w:p w:rsidR="00881DB0" w:rsidRPr="00881DB0" w:rsidRDefault="00881DB0" w:rsidP="00881DB0">
      <w:pPr>
        <w:pStyle w:val="a3"/>
        <w:rPr>
          <w:lang w:val="ru-RU"/>
        </w:rPr>
      </w:pPr>
      <w:proofErr w:type="spellStart"/>
      <w:r w:rsidRPr="00881DB0">
        <w:rPr>
          <w:lang w:val="ru-RU"/>
        </w:rPr>
        <w:t>УДК</w:t>
      </w:r>
      <w:proofErr w:type="spellEnd"/>
      <w:r w:rsidRPr="00881DB0">
        <w:rPr>
          <w:lang w:val="ru-RU"/>
        </w:rPr>
        <w:t xml:space="preserve"> 351.81:656</w:t>
      </w:r>
    </w:p>
    <w:p w:rsidR="00881DB0" w:rsidRDefault="00881DB0" w:rsidP="00881DB0">
      <w:pPr>
        <w:pStyle w:val="a4"/>
      </w:pPr>
      <w:r>
        <w:t xml:space="preserve">Ответственность за нарушение требований </w:t>
      </w:r>
      <w:r>
        <w:br/>
        <w:t xml:space="preserve">в области транспортной безопасности </w:t>
      </w:r>
      <w:r>
        <w:br/>
        <w:t>при проведении спортивных и массовых мероприятий</w:t>
      </w:r>
    </w:p>
    <w:p w:rsidR="00881DB0" w:rsidRDefault="00881DB0" w:rsidP="00881DB0">
      <w:pPr>
        <w:pStyle w:val="a5"/>
      </w:pPr>
      <w:r>
        <w:t>Глушков Сергей Александрович,</w:t>
      </w:r>
    </w:p>
    <w:p w:rsidR="00881DB0" w:rsidRDefault="00881DB0" w:rsidP="00881DB0">
      <w:pPr>
        <w:pStyle w:val="a6"/>
      </w:pPr>
      <w:r>
        <w:t xml:space="preserve">старший преподаватель кафедры физической культуры инженерно-экономического факультета, Вологодский институт права и экономики </w:t>
      </w:r>
      <w:proofErr w:type="spellStart"/>
      <w:r>
        <w:t>ФСИН</w:t>
      </w:r>
      <w:proofErr w:type="spellEnd"/>
      <w:r>
        <w:t xml:space="preserve"> России, г. Вологда, Россия, e-</w:t>
      </w:r>
      <w:proofErr w:type="spellStart"/>
      <w:r>
        <w:t>mail</w:t>
      </w:r>
      <w:proofErr w:type="spellEnd"/>
      <w:r>
        <w:t>: mrgunich@mail.ru</w:t>
      </w:r>
    </w:p>
    <w:p w:rsidR="00881DB0" w:rsidRDefault="00881DB0" w:rsidP="00881DB0">
      <w:pPr>
        <w:pStyle w:val="a5"/>
      </w:pPr>
      <w:proofErr w:type="spellStart"/>
      <w:r>
        <w:t>Санташов</w:t>
      </w:r>
      <w:proofErr w:type="spellEnd"/>
      <w:r>
        <w:t xml:space="preserve"> Андрей Леонидович,</w:t>
      </w:r>
    </w:p>
    <w:p w:rsidR="00881DB0" w:rsidRDefault="00881DB0" w:rsidP="00881DB0">
      <w:pPr>
        <w:pStyle w:val="a6"/>
      </w:pPr>
      <w:r>
        <w:t>доктор юридических наук, доцент, главный научный сотрудник научно-исследовательского отдела, Московская академия Следственного комитета Российской Федерации, г. Москва, Россия, e-</w:t>
      </w:r>
      <w:proofErr w:type="spellStart"/>
      <w:r>
        <w:t>mail</w:t>
      </w:r>
      <w:proofErr w:type="spellEnd"/>
      <w:r>
        <w:t>: santashov@list.ru.</w:t>
      </w:r>
    </w:p>
    <w:p w:rsidR="00881DB0" w:rsidRDefault="00881DB0" w:rsidP="00881DB0">
      <w:pPr>
        <w:pStyle w:val="a7"/>
      </w:pPr>
      <w:r>
        <w:t>В статье анализируются проблемы предупреждения противоправных деяний, связанных с нарушением требований в области транспортной безопасности, при проведении спортивных и иных массовых мероприятий. Рассматриваются вопросы межотраслевой дифференциации ответственности в указанной сфере общественных отношений. Обосновывается вывод о том, что дальнейшее совершенствование законодательства в сфере обеспечения соблюдения требований в области транспортной безопасности при проведении спортивных и иных массовых мероприятий предполагает соответствующую унификацию норм уголовного, административного и спортивного права.</w:t>
      </w:r>
    </w:p>
    <w:p w:rsidR="00881DB0" w:rsidRDefault="00881DB0" w:rsidP="00881DB0">
      <w:pPr>
        <w:pStyle w:val="a7"/>
      </w:pPr>
      <w:r>
        <w:rPr>
          <w:spacing w:val="43"/>
        </w:rPr>
        <w:t>Ключевые слова:</w:t>
      </w:r>
      <w:r>
        <w:t xml:space="preserve"> спортивные мероприятия; транспортная безопасность; транспортная инфраструктура; транспортное средство; уголовная ответственность; административная ответственность.</w:t>
      </w:r>
    </w:p>
    <w:p w:rsidR="00881DB0" w:rsidRPr="00881DB0" w:rsidRDefault="00881DB0" w:rsidP="00881DB0">
      <w:pPr>
        <w:pStyle w:val="a3"/>
        <w:rPr>
          <w:lang w:val="ru-RU"/>
        </w:rPr>
      </w:pPr>
    </w:p>
    <w:p w:rsidR="00881DB0" w:rsidRDefault="00881DB0" w:rsidP="00881DB0">
      <w:pPr>
        <w:pStyle w:val="a3"/>
      </w:pPr>
      <w:proofErr w:type="spellStart"/>
      <w:r>
        <w:t>UDC</w:t>
      </w:r>
      <w:proofErr w:type="spellEnd"/>
      <w:r>
        <w:t xml:space="preserve"> 351.81:656</w:t>
      </w:r>
    </w:p>
    <w:p w:rsidR="00881DB0" w:rsidRPr="00881DB0" w:rsidRDefault="00881DB0" w:rsidP="00881DB0">
      <w:pPr>
        <w:pStyle w:val="a4"/>
        <w:rPr>
          <w:lang w:val="en-US"/>
        </w:rPr>
      </w:pPr>
      <w:r w:rsidRPr="00881DB0">
        <w:rPr>
          <w:lang w:val="en-US"/>
        </w:rPr>
        <w:t xml:space="preserve">Responsibility for violation of requirements </w:t>
      </w:r>
      <w:r w:rsidRPr="00881DB0">
        <w:rPr>
          <w:lang w:val="en-US"/>
        </w:rPr>
        <w:br/>
        <w:t xml:space="preserve">in the field of transport safety during sports </w:t>
      </w:r>
      <w:r w:rsidRPr="00881DB0">
        <w:rPr>
          <w:lang w:val="en-US"/>
        </w:rPr>
        <w:br/>
        <w:t>and public events</w:t>
      </w:r>
    </w:p>
    <w:p w:rsidR="00881DB0" w:rsidRPr="00881DB0" w:rsidRDefault="00881DB0" w:rsidP="00881DB0">
      <w:pPr>
        <w:pStyle w:val="a5"/>
        <w:rPr>
          <w:lang w:val="en-US"/>
        </w:rPr>
      </w:pPr>
      <w:proofErr w:type="spellStart"/>
      <w:r w:rsidRPr="00881DB0">
        <w:rPr>
          <w:lang w:val="en-US"/>
        </w:rPr>
        <w:t>Glushkov</w:t>
      </w:r>
      <w:proofErr w:type="spellEnd"/>
      <w:r w:rsidRPr="00881DB0">
        <w:rPr>
          <w:lang w:val="en-US"/>
        </w:rPr>
        <w:t xml:space="preserve"> Sergey </w:t>
      </w:r>
      <w:proofErr w:type="spellStart"/>
      <w:r w:rsidRPr="00881DB0">
        <w:rPr>
          <w:lang w:val="en-US"/>
        </w:rPr>
        <w:t>Alexandrovich</w:t>
      </w:r>
      <w:proofErr w:type="spellEnd"/>
      <w:r w:rsidRPr="00881DB0">
        <w:rPr>
          <w:lang w:val="en-US"/>
        </w:rPr>
        <w:t>,</w:t>
      </w:r>
    </w:p>
    <w:p w:rsidR="00881DB0" w:rsidRPr="00881DB0" w:rsidRDefault="00881DB0" w:rsidP="00881DB0">
      <w:pPr>
        <w:pStyle w:val="a6"/>
        <w:rPr>
          <w:lang w:val="en-US"/>
        </w:rPr>
      </w:pPr>
      <w:r w:rsidRPr="00881DB0">
        <w:rPr>
          <w:lang w:val="en-US"/>
        </w:rPr>
        <w:t>Senior Lecturer, Department of Physical Education, Faculty of Engineering and Economics, Vologda Institute of Law and Economics, Federal Penitentiary Service of Russia, Vologda, Russia, e-mail: mrgunich@mail.ru</w:t>
      </w:r>
    </w:p>
    <w:p w:rsidR="00881DB0" w:rsidRPr="00881DB0" w:rsidRDefault="00881DB0" w:rsidP="00881DB0">
      <w:pPr>
        <w:pStyle w:val="a5"/>
        <w:rPr>
          <w:lang w:val="en-US"/>
        </w:rPr>
      </w:pPr>
      <w:proofErr w:type="spellStart"/>
      <w:r w:rsidRPr="00881DB0">
        <w:rPr>
          <w:lang w:val="en-US"/>
        </w:rPr>
        <w:t>Santashov</w:t>
      </w:r>
      <w:proofErr w:type="spellEnd"/>
      <w:r w:rsidRPr="00881DB0">
        <w:rPr>
          <w:lang w:val="en-US"/>
        </w:rPr>
        <w:t xml:space="preserve"> Andrei </w:t>
      </w:r>
      <w:proofErr w:type="spellStart"/>
      <w:r w:rsidRPr="00881DB0">
        <w:rPr>
          <w:lang w:val="en-US"/>
        </w:rPr>
        <w:t>Leonidovich</w:t>
      </w:r>
      <w:proofErr w:type="spellEnd"/>
    </w:p>
    <w:p w:rsidR="00881DB0" w:rsidRPr="00881DB0" w:rsidRDefault="00881DB0" w:rsidP="00881DB0">
      <w:pPr>
        <w:pStyle w:val="a6"/>
        <w:rPr>
          <w:lang w:val="en-US"/>
        </w:rPr>
      </w:pPr>
      <w:r w:rsidRPr="00881DB0">
        <w:rPr>
          <w:lang w:val="en-US"/>
        </w:rPr>
        <w:t>Chief Researcher of the Research Department, Doctor of Law, Associate Professor, Moscow Academy of the Investigative Committee of the Russian Federation, Moscow, Russia, e-mail: santashov@list.ru</w:t>
      </w:r>
    </w:p>
    <w:p w:rsidR="00881DB0" w:rsidRPr="00881DB0" w:rsidRDefault="00881DB0" w:rsidP="00881DB0">
      <w:pPr>
        <w:pStyle w:val="a7"/>
        <w:rPr>
          <w:lang w:val="en-US"/>
        </w:rPr>
      </w:pPr>
      <w:r w:rsidRPr="00881DB0">
        <w:rPr>
          <w:lang w:val="en-US"/>
        </w:rPr>
        <w:t xml:space="preserve">The article analyzes the problems of preventing illegal acts associated with violation of requirements in the field of transport security, during sports and other mass events. The article deals with the issues of </w:t>
      </w:r>
      <w:proofErr w:type="spellStart"/>
      <w:r w:rsidRPr="00881DB0">
        <w:rPr>
          <w:lang w:val="en-US"/>
        </w:rPr>
        <w:t>intersectoral</w:t>
      </w:r>
      <w:proofErr w:type="spellEnd"/>
      <w:r w:rsidRPr="00881DB0">
        <w:rPr>
          <w:lang w:val="en-US"/>
        </w:rPr>
        <w:t xml:space="preserve"> differentiation of responsibility in the specified sphere of social relations. The conclusion is substantiated that further improvement of legislation in the field of ensuring compliance with the requirements in the field of transport security during sports and other mass events presupposes the appropriate unification of the norms of criminal, administrative and sports law.</w:t>
      </w:r>
    </w:p>
    <w:p w:rsidR="00881DB0" w:rsidRPr="00881DB0" w:rsidRDefault="00881DB0" w:rsidP="00881DB0">
      <w:pPr>
        <w:pStyle w:val="a7"/>
        <w:rPr>
          <w:lang w:val="en-US"/>
        </w:rPr>
      </w:pPr>
      <w:r w:rsidRPr="00881DB0">
        <w:rPr>
          <w:spacing w:val="43"/>
          <w:lang w:val="en-US"/>
        </w:rPr>
        <w:t>Keywords</w:t>
      </w:r>
      <w:r w:rsidRPr="00881DB0">
        <w:rPr>
          <w:lang w:val="en-US"/>
        </w:rPr>
        <w:t>: sports events; transport security; transport infrastructure; vehicle; criminal liability; administrative responsibility.</w:t>
      </w:r>
    </w:p>
    <w:p w:rsidR="00881DB0" w:rsidRDefault="00881DB0">
      <w:pPr>
        <w:rPr>
          <w:lang w:val="en-US"/>
        </w:rPr>
      </w:pPr>
    </w:p>
    <w:p w:rsidR="00881DB0" w:rsidRPr="00881DB0" w:rsidRDefault="00881DB0" w:rsidP="00881DB0">
      <w:pPr>
        <w:pStyle w:val="a3"/>
        <w:rPr>
          <w:b w:val="0"/>
          <w:bCs w:val="0"/>
          <w:lang w:val="ru-RU"/>
        </w:rPr>
      </w:pPr>
      <w:proofErr w:type="spellStart"/>
      <w:r>
        <w:t>DOI</w:t>
      </w:r>
      <w:proofErr w:type="spellEnd"/>
      <w:r w:rsidRPr="00881DB0">
        <w:rPr>
          <w:lang w:val="ru-RU"/>
        </w:rPr>
        <w:t xml:space="preserve"> 10.47576/</w:t>
      </w:r>
      <w:r w:rsidRPr="00881DB0">
        <w:rPr>
          <w:b w:val="0"/>
          <w:bCs w:val="0"/>
          <w:lang w:val="ru-RU"/>
        </w:rPr>
        <w:t xml:space="preserve">2712-7516_2021_3_1_71 </w:t>
      </w:r>
    </w:p>
    <w:p w:rsidR="00881DB0" w:rsidRPr="00881DB0" w:rsidRDefault="00881DB0" w:rsidP="00881DB0">
      <w:pPr>
        <w:pStyle w:val="a3"/>
        <w:rPr>
          <w:lang w:val="ru-RU"/>
        </w:rPr>
      </w:pPr>
      <w:proofErr w:type="spellStart"/>
      <w:r w:rsidRPr="00881DB0">
        <w:rPr>
          <w:lang w:val="ru-RU"/>
        </w:rPr>
        <w:t>УДК</w:t>
      </w:r>
      <w:proofErr w:type="spellEnd"/>
      <w:r w:rsidRPr="00881DB0">
        <w:rPr>
          <w:lang w:val="ru-RU"/>
        </w:rPr>
        <w:t xml:space="preserve"> 343.8</w:t>
      </w:r>
    </w:p>
    <w:p w:rsidR="00881DB0" w:rsidRDefault="00881DB0" w:rsidP="00881DB0">
      <w:pPr>
        <w:pStyle w:val="a4"/>
      </w:pPr>
      <w:r>
        <w:t xml:space="preserve">К вопросу об обеспечении справедливости российского уголовного закона </w:t>
      </w:r>
      <w:r>
        <w:br/>
        <w:t xml:space="preserve">при установлении возраста привлечения </w:t>
      </w:r>
      <w:r>
        <w:br/>
        <w:t>к уголовной ответственности</w:t>
      </w:r>
    </w:p>
    <w:p w:rsidR="00881DB0" w:rsidRDefault="00881DB0" w:rsidP="00881DB0">
      <w:pPr>
        <w:pStyle w:val="a5"/>
      </w:pPr>
      <w:r>
        <w:t>Смирнов Александр Михайлович,</w:t>
      </w:r>
    </w:p>
    <w:p w:rsidR="00881DB0" w:rsidRDefault="00881DB0" w:rsidP="00881DB0">
      <w:pPr>
        <w:pStyle w:val="a6"/>
      </w:pPr>
      <w:r>
        <w:t xml:space="preserve">доктор юридических наук, доцент, главный научный сотрудник, Научно-исследовательский институт </w:t>
      </w:r>
      <w:proofErr w:type="spellStart"/>
      <w:r>
        <w:t>ФСИН</w:t>
      </w:r>
      <w:proofErr w:type="spellEnd"/>
      <w:r>
        <w:t xml:space="preserve"> России; профессор кафедры уголовно-правовых дисциплин, Международный юридический институт, </w:t>
      </w:r>
      <w:r>
        <w:br/>
        <w:t>г. Москва, Россия, e-</w:t>
      </w:r>
      <w:proofErr w:type="spellStart"/>
      <w:r>
        <w:t>mail</w:t>
      </w:r>
      <w:proofErr w:type="spellEnd"/>
      <w:r>
        <w:t>: samnauka@mail.ru</w:t>
      </w:r>
    </w:p>
    <w:p w:rsidR="00881DB0" w:rsidRDefault="00881DB0" w:rsidP="00881DB0">
      <w:pPr>
        <w:pStyle w:val="a7"/>
      </w:pPr>
      <w:r>
        <w:t>В статье актуализируется вопрос достижения справедливости российского уголовного закона при установлении возраста привлечения к уголовной ответственности. Делается вывод, что в настоящее время он ориентирован на весьма и даже слишком гуманное отношение к несовершеннолетним, совершившим общественно опасные деяния, что выражается в возможности снижения их фактического возраста при решении вопроса его достижения для привлечения к данной ответственности. На основании проведенных исследований для обеспечения баланса государственного реагирования на несовершеннолетних, совершивших общественно опасные деяния, предлагается включить в ч. 4 ст. 20 Уголовного кодекса Российской Федерации положение, согласно которому в том случае, если несовершеннолетний не достиг возраста, предусмотренного частями первой или второй настоящей статьи, но вследствие опережения в психическом развитии во время совершения общественно опасного деяния мог в полной мере осознавать фактический характер и общественную опасность своих действий (бездействия) либо руководить ими, он подлежит уголовной ответственности. Данная новелла обеспечит большую справедливость уголовного закона и повысит эффективность практики противодействия преступности, в первую очередь преступности несовершеннолетних.</w:t>
      </w:r>
    </w:p>
    <w:p w:rsidR="00881DB0" w:rsidRDefault="00881DB0" w:rsidP="00881DB0">
      <w:pPr>
        <w:pStyle w:val="a7"/>
      </w:pPr>
      <w:r>
        <w:rPr>
          <w:spacing w:val="43"/>
        </w:rPr>
        <w:t>Ключевые слова:</w:t>
      </w:r>
      <w:r>
        <w:t xml:space="preserve"> возраст привлечения к уголовной ответственности; преступность несовершеннолетних; возрастная невменяемость; задержка психического развития, психическое развитие; профилактика преступности несовершеннолетних.</w:t>
      </w:r>
    </w:p>
    <w:p w:rsidR="00881DB0" w:rsidRPr="00881DB0" w:rsidRDefault="00881DB0" w:rsidP="00881DB0">
      <w:pPr>
        <w:pStyle w:val="a3"/>
        <w:rPr>
          <w:lang w:val="ru-RU"/>
        </w:rPr>
      </w:pPr>
    </w:p>
    <w:p w:rsidR="00881DB0" w:rsidRDefault="00881DB0" w:rsidP="00881DB0">
      <w:pPr>
        <w:pStyle w:val="a3"/>
      </w:pPr>
      <w:proofErr w:type="spellStart"/>
      <w:r>
        <w:t>UDC</w:t>
      </w:r>
      <w:proofErr w:type="spellEnd"/>
      <w:r>
        <w:t xml:space="preserve"> 343.8</w:t>
      </w:r>
    </w:p>
    <w:p w:rsidR="00881DB0" w:rsidRPr="00881DB0" w:rsidRDefault="00881DB0" w:rsidP="00881DB0">
      <w:pPr>
        <w:pStyle w:val="a4"/>
        <w:rPr>
          <w:lang w:val="en-US"/>
        </w:rPr>
      </w:pPr>
      <w:r w:rsidRPr="00881DB0">
        <w:rPr>
          <w:lang w:val="en-US"/>
        </w:rPr>
        <w:t xml:space="preserve">On the issue of ensuring the fairness of the Russian criminal law when establishing the age of bringing </w:t>
      </w:r>
      <w:r w:rsidRPr="00881DB0">
        <w:rPr>
          <w:lang w:val="en-US"/>
        </w:rPr>
        <w:br/>
        <w:t>to criminal responsibility</w:t>
      </w:r>
    </w:p>
    <w:p w:rsidR="00881DB0" w:rsidRPr="00881DB0" w:rsidRDefault="00881DB0" w:rsidP="00881DB0">
      <w:pPr>
        <w:pStyle w:val="a5"/>
        <w:rPr>
          <w:lang w:val="en-US"/>
        </w:rPr>
      </w:pPr>
      <w:r w:rsidRPr="00881DB0">
        <w:rPr>
          <w:lang w:val="en-US"/>
        </w:rPr>
        <w:t>Smirnov Alexander Mikhailovich,</w:t>
      </w:r>
    </w:p>
    <w:p w:rsidR="00881DB0" w:rsidRPr="00881DB0" w:rsidRDefault="00881DB0" w:rsidP="00881DB0">
      <w:pPr>
        <w:pStyle w:val="a6"/>
        <w:rPr>
          <w:lang w:val="en-US"/>
        </w:rPr>
      </w:pPr>
      <w:r w:rsidRPr="00881DB0">
        <w:rPr>
          <w:lang w:val="en-US"/>
        </w:rPr>
        <w:t>Doctor of Law, Associate Professor, Chief Researcher, Research Institute of the Federal Penitentiary Service of Russia; Professor of the Department of Criminal Law Disciplines, International Law Institute, Moscow, Russia, e-mail: samnauka@mail.ru</w:t>
      </w:r>
    </w:p>
    <w:p w:rsidR="00881DB0" w:rsidRPr="00881DB0" w:rsidRDefault="00881DB0" w:rsidP="00881DB0">
      <w:pPr>
        <w:pStyle w:val="a7"/>
        <w:rPr>
          <w:lang w:val="en-US"/>
        </w:rPr>
      </w:pPr>
      <w:r w:rsidRPr="00881DB0">
        <w:rPr>
          <w:lang w:val="en-US"/>
        </w:rPr>
        <w:t>The article brings up the issue of achieving fairness of the Russian criminal law when establishing the age of criminal prosecution. It is concluded that at present it is focused on a very and even too humane attitude towards minors who have committed socially dangerous acts, which is expressed in the possibility of reducing their actual age when solving the issue of achieving it in order to bring to this responsibility. On the basis of the studies carried out to ensure a balance of state response to minors who have committed socially dangerous acts, it is proposed to include in P. 4 of Art. 20 of the Criminal Code of the Russian Federation, the provision according to which, if a minor has not reached the age provided for in parts one or two of this article, but due to an advance in mental development during the commission of a socially dangerous act, he could fully realize the actual nature and social danger of his actions (inaction) or to direct them, he is subject to criminal liability. This novel will ensure greater fairness of the criminal law and increase the effectiveness of the practice of combating crime, especially juvenile delinquency.</w:t>
      </w:r>
    </w:p>
    <w:p w:rsidR="00881DB0" w:rsidRPr="00881DB0" w:rsidRDefault="00881DB0" w:rsidP="00881DB0">
      <w:pPr>
        <w:pStyle w:val="a7"/>
        <w:rPr>
          <w:lang w:val="en-US"/>
        </w:rPr>
      </w:pPr>
      <w:r w:rsidRPr="00881DB0">
        <w:rPr>
          <w:spacing w:val="43"/>
          <w:lang w:val="en-US"/>
        </w:rPr>
        <w:t>Keywords</w:t>
      </w:r>
      <w:r w:rsidRPr="00881DB0">
        <w:rPr>
          <w:lang w:val="en-US"/>
        </w:rPr>
        <w:t>: age of criminal prosecution; juvenile delinquency; age-related insanity; mental retardation, mental development; prevention of juvenile delinquency.</w:t>
      </w:r>
    </w:p>
    <w:p w:rsidR="00881DB0" w:rsidRDefault="00881DB0">
      <w:pPr>
        <w:rPr>
          <w:lang w:val="en-US"/>
        </w:rPr>
      </w:pPr>
    </w:p>
    <w:p w:rsidR="00881DB0" w:rsidRDefault="00881DB0" w:rsidP="00881DB0">
      <w:pPr>
        <w:pStyle w:val="a3"/>
        <w:rPr>
          <w:b w:val="0"/>
          <w:bCs w:val="0"/>
        </w:rPr>
      </w:pPr>
      <w:proofErr w:type="spellStart"/>
      <w:r>
        <w:t>DOI</w:t>
      </w:r>
      <w:proofErr w:type="spellEnd"/>
      <w:r>
        <w:t xml:space="preserve"> 10.47576/</w:t>
      </w:r>
      <w:r>
        <w:rPr>
          <w:b w:val="0"/>
          <w:bCs w:val="0"/>
        </w:rPr>
        <w:t xml:space="preserve">2712-7516_2021_3_1_77 </w:t>
      </w:r>
    </w:p>
    <w:p w:rsidR="00881DB0" w:rsidRPr="00881DB0" w:rsidRDefault="00881DB0" w:rsidP="00881DB0">
      <w:pPr>
        <w:pStyle w:val="a3"/>
        <w:rPr>
          <w:lang w:val="ru-RU"/>
        </w:rPr>
      </w:pPr>
      <w:proofErr w:type="spellStart"/>
      <w:r w:rsidRPr="00881DB0">
        <w:rPr>
          <w:lang w:val="ru-RU"/>
        </w:rPr>
        <w:t>УДК</w:t>
      </w:r>
      <w:proofErr w:type="spellEnd"/>
      <w:r w:rsidRPr="00881DB0">
        <w:rPr>
          <w:lang w:val="ru-RU"/>
        </w:rPr>
        <w:t xml:space="preserve"> 343.83</w:t>
      </w:r>
    </w:p>
    <w:p w:rsidR="00881DB0" w:rsidRDefault="00881DB0" w:rsidP="00881DB0">
      <w:pPr>
        <w:pStyle w:val="a4"/>
      </w:pPr>
      <w:r>
        <w:t>Подготовка спортсменов самбо в рамках служебной подготовки в ведомственных институтах уголовно-исполнительной системы России</w:t>
      </w:r>
    </w:p>
    <w:p w:rsidR="00881DB0" w:rsidRDefault="00881DB0" w:rsidP="00881DB0">
      <w:pPr>
        <w:pStyle w:val="a5"/>
      </w:pPr>
      <w:r>
        <w:t>Комиссаров Евгений Леонидович,</w:t>
      </w:r>
    </w:p>
    <w:p w:rsidR="00881DB0" w:rsidRDefault="00881DB0" w:rsidP="00881DB0">
      <w:pPr>
        <w:pStyle w:val="a6"/>
      </w:pPr>
      <w:r>
        <w:t xml:space="preserve">начальник кафедры физической культуры инженерно-экономического факультета, Вологодский институт права и экономики </w:t>
      </w:r>
      <w:proofErr w:type="spellStart"/>
      <w:r>
        <w:t>ФСИН</w:t>
      </w:r>
      <w:proofErr w:type="spellEnd"/>
      <w:r>
        <w:t xml:space="preserve"> России, г. Вологда, Россия, e-</w:t>
      </w:r>
      <w:proofErr w:type="spellStart"/>
      <w:r>
        <w:t>mail</w:t>
      </w:r>
      <w:proofErr w:type="spellEnd"/>
      <w:r>
        <w:t>: ekomissarov@gmail.com</w:t>
      </w:r>
    </w:p>
    <w:p w:rsidR="00881DB0" w:rsidRDefault="00881DB0" w:rsidP="00881DB0">
      <w:pPr>
        <w:pStyle w:val="a7"/>
      </w:pPr>
      <w:r>
        <w:t>В статье рассматриваются теоретические и прикладные проблемы организации и проведения спортивных мероприятий по самбо среди сотрудников правоохранительных органов и учреждений уголовно-исполнительной системы. Особое внимание уделяется вопросам пропаганды спорта среди лиц, проходящих правоохранительную службу, и курсантов образовательных организаций Федеральной службы исполнения наказаний России. Исследуется опыт проведения подобных мероприятий. Определяются некоторые организационно-правовые проблемы в этой сфере. Делается вывод о необходимости дальнейшего развития данного направления пенитенциарной физической культуры и воспитания.</w:t>
      </w:r>
    </w:p>
    <w:p w:rsidR="00881DB0" w:rsidRDefault="00881DB0" w:rsidP="00881DB0">
      <w:pPr>
        <w:pStyle w:val="a7"/>
      </w:pPr>
      <w:r>
        <w:rPr>
          <w:spacing w:val="43"/>
        </w:rPr>
        <w:t>Ключевые слова:</w:t>
      </w:r>
      <w:r>
        <w:t xml:space="preserve"> физическое воспитание; пенитенциарная педагогика; спорт; самбо; воспитательные мероприятия; уголовно-исполнительная система; исправительные учреждения.</w:t>
      </w:r>
    </w:p>
    <w:p w:rsidR="00881DB0" w:rsidRPr="00881DB0" w:rsidRDefault="00881DB0" w:rsidP="00881DB0">
      <w:pPr>
        <w:pStyle w:val="a3"/>
        <w:rPr>
          <w:lang w:val="ru-RU"/>
        </w:rPr>
      </w:pPr>
    </w:p>
    <w:p w:rsidR="00881DB0" w:rsidRDefault="00881DB0" w:rsidP="00881DB0">
      <w:pPr>
        <w:pStyle w:val="a3"/>
      </w:pPr>
      <w:proofErr w:type="spellStart"/>
      <w:r>
        <w:t>UDC</w:t>
      </w:r>
      <w:proofErr w:type="spellEnd"/>
      <w:r>
        <w:t xml:space="preserve"> 343.83</w:t>
      </w:r>
    </w:p>
    <w:p w:rsidR="00881DB0" w:rsidRPr="00881DB0" w:rsidRDefault="00881DB0" w:rsidP="00881DB0">
      <w:pPr>
        <w:pStyle w:val="a4"/>
        <w:rPr>
          <w:lang w:val="en-US"/>
        </w:rPr>
      </w:pPr>
      <w:r w:rsidRPr="00881DB0">
        <w:rPr>
          <w:lang w:val="en-US"/>
        </w:rPr>
        <w:t xml:space="preserve">Sambo athletes training in the framework </w:t>
      </w:r>
      <w:r w:rsidRPr="00881DB0">
        <w:rPr>
          <w:lang w:val="en-US"/>
        </w:rPr>
        <w:br/>
        <w:t>of service training in the departmental institutions of the penal system of Russia</w:t>
      </w:r>
    </w:p>
    <w:p w:rsidR="00881DB0" w:rsidRPr="00881DB0" w:rsidRDefault="00881DB0" w:rsidP="00881DB0">
      <w:pPr>
        <w:pStyle w:val="a5"/>
        <w:rPr>
          <w:lang w:val="en-US"/>
        </w:rPr>
      </w:pPr>
      <w:proofErr w:type="spellStart"/>
      <w:r w:rsidRPr="00881DB0">
        <w:rPr>
          <w:lang w:val="en-US"/>
        </w:rPr>
        <w:t>Komissarov</w:t>
      </w:r>
      <w:proofErr w:type="spellEnd"/>
      <w:r w:rsidRPr="00881DB0">
        <w:rPr>
          <w:lang w:val="en-US"/>
        </w:rPr>
        <w:t xml:space="preserve"> </w:t>
      </w:r>
      <w:proofErr w:type="spellStart"/>
      <w:r w:rsidRPr="00881DB0">
        <w:rPr>
          <w:lang w:val="en-US"/>
        </w:rPr>
        <w:t>Evgeny</w:t>
      </w:r>
      <w:proofErr w:type="spellEnd"/>
      <w:r w:rsidRPr="00881DB0">
        <w:rPr>
          <w:lang w:val="en-US"/>
        </w:rPr>
        <w:t xml:space="preserve"> </w:t>
      </w:r>
      <w:proofErr w:type="spellStart"/>
      <w:r w:rsidRPr="00881DB0">
        <w:rPr>
          <w:lang w:val="en-US"/>
        </w:rPr>
        <w:t>Leonidovich</w:t>
      </w:r>
      <w:proofErr w:type="spellEnd"/>
      <w:r w:rsidRPr="00881DB0">
        <w:rPr>
          <w:lang w:val="en-US"/>
        </w:rPr>
        <w:t>,</w:t>
      </w:r>
    </w:p>
    <w:p w:rsidR="00881DB0" w:rsidRPr="00881DB0" w:rsidRDefault="00881DB0" w:rsidP="00881DB0">
      <w:pPr>
        <w:pStyle w:val="a6"/>
        <w:rPr>
          <w:lang w:val="en-US"/>
        </w:rPr>
      </w:pPr>
      <w:r w:rsidRPr="00881DB0">
        <w:rPr>
          <w:lang w:val="en-US"/>
        </w:rPr>
        <w:t>Head of the Department of Physical Education, Faculty of Engineering and Economics, Vologda Institute of Law and Economics of the Federal Penitentiary Service of Russia, Vologda, Russia, e-mail: ekomissarov@gmail.com</w:t>
      </w:r>
    </w:p>
    <w:p w:rsidR="00881DB0" w:rsidRPr="00881DB0" w:rsidRDefault="00881DB0" w:rsidP="00881DB0">
      <w:pPr>
        <w:pStyle w:val="a7"/>
        <w:rPr>
          <w:lang w:val="en-US"/>
        </w:rPr>
      </w:pPr>
      <w:r w:rsidRPr="00881DB0">
        <w:rPr>
          <w:lang w:val="en-US"/>
        </w:rPr>
        <w:t>The article examines the theoretical and applied problems of organizing and conducting sports events in sambo among law enforcement officers and institutions of the penal system. Particular attention is paid to the promotion of sports among law enforcement officers and cadets of educational organizations of the Federal Penitentiary Service of Russia. The experience of holding such events is being investigated. Some organizational and legal problems in this area are determined. The conclusion is made about the need for further development of this direction of penitentiary physical culture and education.</w:t>
      </w:r>
    </w:p>
    <w:p w:rsidR="00881DB0" w:rsidRPr="00881DB0" w:rsidRDefault="00881DB0" w:rsidP="00881DB0">
      <w:pPr>
        <w:pStyle w:val="a7"/>
        <w:rPr>
          <w:lang w:val="en-US"/>
        </w:rPr>
      </w:pPr>
      <w:r w:rsidRPr="00881DB0">
        <w:rPr>
          <w:spacing w:val="43"/>
          <w:lang w:val="en-US"/>
        </w:rPr>
        <w:t>Keywords</w:t>
      </w:r>
      <w:r w:rsidRPr="00881DB0">
        <w:rPr>
          <w:lang w:val="en-US"/>
        </w:rPr>
        <w:t>: physical education; penitentiary pedagogy; sport; sambo; educational activities; penal system; correctional institutions.</w:t>
      </w:r>
    </w:p>
    <w:p w:rsidR="00881DB0" w:rsidRDefault="00881DB0">
      <w:pPr>
        <w:rPr>
          <w:lang w:val="en-US"/>
        </w:rPr>
      </w:pPr>
    </w:p>
    <w:p w:rsidR="00881DB0" w:rsidRDefault="00881DB0" w:rsidP="00881DB0">
      <w:pPr>
        <w:pStyle w:val="a3"/>
        <w:rPr>
          <w:b w:val="0"/>
          <w:bCs w:val="0"/>
        </w:rPr>
      </w:pPr>
      <w:proofErr w:type="spellStart"/>
      <w:r>
        <w:t>DOI</w:t>
      </w:r>
      <w:proofErr w:type="spellEnd"/>
      <w:r>
        <w:t xml:space="preserve"> 10.47576/</w:t>
      </w:r>
      <w:r>
        <w:rPr>
          <w:b w:val="0"/>
          <w:bCs w:val="0"/>
        </w:rPr>
        <w:t xml:space="preserve">2712-7516_2021_3_1_81 </w:t>
      </w:r>
    </w:p>
    <w:p w:rsidR="00881DB0" w:rsidRDefault="00881DB0" w:rsidP="00881DB0">
      <w:pPr>
        <w:pStyle w:val="a3"/>
      </w:pPr>
      <w:proofErr w:type="spellStart"/>
      <w:r>
        <w:t>УДК</w:t>
      </w:r>
      <w:proofErr w:type="spellEnd"/>
      <w:r>
        <w:t xml:space="preserve"> 343.851.5:93</w:t>
      </w:r>
    </w:p>
    <w:p w:rsidR="00881DB0" w:rsidRDefault="00881DB0" w:rsidP="00881DB0">
      <w:pPr>
        <w:pStyle w:val="a4"/>
      </w:pPr>
      <w:r>
        <w:t>История становления института принудительных мер воспитательного воздействия в отечественном уголовном праве</w:t>
      </w:r>
    </w:p>
    <w:p w:rsidR="00881DB0" w:rsidRDefault="00881DB0" w:rsidP="00881DB0">
      <w:pPr>
        <w:pStyle w:val="a5"/>
      </w:pPr>
      <w:r>
        <w:t>Мухтарова Елена Анатольевна,</w:t>
      </w:r>
    </w:p>
    <w:p w:rsidR="00881DB0" w:rsidRDefault="00881DB0" w:rsidP="00881DB0">
      <w:pPr>
        <w:pStyle w:val="a6"/>
      </w:pPr>
      <w:r>
        <w:t xml:space="preserve">заместитель начальника кафедры гражданско-правовых дисциплин юридического факультета, Вологодский институт права и экономики </w:t>
      </w:r>
      <w:proofErr w:type="spellStart"/>
      <w:r>
        <w:t>ФСИН</w:t>
      </w:r>
      <w:proofErr w:type="spellEnd"/>
      <w:r>
        <w:t xml:space="preserve"> России, г. Вологда, Россия, е-</w:t>
      </w:r>
      <w:proofErr w:type="spellStart"/>
      <w:r>
        <w:t>mail</w:t>
      </w:r>
      <w:proofErr w:type="spellEnd"/>
      <w:r>
        <w:t>: mukhtarova-9@mail.ru</w:t>
      </w:r>
    </w:p>
    <w:p w:rsidR="00881DB0" w:rsidRDefault="00881DB0" w:rsidP="00881DB0">
      <w:pPr>
        <w:pStyle w:val="a7"/>
      </w:pPr>
      <w:r>
        <w:t>В статье рассматриваются вопросы истории уголовного законодательства об ответственности несовершеннолетних преступников. Анализируется опыт организации воспитания несовершеннолетних правонарушителей в Вологодском исправительном ремесленном приюте для несовершеннолетних мужского пола, основанном в 1886 г. По мнению автора, в этот период происходит становление института принудительных мер воспитательного воздействия в отечественном законодательстве.</w:t>
      </w:r>
    </w:p>
    <w:p w:rsidR="00881DB0" w:rsidRDefault="00881DB0" w:rsidP="00881DB0">
      <w:pPr>
        <w:pStyle w:val="a7"/>
      </w:pPr>
      <w:r>
        <w:rPr>
          <w:spacing w:val="43"/>
        </w:rPr>
        <w:t>Ключевые слова</w:t>
      </w:r>
      <w:r>
        <w:t>: зарождение и развитие; ответственность; наказание; исправление; несовершеннолетние правонарушители; специальные исправительные заведения; приюты для несовершеннолетних преступников.</w:t>
      </w:r>
    </w:p>
    <w:p w:rsidR="00881DB0" w:rsidRPr="00881DB0" w:rsidRDefault="00881DB0" w:rsidP="00881DB0">
      <w:pPr>
        <w:pStyle w:val="a3"/>
        <w:rPr>
          <w:lang w:val="ru-RU"/>
        </w:rPr>
      </w:pPr>
    </w:p>
    <w:p w:rsidR="00881DB0" w:rsidRDefault="00881DB0" w:rsidP="00881DB0">
      <w:pPr>
        <w:pStyle w:val="a3"/>
      </w:pPr>
      <w:proofErr w:type="spellStart"/>
      <w:r>
        <w:t>UDC</w:t>
      </w:r>
      <w:proofErr w:type="spellEnd"/>
      <w:r>
        <w:t xml:space="preserve"> 343.851.5:93</w:t>
      </w:r>
    </w:p>
    <w:p w:rsidR="00881DB0" w:rsidRPr="00881DB0" w:rsidRDefault="00881DB0" w:rsidP="00881DB0">
      <w:pPr>
        <w:pStyle w:val="a4"/>
        <w:rPr>
          <w:lang w:val="en-US"/>
        </w:rPr>
      </w:pPr>
      <w:r w:rsidRPr="00881DB0">
        <w:rPr>
          <w:lang w:val="en-US"/>
        </w:rPr>
        <w:t xml:space="preserve">The history of the formation of the institution </w:t>
      </w:r>
      <w:r w:rsidRPr="00881DB0">
        <w:rPr>
          <w:lang w:val="en-US"/>
        </w:rPr>
        <w:br/>
        <w:t xml:space="preserve">of compulsory measures of educational influence </w:t>
      </w:r>
      <w:r w:rsidRPr="00881DB0">
        <w:rPr>
          <w:lang w:val="en-US"/>
        </w:rPr>
        <w:br/>
        <w:t>in domestic criminal law</w:t>
      </w:r>
    </w:p>
    <w:p w:rsidR="00881DB0" w:rsidRPr="00881DB0" w:rsidRDefault="00881DB0" w:rsidP="00881DB0">
      <w:pPr>
        <w:pStyle w:val="a5"/>
        <w:rPr>
          <w:lang w:val="en-US"/>
        </w:rPr>
      </w:pPr>
      <w:proofErr w:type="spellStart"/>
      <w:r w:rsidRPr="00881DB0">
        <w:rPr>
          <w:lang w:val="en-US"/>
        </w:rPr>
        <w:t>Mukhtarova</w:t>
      </w:r>
      <w:proofErr w:type="spellEnd"/>
      <w:r w:rsidRPr="00881DB0">
        <w:rPr>
          <w:lang w:val="en-US"/>
        </w:rPr>
        <w:t xml:space="preserve"> Elena </w:t>
      </w:r>
      <w:proofErr w:type="spellStart"/>
      <w:r w:rsidRPr="00881DB0">
        <w:rPr>
          <w:lang w:val="en-US"/>
        </w:rPr>
        <w:t>Anatolyevna</w:t>
      </w:r>
      <w:proofErr w:type="spellEnd"/>
      <w:r w:rsidRPr="00881DB0">
        <w:rPr>
          <w:lang w:val="en-US"/>
        </w:rPr>
        <w:t>,</w:t>
      </w:r>
    </w:p>
    <w:p w:rsidR="00881DB0" w:rsidRPr="00881DB0" w:rsidRDefault="00881DB0" w:rsidP="00881DB0">
      <w:pPr>
        <w:pStyle w:val="a6"/>
        <w:rPr>
          <w:lang w:val="en-US"/>
        </w:rPr>
      </w:pPr>
      <w:r w:rsidRPr="00881DB0">
        <w:rPr>
          <w:lang w:val="en-US"/>
        </w:rPr>
        <w:t>Deputy Head of the Department of Civil Law Disciplines of the Faculty of Law, Vologda Institute of Law and Economics of the Federal Penitentiary Service of Russia, Vologda, Russia, e-mail: mukhtarova-9@mail.ru</w:t>
      </w:r>
    </w:p>
    <w:p w:rsidR="00881DB0" w:rsidRPr="00881DB0" w:rsidRDefault="00881DB0" w:rsidP="00881DB0">
      <w:pPr>
        <w:pStyle w:val="a7"/>
        <w:rPr>
          <w:lang w:val="en-US"/>
        </w:rPr>
      </w:pPr>
      <w:r w:rsidRPr="00881DB0">
        <w:rPr>
          <w:lang w:val="en-US"/>
        </w:rPr>
        <w:t>The article deals with the history of criminal legislation on the responsibility of juvenile criminals. The experience of organizing the upbringing of juvenile offenders in the Vologda correctional craft shelter for male minors, founded in 1886, is analyzed. According to the author, during this period, the institution of compulsory measures of educational influence in domestic legislation was being established.</w:t>
      </w:r>
    </w:p>
    <w:p w:rsidR="00881DB0" w:rsidRPr="00881DB0" w:rsidRDefault="00881DB0" w:rsidP="00881DB0">
      <w:pPr>
        <w:pStyle w:val="a7"/>
        <w:rPr>
          <w:lang w:val="en-US"/>
        </w:rPr>
      </w:pPr>
      <w:r w:rsidRPr="00881DB0">
        <w:rPr>
          <w:spacing w:val="43"/>
          <w:lang w:val="en-US"/>
        </w:rPr>
        <w:t>Keywords</w:t>
      </w:r>
      <w:r w:rsidRPr="00881DB0">
        <w:rPr>
          <w:lang w:val="en-US"/>
        </w:rPr>
        <w:t>: origin and development; responsibility; punishment; correction; juvenile offenders; special correctional institutions; shelters for juvenile offenders.</w:t>
      </w:r>
    </w:p>
    <w:p w:rsidR="00881DB0" w:rsidRDefault="00881DB0">
      <w:pPr>
        <w:rPr>
          <w:lang w:val="en-US"/>
        </w:rPr>
      </w:pPr>
    </w:p>
    <w:p w:rsidR="00EB58AD" w:rsidRPr="00EB58AD" w:rsidRDefault="00EB58AD" w:rsidP="00EB58AD">
      <w:pPr>
        <w:pStyle w:val="a3"/>
        <w:rPr>
          <w:b w:val="0"/>
          <w:bCs w:val="0"/>
          <w:lang w:val="ru-RU"/>
        </w:rPr>
      </w:pPr>
      <w:proofErr w:type="spellStart"/>
      <w:r>
        <w:t>DOI</w:t>
      </w:r>
      <w:proofErr w:type="spellEnd"/>
      <w:r w:rsidRPr="00EB58AD">
        <w:rPr>
          <w:lang w:val="ru-RU"/>
        </w:rPr>
        <w:t xml:space="preserve"> 10.47576/</w:t>
      </w:r>
      <w:r w:rsidRPr="00EB58AD">
        <w:rPr>
          <w:b w:val="0"/>
          <w:bCs w:val="0"/>
          <w:lang w:val="ru-RU"/>
        </w:rPr>
        <w:t xml:space="preserve">2712-7516_2021_3_1_87 </w:t>
      </w:r>
    </w:p>
    <w:p w:rsidR="00EB58AD" w:rsidRPr="00EB58AD" w:rsidRDefault="00EB58AD" w:rsidP="00EB58AD">
      <w:pPr>
        <w:pStyle w:val="a3"/>
        <w:rPr>
          <w:lang w:val="ru-RU"/>
        </w:rPr>
      </w:pPr>
      <w:r w:rsidRPr="00EB58AD">
        <w:rPr>
          <w:lang w:val="ru-RU"/>
        </w:rPr>
        <w:t>УДК 351.81</w:t>
      </w:r>
    </w:p>
    <w:p w:rsidR="00EB58AD" w:rsidRDefault="00EB58AD" w:rsidP="00EB58AD">
      <w:pPr>
        <w:pStyle w:val="a4"/>
      </w:pPr>
      <w:r>
        <w:t xml:space="preserve">Нарушение требований в области транспортной безопасности (ст. 236.1 УК РФ): проблемы дифференциации ответственности и законодательной техники </w:t>
      </w:r>
    </w:p>
    <w:p w:rsidR="00EB58AD" w:rsidRDefault="00EB58AD" w:rsidP="00EB58AD">
      <w:pPr>
        <w:pStyle w:val="a5"/>
      </w:pPr>
      <w:proofErr w:type="spellStart"/>
      <w:r>
        <w:t>Санташов</w:t>
      </w:r>
      <w:proofErr w:type="spellEnd"/>
      <w:r>
        <w:t xml:space="preserve"> Андрей Леонидович,</w:t>
      </w:r>
    </w:p>
    <w:p w:rsidR="00EB58AD" w:rsidRDefault="00EB58AD" w:rsidP="00EB58AD">
      <w:pPr>
        <w:pStyle w:val="a6"/>
      </w:pPr>
      <w:r>
        <w:t>доктор юридических наук, доцент, главный научный сотрудник научно-исследовательского отдела, Московская академия Следственного комитета Российской Федерации, г. Москва, Россия, е-</w:t>
      </w:r>
      <w:proofErr w:type="spellStart"/>
      <w:r>
        <w:t>mail</w:t>
      </w:r>
      <w:proofErr w:type="spellEnd"/>
      <w:r>
        <w:t>: santashov@list.ru</w:t>
      </w:r>
    </w:p>
    <w:p w:rsidR="00EB58AD" w:rsidRDefault="00EB58AD" w:rsidP="00EB58AD">
      <w:pPr>
        <w:pStyle w:val="a5"/>
      </w:pPr>
      <w:proofErr w:type="spellStart"/>
      <w:r>
        <w:t>Почеткова</w:t>
      </w:r>
      <w:proofErr w:type="spellEnd"/>
      <w:r>
        <w:t xml:space="preserve"> Елена Сергеевна,</w:t>
      </w:r>
    </w:p>
    <w:p w:rsidR="00EB58AD" w:rsidRDefault="00EB58AD" w:rsidP="00EB58AD">
      <w:pPr>
        <w:pStyle w:val="a6"/>
      </w:pPr>
      <w:r>
        <w:t xml:space="preserve">заместитель начальника учебного отдела, Санкт-Петербургский университет </w:t>
      </w:r>
      <w:proofErr w:type="spellStart"/>
      <w:r>
        <w:t>ФСИН</w:t>
      </w:r>
      <w:proofErr w:type="spellEnd"/>
      <w:r>
        <w:t xml:space="preserve"> России, г. Санкт-Петербург, Россия, е-</w:t>
      </w:r>
      <w:proofErr w:type="spellStart"/>
      <w:r>
        <w:t>mail</w:t>
      </w:r>
      <w:proofErr w:type="spellEnd"/>
      <w:r>
        <w:t>: pochetkova@mail.ru</w:t>
      </w:r>
    </w:p>
    <w:p w:rsidR="00EB58AD" w:rsidRDefault="00EB58AD" w:rsidP="00EB58AD">
      <w:pPr>
        <w:pStyle w:val="a7"/>
      </w:pPr>
      <w:r>
        <w:t>В статье анализируются проблемы законодательной техники и дифференциации уголовной ответственности при совершении деяний, связанных с нарушением требований в области транспортной безопасности. Дается характеристика преступления, предусмотренного ст. 263.1 УК РФ. Рассматриваются вопросы межотраслевой дифференциации административной и уголовной ответственности в указанной сфере общественных отношений. Обосновывается вывод о том, что дальнейшее совершенствование уголовного законодательства в сфере обеспечения соблюдения требований в области транспортной безопасности предполагает соответствующую редакцию ст. 263.1 УК РФ.</w:t>
      </w:r>
    </w:p>
    <w:p w:rsidR="00EB58AD" w:rsidRDefault="00EB58AD" w:rsidP="00EB58AD">
      <w:pPr>
        <w:pStyle w:val="a7"/>
      </w:pPr>
      <w:r>
        <w:rPr>
          <w:spacing w:val="43"/>
        </w:rPr>
        <w:t>Ключевые слова</w:t>
      </w:r>
      <w:r>
        <w:t>: транспортная безопасность; транспортная инфраструктура; транспортное средство; уголовная ответственность; административная ответственность; тяжкий вред здоровью; крупный ущерб.</w:t>
      </w:r>
    </w:p>
    <w:p w:rsidR="00EB58AD" w:rsidRPr="00EB58AD" w:rsidRDefault="00EB58AD" w:rsidP="00EB58AD">
      <w:pPr>
        <w:pStyle w:val="a3"/>
        <w:rPr>
          <w:lang w:val="ru-RU"/>
        </w:rPr>
      </w:pPr>
    </w:p>
    <w:p w:rsidR="00EB58AD" w:rsidRDefault="00EB58AD" w:rsidP="00EB58AD">
      <w:pPr>
        <w:pStyle w:val="a3"/>
      </w:pPr>
      <w:proofErr w:type="spellStart"/>
      <w:r>
        <w:t>UDC</w:t>
      </w:r>
      <w:proofErr w:type="spellEnd"/>
      <w:r>
        <w:t xml:space="preserve"> 351.81</w:t>
      </w:r>
    </w:p>
    <w:p w:rsidR="00EB58AD" w:rsidRPr="00EB58AD" w:rsidRDefault="00EB58AD" w:rsidP="00EB58AD">
      <w:pPr>
        <w:pStyle w:val="a4"/>
        <w:rPr>
          <w:lang w:val="en-US"/>
        </w:rPr>
      </w:pPr>
      <w:r w:rsidRPr="00EB58AD">
        <w:rPr>
          <w:lang w:val="en-US"/>
        </w:rPr>
        <w:t xml:space="preserve">Violation of requirements in the field of transport safety (Art.236.1 of the Criminal Code of the Russian Federation): problems of differentiation </w:t>
      </w:r>
      <w:r w:rsidRPr="00EB58AD">
        <w:rPr>
          <w:lang w:val="en-US"/>
        </w:rPr>
        <w:br/>
        <w:t>of responsibility and legislative technique</w:t>
      </w:r>
    </w:p>
    <w:p w:rsidR="00EB58AD" w:rsidRPr="00EB58AD" w:rsidRDefault="00EB58AD" w:rsidP="00EB58AD">
      <w:pPr>
        <w:pStyle w:val="a5"/>
        <w:rPr>
          <w:lang w:val="en-US"/>
        </w:rPr>
      </w:pPr>
      <w:r w:rsidRPr="00EB58AD">
        <w:rPr>
          <w:lang w:val="en-US"/>
        </w:rPr>
        <w:t>Santashov Andrei Leonidovich,</w:t>
      </w:r>
    </w:p>
    <w:p w:rsidR="00EB58AD" w:rsidRPr="00EB58AD" w:rsidRDefault="00EB58AD" w:rsidP="00EB58AD">
      <w:pPr>
        <w:pStyle w:val="a6"/>
        <w:rPr>
          <w:lang w:val="en-US"/>
        </w:rPr>
      </w:pPr>
      <w:r w:rsidRPr="00EB58AD">
        <w:rPr>
          <w:lang w:val="en-US"/>
        </w:rPr>
        <w:t>Chief Researcher of the Research Department, Doctor of Law, Associate Professor, Mo</w:t>
      </w:r>
      <w:bookmarkStart w:id="0" w:name="_GoBack"/>
      <w:bookmarkEnd w:id="0"/>
      <w:r w:rsidRPr="00EB58AD">
        <w:rPr>
          <w:lang w:val="en-US"/>
        </w:rPr>
        <w:t>scow Academy of the Investigative Committee of the Russian Federation, Moscow, Russia, e-mail: santashov@list.ru</w:t>
      </w:r>
    </w:p>
    <w:p w:rsidR="00EB58AD" w:rsidRPr="00EB58AD" w:rsidRDefault="00EB58AD" w:rsidP="00EB58AD">
      <w:pPr>
        <w:pStyle w:val="a5"/>
        <w:rPr>
          <w:lang w:val="en-US"/>
        </w:rPr>
      </w:pPr>
      <w:r w:rsidRPr="00EB58AD">
        <w:rPr>
          <w:lang w:val="en-US"/>
        </w:rPr>
        <w:t>Elena Sergeevna Pochetkova,</w:t>
      </w:r>
    </w:p>
    <w:p w:rsidR="00EB58AD" w:rsidRPr="00EB58AD" w:rsidRDefault="00EB58AD" w:rsidP="00EB58AD">
      <w:pPr>
        <w:pStyle w:val="a6"/>
        <w:rPr>
          <w:spacing w:val="-2"/>
          <w:lang w:val="en-US"/>
        </w:rPr>
      </w:pPr>
      <w:r w:rsidRPr="00EB58AD">
        <w:rPr>
          <w:spacing w:val="-2"/>
          <w:lang w:val="en-US"/>
        </w:rPr>
        <w:t>Deputy Head of the Educational Department, St. Petersburg University of the Federal Penitentiary Service of Russia, St. Petersburg, Russia, e-mail: pochetkova@mail.ru</w:t>
      </w:r>
    </w:p>
    <w:p w:rsidR="00EB58AD" w:rsidRPr="00EB58AD" w:rsidRDefault="00EB58AD" w:rsidP="00EB58AD">
      <w:pPr>
        <w:pStyle w:val="a7"/>
        <w:rPr>
          <w:lang w:val="en-US"/>
        </w:rPr>
      </w:pPr>
      <w:r w:rsidRPr="00EB58AD">
        <w:rPr>
          <w:lang w:val="en-US"/>
        </w:rPr>
        <w:t>The article analyzes the problems of legislative technology and the differentiation of criminal liability in the commission of acts related to violation of requirements in the field of transport security. The characterization of the crime under Art. 263.1 of the Criminal Code of the Russian Federation. The article deals with the issues of cross-sectoral differentiation of administrative and criminal liability in this area of ​​public relations. The conclusion is substantiated that further improvement of the criminal legislation in the field of ensuring compliance with the requirements in the field of transport security presupposes the corresponding edition of Art. 263.1 of the Criminal Code of the Russian Federation.</w:t>
      </w:r>
    </w:p>
    <w:p w:rsidR="00EB58AD" w:rsidRPr="00EB58AD" w:rsidRDefault="00EB58AD" w:rsidP="00EB58AD">
      <w:pPr>
        <w:pStyle w:val="a7"/>
        <w:rPr>
          <w:lang w:val="en-US"/>
        </w:rPr>
      </w:pPr>
      <w:r w:rsidRPr="00EB58AD">
        <w:rPr>
          <w:spacing w:val="43"/>
          <w:lang w:val="en-US"/>
        </w:rPr>
        <w:t>Keywords</w:t>
      </w:r>
      <w:r w:rsidRPr="00EB58AD">
        <w:rPr>
          <w:lang w:val="en-US"/>
        </w:rPr>
        <w:t>: transport safety; transport infrastructure; vehicle; criminal liability; administrative responsibility; serious harm to health; major damage.</w:t>
      </w:r>
    </w:p>
    <w:p w:rsidR="00EB58AD" w:rsidRPr="00881DB0" w:rsidRDefault="00EB58AD">
      <w:pPr>
        <w:rPr>
          <w:lang w:val="en-US"/>
        </w:rPr>
      </w:pPr>
    </w:p>
    <w:sectPr w:rsidR="00EB58AD" w:rsidRPr="00881DB0" w:rsidSect="00881DB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17" w:rsidRDefault="007C3C17" w:rsidP="00464FFB">
      <w:pPr>
        <w:spacing w:after="0" w:line="240" w:lineRule="auto"/>
      </w:pPr>
      <w:r>
        <w:separator/>
      </w:r>
    </w:p>
  </w:endnote>
  <w:endnote w:type="continuationSeparator" w:id="0">
    <w:p w:rsidR="007C3C17" w:rsidRDefault="007C3C17" w:rsidP="0046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ios">
    <w:panose1 w:val="020B7200000000000000"/>
    <w:charset w:val="00"/>
    <w:family w:val="swiss"/>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17" w:rsidRDefault="007C3C17" w:rsidP="00464FFB">
      <w:pPr>
        <w:spacing w:after="0" w:line="240" w:lineRule="auto"/>
      </w:pPr>
      <w:r>
        <w:separator/>
      </w:r>
    </w:p>
  </w:footnote>
  <w:footnote w:type="continuationSeparator" w:id="0">
    <w:p w:rsidR="007C3C17" w:rsidRDefault="007C3C17" w:rsidP="00464FFB">
      <w:pPr>
        <w:spacing w:after="0" w:line="240" w:lineRule="auto"/>
      </w:pPr>
      <w:r>
        <w:continuationSeparator/>
      </w:r>
    </w:p>
  </w:footnote>
  <w:footnote w:id="1">
    <w:p w:rsidR="00881DB0" w:rsidRDefault="00881DB0" w:rsidP="00464FFB">
      <w:pPr>
        <w:autoSpaceDE w:val="0"/>
        <w:autoSpaceDN w:val="0"/>
        <w:adjustRightInd w:val="0"/>
        <w:spacing w:after="0" w:line="240" w:lineRule="auto"/>
        <w:rPr>
          <w:rFonts w:ascii="Times Roman" w:hAnsi="Times Roman"/>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D3"/>
    <w:rsid w:val="001136D3"/>
    <w:rsid w:val="00464FFB"/>
    <w:rsid w:val="00546B8F"/>
    <w:rsid w:val="007110C5"/>
    <w:rsid w:val="007C3C17"/>
    <w:rsid w:val="00881DB0"/>
    <w:rsid w:val="00DD61FB"/>
    <w:rsid w:val="00EB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BA13"/>
  <w15:chartTrackingRefBased/>
  <w15:docId w15:val="{C6F67DBD-19C9-4291-BE3F-768E3E37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136D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1136D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1136D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1136D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1136D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character" w:styleId="a8">
    <w:name w:val="Hyperlink"/>
    <w:basedOn w:val="a0"/>
    <w:uiPriority w:val="99"/>
    <w:rsid w:val="00464FFB"/>
    <w:rPr>
      <w:rFonts w:ascii="Arial" w:hAnsi="Arial" w:cs="Arial"/>
      <w:color w:val="000000"/>
      <w:w w:val="1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6402</Words>
  <Characters>36495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2021-09-23T05:43:00Z</dcterms:created>
  <dcterms:modified xsi:type="dcterms:W3CDTF">2021-09-23T05:48:00Z</dcterms:modified>
</cp:coreProperties>
</file>