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DA" w:rsidRPr="00E83FDA" w:rsidRDefault="00E83FDA" w:rsidP="00E83FDA">
      <w:pPr>
        <w:pStyle w:val="a3"/>
        <w:rPr>
          <w:b w:val="0"/>
          <w:bCs w:val="0"/>
          <w:lang w:val="ru-RU"/>
        </w:rPr>
      </w:pPr>
      <w:proofErr w:type="spellStart"/>
      <w:r>
        <w:t>DOI</w:t>
      </w:r>
      <w:proofErr w:type="spellEnd"/>
      <w:r w:rsidRPr="00E83FDA">
        <w:rPr>
          <w:lang w:val="ru-RU"/>
        </w:rPr>
        <w:t xml:space="preserve"> 10.47576/</w:t>
      </w:r>
      <w:r w:rsidRPr="00E83FDA">
        <w:rPr>
          <w:b w:val="0"/>
          <w:bCs w:val="0"/>
          <w:lang w:val="ru-RU"/>
        </w:rPr>
        <w:t xml:space="preserve">2712-7516_2021_3_4_6 </w:t>
      </w:r>
    </w:p>
    <w:p w:rsidR="00E83FDA" w:rsidRPr="00E83FDA" w:rsidRDefault="00E83FDA" w:rsidP="00E83FDA">
      <w:pPr>
        <w:pStyle w:val="a3"/>
        <w:rPr>
          <w:lang w:val="ru-RU"/>
        </w:rPr>
      </w:pPr>
      <w:proofErr w:type="spellStart"/>
      <w:r w:rsidRPr="00E83FDA">
        <w:rPr>
          <w:lang w:val="ru-RU"/>
        </w:rPr>
        <w:t>УДК</w:t>
      </w:r>
      <w:proofErr w:type="spellEnd"/>
      <w:r w:rsidRPr="00E83FDA">
        <w:rPr>
          <w:lang w:val="ru-RU"/>
        </w:rPr>
        <w:t xml:space="preserve"> 336.71</w:t>
      </w:r>
    </w:p>
    <w:p w:rsidR="00E83FDA" w:rsidRDefault="00E83FDA" w:rsidP="00E83FDA">
      <w:pPr>
        <w:pStyle w:val="a4"/>
        <w:spacing w:before="57" w:after="227"/>
      </w:pPr>
      <w:r>
        <w:t xml:space="preserve">Пути развития </w:t>
      </w:r>
      <w:proofErr w:type="spellStart"/>
      <w:r>
        <w:t>эквайринга</w:t>
      </w:r>
      <w:proofErr w:type="spellEnd"/>
      <w:r>
        <w:t xml:space="preserve"> в России</w:t>
      </w:r>
    </w:p>
    <w:p w:rsidR="00E83FDA" w:rsidRDefault="00E83FDA" w:rsidP="00E83FDA">
      <w:pPr>
        <w:pStyle w:val="a5"/>
      </w:pPr>
      <w:r>
        <w:t xml:space="preserve">Минаков Андрей Владимирович, </w:t>
      </w:r>
    </w:p>
    <w:p w:rsidR="00E83FDA" w:rsidRDefault="00E83FDA" w:rsidP="00E83FDA">
      <w:pPr>
        <w:pStyle w:val="a6"/>
      </w:pPr>
      <w:r>
        <w:t xml:space="preserve">доктор экономических наук, профессор, Московский университет МВД России им. В. Я. </w:t>
      </w:r>
      <w:proofErr w:type="spellStart"/>
      <w:r>
        <w:t>Кикотя</w:t>
      </w:r>
      <w:proofErr w:type="spellEnd"/>
      <w:r>
        <w:t>, г. Москва, Россия, е-</w:t>
      </w:r>
      <w:proofErr w:type="spellStart"/>
      <w:r>
        <w:t>mail</w:t>
      </w:r>
      <w:proofErr w:type="spellEnd"/>
      <w:r>
        <w:t>: minakov-info@yandex.ru</w:t>
      </w:r>
    </w:p>
    <w:p w:rsidR="00E83FDA" w:rsidRDefault="00E83FDA" w:rsidP="00E83FDA">
      <w:pPr>
        <w:pStyle w:val="a5"/>
      </w:pPr>
      <w:r>
        <w:t xml:space="preserve">Иванова Людмила Николаевна, </w:t>
      </w:r>
    </w:p>
    <w:p w:rsidR="00E83FDA" w:rsidRDefault="00E83FDA" w:rsidP="00E83FDA">
      <w:pPr>
        <w:pStyle w:val="a6"/>
      </w:pPr>
      <w:r>
        <w:t>кандидат экономических наук, Московский университет МВД России им. В. Я. </w:t>
      </w:r>
      <w:proofErr w:type="spellStart"/>
      <w:r>
        <w:t>Кикотя</w:t>
      </w:r>
      <w:proofErr w:type="spellEnd"/>
      <w:r>
        <w:t>, г. Москва, Россия, е-</w:t>
      </w:r>
      <w:proofErr w:type="spellStart"/>
      <w:r>
        <w:t>mail</w:t>
      </w:r>
      <w:proofErr w:type="spellEnd"/>
      <w:r>
        <w:t>: nxt200@yandex.ru</w:t>
      </w:r>
    </w:p>
    <w:p w:rsidR="00E83FDA" w:rsidRDefault="00E83FDA" w:rsidP="00E83FDA">
      <w:pPr>
        <w:pStyle w:val="a7"/>
      </w:pPr>
      <w:r>
        <w:t xml:space="preserve">В статье анализируются особенности, тенденции и проблемы развития </w:t>
      </w:r>
      <w:proofErr w:type="spellStart"/>
      <w:r>
        <w:t>эквайринга</w:t>
      </w:r>
      <w:proofErr w:type="spellEnd"/>
      <w:r>
        <w:t xml:space="preserve"> в России на современном этапе. Методы исследования связаны с анализом теоретических и концептуальных положений </w:t>
      </w:r>
      <w:proofErr w:type="spellStart"/>
      <w:r>
        <w:t>эквайринга</w:t>
      </w:r>
      <w:proofErr w:type="spellEnd"/>
      <w:r>
        <w:t xml:space="preserve"> как актуальной банковской услуги, а также анализом динамики и структуры базы для развития </w:t>
      </w:r>
      <w:proofErr w:type="spellStart"/>
      <w:r>
        <w:t>эквайринга</w:t>
      </w:r>
      <w:proofErr w:type="spellEnd"/>
      <w:r>
        <w:t xml:space="preserve"> (количество карт, охват дистанционным обслуживанием, объем расчетов через </w:t>
      </w:r>
      <w:proofErr w:type="spellStart"/>
      <w:r>
        <w:t>pos</w:t>
      </w:r>
      <w:proofErr w:type="spellEnd"/>
      <w:r>
        <w:t xml:space="preserve">-терминалы и Интернет), тарифов, объемов предоставленных услуг. Результаты исследования позволяют сделать выводы, что имеются проблемы, связанные с развитием </w:t>
      </w:r>
      <w:proofErr w:type="spellStart"/>
      <w:r>
        <w:t>эквайринга</w:t>
      </w:r>
      <w:proofErr w:type="spellEnd"/>
      <w:r>
        <w:t xml:space="preserve"> (высокие тарифы, стоимость оборудования), несмотря на стремительный рост объемов, а перспективными направлениями развития являются </w:t>
      </w:r>
      <w:proofErr w:type="spellStart"/>
      <w:r>
        <w:t>QR</w:t>
      </w:r>
      <w:proofErr w:type="spellEnd"/>
      <w:r>
        <w:t>-эквайринг и эквайринг на основе корпоративных карт.</w:t>
      </w:r>
    </w:p>
    <w:p w:rsidR="00E83FDA" w:rsidRDefault="00E83FDA" w:rsidP="00E83FDA">
      <w:pPr>
        <w:pStyle w:val="a7"/>
      </w:pPr>
      <w:r>
        <w:rPr>
          <w:spacing w:val="43"/>
        </w:rPr>
        <w:t>Ключевые слова</w:t>
      </w:r>
      <w:r>
        <w:t xml:space="preserve">: эквайринг; безналичные расчеты; интернет-эквайринг; торговый эквайринг; </w:t>
      </w:r>
      <w:proofErr w:type="spellStart"/>
      <w:r>
        <w:t>pos</w:t>
      </w:r>
      <w:proofErr w:type="spellEnd"/>
      <w:r>
        <w:t>-терминалы; банковские карты; электронные деньги; электронные расчеты.</w:t>
      </w:r>
    </w:p>
    <w:p w:rsidR="00E83FDA" w:rsidRDefault="00E83FDA" w:rsidP="00E83FDA">
      <w:pPr>
        <w:pStyle w:val="a3"/>
        <w:spacing w:before="227"/>
      </w:pPr>
      <w:proofErr w:type="spellStart"/>
      <w:r>
        <w:t>UDC</w:t>
      </w:r>
      <w:proofErr w:type="spellEnd"/>
      <w:r>
        <w:t xml:space="preserve"> 336.71</w:t>
      </w:r>
    </w:p>
    <w:p w:rsidR="00E83FDA" w:rsidRPr="00E83FDA" w:rsidRDefault="00E83FDA" w:rsidP="00E83FDA">
      <w:pPr>
        <w:pStyle w:val="a4"/>
        <w:spacing w:before="57" w:after="227"/>
        <w:rPr>
          <w:lang w:val="en-US"/>
        </w:rPr>
      </w:pPr>
      <w:r w:rsidRPr="00E83FDA">
        <w:rPr>
          <w:lang w:val="en-US"/>
        </w:rPr>
        <w:t>Ways of developing acquiring in Russia</w:t>
      </w:r>
    </w:p>
    <w:p w:rsidR="00E83FDA" w:rsidRPr="00E83FDA" w:rsidRDefault="00E83FDA" w:rsidP="00E83FDA">
      <w:pPr>
        <w:pStyle w:val="a5"/>
        <w:rPr>
          <w:lang w:val="en-US"/>
        </w:rPr>
      </w:pPr>
      <w:proofErr w:type="spellStart"/>
      <w:r w:rsidRPr="00E83FDA">
        <w:rPr>
          <w:lang w:val="en-US"/>
        </w:rPr>
        <w:t>Minakov</w:t>
      </w:r>
      <w:proofErr w:type="spellEnd"/>
      <w:r w:rsidRPr="00E83FDA">
        <w:rPr>
          <w:lang w:val="en-US"/>
        </w:rPr>
        <w:t xml:space="preserve"> Andrey Vladimirovich,</w:t>
      </w:r>
    </w:p>
    <w:p w:rsidR="00E83FDA" w:rsidRPr="00E83FDA" w:rsidRDefault="00E83FDA" w:rsidP="00E83FDA">
      <w:pPr>
        <w:pStyle w:val="a6"/>
        <w:rPr>
          <w:lang w:val="en-US"/>
        </w:rPr>
      </w:pPr>
      <w:r w:rsidRPr="00E83FDA">
        <w:rPr>
          <w:lang w:val="en-US"/>
        </w:rPr>
        <w:t xml:space="preserve">Doctor of Economics, Professor, Moscow University of the Ministry of Internal Affairs of Russia. Named after V. Y. </w:t>
      </w:r>
      <w:proofErr w:type="spellStart"/>
      <w:r w:rsidRPr="00E83FDA">
        <w:rPr>
          <w:lang w:val="en-US"/>
        </w:rPr>
        <w:t>Kikotya</w:t>
      </w:r>
      <w:proofErr w:type="spellEnd"/>
      <w:r w:rsidRPr="00E83FDA">
        <w:rPr>
          <w:lang w:val="en-US"/>
        </w:rPr>
        <w:t>, Moscow, Russia, e-mail: minakov-info@yandex.ru</w:t>
      </w:r>
    </w:p>
    <w:p w:rsidR="00E83FDA" w:rsidRPr="00E83FDA" w:rsidRDefault="00E83FDA" w:rsidP="00E83FDA">
      <w:pPr>
        <w:pStyle w:val="a5"/>
        <w:rPr>
          <w:lang w:val="en-US"/>
        </w:rPr>
      </w:pPr>
      <w:proofErr w:type="spellStart"/>
      <w:r w:rsidRPr="00E83FDA">
        <w:rPr>
          <w:lang w:val="en-US"/>
        </w:rPr>
        <w:t>Ivanova</w:t>
      </w:r>
      <w:proofErr w:type="spellEnd"/>
      <w:r w:rsidRPr="00E83FDA">
        <w:rPr>
          <w:lang w:val="en-US"/>
        </w:rPr>
        <w:t xml:space="preserve"> Lyudmila </w:t>
      </w:r>
      <w:proofErr w:type="spellStart"/>
      <w:r w:rsidRPr="00E83FDA">
        <w:rPr>
          <w:lang w:val="en-US"/>
        </w:rPr>
        <w:t>Nikolaevna</w:t>
      </w:r>
      <w:proofErr w:type="spellEnd"/>
      <w:r w:rsidRPr="00E83FDA">
        <w:rPr>
          <w:lang w:val="en-US"/>
        </w:rPr>
        <w:t>,</w:t>
      </w:r>
    </w:p>
    <w:p w:rsidR="00E83FDA" w:rsidRPr="00E83FDA" w:rsidRDefault="00E83FDA" w:rsidP="00E83FDA">
      <w:pPr>
        <w:pStyle w:val="a6"/>
        <w:rPr>
          <w:lang w:val="en-US"/>
        </w:rPr>
      </w:pPr>
      <w:r w:rsidRPr="00E83FDA">
        <w:rPr>
          <w:lang w:val="en-US"/>
        </w:rPr>
        <w:t xml:space="preserve">Ph.D. in Economics, Moscow University of the Ministry of Internal Affairs of Russia. Named after V. Y. </w:t>
      </w:r>
      <w:proofErr w:type="spellStart"/>
      <w:r w:rsidRPr="00E83FDA">
        <w:rPr>
          <w:lang w:val="en-US"/>
        </w:rPr>
        <w:t>Kikotya</w:t>
      </w:r>
      <w:proofErr w:type="spellEnd"/>
      <w:r w:rsidRPr="00E83FDA">
        <w:rPr>
          <w:lang w:val="en-US"/>
        </w:rPr>
        <w:t>, Moscow, Russia, e-mail: nxt200@yandex.ru</w:t>
      </w:r>
    </w:p>
    <w:p w:rsidR="00E83FDA" w:rsidRPr="00E83FDA" w:rsidRDefault="00E83FDA" w:rsidP="00E83FDA">
      <w:pPr>
        <w:pStyle w:val="a7"/>
        <w:rPr>
          <w:lang w:val="en-US"/>
        </w:rPr>
      </w:pPr>
      <w:r w:rsidRPr="00E83FDA">
        <w:rPr>
          <w:lang w:val="en-US"/>
        </w:rPr>
        <w:t xml:space="preserve">The article analyzes the features, trends and problems of acquiring development in Russia at the present stage. The research methods are related to the analysis of the theoretical and conceptual provisions of acquiring as an actual banking service, as well as the analysis of the dynamics and structure of the base for the development of acquiring (the number of cards, coverage by remote services, the volume of settlements through </w:t>
      </w:r>
      <w:proofErr w:type="spellStart"/>
      <w:r w:rsidRPr="00E83FDA">
        <w:rPr>
          <w:lang w:val="en-US"/>
        </w:rPr>
        <w:t>pos</w:t>
      </w:r>
      <w:proofErr w:type="spellEnd"/>
      <w:r w:rsidRPr="00E83FDA">
        <w:rPr>
          <w:lang w:val="en-US"/>
        </w:rPr>
        <w:t xml:space="preserve">-terminals and the Internet), tariffs, volumes of services provided. The results of the study allow us to conclude that there are problems associated with the development of acquiring (high tariffs, cost of equipment), despite the rapid growth of volumes, and promising areas of development are </w:t>
      </w:r>
      <w:proofErr w:type="spellStart"/>
      <w:r w:rsidRPr="00E83FDA">
        <w:rPr>
          <w:lang w:val="en-US"/>
        </w:rPr>
        <w:t>QR</w:t>
      </w:r>
      <w:proofErr w:type="spellEnd"/>
      <w:r w:rsidRPr="00E83FDA">
        <w:rPr>
          <w:lang w:val="en-US"/>
        </w:rPr>
        <w:t>-acquiring and acquiring based on corporate cards.</w:t>
      </w:r>
    </w:p>
    <w:p w:rsidR="00E83FDA" w:rsidRPr="00E83FDA" w:rsidRDefault="00E83FDA" w:rsidP="00E83FDA">
      <w:pPr>
        <w:pStyle w:val="a7"/>
        <w:rPr>
          <w:lang w:val="en-US"/>
        </w:rPr>
      </w:pPr>
      <w:r w:rsidRPr="00E83FDA">
        <w:rPr>
          <w:spacing w:val="43"/>
          <w:lang w:val="en-US"/>
        </w:rPr>
        <w:t>Keywords</w:t>
      </w:r>
      <w:r w:rsidRPr="00E83FDA">
        <w:rPr>
          <w:lang w:val="en-US"/>
        </w:rPr>
        <w:t xml:space="preserve">: acquiring; cashless payments; internet acquiring; merchant acquiring; </w:t>
      </w:r>
      <w:proofErr w:type="spellStart"/>
      <w:r w:rsidRPr="00E83FDA">
        <w:rPr>
          <w:lang w:val="en-US"/>
        </w:rPr>
        <w:t>pos</w:t>
      </w:r>
      <w:proofErr w:type="spellEnd"/>
      <w:r w:rsidRPr="00E83FDA">
        <w:rPr>
          <w:lang w:val="en-US"/>
        </w:rPr>
        <w:t xml:space="preserve"> terminals; bank cards; electronic money; electronic payments.</w:t>
      </w:r>
    </w:p>
    <w:p w:rsidR="007110C5" w:rsidRDefault="007110C5">
      <w:pPr>
        <w:rPr>
          <w:lang w:val="en-US"/>
        </w:rPr>
      </w:pPr>
    </w:p>
    <w:p w:rsidR="00D4790F" w:rsidRDefault="00D4790F" w:rsidP="00D4790F">
      <w:pPr>
        <w:pStyle w:val="a3"/>
        <w:rPr>
          <w:b w:val="0"/>
          <w:bCs w:val="0"/>
        </w:rPr>
      </w:pPr>
      <w:proofErr w:type="spellStart"/>
      <w:r>
        <w:t>DOI</w:t>
      </w:r>
      <w:proofErr w:type="spellEnd"/>
      <w:r>
        <w:t xml:space="preserve"> 10.47576/</w:t>
      </w:r>
      <w:r>
        <w:rPr>
          <w:b w:val="0"/>
          <w:bCs w:val="0"/>
        </w:rPr>
        <w:t xml:space="preserve">2712-7516_2021_3_4_15 </w:t>
      </w:r>
    </w:p>
    <w:p w:rsidR="00D4790F" w:rsidRDefault="00D4790F" w:rsidP="00D4790F">
      <w:pPr>
        <w:pStyle w:val="a3"/>
      </w:pPr>
      <w:proofErr w:type="spellStart"/>
      <w:r>
        <w:t>УДК</w:t>
      </w:r>
      <w:proofErr w:type="spellEnd"/>
      <w:r>
        <w:t xml:space="preserve"> 336.1</w:t>
      </w:r>
    </w:p>
    <w:p w:rsidR="00D4790F" w:rsidRDefault="00D4790F" w:rsidP="00D4790F">
      <w:pPr>
        <w:pStyle w:val="a4"/>
      </w:pPr>
      <w:r>
        <w:t>Особенности функционирования финансового механизма государственного регулирования развития региона: программно-целевые подходы</w:t>
      </w:r>
    </w:p>
    <w:p w:rsidR="00D4790F" w:rsidRDefault="00D4790F" w:rsidP="00D4790F">
      <w:pPr>
        <w:pStyle w:val="a5"/>
      </w:pPr>
      <w:r>
        <w:t>Гурович Андрей Михайлович,</w:t>
      </w:r>
    </w:p>
    <w:p w:rsidR="00D4790F" w:rsidRDefault="00D4790F" w:rsidP="00D4790F">
      <w:pPr>
        <w:pStyle w:val="a6"/>
      </w:pPr>
      <w:r>
        <w:lastRenderedPageBreak/>
        <w:t>кандидат экономических наук, заместитель министра, Министерство Российской Федерации по делам гражданской обороны, чрезвычайным ситуациям и ликвидации последствий стихийных бедствий, г. Москва, Россия, e-</w:t>
      </w:r>
      <w:proofErr w:type="spellStart"/>
      <w:r>
        <w:t>mail</w:t>
      </w:r>
      <w:proofErr w:type="spellEnd"/>
      <w:r>
        <w:t>: a_m_gurovich@mail.ru</w:t>
      </w:r>
    </w:p>
    <w:p w:rsidR="00D4790F" w:rsidRDefault="00D4790F" w:rsidP="00D4790F">
      <w:pPr>
        <w:pStyle w:val="a7"/>
      </w:pPr>
      <w:r>
        <w:t xml:space="preserve">В статье проанализированы проблемные вопросы, касающиеся применения программно-целевых методов регулирования развития регионов. Отмечается, что программно-целевые направления включают значительное количество методов, способов и приемов, посредством которых органы государственной власти способны регулировать социально-экономические процессы в регионе. Обращается внимание, что основная цель применения программно-целевых методов состоит в том, чтобы направить региональное развитие по пути качественных преобразований в социальной и экономической сфере. Автором рекомендованы меры, соблюдение которых позволит наиболее оптимально использовать программно-целевые направления для регулирования развития региона. </w:t>
      </w:r>
    </w:p>
    <w:p w:rsidR="00D4790F" w:rsidRDefault="00D4790F" w:rsidP="00D4790F">
      <w:pPr>
        <w:pStyle w:val="a7"/>
      </w:pPr>
      <w:r>
        <w:rPr>
          <w:spacing w:val="43"/>
        </w:rPr>
        <w:t>Ключевые слова</w:t>
      </w:r>
      <w:r>
        <w:t>: финансовый механизм; социальная сфера; целевые программы; направления; управление; регулирование; финансирование.</w:t>
      </w:r>
    </w:p>
    <w:p w:rsidR="00D4790F" w:rsidRPr="00D4790F" w:rsidRDefault="00D4790F" w:rsidP="00D4790F">
      <w:pPr>
        <w:pStyle w:val="a3"/>
        <w:rPr>
          <w:lang w:val="ru-RU"/>
        </w:rPr>
      </w:pPr>
    </w:p>
    <w:p w:rsidR="00D4790F" w:rsidRDefault="00D4790F" w:rsidP="00D4790F">
      <w:pPr>
        <w:pStyle w:val="a3"/>
      </w:pPr>
      <w:proofErr w:type="spellStart"/>
      <w:r>
        <w:t>UDC</w:t>
      </w:r>
      <w:proofErr w:type="spellEnd"/>
      <w:r>
        <w:t xml:space="preserve"> 336.1</w:t>
      </w:r>
    </w:p>
    <w:p w:rsidR="00D4790F" w:rsidRPr="00D4790F" w:rsidRDefault="00D4790F" w:rsidP="00D4790F">
      <w:pPr>
        <w:pStyle w:val="a4"/>
        <w:rPr>
          <w:lang w:val="en-US"/>
        </w:rPr>
      </w:pPr>
      <w:r w:rsidRPr="00D4790F">
        <w:rPr>
          <w:lang w:val="en-US"/>
        </w:rPr>
        <w:t xml:space="preserve">Features of the functioning of the financial mechanism of state regulation of the development </w:t>
      </w:r>
      <w:r w:rsidRPr="00D4790F">
        <w:rPr>
          <w:lang w:val="en-US"/>
        </w:rPr>
        <w:br/>
        <w:t>of the region: program-targeted approaches</w:t>
      </w:r>
    </w:p>
    <w:p w:rsidR="00D4790F" w:rsidRPr="00D4790F" w:rsidRDefault="00D4790F" w:rsidP="00D4790F">
      <w:pPr>
        <w:pStyle w:val="a5"/>
        <w:rPr>
          <w:lang w:val="en-US"/>
        </w:rPr>
      </w:pPr>
      <w:proofErr w:type="spellStart"/>
      <w:r w:rsidRPr="00D4790F">
        <w:rPr>
          <w:lang w:val="en-US"/>
        </w:rPr>
        <w:t>Gurovich</w:t>
      </w:r>
      <w:proofErr w:type="spellEnd"/>
      <w:r w:rsidRPr="00D4790F">
        <w:rPr>
          <w:lang w:val="en-US"/>
        </w:rPr>
        <w:t xml:space="preserve"> Andrey Mikhailovich,</w:t>
      </w:r>
    </w:p>
    <w:p w:rsidR="00D4790F" w:rsidRPr="00D4790F" w:rsidRDefault="00D4790F" w:rsidP="00D4790F">
      <w:pPr>
        <w:pStyle w:val="a6"/>
        <w:rPr>
          <w:lang w:val="en-US"/>
        </w:rPr>
      </w:pPr>
      <w:r w:rsidRPr="00D4790F">
        <w:rPr>
          <w:lang w:val="en-US"/>
        </w:rPr>
        <w:t>Candidate of Economic Sciences, Deputy Minister, Ministry of the Russian Federation for Civil Defense, Emergencies and Elimination of Consequences of Natural Disasters, Moscow, Russia, e-mail: a_m_gurovich@mail.ru</w:t>
      </w:r>
    </w:p>
    <w:p w:rsidR="00D4790F" w:rsidRPr="00D4790F" w:rsidRDefault="00D4790F" w:rsidP="00D4790F">
      <w:pPr>
        <w:pStyle w:val="a7"/>
        <w:rPr>
          <w:lang w:val="en-US"/>
        </w:rPr>
      </w:pPr>
      <w:r w:rsidRPr="00D4790F">
        <w:rPr>
          <w:lang w:val="en-US"/>
        </w:rPr>
        <w:t>The article analyzes the problematic issues related to the use of program-targeted methods of regulating the development of regions. It is noted that the program-target areas include a significant number of methods, methods and techniques through which government bodies are able to regulate socio-economic processes in the region. Attention is drawn to the fact that the main purpose of using program-targeted methods is to direct regional development along the path of qualitative transformations in the social and economic spheres. The author recommends measures, the observance of which will allow the most optimal use of program-target directions for regulating the development of the region.</w:t>
      </w:r>
    </w:p>
    <w:p w:rsidR="00D4790F" w:rsidRPr="00D4790F" w:rsidRDefault="00D4790F" w:rsidP="00D4790F">
      <w:pPr>
        <w:pStyle w:val="a7"/>
        <w:rPr>
          <w:lang w:val="en-US"/>
        </w:rPr>
      </w:pPr>
      <w:r w:rsidRPr="00D4790F">
        <w:rPr>
          <w:spacing w:val="43"/>
          <w:lang w:val="en-US"/>
        </w:rPr>
        <w:t>Keywords</w:t>
      </w:r>
      <w:r w:rsidRPr="00D4790F">
        <w:rPr>
          <w:lang w:val="en-US"/>
        </w:rPr>
        <w:t>: financial mechanism; social sphere; targeted programs; directions; control; regulation; financing.</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2712-7516_2021_3_4_19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339.543</w:t>
      </w:r>
    </w:p>
    <w:p w:rsidR="00D4790F" w:rsidRDefault="00D4790F" w:rsidP="00D4790F">
      <w:pPr>
        <w:pStyle w:val="a4"/>
      </w:pPr>
      <w:r>
        <w:t xml:space="preserve">Экономические последствия заявления недостоверных сведений при проведении таможенного контроля классификационного </w:t>
      </w:r>
      <w:r>
        <w:br/>
        <w:t>кода товаров</w:t>
      </w:r>
    </w:p>
    <w:p w:rsidR="00D4790F" w:rsidRDefault="00D4790F" w:rsidP="00D4790F">
      <w:pPr>
        <w:pStyle w:val="a5"/>
      </w:pPr>
      <w:r>
        <w:t xml:space="preserve">Руднева </w:t>
      </w:r>
      <w:proofErr w:type="spellStart"/>
      <w:r>
        <w:t>Зарета</w:t>
      </w:r>
      <w:proofErr w:type="spellEnd"/>
      <w:r>
        <w:t xml:space="preserve"> Сергеевна,</w:t>
      </w:r>
    </w:p>
    <w:p w:rsidR="00D4790F" w:rsidRDefault="00D4790F" w:rsidP="00D4790F">
      <w:pPr>
        <w:pStyle w:val="a6"/>
        <w:rPr>
          <w:spacing w:val="-2"/>
        </w:rPr>
      </w:pPr>
      <w:r>
        <w:rPr>
          <w:spacing w:val="-2"/>
        </w:rPr>
        <w:t>кандидат экономических наук, доцент, доцент кафедры таможенного права и служебной деятельности, Дальневосточный государственный университет путей сообщения, г. Хабаровск, Россия, е-</w:t>
      </w:r>
      <w:proofErr w:type="spellStart"/>
      <w:r>
        <w:rPr>
          <w:spacing w:val="-2"/>
        </w:rPr>
        <w:t>mail</w:t>
      </w:r>
      <w:proofErr w:type="spellEnd"/>
      <w:r>
        <w:rPr>
          <w:spacing w:val="-2"/>
        </w:rPr>
        <w:t>: rukoza@mail.ru</w:t>
      </w:r>
    </w:p>
    <w:p w:rsidR="00D4790F" w:rsidRDefault="00D4790F" w:rsidP="00D4790F">
      <w:pPr>
        <w:pStyle w:val="a5"/>
      </w:pPr>
      <w:proofErr w:type="spellStart"/>
      <w:r>
        <w:t>Мулярчук</w:t>
      </w:r>
      <w:proofErr w:type="spellEnd"/>
      <w:r>
        <w:t xml:space="preserve"> Екатерина Евгеньевна, </w:t>
      </w:r>
    </w:p>
    <w:p w:rsidR="00D4790F" w:rsidRDefault="00D4790F" w:rsidP="00D4790F">
      <w:pPr>
        <w:pStyle w:val="a6"/>
      </w:pPr>
      <w:r>
        <w:t>финансовый консультант, ООО «Автомир Премиум», г. Хабаровск, Россия, е-</w:t>
      </w:r>
      <w:proofErr w:type="spellStart"/>
      <w:r>
        <w:t>mail</w:t>
      </w:r>
      <w:proofErr w:type="spellEnd"/>
      <w:r>
        <w:t>: kate_15.98@mail.ru</w:t>
      </w:r>
    </w:p>
    <w:p w:rsidR="00D4790F" w:rsidRDefault="00D4790F" w:rsidP="00D4790F">
      <w:pPr>
        <w:pStyle w:val="a7"/>
      </w:pPr>
      <w:r>
        <w:t>В статье рассматриваются причины заявления недостоверных сведений и экономические последствия при проведении таможенного контроля кода товара для таможенных целей, которые влияют на деятельность участников внешнеэкономической деятельности и на экономическую составляющую государства. Среди причин недостоверной классификации отмечаются отсутствие навыков определения кода сложных товаров, технологичность товара, фальсификация товара, неумышленное заявление недостоверного кода, расхождение сведений в товаросопроводительных документах, отличие классификационных признаков товара в сопроводительных документах от фактических характеристик товара, в том числе недостаточность качества информационного обеспечения.</w:t>
      </w:r>
    </w:p>
    <w:p w:rsidR="00D4790F" w:rsidRDefault="00D4790F" w:rsidP="00D4790F">
      <w:pPr>
        <w:pStyle w:val="a7"/>
      </w:pPr>
      <w:r>
        <w:rPr>
          <w:spacing w:val="43"/>
        </w:rPr>
        <w:t>Ключевые слова</w:t>
      </w:r>
      <w:r>
        <w:t xml:space="preserve">: классификационный код; недостоверные сведения; декларация; экономические последствия; таможенный контроль; причины; участник внешнеэкономической деятельности. </w:t>
      </w:r>
    </w:p>
    <w:p w:rsidR="00D4790F" w:rsidRPr="00D4790F" w:rsidRDefault="00D4790F" w:rsidP="00D4790F">
      <w:pPr>
        <w:pStyle w:val="a3"/>
        <w:rPr>
          <w:lang w:val="ru-RU"/>
        </w:rPr>
      </w:pPr>
    </w:p>
    <w:p w:rsidR="00D4790F" w:rsidRDefault="00D4790F" w:rsidP="00D4790F">
      <w:pPr>
        <w:pStyle w:val="a3"/>
      </w:pPr>
      <w:proofErr w:type="spellStart"/>
      <w:r>
        <w:t>UDC</w:t>
      </w:r>
      <w:proofErr w:type="spellEnd"/>
      <w:r>
        <w:t xml:space="preserve"> 339.543</w:t>
      </w:r>
    </w:p>
    <w:p w:rsidR="00D4790F" w:rsidRPr="00D4790F" w:rsidRDefault="00D4790F" w:rsidP="00D4790F">
      <w:pPr>
        <w:pStyle w:val="a4"/>
        <w:rPr>
          <w:lang w:val="en-US"/>
        </w:rPr>
      </w:pPr>
      <w:r w:rsidRPr="00D4790F">
        <w:rPr>
          <w:lang w:val="en-US"/>
        </w:rPr>
        <w:t xml:space="preserve">Economic consequences of the declaration </w:t>
      </w:r>
      <w:r w:rsidRPr="00D4790F">
        <w:rPr>
          <w:lang w:val="en-US"/>
        </w:rPr>
        <w:br/>
        <w:t xml:space="preserve">of false information during customs control </w:t>
      </w:r>
      <w:r w:rsidRPr="00D4790F">
        <w:rPr>
          <w:lang w:val="en-US"/>
        </w:rPr>
        <w:br/>
        <w:t>of the classification code of goods</w:t>
      </w:r>
    </w:p>
    <w:p w:rsidR="00D4790F" w:rsidRPr="00D4790F" w:rsidRDefault="00D4790F" w:rsidP="00D4790F">
      <w:pPr>
        <w:pStyle w:val="a5"/>
        <w:rPr>
          <w:lang w:val="en-US"/>
        </w:rPr>
      </w:pPr>
      <w:proofErr w:type="spellStart"/>
      <w:r w:rsidRPr="00D4790F">
        <w:rPr>
          <w:lang w:val="en-US"/>
        </w:rPr>
        <w:t>Rudneva</w:t>
      </w:r>
      <w:proofErr w:type="spellEnd"/>
      <w:r w:rsidRPr="00D4790F">
        <w:rPr>
          <w:lang w:val="en-US"/>
        </w:rPr>
        <w:t xml:space="preserve"> </w:t>
      </w:r>
      <w:proofErr w:type="spellStart"/>
      <w:r w:rsidRPr="00D4790F">
        <w:rPr>
          <w:lang w:val="en-US"/>
        </w:rPr>
        <w:t>Zareta</w:t>
      </w:r>
      <w:proofErr w:type="spellEnd"/>
      <w:r w:rsidRPr="00D4790F">
        <w:rPr>
          <w:lang w:val="en-US"/>
        </w:rPr>
        <w:t xml:space="preserve"> </w:t>
      </w:r>
      <w:proofErr w:type="spellStart"/>
      <w:r w:rsidRPr="00D4790F">
        <w:rPr>
          <w:lang w:val="en-US"/>
        </w:rPr>
        <w:t>Sergeevna</w:t>
      </w:r>
      <w:proofErr w:type="spellEnd"/>
      <w:r w:rsidRPr="00D4790F">
        <w:rPr>
          <w:lang w:val="en-US"/>
        </w:rPr>
        <w:t>,</w:t>
      </w:r>
    </w:p>
    <w:p w:rsidR="00D4790F" w:rsidRPr="00D4790F" w:rsidRDefault="00D4790F" w:rsidP="00D4790F">
      <w:pPr>
        <w:pStyle w:val="a6"/>
        <w:rPr>
          <w:lang w:val="en-US"/>
        </w:rPr>
      </w:pPr>
      <w:r w:rsidRPr="00D4790F">
        <w:rPr>
          <w:lang w:val="en-US"/>
        </w:rPr>
        <w:t>Candidate of Economic Sciences, Associate Professor, Associate Professor of the Department of Customs Law and Service Activity, Far Eastern State University of Railways, Khabarovsk, Russia, e-mail: rukoza@mail.ru</w:t>
      </w:r>
    </w:p>
    <w:p w:rsidR="00D4790F" w:rsidRPr="00D4790F" w:rsidRDefault="00D4790F" w:rsidP="00D4790F">
      <w:pPr>
        <w:pStyle w:val="a5"/>
        <w:rPr>
          <w:lang w:val="en-US"/>
        </w:rPr>
      </w:pPr>
      <w:proofErr w:type="spellStart"/>
      <w:r w:rsidRPr="00D4790F">
        <w:rPr>
          <w:lang w:val="en-US"/>
        </w:rPr>
        <w:t>Mulyarchuk</w:t>
      </w:r>
      <w:proofErr w:type="spellEnd"/>
      <w:r w:rsidRPr="00D4790F">
        <w:rPr>
          <w:lang w:val="en-US"/>
        </w:rPr>
        <w:t xml:space="preserve"> Ekaterina </w:t>
      </w:r>
      <w:proofErr w:type="spellStart"/>
      <w:r w:rsidRPr="00D4790F">
        <w:rPr>
          <w:lang w:val="en-US"/>
        </w:rPr>
        <w:t>Evgenievna</w:t>
      </w:r>
      <w:proofErr w:type="spellEnd"/>
      <w:r w:rsidRPr="00D4790F">
        <w:rPr>
          <w:lang w:val="en-US"/>
        </w:rPr>
        <w:t>,</w:t>
      </w:r>
    </w:p>
    <w:p w:rsidR="00D4790F" w:rsidRPr="00D4790F" w:rsidRDefault="00D4790F" w:rsidP="00D4790F">
      <w:pPr>
        <w:pStyle w:val="a6"/>
        <w:rPr>
          <w:lang w:val="en-US"/>
        </w:rPr>
      </w:pPr>
      <w:r w:rsidRPr="00D4790F">
        <w:rPr>
          <w:lang w:val="en-US"/>
        </w:rPr>
        <w:t xml:space="preserve">financial consultant, </w:t>
      </w:r>
      <w:proofErr w:type="spellStart"/>
      <w:r w:rsidRPr="00D4790F">
        <w:rPr>
          <w:lang w:val="en-US"/>
        </w:rPr>
        <w:t>Avtomir</w:t>
      </w:r>
      <w:proofErr w:type="spellEnd"/>
      <w:r w:rsidRPr="00D4790F">
        <w:rPr>
          <w:lang w:val="en-US"/>
        </w:rPr>
        <w:t xml:space="preserve"> Premium LLC, Khabarovsk, Russia, e-mail: kate_15.98@mail.ru</w:t>
      </w:r>
    </w:p>
    <w:p w:rsidR="00D4790F" w:rsidRPr="00D4790F" w:rsidRDefault="00D4790F" w:rsidP="00D4790F">
      <w:pPr>
        <w:pStyle w:val="a7"/>
        <w:rPr>
          <w:lang w:val="en-US"/>
        </w:rPr>
      </w:pPr>
      <w:r w:rsidRPr="00D4790F">
        <w:rPr>
          <w:lang w:val="en-US"/>
        </w:rPr>
        <w:t>The article discusses the reasons for the declaration of false information and the economic consequences during customs control of the product code for customs purposes, which affect the activities of participants in foreign economic activity and the economic component of the state. Among the reasons for inaccurate classification are the lack of skills in determining the code of complex goods, manufacturability of goods, falsification of goods, inadvertent statement of an inaccurate code, discrepancies in information in shipping documents, difference between classification signs of goods in accompanying documents from actual characteristics of goods, including insufficient quality of information support.</w:t>
      </w:r>
    </w:p>
    <w:p w:rsidR="00D4790F" w:rsidRPr="00D4790F" w:rsidRDefault="00D4790F" w:rsidP="00D4790F">
      <w:pPr>
        <w:pStyle w:val="a7"/>
        <w:rPr>
          <w:lang w:val="en-US"/>
        </w:rPr>
      </w:pPr>
      <w:r w:rsidRPr="00D4790F">
        <w:rPr>
          <w:spacing w:val="43"/>
          <w:lang w:val="en-US"/>
        </w:rPr>
        <w:t>Keywords</w:t>
      </w:r>
      <w:r w:rsidRPr="00D4790F">
        <w:rPr>
          <w:lang w:val="en-US"/>
        </w:rPr>
        <w:t>: classification code; inaccurate information; declaration; economic consequences; customs control; causes; participant in foreign economic activity.</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2712-7516_2021_3_4_24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378.147</w:t>
      </w:r>
    </w:p>
    <w:p w:rsidR="00D4790F" w:rsidRDefault="00D4790F" w:rsidP="00D4790F">
      <w:pPr>
        <w:pStyle w:val="a4"/>
      </w:pPr>
      <w:r>
        <w:t>Цифровые платформы в образовательном процессе: плюсы и минусы</w:t>
      </w:r>
    </w:p>
    <w:p w:rsidR="00D4790F" w:rsidRDefault="00D4790F" w:rsidP="00D4790F">
      <w:pPr>
        <w:pStyle w:val="a5"/>
      </w:pPr>
      <w:proofErr w:type="spellStart"/>
      <w:r>
        <w:t>Чупина</w:t>
      </w:r>
      <w:proofErr w:type="spellEnd"/>
      <w:r>
        <w:t xml:space="preserve"> Ирина Павловна,</w:t>
      </w:r>
    </w:p>
    <w:p w:rsidR="00D4790F" w:rsidRDefault="00D4790F" w:rsidP="00D4790F">
      <w:pPr>
        <w:pStyle w:val="a6"/>
      </w:pPr>
      <w:r>
        <w:t>доктор экономических наук, профессор, Российский государственный профессионально-педагогический университет, г. Екатеринбург, Россия, e-</w:t>
      </w:r>
      <w:proofErr w:type="spellStart"/>
      <w:r>
        <w:t>mail</w:t>
      </w:r>
      <w:proofErr w:type="spellEnd"/>
      <w:r>
        <w:t>: irinacupina716@gmail.com</w:t>
      </w:r>
    </w:p>
    <w:p w:rsidR="00D4790F" w:rsidRDefault="00D4790F" w:rsidP="00D4790F">
      <w:pPr>
        <w:pStyle w:val="a5"/>
      </w:pPr>
      <w:r>
        <w:t xml:space="preserve">Зырянова Наталья </w:t>
      </w:r>
      <w:proofErr w:type="spellStart"/>
      <w:r>
        <w:t>Искандарьевна</w:t>
      </w:r>
      <w:proofErr w:type="spellEnd"/>
      <w:r>
        <w:t>,</w:t>
      </w:r>
    </w:p>
    <w:p w:rsidR="00D4790F" w:rsidRDefault="00D4790F" w:rsidP="00D4790F">
      <w:pPr>
        <w:pStyle w:val="a6"/>
      </w:pPr>
      <w:r>
        <w:t>кандидат педагогических наук, доцент, Российский государственный профессионально-педагогический университет, г. Екатеринбург, Россия, e-</w:t>
      </w:r>
      <w:proofErr w:type="spellStart"/>
      <w:r>
        <w:t>mail</w:t>
      </w:r>
      <w:proofErr w:type="spellEnd"/>
      <w:r>
        <w:t xml:space="preserve">: evrika13@yandex.ru </w:t>
      </w:r>
    </w:p>
    <w:p w:rsidR="00D4790F" w:rsidRDefault="00D4790F" w:rsidP="00D4790F">
      <w:pPr>
        <w:pStyle w:val="a7"/>
      </w:pPr>
      <w:r>
        <w:t xml:space="preserve">В статье исследуются положительные и отрицательные стороны системы дистанционного образования. Методы, используемые в ходе работы: социологический метод, общенаучные методы исследования на теоретическом и эмпирическом уровне, такие как методы анализа и синтеза, дедукции и индукции. Также используется метод обобщения. Рассмотрена система образования в онлайн-формате. Теоретическая значимость обусловлена необходимостью перехода системы образования на новый уровень. Основные научные результаты, полученные авторами, и их практическое значение заключаются в анализе цифровых платформ и выявлении их роли в педагогическом процессе при преподавании учебных дисциплин. </w:t>
      </w:r>
    </w:p>
    <w:p w:rsidR="00D4790F" w:rsidRDefault="00D4790F" w:rsidP="00D4790F">
      <w:pPr>
        <w:pStyle w:val="a7"/>
      </w:pPr>
      <w:r>
        <w:rPr>
          <w:spacing w:val="43"/>
        </w:rPr>
        <w:t>Ключевые слова</w:t>
      </w:r>
      <w:r>
        <w:t xml:space="preserve">: </w:t>
      </w:r>
      <w:proofErr w:type="spellStart"/>
      <w:r>
        <w:t>цифровизация</w:t>
      </w:r>
      <w:proofErr w:type="spellEnd"/>
      <w:r>
        <w:t xml:space="preserve"> образования; цифровые платформы; высшее образование; результаты обучения; компетенции; лекционные занятия; практические навыки.</w:t>
      </w:r>
    </w:p>
    <w:p w:rsidR="00D4790F" w:rsidRDefault="00D4790F" w:rsidP="00D4790F">
      <w:pPr>
        <w:pStyle w:val="a3"/>
        <w:spacing w:before="340"/>
      </w:pPr>
      <w:proofErr w:type="spellStart"/>
      <w:r>
        <w:t>UDC</w:t>
      </w:r>
      <w:proofErr w:type="spellEnd"/>
      <w:r>
        <w:t xml:space="preserve"> 378.147</w:t>
      </w:r>
    </w:p>
    <w:p w:rsidR="00D4790F" w:rsidRPr="00D4790F" w:rsidRDefault="00D4790F" w:rsidP="00D4790F">
      <w:pPr>
        <w:pStyle w:val="a4"/>
        <w:rPr>
          <w:lang w:val="en-US"/>
        </w:rPr>
      </w:pPr>
      <w:r w:rsidRPr="00D4790F">
        <w:rPr>
          <w:lang w:val="en-US"/>
        </w:rPr>
        <w:t xml:space="preserve">Digital platforms in the educational process: </w:t>
      </w:r>
      <w:r w:rsidRPr="00D4790F">
        <w:rPr>
          <w:lang w:val="en-US"/>
        </w:rPr>
        <w:br/>
        <w:t>pros and cons</w:t>
      </w:r>
    </w:p>
    <w:p w:rsidR="00D4790F" w:rsidRPr="00D4790F" w:rsidRDefault="00D4790F" w:rsidP="00D4790F">
      <w:pPr>
        <w:pStyle w:val="a5"/>
        <w:rPr>
          <w:lang w:val="en-US"/>
        </w:rPr>
      </w:pPr>
      <w:proofErr w:type="spellStart"/>
      <w:r w:rsidRPr="00D4790F">
        <w:rPr>
          <w:lang w:val="en-US"/>
        </w:rPr>
        <w:t>Chupina</w:t>
      </w:r>
      <w:proofErr w:type="spellEnd"/>
      <w:r w:rsidRPr="00D4790F">
        <w:rPr>
          <w:lang w:val="en-US"/>
        </w:rPr>
        <w:t xml:space="preserve"> Irina </w:t>
      </w:r>
      <w:proofErr w:type="spellStart"/>
      <w:r w:rsidRPr="00D4790F">
        <w:rPr>
          <w:lang w:val="en-US"/>
        </w:rPr>
        <w:t>Pavlovna</w:t>
      </w:r>
      <w:proofErr w:type="spellEnd"/>
      <w:r w:rsidRPr="00D4790F">
        <w:rPr>
          <w:lang w:val="en-US"/>
        </w:rPr>
        <w:t>,</w:t>
      </w:r>
    </w:p>
    <w:p w:rsidR="00D4790F" w:rsidRPr="00D4790F" w:rsidRDefault="00D4790F" w:rsidP="00D4790F">
      <w:pPr>
        <w:pStyle w:val="a6"/>
        <w:rPr>
          <w:lang w:val="en-US"/>
        </w:rPr>
      </w:pPr>
      <w:r w:rsidRPr="00D4790F">
        <w:rPr>
          <w:lang w:val="en-US"/>
        </w:rPr>
        <w:t>Doctor of Economics, Professor, Russian State Vocational Pedagogical University, Yekaterinburg, Russia, e-mail: irinacupina716@gmail.com</w:t>
      </w:r>
    </w:p>
    <w:p w:rsidR="00D4790F" w:rsidRPr="00D4790F" w:rsidRDefault="00D4790F" w:rsidP="00D4790F">
      <w:pPr>
        <w:pStyle w:val="a5"/>
        <w:rPr>
          <w:lang w:val="en-US"/>
        </w:rPr>
      </w:pPr>
      <w:proofErr w:type="spellStart"/>
      <w:r w:rsidRPr="00D4790F">
        <w:rPr>
          <w:lang w:val="en-US"/>
        </w:rPr>
        <w:t>Zyryanova</w:t>
      </w:r>
      <w:proofErr w:type="spellEnd"/>
      <w:r w:rsidRPr="00D4790F">
        <w:rPr>
          <w:lang w:val="en-US"/>
        </w:rPr>
        <w:t xml:space="preserve"> Natalia </w:t>
      </w:r>
      <w:proofErr w:type="spellStart"/>
      <w:r w:rsidRPr="00D4790F">
        <w:rPr>
          <w:lang w:val="en-US"/>
        </w:rPr>
        <w:t>Iskandarievna</w:t>
      </w:r>
      <w:proofErr w:type="spellEnd"/>
      <w:r w:rsidRPr="00D4790F">
        <w:rPr>
          <w:lang w:val="en-US"/>
        </w:rPr>
        <w:t>,</w:t>
      </w:r>
    </w:p>
    <w:p w:rsidR="00D4790F" w:rsidRPr="00D4790F" w:rsidRDefault="00D4790F" w:rsidP="00D4790F">
      <w:pPr>
        <w:pStyle w:val="a6"/>
        <w:rPr>
          <w:lang w:val="en-US"/>
        </w:rPr>
      </w:pPr>
      <w:r w:rsidRPr="00D4790F">
        <w:rPr>
          <w:lang w:val="en-US"/>
        </w:rPr>
        <w:t>Candidate of Pedagogical Sciences, Associate Professor, Russian State Vocational Pedagogical University, Yekaterinburg, Russia, e-mail: evrika13@yandex.ru</w:t>
      </w:r>
    </w:p>
    <w:p w:rsidR="00D4790F" w:rsidRPr="00D4790F" w:rsidRDefault="00D4790F" w:rsidP="00D4790F">
      <w:pPr>
        <w:pStyle w:val="a7"/>
        <w:rPr>
          <w:lang w:val="en-US"/>
        </w:rPr>
      </w:pPr>
      <w:r w:rsidRPr="00D4790F">
        <w:rPr>
          <w:lang w:val="en-US"/>
        </w:rPr>
        <w:t>The article examines the positive and negative aspects of the distance education system. Methods used in the course of work: sociological method, general scientific research methods at the theoretical and empirical level, such as methods of analysis and synthesis, deduction and induction. The generalization method is also used. The online education system is considered. The theoretical significance is due to the need to move the education system to a new level. The main scientific results obtained by the authors and their practical significance lie in the analysis of digital platforms and the identification of their role in the pedagogical process when teaching academic disciplines.</w:t>
      </w:r>
    </w:p>
    <w:p w:rsidR="00D4790F" w:rsidRPr="00D4790F" w:rsidRDefault="00D4790F" w:rsidP="00D4790F">
      <w:pPr>
        <w:pStyle w:val="a7"/>
        <w:rPr>
          <w:lang w:val="en-US"/>
        </w:rPr>
      </w:pPr>
      <w:r w:rsidRPr="00D4790F">
        <w:rPr>
          <w:spacing w:val="43"/>
          <w:lang w:val="en-US"/>
        </w:rPr>
        <w:t>Keywords</w:t>
      </w:r>
      <w:r w:rsidRPr="00D4790F">
        <w:rPr>
          <w:lang w:val="en-US"/>
        </w:rPr>
        <w:t>: digitalization of education; digital platforms; higher education; learning outcomes; competence; lectures; Practical skills.</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2712-7516_2021_3_4_29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352:629.12</w:t>
      </w:r>
    </w:p>
    <w:p w:rsidR="00D4790F" w:rsidRDefault="00D4790F" w:rsidP="00D4790F">
      <w:pPr>
        <w:pStyle w:val="a4"/>
      </w:pPr>
      <w:r>
        <w:t xml:space="preserve">Городские логистические решения </w:t>
      </w:r>
      <w:r>
        <w:br/>
        <w:t>с использованием внутреннего водного транспорта</w:t>
      </w:r>
    </w:p>
    <w:p w:rsidR="00D4790F" w:rsidRDefault="00D4790F" w:rsidP="00D4790F">
      <w:pPr>
        <w:pStyle w:val="a5"/>
      </w:pPr>
      <w:r>
        <w:t xml:space="preserve">Милославская Светлана Викторовна, </w:t>
      </w:r>
    </w:p>
    <w:p w:rsidR="00D4790F" w:rsidRDefault="00D4790F" w:rsidP="00D4790F">
      <w:pPr>
        <w:pStyle w:val="a6"/>
      </w:pPr>
      <w:r>
        <w:t>доктор экономических наук, профессор, главный научный сотрудник кафедры логистики и маркетинга, Волжский государственный университет водного транспорта, г. Нижний Новгород, Россия, e-</w:t>
      </w:r>
      <w:proofErr w:type="spellStart"/>
      <w:r>
        <w:t>mail</w:t>
      </w:r>
      <w:proofErr w:type="spellEnd"/>
      <w:r>
        <w:t>: miloslavskayasv@mail.ru</w:t>
      </w:r>
    </w:p>
    <w:p w:rsidR="00D4790F" w:rsidRDefault="00D4790F" w:rsidP="00D4790F">
      <w:pPr>
        <w:pStyle w:val="a5"/>
      </w:pPr>
      <w:r>
        <w:t xml:space="preserve">Телегин Анатолий Иванович, </w:t>
      </w:r>
    </w:p>
    <w:p w:rsidR="00D4790F" w:rsidRDefault="00D4790F" w:rsidP="00D4790F">
      <w:pPr>
        <w:pStyle w:val="a6"/>
      </w:pPr>
      <w:r>
        <w:t>доктор технических наук, профессор, профессор кафедры логистики и маркетинга, Волжский государственный университет водного транспорта, г. Нижний Новгород, Россия, e-</w:t>
      </w:r>
      <w:proofErr w:type="spellStart"/>
      <w:r>
        <w:t>mail</w:t>
      </w:r>
      <w:proofErr w:type="spellEnd"/>
      <w:r>
        <w:t>: kaf_lim@vsuwt.ru</w:t>
      </w:r>
    </w:p>
    <w:p w:rsidR="00D4790F" w:rsidRDefault="00D4790F" w:rsidP="00D4790F">
      <w:pPr>
        <w:pStyle w:val="a5"/>
      </w:pPr>
      <w:r>
        <w:t xml:space="preserve">Плотникова Елена Сергеевна, </w:t>
      </w:r>
    </w:p>
    <w:p w:rsidR="00D4790F" w:rsidRDefault="00D4790F" w:rsidP="00D4790F">
      <w:pPr>
        <w:pStyle w:val="a6"/>
      </w:pPr>
      <w:r>
        <w:t xml:space="preserve">кандидат экономических наук, научный работник, факультет развития </w:t>
      </w:r>
      <w:proofErr w:type="spellStart"/>
      <w:r>
        <w:t>биоэкономики</w:t>
      </w:r>
      <w:proofErr w:type="spellEnd"/>
      <w:r>
        <w:t>, исследовательский институт развития бизнеса и сельской местности, Университет Витаутаса Великого, г. Каунас, Литва, e-</w:t>
      </w:r>
      <w:proofErr w:type="spellStart"/>
      <w:r>
        <w:t>mail</w:t>
      </w:r>
      <w:proofErr w:type="spellEnd"/>
      <w:r>
        <w:t>: elena.plotnikova@vdu.lt</w:t>
      </w:r>
    </w:p>
    <w:p w:rsidR="00D4790F" w:rsidRDefault="00D4790F" w:rsidP="00D4790F">
      <w:pPr>
        <w:pStyle w:val="a5"/>
      </w:pPr>
      <w:r>
        <w:t xml:space="preserve">Мыскина Анна Борисовна, </w:t>
      </w:r>
    </w:p>
    <w:p w:rsidR="00D4790F" w:rsidRDefault="00D4790F" w:rsidP="00D4790F">
      <w:pPr>
        <w:pStyle w:val="a6"/>
      </w:pPr>
      <w:r>
        <w:t>кандидат экономических наук, руководитель, ООО «Корунд», г. Одинцово, Россия, e-</w:t>
      </w:r>
      <w:proofErr w:type="spellStart"/>
      <w:r>
        <w:t>mail</w:t>
      </w:r>
      <w:proofErr w:type="spellEnd"/>
      <w:r>
        <w:t>:</w:t>
      </w:r>
    </w:p>
    <w:p w:rsidR="00D4790F" w:rsidRDefault="00D4790F" w:rsidP="00D4790F">
      <w:pPr>
        <w:pStyle w:val="a7"/>
      </w:pPr>
      <w:r>
        <w:t>В статье рассматриваются городские логистические решения с использованием внутреннего водного транспорта. Отмечается, что большая концентрация населения и видов деятельности в мегаполисах становится вызовом для различных отраслей, в частности для транспортной отрасли. Городские перевозки все сложнее организовывать и управлять ими: демографическая экспансия городов, экологические проблемы, дефицит пространства – это лишь некоторые из вызовов. Делается акцент на том, что внутренние водные пути – единственная городская транспортная инфраструктура со свободной вместимостью, которую еще не коснулись проблемы заторов. Кроме того, внутреннее судоходство является экологически чистым видом транспорта.</w:t>
      </w:r>
    </w:p>
    <w:p w:rsidR="00D4790F" w:rsidRDefault="00D4790F" w:rsidP="00D4790F">
      <w:pPr>
        <w:pStyle w:val="a7"/>
      </w:pPr>
      <w:r>
        <w:rPr>
          <w:spacing w:val="43"/>
        </w:rPr>
        <w:t>Ключевые слова</w:t>
      </w:r>
      <w:r>
        <w:t>: внутренний водный транспорт; городской транспорт; городская логистика; транспортировка бытовых отходов.</w:t>
      </w:r>
    </w:p>
    <w:p w:rsidR="00D4790F" w:rsidRPr="00D4790F" w:rsidRDefault="00D4790F" w:rsidP="00D4790F">
      <w:pPr>
        <w:pStyle w:val="a3"/>
        <w:rPr>
          <w:lang w:val="ru-RU"/>
        </w:rPr>
      </w:pPr>
    </w:p>
    <w:p w:rsidR="00D4790F" w:rsidRDefault="00D4790F" w:rsidP="00D4790F">
      <w:pPr>
        <w:pStyle w:val="a3"/>
      </w:pPr>
      <w:proofErr w:type="spellStart"/>
      <w:r>
        <w:t>UDC</w:t>
      </w:r>
      <w:proofErr w:type="spellEnd"/>
      <w:r>
        <w:t xml:space="preserve"> 352:629.12</w:t>
      </w:r>
    </w:p>
    <w:p w:rsidR="00D4790F" w:rsidRPr="00D4790F" w:rsidRDefault="00D4790F" w:rsidP="00D4790F">
      <w:pPr>
        <w:pStyle w:val="a4"/>
        <w:rPr>
          <w:lang w:val="en-US"/>
        </w:rPr>
      </w:pPr>
      <w:r w:rsidRPr="00D4790F">
        <w:rPr>
          <w:lang w:val="en-US"/>
        </w:rPr>
        <w:t>Urban logistics solutions using inland waterway transport</w:t>
      </w:r>
    </w:p>
    <w:p w:rsidR="00D4790F" w:rsidRPr="00D4790F" w:rsidRDefault="00D4790F" w:rsidP="00D4790F">
      <w:pPr>
        <w:pStyle w:val="a5"/>
        <w:rPr>
          <w:lang w:val="en-US"/>
        </w:rPr>
      </w:pPr>
      <w:proofErr w:type="spellStart"/>
      <w:r w:rsidRPr="00D4790F">
        <w:rPr>
          <w:lang w:val="en-US"/>
        </w:rPr>
        <w:t>Miloslavskaya</w:t>
      </w:r>
      <w:proofErr w:type="spellEnd"/>
      <w:r w:rsidRPr="00D4790F">
        <w:rPr>
          <w:lang w:val="en-US"/>
        </w:rPr>
        <w:t xml:space="preserve"> Svetlana Viktorovna,</w:t>
      </w:r>
    </w:p>
    <w:p w:rsidR="00D4790F" w:rsidRPr="00D4790F" w:rsidRDefault="00D4790F" w:rsidP="00D4790F">
      <w:pPr>
        <w:pStyle w:val="a6"/>
        <w:rPr>
          <w:lang w:val="en-US"/>
        </w:rPr>
      </w:pPr>
      <w:r w:rsidRPr="00D4790F">
        <w:rPr>
          <w:lang w:val="en-US"/>
        </w:rPr>
        <w:t>Doctor of Economics, Professor, Chief Researcher of the Department of Logistics and Marketing, Volga State University of Water Transport, Nizhny Novgorod, Russia, e-mail: miloslavskayasv@mail.ru</w:t>
      </w:r>
    </w:p>
    <w:p w:rsidR="00D4790F" w:rsidRPr="00D4790F" w:rsidRDefault="00D4790F" w:rsidP="00D4790F">
      <w:pPr>
        <w:pStyle w:val="a5"/>
        <w:rPr>
          <w:lang w:val="en-US"/>
        </w:rPr>
      </w:pPr>
      <w:proofErr w:type="spellStart"/>
      <w:r w:rsidRPr="00D4790F">
        <w:rPr>
          <w:lang w:val="en-US"/>
        </w:rPr>
        <w:t>Telegin</w:t>
      </w:r>
      <w:proofErr w:type="spellEnd"/>
      <w:r w:rsidRPr="00D4790F">
        <w:rPr>
          <w:lang w:val="en-US"/>
        </w:rPr>
        <w:t xml:space="preserve"> Anatoly </w:t>
      </w:r>
      <w:proofErr w:type="spellStart"/>
      <w:r w:rsidRPr="00D4790F">
        <w:rPr>
          <w:lang w:val="en-US"/>
        </w:rPr>
        <w:t>Ivanovich</w:t>
      </w:r>
      <w:proofErr w:type="spellEnd"/>
      <w:r w:rsidRPr="00D4790F">
        <w:rPr>
          <w:lang w:val="en-US"/>
        </w:rPr>
        <w:t>,</w:t>
      </w:r>
    </w:p>
    <w:p w:rsidR="00D4790F" w:rsidRPr="00D4790F" w:rsidRDefault="00D4790F" w:rsidP="00D4790F">
      <w:pPr>
        <w:pStyle w:val="a6"/>
        <w:rPr>
          <w:lang w:val="en-US"/>
        </w:rPr>
      </w:pPr>
      <w:r w:rsidRPr="00D4790F">
        <w:rPr>
          <w:lang w:val="en-US"/>
        </w:rPr>
        <w:t>Doctor of Technical Sciences, Professor, Professor of the Department of Logistics and Marketing, Volga State University of Water Transport, Nizhny Novgorod, Russia, e-mail: kaf_lim@vsuwt.ru</w:t>
      </w:r>
    </w:p>
    <w:p w:rsidR="00D4790F" w:rsidRPr="00D4790F" w:rsidRDefault="00D4790F" w:rsidP="00D4790F">
      <w:pPr>
        <w:pStyle w:val="a5"/>
        <w:rPr>
          <w:lang w:val="en-US"/>
        </w:rPr>
      </w:pPr>
      <w:proofErr w:type="spellStart"/>
      <w:r w:rsidRPr="00D4790F">
        <w:rPr>
          <w:lang w:val="en-US"/>
        </w:rPr>
        <w:t>Plotnikova</w:t>
      </w:r>
      <w:proofErr w:type="spellEnd"/>
      <w:r w:rsidRPr="00D4790F">
        <w:rPr>
          <w:lang w:val="en-US"/>
        </w:rPr>
        <w:t xml:space="preserve"> Elena </w:t>
      </w:r>
      <w:proofErr w:type="spellStart"/>
      <w:r w:rsidRPr="00D4790F">
        <w:rPr>
          <w:lang w:val="en-US"/>
        </w:rPr>
        <w:t>Sergeevna</w:t>
      </w:r>
      <w:proofErr w:type="spellEnd"/>
      <w:r w:rsidRPr="00D4790F">
        <w:rPr>
          <w:lang w:val="en-US"/>
        </w:rPr>
        <w:t>,</w:t>
      </w:r>
    </w:p>
    <w:p w:rsidR="00D4790F" w:rsidRPr="00D4790F" w:rsidRDefault="00D4790F" w:rsidP="00D4790F">
      <w:pPr>
        <w:pStyle w:val="a6"/>
        <w:rPr>
          <w:lang w:val="en-US"/>
        </w:rPr>
      </w:pPr>
      <w:r w:rsidRPr="00D4790F">
        <w:rPr>
          <w:lang w:val="en-US"/>
        </w:rPr>
        <w:t xml:space="preserve">PhD in Economics, Researcher, Faculty of </w:t>
      </w:r>
      <w:proofErr w:type="spellStart"/>
      <w:r w:rsidRPr="00D4790F">
        <w:rPr>
          <w:lang w:val="en-US"/>
        </w:rPr>
        <w:t>Bioeconomy</w:t>
      </w:r>
      <w:proofErr w:type="spellEnd"/>
      <w:r w:rsidRPr="00D4790F">
        <w:rPr>
          <w:lang w:val="en-US"/>
        </w:rPr>
        <w:t xml:space="preserve"> Development, Research Institute for Business and Rural Development, </w:t>
      </w:r>
      <w:proofErr w:type="spellStart"/>
      <w:r w:rsidRPr="00D4790F">
        <w:rPr>
          <w:lang w:val="en-US"/>
        </w:rPr>
        <w:t>Vytautas</w:t>
      </w:r>
      <w:proofErr w:type="spellEnd"/>
      <w:r w:rsidRPr="00D4790F">
        <w:rPr>
          <w:lang w:val="en-US"/>
        </w:rPr>
        <w:t xml:space="preserve"> the Great University, Kaunas, Lithuania, e-mail: elena.plotnikova@vdu.lt</w:t>
      </w:r>
    </w:p>
    <w:p w:rsidR="00D4790F" w:rsidRPr="00D4790F" w:rsidRDefault="00D4790F" w:rsidP="00D4790F">
      <w:pPr>
        <w:pStyle w:val="a5"/>
        <w:rPr>
          <w:lang w:val="en-US"/>
        </w:rPr>
      </w:pPr>
      <w:proofErr w:type="spellStart"/>
      <w:r w:rsidRPr="00D4790F">
        <w:rPr>
          <w:lang w:val="en-US"/>
        </w:rPr>
        <w:t>Myskina</w:t>
      </w:r>
      <w:proofErr w:type="spellEnd"/>
      <w:r w:rsidRPr="00D4790F">
        <w:rPr>
          <w:lang w:val="en-US"/>
        </w:rPr>
        <w:t xml:space="preserve"> Anna </w:t>
      </w:r>
      <w:proofErr w:type="spellStart"/>
      <w:r w:rsidRPr="00D4790F">
        <w:rPr>
          <w:lang w:val="en-US"/>
        </w:rPr>
        <w:t>Borisovna</w:t>
      </w:r>
      <w:proofErr w:type="spellEnd"/>
      <w:r w:rsidRPr="00D4790F">
        <w:rPr>
          <w:lang w:val="en-US"/>
        </w:rPr>
        <w:t>,</w:t>
      </w:r>
    </w:p>
    <w:p w:rsidR="00D4790F" w:rsidRPr="00D4790F" w:rsidRDefault="00D4790F" w:rsidP="00D4790F">
      <w:pPr>
        <w:pStyle w:val="a6"/>
        <w:rPr>
          <w:lang w:val="en-US"/>
        </w:rPr>
      </w:pPr>
      <w:r w:rsidRPr="00D4790F">
        <w:rPr>
          <w:lang w:val="en-US"/>
        </w:rPr>
        <w:t xml:space="preserve">PhD in Economics, Head, </w:t>
      </w:r>
      <w:proofErr w:type="spellStart"/>
      <w:r w:rsidRPr="00D4790F">
        <w:rPr>
          <w:lang w:val="en-US"/>
        </w:rPr>
        <w:t>Korund</w:t>
      </w:r>
      <w:proofErr w:type="spellEnd"/>
      <w:r w:rsidRPr="00D4790F">
        <w:rPr>
          <w:lang w:val="en-US"/>
        </w:rPr>
        <w:t xml:space="preserve"> LLC, </w:t>
      </w:r>
      <w:proofErr w:type="spellStart"/>
      <w:r w:rsidRPr="00D4790F">
        <w:rPr>
          <w:lang w:val="en-US"/>
        </w:rPr>
        <w:t>Odintsovo</w:t>
      </w:r>
      <w:proofErr w:type="spellEnd"/>
      <w:r w:rsidRPr="00D4790F">
        <w:rPr>
          <w:lang w:val="en-US"/>
        </w:rPr>
        <w:t>, Russia, e-mail:</w:t>
      </w:r>
    </w:p>
    <w:p w:rsidR="00D4790F" w:rsidRPr="00D4790F" w:rsidRDefault="00D4790F" w:rsidP="00D4790F">
      <w:pPr>
        <w:pStyle w:val="a7"/>
        <w:rPr>
          <w:lang w:val="en-US"/>
        </w:rPr>
      </w:pPr>
      <w:r w:rsidRPr="00D4790F">
        <w:rPr>
          <w:lang w:val="en-US"/>
        </w:rPr>
        <w:t>The article discusses urban logistics solutions using inland waterway transport. It is noted that the large concentration of population and activities in megacities is becoming a challenge for various industries, in particular for the transport industry. Urban transportation is more and more difficult to organize and manage: demographic urban expansion, environmental problems, lack of space - these are just some of the challenges. The emphasis is made on the fact that inland waterways are the only urban transport infrastructure with free capacity, which has not yet been affected by congestion problems. In addition, inland shipping is an environmentally friendly mode of transport.</w:t>
      </w:r>
    </w:p>
    <w:p w:rsidR="00D4790F" w:rsidRPr="00D4790F" w:rsidRDefault="00D4790F" w:rsidP="00D4790F">
      <w:pPr>
        <w:pStyle w:val="a7"/>
        <w:rPr>
          <w:lang w:val="en-US"/>
        </w:rPr>
      </w:pPr>
      <w:r w:rsidRPr="00D4790F">
        <w:rPr>
          <w:spacing w:val="43"/>
          <w:lang w:val="en-US"/>
        </w:rPr>
        <w:t>Keywords</w:t>
      </w:r>
      <w:r w:rsidRPr="00D4790F">
        <w:rPr>
          <w:lang w:val="en-US"/>
        </w:rPr>
        <w:t>: inland water transport; urban transport; urban logistics; transportation of household waste.</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2712-7516_2021_3_4_36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336.76</w:t>
      </w:r>
    </w:p>
    <w:p w:rsidR="00D4790F" w:rsidRDefault="00D4790F" w:rsidP="00D4790F">
      <w:pPr>
        <w:pStyle w:val="a4"/>
      </w:pPr>
      <w:r>
        <w:t>Методика оценки инвестиционной привлекательности структурированного финансового продукта частным инвестором</w:t>
      </w:r>
    </w:p>
    <w:p w:rsidR="00D4790F" w:rsidRDefault="00D4790F" w:rsidP="00D4790F">
      <w:pPr>
        <w:pStyle w:val="a5"/>
      </w:pPr>
      <w:r>
        <w:t>Пахомова Анастасия Станиславовна,</w:t>
      </w:r>
    </w:p>
    <w:p w:rsidR="00D4790F" w:rsidRDefault="00D4790F" w:rsidP="00D4790F">
      <w:pPr>
        <w:pStyle w:val="a6"/>
        <w:rPr>
          <w:spacing w:val="-2"/>
        </w:rPr>
      </w:pPr>
      <w:r>
        <w:rPr>
          <w:spacing w:val="-2"/>
        </w:rPr>
        <w:t>студент, Новосибирский государственный университет экономики и управления «</w:t>
      </w:r>
      <w:proofErr w:type="spellStart"/>
      <w:r>
        <w:rPr>
          <w:spacing w:val="-2"/>
        </w:rPr>
        <w:t>НИНХ</w:t>
      </w:r>
      <w:proofErr w:type="spellEnd"/>
      <w:r>
        <w:rPr>
          <w:spacing w:val="-2"/>
        </w:rPr>
        <w:t>», г. Новосибирск, Россия, е-</w:t>
      </w:r>
      <w:proofErr w:type="spellStart"/>
      <w:r>
        <w:rPr>
          <w:spacing w:val="-2"/>
        </w:rPr>
        <w:t>mail</w:t>
      </w:r>
      <w:proofErr w:type="spellEnd"/>
      <w:r>
        <w:rPr>
          <w:spacing w:val="-2"/>
        </w:rPr>
        <w:t>: a.s.pahomova@nsuem.ru</w:t>
      </w:r>
    </w:p>
    <w:p w:rsidR="00D4790F" w:rsidRDefault="00D4790F" w:rsidP="00D4790F">
      <w:pPr>
        <w:pStyle w:val="a5"/>
      </w:pPr>
      <w:r>
        <w:t>Протас Нина Геннадьевна,</w:t>
      </w:r>
    </w:p>
    <w:p w:rsidR="00D4790F" w:rsidRDefault="00D4790F" w:rsidP="00D4790F">
      <w:pPr>
        <w:pStyle w:val="a6"/>
      </w:pPr>
      <w:r>
        <w:t>кандидат экономических наук, доцент кафедры финансового рынка и финансовых институтов, Новосибирский государственный университет экономики и управления «</w:t>
      </w:r>
      <w:proofErr w:type="spellStart"/>
      <w:r>
        <w:t>НИНХ</w:t>
      </w:r>
      <w:proofErr w:type="spellEnd"/>
      <w:r>
        <w:t>», г. Новосибирск, Россия, е-</w:t>
      </w:r>
      <w:proofErr w:type="spellStart"/>
      <w:r>
        <w:t>mail</w:t>
      </w:r>
      <w:proofErr w:type="spellEnd"/>
      <w:r>
        <w:t>: n.g.protas@nsuem.ru</w:t>
      </w:r>
    </w:p>
    <w:p w:rsidR="00D4790F" w:rsidRDefault="00D4790F" w:rsidP="00D4790F">
      <w:pPr>
        <w:pStyle w:val="a7"/>
      </w:pPr>
      <w:r>
        <w:t>В статье раскрывается понятие структурированного финансового продукта как инструмента инвестирования. Выделены основные признаки структурированных финансовых продуктов, представлено их краткое описание, обоснованы отличия от других финансовых инструментов. Определена необходимость разработки методики оценки инвестиционной привлекательности структурированного финансового продукта. Представлена блок-схема авторской методики оценки инвестиционной привлекательности структурированного финансового продукта частным инвестором. Определены этапы методики, обоснована ее практическая применимость при принятии инвестиционного решения частным инвестором, представлено описание каждого этапа, приведена апробация.</w:t>
      </w:r>
    </w:p>
    <w:p w:rsidR="00D4790F" w:rsidRDefault="00D4790F" w:rsidP="00D4790F">
      <w:pPr>
        <w:pStyle w:val="a7"/>
      </w:pPr>
      <w:r>
        <w:rPr>
          <w:spacing w:val="43"/>
        </w:rPr>
        <w:t>Ключевые слова</w:t>
      </w:r>
      <w:r>
        <w:t>: частный инвестор; инвестиционное решение; структурный финансовый продукт; фондовый рынок; методика; финансовый инструмент; риск; доходность; инвестиционное предпочтение; риск-профиль инвестора; финансовый результат.</w:t>
      </w:r>
    </w:p>
    <w:p w:rsidR="00D4790F" w:rsidRPr="00D4790F" w:rsidRDefault="00D4790F" w:rsidP="00D4790F">
      <w:pPr>
        <w:pStyle w:val="a3"/>
        <w:rPr>
          <w:lang w:val="ru-RU"/>
        </w:rPr>
      </w:pPr>
    </w:p>
    <w:p w:rsidR="00D4790F" w:rsidRDefault="00D4790F" w:rsidP="00D4790F">
      <w:pPr>
        <w:pStyle w:val="a3"/>
      </w:pPr>
      <w:proofErr w:type="spellStart"/>
      <w:r>
        <w:t>UDC</w:t>
      </w:r>
      <w:proofErr w:type="spellEnd"/>
      <w:r>
        <w:t xml:space="preserve"> 336.76</w:t>
      </w:r>
    </w:p>
    <w:p w:rsidR="00D4790F" w:rsidRPr="00D4790F" w:rsidRDefault="00D4790F" w:rsidP="00D4790F">
      <w:pPr>
        <w:pStyle w:val="a4"/>
        <w:rPr>
          <w:lang w:val="en-US"/>
        </w:rPr>
      </w:pPr>
      <w:r w:rsidRPr="00D4790F">
        <w:rPr>
          <w:lang w:val="en-US"/>
        </w:rPr>
        <w:t xml:space="preserve">Methodology for assessing the investment attractiveness of a structured financial product </w:t>
      </w:r>
      <w:r w:rsidRPr="00D4790F">
        <w:rPr>
          <w:lang w:val="en-US"/>
        </w:rPr>
        <w:br/>
        <w:t>by a private investor</w:t>
      </w:r>
    </w:p>
    <w:p w:rsidR="00D4790F" w:rsidRPr="00D4790F" w:rsidRDefault="00D4790F" w:rsidP="00D4790F">
      <w:pPr>
        <w:pStyle w:val="a5"/>
        <w:rPr>
          <w:lang w:val="en-US"/>
        </w:rPr>
      </w:pPr>
      <w:proofErr w:type="spellStart"/>
      <w:r w:rsidRPr="00D4790F">
        <w:rPr>
          <w:lang w:val="en-US"/>
        </w:rPr>
        <w:t>Pakhomova</w:t>
      </w:r>
      <w:proofErr w:type="spellEnd"/>
      <w:r w:rsidRPr="00D4790F">
        <w:rPr>
          <w:lang w:val="en-US"/>
        </w:rPr>
        <w:t xml:space="preserve"> Anastasia </w:t>
      </w:r>
      <w:proofErr w:type="spellStart"/>
      <w:r w:rsidRPr="00D4790F">
        <w:rPr>
          <w:lang w:val="en-US"/>
        </w:rPr>
        <w:t>Stanislavovna</w:t>
      </w:r>
      <w:proofErr w:type="spellEnd"/>
      <w:r w:rsidRPr="00D4790F">
        <w:rPr>
          <w:lang w:val="en-US"/>
        </w:rPr>
        <w:t>,</w:t>
      </w:r>
    </w:p>
    <w:p w:rsidR="00D4790F" w:rsidRPr="00D4790F" w:rsidRDefault="00D4790F" w:rsidP="00D4790F">
      <w:pPr>
        <w:pStyle w:val="a6"/>
        <w:rPr>
          <w:lang w:val="en-US"/>
        </w:rPr>
      </w:pPr>
      <w:r w:rsidRPr="00D4790F">
        <w:rPr>
          <w:lang w:val="en-US"/>
        </w:rPr>
        <w:t>student, Novosibirsk State University of Economics and Management «</w:t>
      </w:r>
      <w:proofErr w:type="spellStart"/>
      <w:r w:rsidRPr="00D4790F">
        <w:rPr>
          <w:lang w:val="en-US"/>
        </w:rPr>
        <w:t>NINH</w:t>
      </w:r>
      <w:proofErr w:type="spellEnd"/>
      <w:r w:rsidRPr="00D4790F">
        <w:rPr>
          <w:lang w:val="en-US"/>
        </w:rPr>
        <w:t>», Novosibirsk, Russia, e-mail: a.s.pahomova@nsuem.ru</w:t>
      </w:r>
    </w:p>
    <w:p w:rsidR="00D4790F" w:rsidRPr="00D4790F" w:rsidRDefault="00D4790F" w:rsidP="00D4790F">
      <w:pPr>
        <w:pStyle w:val="a5"/>
        <w:rPr>
          <w:lang w:val="en-US"/>
        </w:rPr>
      </w:pPr>
      <w:proofErr w:type="spellStart"/>
      <w:r w:rsidRPr="00D4790F">
        <w:rPr>
          <w:lang w:val="en-US"/>
        </w:rPr>
        <w:t>Protas</w:t>
      </w:r>
      <w:proofErr w:type="spellEnd"/>
      <w:r w:rsidRPr="00D4790F">
        <w:rPr>
          <w:lang w:val="en-US"/>
        </w:rPr>
        <w:t xml:space="preserve"> Nina </w:t>
      </w:r>
      <w:proofErr w:type="spellStart"/>
      <w:r w:rsidRPr="00D4790F">
        <w:rPr>
          <w:lang w:val="en-US"/>
        </w:rPr>
        <w:t>Gennadievna</w:t>
      </w:r>
      <w:proofErr w:type="spellEnd"/>
      <w:r w:rsidRPr="00D4790F">
        <w:rPr>
          <w:lang w:val="en-US"/>
        </w:rPr>
        <w:t>,</w:t>
      </w:r>
    </w:p>
    <w:p w:rsidR="00D4790F" w:rsidRPr="00D4790F" w:rsidRDefault="00D4790F" w:rsidP="00D4790F">
      <w:pPr>
        <w:pStyle w:val="a6"/>
        <w:rPr>
          <w:lang w:val="en-US"/>
        </w:rPr>
      </w:pPr>
      <w:r w:rsidRPr="00D4790F">
        <w:rPr>
          <w:lang w:val="en-US"/>
        </w:rPr>
        <w:t>PhD in Economics, Associate Professor of the Department of Financial Market and Financial Institutions, Novosibirsk State University of Economics and Management «</w:t>
      </w:r>
      <w:proofErr w:type="spellStart"/>
      <w:r w:rsidRPr="00D4790F">
        <w:rPr>
          <w:lang w:val="en-US"/>
        </w:rPr>
        <w:t>NINH</w:t>
      </w:r>
      <w:proofErr w:type="spellEnd"/>
      <w:r w:rsidRPr="00D4790F">
        <w:rPr>
          <w:lang w:val="en-US"/>
        </w:rPr>
        <w:t>», Novosibirsk, Russia, e-mail: n.g.protas@nsuem.ru</w:t>
      </w:r>
    </w:p>
    <w:p w:rsidR="00D4790F" w:rsidRPr="00D4790F" w:rsidRDefault="00D4790F" w:rsidP="00D4790F">
      <w:pPr>
        <w:pStyle w:val="a7"/>
        <w:rPr>
          <w:lang w:val="en-US"/>
        </w:rPr>
      </w:pPr>
      <w:r w:rsidRPr="00D4790F">
        <w:rPr>
          <w:lang w:val="en-US"/>
        </w:rPr>
        <w:t>The article reveals the concept of a structured financial product as an investment tool. The main features of structured financial products are highlighted, their brief description is presented, the differences from other financial instruments are substantiated. The necessity of developing a methodology for assessing the investment attractiveness of a structured financial product has been determined. A block diagram of the author’s methodology for assessing the investment attractiveness of a structured financial product by a private investor is presented. The stages of the method are determined, its practical applicability is substantiated when making an investment decision by a private investor, a description of each stage is presented, and approbation is given.</w:t>
      </w:r>
    </w:p>
    <w:p w:rsidR="00D4790F" w:rsidRPr="00D4790F" w:rsidRDefault="00D4790F" w:rsidP="00D4790F">
      <w:pPr>
        <w:pStyle w:val="a7"/>
        <w:rPr>
          <w:lang w:val="en-US"/>
        </w:rPr>
      </w:pPr>
      <w:r w:rsidRPr="00D4790F">
        <w:rPr>
          <w:spacing w:val="43"/>
          <w:lang w:val="en-US"/>
        </w:rPr>
        <w:t>Keywords</w:t>
      </w:r>
      <w:r w:rsidRPr="00D4790F">
        <w:rPr>
          <w:lang w:val="en-US"/>
        </w:rPr>
        <w:t>: private investor; investment decision; structured financial product; stock market; technique; financial instrument; risk; profitability; investment preference; investor risk profile; financial results.</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2712-7516_2021_3_4_42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343</w:t>
      </w:r>
    </w:p>
    <w:p w:rsidR="00D4790F" w:rsidRDefault="00D4790F" w:rsidP="00D4790F">
      <w:pPr>
        <w:pStyle w:val="a4"/>
      </w:pPr>
      <w:r>
        <w:t>Дифференциация и индивидуализация ответственности несовершеннолетних в советском уголовном и исправительно-трудовом праве</w:t>
      </w:r>
    </w:p>
    <w:p w:rsidR="00D4790F" w:rsidRDefault="00D4790F" w:rsidP="00D4790F">
      <w:pPr>
        <w:pStyle w:val="a5"/>
      </w:pPr>
      <w:proofErr w:type="spellStart"/>
      <w:r>
        <w:t>Санташов</w:t>
      </w:r>
      <w:proofErr w:type="spellEnd"/>
      <w:r>
        <w:t xml:space="preserve"> Андрей Леонидович,</w:t>
      </w:r>
    </w:p>
    <w:p w:rsidR="00D4790F" w:rsidRDefault="00D4790F" w:rsidP="00D4790F">
      <w:pPr>
        <w:pStyle w:val="a6"/>
      </w:pPr>
      <w:r>
        <w:t xml:space="preserve">доктор юридических наук, доцент, главный научный сотрудник (по социологическим исследованиям) научно-исследовательского отдела, Московская академия Следственного комитета Российской Федерации, </w:t>
      </w:r>
      <w:r>
        <w:br/>
        <w:t xml:space="preserve">г. Москва, Россия, </w:t>
      </w:r>
      <w:r>
        <w:rPr>
          <w:color w:val="333333"/>
        </w:rPr>
        <w:t>е-</w:t>
      </w:r>
      <w:proofErr w:type="spellStart"/>
      <w:r>
        <w:rPr>
          <w:color w:val="333333"/>
        </w:rPr>
        <w:t>mail</w:t>
      </w:r>
      <w:proofErr w:type="spellEnd"/>
      <w:r>
        <w:rPr>
          <w:color w:val="333333"/>
        </w:rPr>
        <w:t xml:space="preserve">: </w:t>
      </w:r>
      <w:proofErr w:type="spellStart"/>
      <w:r>
        <w:rPr>
          <w:lang w:val="en-US"/>
        </w:rPr>
        <w:t>santashov</w:t>
      </w:r>
      <w:proofErr w:type="spellEnd"/>
      <w:r>
        <w:t>@</w:t>
      </w:r>
      <w:r>
        <w:rPr>
          <w:lang w:val="en-US"/>
        </w:rPr>
        <w:t>list</w:t>
      </w:r>
      <w:r>
        <w:t>.</w:t>
      </w:r>
      <w:proofErr w:type="spellStart"/>
      <w:r>
        <w:rPr>
          <w:lang w:val="en-US"/>
        </w:rPr>
        <w:t>ru</w:t>
      </w:r>
      <w:proofErr w:type="spellEnd"/>
    </w:p>
    <w:p w:rsidR="00D4790F" w:rsidRDefault="00D4790F" w:rsidP="00D4790F">
      <w:pPr>
        <w:pStyle w:val="a5"/>
      </w:pPr>
      <w:proofErr w:type="spellStart"/>
      <w:r>
        <w:t>Дудус</w:t>
      </w:r>
      <w:proofErr w:type="spellEnd"/>
      <w:r>
        <w:t xml:space="preserve"> Александр Николаевич,</w:t>
      </w:r>
    </w:p>
    <w:p w:rsidR="00D4790F" w:rsidRDefault="00D4790F" w:rsidP="00D4790F">
      <w:pPr>
        <w:pStyle w:val="a6"/>
        <w:rPr>
          <w:color w:val="333333"/>
        </w:rPr>
      </w:pPr>
      <w:r>
        <w:rPr>
          <w:color w:val="333333"/>
        </w:rPr>
        <w:t xml:space="preserve">кандидат педагогических наук, доцент, доцент кафедры физической подготовки, Санкт-Петербургский им. В. Б. </w:t>
      </w:r>
      <w:proofErr w:type="spellStart"/>
      <w:r>
        <w:rPr>
          <w:color w:val="333333"/>
        </w:rPr>
        <w:t>Бобкова</w:t>
      </w:r>
      <w:proofErr w:type="spellEnd"/>
      <w:r>
        <w:rPr>
          <w:color w:val="333333"/>
        </w:rPr>
        <w:t xml:space="preserve"> филиал Российской таможенной академии, г. Санкт-Петербург, Россия, е-</w:t>
      </w:r>
      <w:proofErr w:type="spellStart"/>
      <w:r>
        <w:rPr>
          <w:color w:val="333333"/>
        </w:rPr>
        <w:t>mail</w:t>
      </w:r>
      <w:proofErr w:type="spellEnd"/>
      <w:r>
        <w:rPr>
          <w:color w:val="333333"/>
        </w:rPr>
        <w:t>: </w:t>
      </w:r>
      <w:proofErr w:type="spellStart"/>
      <w:r>
        <w:rPr>
          <w:color w:val="333333"/>
          <w:lang w:val="en-US"/>
        </w:rPr>
        <w:t>adudus</w:t>
      </w:r>
      <w:proofErr w:type="spellEnd"/>
      <w:r>
        <w:t>@</w:t>
      </w:r>
      <w:r>
        <w:rPr>
          <w:lang w:val="en-US"/>
        </w:rPr>
        <w:t>mail</w:t>
      </w:r>
      <w:r>
        <w:t>.</w:t>
      </w:r>
      <w:proofErr w:type="spellStart"/>
      <w:r>
        <w:rPr>
          <w:lang w:val="en-US"/>
        </w:rPr>
        <w:t>ru</w:t>
      </w:r>
      <w:proofErr w:type="spellEnd"/>
    </w:p>
    <w:p w:rsidR="00D4790F" w:rsidRDefault="00D4790F" w:rsidP="00D4790F">
      <w:pPr>
        <w:pStyle w:val="a5"/>
      </w:pPr>
      <w:proofErr w:type="spellStart"/>
      <w:r>
        <w:t>Тарабуев</w:t>
      </w:r>
      <w:proofErr w:type="spellEnd"/>
      <w:r>
        <w:t xml:space="preserve"> Леонид Николаевич,</w:t>
      </w:r>
    </w:p>
    <w:p w:rsidR="00D4790F" w:rsidRDefault="00D4790F" w:rsidP="00D4790F">
      <w:pPr>
        <w:pStyle w:val="a6"/>
      </w:pPr>
      <w:r>
        <w:rPr>
          <w:color w:val="333333"/>
        </w:rPr>
        <w:t xml:space="preserve">кандидат юридических наук, старший преподаватель кафедры боевой и тактико-специальной подготовки инженерно-экономического факультета, Вологодский институт права и экономики </w:t>
      </w:r>
      <w:proofErr w:type="spellStart"/>
      <w:r>
        <w:rPr>
          <w:color w:val="333333"/>
        </w:rPr>
        <w:t>ФСИН</w:t>
      </w:r>
      <w:proofErr w:type="spellEnd"/>
      <w:r>
        <w:rPr>
          <w:color w:val="333333"/>
        </w:rPr>
        <w:t xml:space="preserve"> России, г. Вологда, Россия, е-</w:t>
      </w:r>
      <w:proofErr w:type="spellStart"/>
      <w:r>
        <w:rPr>
          <w:color w:val="333333"/>
        </w:rPr>
        <w:t>mail</w:t>
      </w:r>
      <w:proofErr w:type="spellEnd"/>
      <w:r>
        <w:rPr>
          <w:color w:val="333333"/>
        </w:rPr>
        <w:t>: </w:t>
      </w:r>
      <w:r>
        <w:rPr>
          <w:rStyle w:val="a8"/>
          <w:i w:val="0"/>
          <w:iCs w:val="0"/>
        </w:rPr>
        <w:t>tarabuev@list.ru</w:t>
      </w:r>
    </w:p>
    <w:p w:rsidR="00D4790F" w:rsidRDefault="00D4790F" w:rsidP="00D4790F">
      <w:pPr>
        <w:pStyle w:val="a7"/>
      </w:pPr>
      <w:r>
        <w:t xml:space="preserve">В статье рассматриваются проблемы дифференциации ответственности несовершеннолетних, нарушивших уголовно-правовой запрет, по УК РСФСР 1960 г. и </w:t>
      </w:r>
      <w:proofErr w:type="spellStart"/>
      <w:r>
        <w:t>ИТК</w:t>
      </w:r>
      <w:proofErr w:type="spellEnd"/>
      <w:r>
        <w:t xml:space="preserve"> РСФСР 1970 г. Авторы указывают на то, что важное значение для решения вопросов индивидуализации ответственности несовершеннолетних в уголовном праве оказывала и судебная практика. Делается вывод, что советский период развития законодательства демонстрирует достаточно развернутую правовую регламентацию видов ответственности несовершеннолетних, совершивших преступление (общественная, административная, уголовно-правовая, уголовно-процессуальная, исправительно-трудовая), которая осуществлялась комплексно в уголовном, уголовно-процессуальном и исправительно-трудовом праве.</w:t>
      </w:r>
    </w:p>
    <w:p w:rsidR="00D4790F" w:rsidRDefault="00D4790F" w:rsidP="00D4790F">
      <w:pPr>
        <w:pStyle w:val="a7"/>
      </w:pPr>
      <w:r>
        <w:rPr>
          <w:spacing w:val="43"/>
        </w:rPr>
        <w:t>Ключевые слова</w:t>
      </w:r>
      <w:r>
        <w:t>: несовершеннолетние; ответственность; наказание; дифференциация; индивидуализация.</w:t>
      </w:r>
    </w:p>
    <w:p w:rsidR="00D4790F" w:rsidRDefault="00D4790F" w:rsidP="00D4790F">
      <w:pPr>
        <w:pStyle w:val="a3"/>
        <w:spacing w:before="170"/>
      </w:pPr>
      <w:proofErr w:type="spellStart"/>
      <w:r>
        <w:t>UDC</w:t>
      </w:r>
      <w:proofErr w:type="spellEnd"/>
      <w:r>
        <w:t xml:space="preserve"> 343</w:t>
      </w:r>
    </w:p>
    <w:p w:rsidR="00D4790F" w:rsidRPr="00D4790F" w:rsidRDefault="00D4790F" w:rsidP="00D4790F">
      <w:pPr>
        <w:pStyle w:val="a4"/>
        <w:spacing w:before="0"/>
        <w:rPr>
          <w:lang w:val="en-US"/>
        </w:rPr>
      </w:pPr>
      <w:r w:rsidRPr="00D4790F">
        <w:rPr>
          <w:lang w:val="en-US"/>
        </w:rPr>
        <w:t xml:space="preserve">Differentiation and individualization </w:t>
      </w:r>
      <w:r w:rsidRPr="00D4790F">
        <w:rPr>
          <w:lang w:val="en-US"/>
        </w:rPr>
        <w:br/>
        <w:t xml:space="preserve">of the responsibility of minors in Soviet criminal </w:t>
      </w:r>
      <w:r w:rsidRPr="00D4790F">
        <w:rPr>
          <w:lang w:val="en-US"/>
        </w:rPr>
        <w:br/>
        <w:t>and corrective labor law</w:t>
      </w:r>
    </w:p>
    <w:p w:rsidR="00D4790F" w:rsidRPr="00D4790F" w:rsidRDefault="00D4790F" w:rsidP="00D4790F">
      <w:pPr>
        <w:pStyle w:val="a5"/>
        <w:rPr>
          <w:lang w:val="en-US"/>
        </w:rPr>
      </w:pPr>
      <w:proofErr w:type="spellStart"/>
      <w:r w:rsidRPr="00D4790F">
        <w:rPr>
          <w:lang w:val="en-US"/>
        </w:rPr>
        <w:t>Santashov</w:t>
      </w:r>
      <w:proofErr w:type="spellEnd"/>
      <w:r w:rsidRPr="00D4790F">
        <w:rPr>
          <w:lang w:val="en-US"/>
        </w:rPr>
        <w:t xml:space="preserve"> Andrey </w:t>
      </w:r>
      <w:proofErr w:type="spellStart"/>
      <w:r w:rsidRPr="00D4790F">
        <w:rPr>
          <w:lang w:val="en-US"/>
        </w:rPr>
        <w:t>Leonidovich</w:t>
      </w:r>
      <w:proofErr w:type="spellEnd"/>
      <w:r w:rsidRPr="00D4790F">
        <w:rPr>
          <w:lang w:val="en-US"/>
        </w:rPr>
        <w:t>,</w:t>
      </w:r>
    </w:p>
    <w:p w:rsidR="00D4790F" w:rsidRPr="00D4790F" w:rsidRDefault="00D4790F" w:rsidP="00D4790F">
      <w:pPr>
        <w:pStyle w:val="a6"/>
        <w:rPr>
          <w:lang w:val="en-US"/>
        </w:rPr>
      </w:pPr>
      <w:r w:rsidRPr="00D4790F">
        <w:rPr>
          <w:lang w:val="en-US"/>
        </w:rPr>
        <w:t>Doctor of Law, Associate Professor, Chief Researcher (for Sociological Research) of the Research Department, Moscow Academy of the Investigative Committee of the Russian Federation, Moscow, Russia, e-mail: santashov@list.ru</w:t>
      </w:r>
    </w:p>
    <w:p w:rsidR="00D4790F" w:rsidRPr="00D4790F" w:rsidRDefault="00D4790F" w:rsidP="00D4790F">
      <w:pPr>
        <w:pStyle w:val="a5"/>
        <w:rPr>
          <w:lang w:val="en-US"/>
        </w:rPr>
      </w:pPr>
      <w:proofErr w:type="spellStart"/>
      <w:r w:rsidRPr="00D4790F">
        <w:rPr>
          <w:lang w:val="en-US"/>
        </w:rPr>
        <w:t>Dudus</w:t>
      </w:r>
      <w:proofErr w:type="spellEnd"/>
      <w:r w:rsidRPr="00D4790F">
        <w:rPr>
          <w:lang w:val="en-US"/>
        </w:rPr>
        <w:t xml:space="preserve"> Alexander </w:t>
      </w:r>
      <w:proofErr w:type="spellStart"/>
      <w:r w:rsidRPr="00D4790F">
        <w:rPr>
          <w:lang w:val="en-US"/>
        </w:rPr>
        <w:t>Nikolaevich</w:t>
      </w:r>
      <w:proofErr w:type="spellEnd"/>
      <w:r w:rsidRPr="00D4790F">
        <w:rPr>
          <w:lang w:val="en-US"/>
        </w:rPr>
        <w:t>,</w:t>
      </w:r>
    </w:p>
    <w:p w:rsidR="00D4790F" w:rsidRPr="00D4790F" w:rsidRDefault="00D4790F" w:rsidP="00D4790F">
      <w:pPr>
        <w:pStyle w:val="a6"/>
        <w:rPr>
          <w:lang w:val="en-US"/>
        </w:rPr>
      </w:pPr>
      <w:r w:rsidRPr="00D4790F">
        <w:rPr>
          <w:lang w:val="en-US"/>
        </w:rPr>
        <w:t xml:space="preserve">Candidate of Pedagogical Sciences, Associate Professor, Associate Professor of the Department of Physical Training, named after V. B. </w:t>
      </w:r>
      <w:proofErr w:type="spellStart"/>
      <w:r w:rsidRPr="00D4790F">
        <w:rPr>
          <w:lang w:val="en-US"/>
        </w:rPr>
        <w:t>Bobkov</w:t>
      </w:r>
      <w:proofErr w:type="spellEnd"/>
      <w:r w:rsidRPr="00D4790F">
        <w:rPr>
          <w:lang w:val="en-US"/>
        </w:rPr>
        <w:t xml:space="preserve"> Branch of the Russian Customs Academy, St. Petersburg, Russia, e-mail: adudus@mail.ru</w:t>
      </w:r>
    </w:p>
    <w:p w:rsidR="00D4790F" w:rsidRPr="00D4790F" w:rsidRDefault="00D4790F" w:rsidP="00D4790F">
      <w:pPr>
        <w:pStyle w:val="a5"/>
        <w:rPr>
          <w:lang w:val="en-US"/>
        </w:rPr>
      </w:pPr>
      <w:proofErr w:type="spellStart"/>
      <w:r w:rsidRPr="00D4790F">
        <w:rPr>
          <w:lang w:val="en-US"/>
        </w:rPr>
        <w:t>Tarabuev</w:t>
      </w:r>
      <w:proofErr w:type="spellEnd"/>
      <w:r w:rsidRPr="00D4790F">
        <w:rPr>
          <w:lang w:val="en-US"/>
        </w:rPr>
        <w:t xml:space="preserve"> Leonid </w:t>
      </w:r>
      <w:proofErr w:type="spellStart"/>
      <w:r w:rsidRPr="00D4790F">
        <w:rPr>
          <w:lang w:val="en-US"/>
        </w:rPr>
        <w:t>Nikolaevich</w:t>
      </w:r>
      <w:proofErr w:type="spellEnd"/>
      <w:r w:rsidRPr="00D4790F">
        <w:rPr>
          <w:lang w:val="en-US"/>
        </w:rPr>
        <w:t>,</w:t>
      </w:r>
    </w:p>
    <w:p w:rsidR="00D4790F" w:rsidRPr="00D4790F" w:rsidRDefault="00D4790F" w:rsidP="00D4790F">
      <w:pPr>
        <w:pStyle w:val="a6"/>
        <w:rPr>
          <w:lang w:val="en-US"/>
        </w:rPr>
      </w:pPr>
      <w:r w:rsidRPr="00D4790F">
        <w:rPr>
          <w:lang w:val="en-US"/>
        </w:rPr>
        <w:t>Candidate of Law, Senior Lecturer of the Department of Combat and Tactical-Special Training of the Engineering and Economic Faculty, Vologda Institute of Law and Economics of the Federal Penitentiary Service of Russia, Vologda, Russia, e-mail: tarabuev@list.ru</w:t>
      </w:r>
    </w:p>
    <w:p w:rsidR="00D4790F" w:rsidRPr="00D4790F" w:rsidRDefault="00D4790F" w:rsidP="00D4790F">
      <w:pPr>
        <w:pStyle w:val="a7"/>
        <w:rPr>
          <w:lang w:val="en-US"/>
        </w:rPr>
      </w:pPr>
      <w:r w:rsidRPr="00D4790F">
        <w:rPr>
          <w:lang w:val="en-US"/>
        </w:rPr>
        <w:t xml:space="preserve">The article discusses the problems of differentiating the responsibility of minors who violated the criminal law prohibition, according to the Criminal Code of the </w:t>
      </w:r>
      <w:proofErr w:type="spellStart"/>
      <w:r w:rsidRPr="00D4790F">
        <w:rPr>
          <w:lang w:val="en-US"/>
        </w:rPr>
        <w:t>RSFSR</w:t>
      </w:r>
      <w:proofErr w:type="spellEnd"/>
      <w:r w:rsidRPr="00D4790F">
        <w:rPr>
          <w:lang w:val="en-US"/>
        </w:rPr>
        <w:t xml:space="preserve"> in 1960 and the </w:t>
      </w:r>
      <w:proofErr w:type="spellStart"/>
      <w:r w:rsidRPr="00D4790F">
        <w:rPr>
          <w:lang w:val="en-US"/>
        </w:rPr>
        <w:t>ITK</w:t>
      </w:r>
      <w:proofErr w:type="spellEnd"/>
      <w:r w:rsidRPr="00D4790F">
        <w:rPr>
          <w:lang w:val="en-US"/>
        </w:rPr>
        <w:t xml:space="preserve"> of the </w:t>
      </w:r>
      <w:proofErr w:type="spellStart"/>
      <w:r w:rsidRPr="00D4790F">
        <w:rPr>
          <w:lang w:val="en-US"/>
        </w:rPr>
        <w:t>RSFSR</w:t>
      </w:r>
      <w:proofErr w:type="spellEnd"/>
      <w:r w:rsidRPr="00D4790F">
        <w:rPr>
          <w:lang w:val="en-US"/>
        </w:rPr>
        <w:t xml:space="preserve"> in 1970. The authors point out that judicial practice was also important for solving the issues of individualization of the responsibility of minors in criminal law. It is concluded that the Soviet period of the development of legislation demonstrates a fairly detailed legal regulation of the types of responsibility of minors who have committed a crime (public, administrative, criminal law, criminal procedural, corrective labor), which was carried out comprehensively in criminal, criminal procedural and corrective labor. right.</w:t>
      </w:r>
    </w:p>
    <w:p w:rsidR="00D4790F" w:rsidRPr="00D4790F" w:rsidRDefault="00D4790F" w:rsidP="00D4790F">
      <w:pPr>
        <w:pStyle w:val="a7"/>
        <w:rPr>
          <w:lang w:val="en-US"/>
        </w:rPr>
      </w:pPr>
      <w:r w:rsidRPr="00D4790F">
        <w:rPr>
          <w:spacing w:val="43"/>
          <w:lang w:val="en-US"/>
        </w:rPr>
        <w:t>Keywords</w:t>
      </w:r>
      <w:r w:rsidRPr="00D4790F">
        <w:rPr>
          <w:lang w:val="en-US"/>
        </w:rPr>
        <w:t>: minors; a responsibility; punishment; differentiation; individualization.</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2712-7516_2021_3_4_48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343</w:t>
      </w:r>
    </w:p>
    <w:p w:rsidR="00D4790F" w:rsidRDefault="00D4790F" w:rsidP="00D4790F">
      <w:pPr>
        <w:pStyle w:val="a4"/>
      </w:pPr>
      <w:r>
        <w:t>О феномене следственной ошибки</w:t>
      </w:r>
    </w:p>
    <w:p w:rsidR="00D4790F" w:rsidRDefault="00D4790F" w:rsidP="00D4790F">
      <w:pPr>
        <w:pStyle w:val="a5"/>
      </w:pPr>
      <w:r>
        <w:t xml:space="preserve">Цветков Юрий Анатольевич, </w:t>
      </w:r>
    </w:p>
    <w:p w:rsidR="00D4790F" w:rsidRDefault="00D4790F" w:rsidP="00D4790F">
      <w:pPr>
        <w:pStyle w:val="a6"/>
      </w:pPr>
      <w:r>
        <w:t xml:space="preserve">кандидат юридических наук, доцент, заведующий научно-исследовательским отделом, Московская академия Следственного комитета России, </w:t>
      </w:r>
      <w:r>
        <w:br/>
        <w:t>г. Москва, Россия, е-</w:t>
      </w:r>
      <w:r>
        <w:rPr>
          <w:lang w:val="en-US"/>
        </w:rPr>
        <w:t>mail</w:t>
      </w:r>
      <w:r>
        <w:t xml:space="preserve">: Yrtsvet@mail.ru  </w:t>
      </w:r>
    </w:p>
    <w:p w:rsidR="00D4790F" w:rsidRDefault="00D4790F" w:rsidP="00D4790F">
      <w:pPr>
        <w:pStyle w:val="a7"/>
      </w:pPr>
      <w:r>
        <w:t xml:space="preserve">В статье содержится авторская дефиниция следственной ошибки, основанная на различении узкого и широкого ее понимания, а также позитивных и сущностных признаков. Феномен следственной ошибки рассматривается в контексте категории качества предварительного следствия. Представлена новая классификация следственных ошибок, основанная на результатах обобщения следственно-судебной практики 64 региональных и специализированных следственных управлений </w:t>
      </w:r>
      <w:proofErr w:type="spellStart"/>
      <w:r>
        <w:t>СК</w:t>
      </w:r>
      <w:proofErr w:type="spellEnd"/>
      <w:r>
        <w:t xml:space="preserve"> России за 2018–2020 гг. Приведены наиболее яркие примеры следственных ошибок, характеризующие каждую из выделенных разновидностей. </w:t>
      </w:r>
    </w:p>
    <w:p w:rsidR="00D4790F" w:rsidRDefault="00D4790F" w:rsidP="00D4790F">
      <w:pPr>
        <w:pStyle w:val="a7"/>
      </w:pPr>
      <w:r>
        <w:rPr>
          <w:spacing w:val="43"/>
        </w:rPr>
        <w:t>Ключевые слова</w:t>
      </w:r>
      <w:r>
        <w:t>: следственная ошибка; судебная ошибка; качество предварительного следствия; квалификация преступлений.</w:t>
      </w:r>
    </w:p>
    <w:p w:rsidR="00D4790F" w:rsidRPr="00D4790F" w:rsidRDefault="00D4790F" w:rsidP="00D4790F">
      <w:pPr>
        <w:pStyle w:val="a3"/>
        <w:rPr>
          <w:lang w:val="ru-RU"/>
        </w:rPr>
      </w:pPr>
    </w:p>
    <w:p w:rsidR="00D4790F" w:rsidRDefault="00D4790F" w:rsidP="00D4790F">
      <w:pPr>
        <w:pStyle w:val="a3"/>
      </w:pPr>
      <w:proofErr w:type="spellStart"/>
      <w:r>
        <w:t>UDC</w:t>
      </w:r>
      <w:proofErr w:type="spellEnd"/>
      <w:r>
        <w:t xml:space="preserve"> 343</w:t>
      </w:r>
    </w:p>
    <w:p w:rsidR="00D4790F" w:rsidRPr="00D4790F" w:rsidRDefault="00D4790F" w:rsidP="00D4790F">
      <w:pPr>
        <w:pStyle w:val="a4"/>
        <w:rPr>
          <w:lang w:val="en-US"/>
        </w:rPr>
      </w:pPr>
      <w:r w:rsidRPr="00D4790F">
        <w:rPr>
          <w:lang w:val="en-US"/>
        </w:rPr>
        <w:t>On the phenomenon of investigative error</w:t>
      </w:r>
    </w:p>
    <w:p w:rsidR="00D4790F" w:rsidRPr="00D4790F" w:rsidRDefault="00D4790F" w:rsidP="00D4790F">
      <w:pPr>
        <w:pStyle w:val="a5"/>
        <w:rPr>
          <w:lang w:val="en-US"/>
        </w:rPr>
      </w:pPr>
      <w:proofErr w:type="spellStart"/>
      <w:r w:rsidRPr="00D4790F">
        <w:rPr>
          <w:lang w:val="en-US"/>
        </w:rPr>
        <w:t>Tsvetkov</w:t>
      </w:r>
      <w:proofErr w:type="spellEnd"/>
      <w:r w:rsidRPr="00D4790F">
        <w:rPr>
          <w:lang w:val="en-US"/>
        </w:rPr>
        <w:t xml:space="preserve"> Yuri </w:t>
      </w:r>
      <w:proofErr w:type="spellStart"/>
      <w:r w:rsidRPr="00D4790F">
        <w:rPr>
          <w:lang w:val="en-US"/>
        </w:rPr>
        <w:t>Anatolyevich</w:t>
      </w:r>
      <w:proofErr w:type="spellEnd"/>
      <w:r w:rsidRPr="00D4790F">
        <w:rPr>
          <w:lang w:val="en-US"/>
        </w:rPr>
        <w:t>,</w:t>
      </w:r>
    </w:p>
    <w:p w:rsidR="00D4790F" w:rsidRPr="00D4790F" w:rsidRDefault="00D4790F" w:rsidP="00D4790F">
      <w:pPr>
        <w:pStyle w:val="a6"/>
        <w:rPr>
          <w:lang w:val="en-US"/>
        </w:rPr>
      </w:pPr>
      <w:r w:rsidRPr="00D4790F">
        <w:rPr>
          <w:lang w:val="en-US"/>
        </w:rPr>
        <w:t xml:space="preserve">Candidate of Law, Associate Professor, Head of Research Department, Moscow Academy of the Investigative Committee of Russia, Moscow, Russia, e-mail: Yrtsvet@mail.ru  </w:t>
      </w:r>
    </w:p>
    <w:p w:rsidR="00D4790F" w:rsidRPr="00D4790F" w:rsidRDefault="00D4790F" w:rsidP="00D4790F">
      <w:pPr>
        <w:pStyle w:val="a7"/>
        <w:rPr>
          <w:spacing w:val="-1"/>
          <w:lang w:val="en-US"/>
        </w:rPr>
      </w:pPr>
      <w:r w:rsidRPr="00D4790F">
        <w:rPr>
          <w:spacing w:val="-1"/>
          <w:lang w:val="en-US"/>
        </w:rPr>
        <w:t>The article contains the author’s definition of an investigative error, based on the distinction between its narrow and broad understanding, as well as positive and essential features. The phenomenon of investigative error is considered in the context of the category of quality of the preliminary investigation. A new classification of investigative errors is presented, based on the results of generalizing the investigative and judicial practice of 64 regional and specialized investigative departments of the Investigative Committee of Russia for 2018–2020. The most striking examples of investigative errors that characterize each of the identified varieties are given.</w:t>
      </w:r>
    </w:p>
    <w:p w:rsidR="00D4790F" w:rsidRPr="00D4790F" w:rsidRDefault="00D4790F" w:rsidP="00D4790F">
      <w:pPr>
        <w:pStyle w:val="a7"/>
        <w:rPr>
          <w:lang w:val="en-US"/>
        </w:rPr>
      </w:pPr>
      <w:r w:rsidRPr="00D4790F">
        <w:rPr>
          <w:spacing w:val="43"/>
          <w:lang w:val="en-US"/>
        </w:rPr>
        <w:t>Keywords</w:t>
      </w:r>
      <w:r w:rsidRPr="00D4790F">
        <w:rPr>
          <w:lang w:val="en-US"/>
        </w:rPr>
        <w:t>: investigative error; judgement mistake; the quality of the preliminary investigation; qualification of crimes.</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2712-7516_2021_3_4_58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343.2</w:t>
      </w:r>
    </w:p>
    <w:p w:rsidR="00D4790F" w:rsidRDefault="00D4790F" w:rsidP="00D4790F">
      <w:pPr>
        <w:pStyle w:val="a4"/>
      </w:pPr>
      <w:r>
        <w:t>Организационно-правовые основы противодействия современному терроризму</w:t>
      </w:r>
    </w:p>
    <w:p w:rsidR="00D4790F" w:rsidRDefault="00D4790F" w:rsidP="00D4790F">
      <w:pPr>
        <w:pStyle w:val="a5"/>
      </w:pPr>
      <w:proofErr w:type="spellStart"/>
      <w:r>
        <w:t>Дадов</w:t>
      </w:r>
      <w:proofErr w:type="spellEnd"/>
      <w:r>
        <w:t xml:space="preserve"> Аслан Владимирович, </w:t>
      </w:r>
    </w:p>
    <w:p w:rsidR="00D4790F" w:rsidRDefault="00D4790F" w:rsidP="00D4790F">
      <w:pPr>
        <w:pStyle w:val="a6"/>
      </w:pPr>
      <w:r>
        <w:t xml:space="preserve">старший преподаватель кафедры физической подготовки, </w:t>
      </w:r>
      <w:proofErr w:type="gramStart"/>
      <w:r>
        <w:t>Северо-Кавказский</w:t>
      </w:r>
      <w:proofErr w:type="gramEnd"/>
      <w:r>
        <w:t xml:space="preserve">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D4790F" w:rsidRDefault="00D4790F" w:rsidP="00D4790F">
      <w:pPr>
        <w:pStyle w:val="a7"/>
      </w:pPr>
      <w:r>
        <w:t>В статье исследуются организационные и правовые аспекты государства в вопросах противодействия современному терроризму. Отмечается, что преступления террористической направленности посягают на государственную, общественную и личностную безопасность, наносят моральный, физический, экономический и политический ущерб общественной и государственной безопасности. Действия террористов продиктованы нежеланием считаться с правами и свободами других людей, что позволяет квалифицировать терроризм в качестве уголовно наказуемого деяния, борьбу с которым целесообразно осуществлять в нескольких направлениях – предотвращение, выявление и пресечение действий с террористической подоплекой, совершаемых в отношении государственных, общественных и иных деятелей, а также посредством разработки антитеррористических мер и общегосударственных комплексных программ, в структуру которых войдут правовые, идеологические и иные аспекты.</w:t>
      </w:r>
    </w:p>
    <w:p w:rsidR="00D4790F" w:rsidRDefault="00D4790F" w:rsidP="00D4790F">
      <w:pPr>
        <w:pStyle w:val="a7"/>
      </w:pPr>
      <w:r>
        <w:rPr>
          <w:spacing w:val="43"/>
        </w:rPr>
        <w:t>Ключевые слова</w:t>
      </w:r>
      <w:r>
        <w:t>: терроризм; противодействие; нормативно-правовое регулирование; угроза; безопасность.</w:t>
      </w:r>
    </w:p>
    <w:p w:rsidR="00D4790F" w:rsidRPr="00D4790F" w:rsidRDefault="00D4790F" w:rsidP="00D4790F">
      <w:pPr>
        <w:pStyle w:val="a3"/>
        <w:rPr>
          <w:lang w:val="ru-RU"/>
        </w:rPr>
      </w:pPr>
    </w:p>
    <w:p w:rsidR="00D4790F" w:rsidRDefault="00D4790F" w:rsidP="00D4790F">
      <w:pPr>
        <w:pStyle w:val="a3"/>
      </w:pPr>
      <w:proofErr w:type="spellStart"/>
      <w:r>
        <w:t>UDC</w:t>
      </w:r>
      <w:proofErr w:type="spellEnd"/>
      <w:r>
        <w:t xml:space="preserve"> 343.2</w:t>
      </w:r>
    </w:p>
    <w:p w:rsidR="00D4790F" w:rsidRPr="00D4790F" w:rsidRDefault="00D4790F" w:rsidP="00D4790F">
      <w:pPr>
        <w:pStyle w:val="a4"/>
        <w:rPr>
          <w:lang w:val="en-US"/>
        </w:rPr>
      </w:pPr>
      <w:r w:rsidRPr="00D4790F">
        <w:rPr>
          <w:lang w:val="en-US"/>
        </w:rPr>
        <w:t>Organizational and legal framework for countering modern terrorism</w:t>
      </w:r>
    </w:p>
    <w:p w:rsidR="00D4790F" w:rsidRPr="00D4790F" w:rsidRDefault="00D4790F" w:rsidP="00D4790F">
      <w:pPr>
        <w:pStyle w:val="a5"/>
        <w:rPr>
          <w:lang w:val="en-US"/>
        </w:rPr>
      </w:pPr>
      <w:proofErr w:type="spellStart"/>
      <w:r w:rsidRPr="00D4790F">
        <w:rPr>
          <w:lang w:val="en-US"/>
        </w:rPr>
        <w:t>Dadov</w:t>
      </w:r>
      <w:proofErr w:type="spellEnd"/>
      <w:r w:rsidRPr="00D4790F">
        <w:rPr>
          <w:lang w:val="en-US"/>
        </w:rPr>
        <w:t xml:space="preserve"> Aslan Vladimirovich,</w:t>
      </w:r>
    </w:p>
    <w:p w:rsidR="00D4790F" w:rsidRPr="00D4790F" w:rsidRDefault="00D4790F" w:rsidP="00D4790F">
      <w:pPr>
        <w:pStyle w:val="a6"/>
        <w:rPr>
          <w:lang w:val="en-US"/>
        </w:rPr>
      </w:pPr>
      <w:r w:rsidRPr="00D4790F">
        <w:rPr>
          <w:lang w:val="en-US"/>
        </w:rPr>
        <w:t>Senior Lecturer, Department of Physical Training, North Caucasus Institute for Advanced Studies (branch), Krasnodar University of the Ministry of Internal Affairs of Russia, Nalchik, Russia, e-mail: amv_1978@mail.ru</w:t>
      </w:r>
    </w:p>
    <w:p w:rsidR="00D4790F" w:rsidRPr="00D4790F" w:rsidRDefault="00D4790F" w:rsidP="00D4790F">
      <w:pPr>
        <w:pStyle w:val="a7"/>
        <w:rPr>
          <w:lang w:val="en-US"/>
        </w:rPr>
      </w:pPr>
      <w:r w:rsidRPr="00D4790F">
        <w:rPr>
          <w:lang w:val="en-US"/>
        </w:rPr>
        <w:t>The article examines the organizational and legal aspects of the state in countering modern terrorism. It is noted that terrorist crimes infringe on state, public and personal security, cause moral, physical, economic and political damage to public and state security. The actions of terrorists are dictated by an unwillingness to reckon with the rights and freedoms of other people, which makes it possible to qualify terrorism as a criminally punishable act, the fight against which it is advisable to carry out in several directions - prevention, identification and suppression of actions with a terrorist motive, committed against state, public and other figures , as well as through the development of anti-terrorist measures and nationwide comprehensive programs, the structure of which will include legal, ideological and other aspects.</w:t>
      </w:r>
    </w:p>
    <w:p w:rsidR="00D4790F" w:rsidRPr="00D4790F" w:rsidRDefault="00D4790F" w:rsidP="00D4790F">
      <w:pPr>
        <w:pStyle w:val="a7"/>
        <w:rPr>
          <w:lang w:val="en-US"/>
        </w:rPr>
      </w:pPr>
      <w:r w:rsidRPr="00D4790F">
        <w:rPr>
          <w:spacing w:val="43"/>
          <w:lang w:val="en-US"/>
        </w:rPr>
        <w:t>Keywords</w:t>
      </w:r>
      <w:r w:rsidRPr="00D4790F">
        <w:rPr>
          <w:lang w:val="en-US"/>
        </w:rPr>
        <w:t>: terrorism; opposition; legal regulation; a threat; security.</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2712-7516_2021_3_4_62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343.01</w:t>
      </w:r>
    </w:p>
    <w:p w:rsidR="00D4790F" w:rsidRDefault="00D4790F" w:rsidP="00D4790F">
      <w:pPr>
        <w:pStyle w:val="a4"/>
      </w:pPr>
      <w:r>
        <w:t xml:space="preserve">Коррупция: содержание, профилактика, пути противодействия </w:t>
      </w:r>
    </w:p>
    <w:p w:rsidR="00D4790F" w:rsidRDefault="00D4790F" w:rsidP="00D4790F">
      <w:pPr>
        <w:pStyle w:val="a5"/>
      </w:pPr>
      <w:proofErr w:type="spellStart"/>
      <w:r>
        <w:t>Кокурхаева</w:t>
      </w:r>
      <w:proofErr w:type="spellEnd"/>
      <w:r>
        <w:t xml:space="preserve"> </w:t>
      </w:r>
      <w:proofErr w:type="spellStart"/>
      <w:r>
        <w:t>Радима</w:t>
      </w:r>
      <w:proofErr w:type="spellEnd"/>
      <w:r>
        <w:t xml:space="preserve"> Магомет-</w:t>
      </w:r>
      <w:proofErr w:type="spellStart"/>
      <w:r>
        <w:t>Башировна</w:t>
      </w:r>
      <w:proofErr w:type="spellEnd"/>
      <w:r>
        <w:t xml:space="preserve">, </w:t>
      </w:r>
    </w:p>
    <w:p w:rsidR="00D4790F" w:rsidRDefault="00D4790F" w:rsidP="00D4790F">
      <w:pPr>
        <w:pStyle w:val="a6"/>
      </w:pPr>
      <w:r>
        <w:t xml:space="preserve">кандидат экономических наук, доцент кафедры экономики, Ингушский государственный университет, г. </w:t>
      </w:r>
      <w:proofErr w:type="spellStart"/>
      <w:r>
        <w:t>Магас</w:t>
      </w:r>
      <w:proofErr w:type="spellEnd"/>
      <w:r>
        <w:t>, Россия, e-</w:t>
      </w:r>
      <w:proofErr w:type="spellStart"/>
      <w:r>
        <w:t>mail</w:t>
      </w:r>
      <w:proofErr w:type="spellEnd"/>
      <w:r>
        <w:t>: amv_1978@mail.ru</w:t>
      </w:r>
    </w:p>
    <w:p w:rsidR="00D4790F" w:rsidRDefault="00D4790F" w:rsidP="00D4790F">
      <w:pPr>
        <w:pStyle w:val="a5"/>
      </w:pPr>
      <w:proofErr w:type="spellStart"/>
      <w:r>
        <w:t>Люев</w:t>
      </w:r>
      <w:proofErr w:type="spellEnd"/>
      <w:r>
        <w:t xml:space="preserve"> </w:t>
      </w:r>
      <w:proofErr w:type="spellStart"/>
      <w:r>
        <w:t>Резуан</w:t>
      </w:r>
      <w:proofErr w:type="spellEnd"/>
      <w:r>
        <w:t xml:space="preserve"> </w:t>
      </w:r>
      <w:proofErr w:type="spellStart"/>
      <w:r>
        <w:t>Хизирович</w:t>
      </w:r>
      <w:proofErr w:type="spellEnd"/>
      <w:r>
        <w:t>,</w:t>
      </w:r>
    </w:p>
    <w:p w:rsidR="00D4790F" w:rsidRDefault="00D4790F" w:rsidP="00D4790F">
      <w:pPr>
        <w:pStyle w:val="a6"/>
      </w:pPr>
      <w:r>
        <w:t xml:space="preserve">старший преподаватель кафедры огневой подготовки, </w:t>
      </w:r>
      <w:proofErr w:type="gramStart"/>
      <w:r>
        <w:t>Северо-Кавказский</w:t>
      </w:r>
      <w:proofErr w:type="gramEnd"/>
      <w:r>
        <w:t xml:space="preserve">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D4790F" w:rsidRDefault="00D4790F" w:rsidP="00D4790F">
      <w:pPr>
        <w:pStyle w:val="a7"/>
      </w:pPr>
      <w:r>
        <w:t>В статье дается характеристика коррупции, анализируются причины ее возникновения, а также вопросы профилактики и противодействия данному явлению. Отмечается, что законодательство в сфере коррупции регулярно совершенствуется, однако правоприменительная практика меняется довольно медленно, хотя государством постоянно предпринимаются меры по ужесточению уголовной ответственности за коррупционные преступления. Коррупция оказывает негативное влияние на экономику, снижает инвестиционную привлекательность, ослабляет авторитет государственной власти, парализует деятельность государственных институтов. Противодействие данному явлению происходит путем реализации профилактических мер. Необходимо в этот процесс вовлекать как самих граждан и институты гражданского общества, так и государственные институты. Делается вывод, что коррупция в современной России являет собой проблему системного характера и целью антикоррупционной политики государства выступает максимальное снижение уровня коррупционной преступности при существующих сегодня реалиях.</w:t>
      </w:r>
    </w:p>
    <w:p w:rsidR="00D4790F" w:rsidRDefault="00D4790F" w:rsidP="00D4790F">
      <w:pPr>
        <w:pStyle w:val="a7"/>
      </w:pPr>
      <w:r>
        <w:rPr>
          <w:spacing w:val="43"/>
        </w:rPr>
        <w:t>Ключевые слова</w:t>
      </w:r>
      <w:r>
        <w:t xml:space="preserve">: противодействие коррупции; антикоррупционная политика; профилактические меры. </w:t>
      </w:r>
    </w:p>
    <w:p w:rsidR="00D4790F" w:rsidRPr="00D4790F" w:rsidRDefault="00D4790F" w:rsidP="00D4790F">
      <w:pPr>
        <w:pStyle w:val="a3"/>
        <w:rPr>
          <w:lang w:val="ru-RU"/>
        </w:rPr>
      </w:pPr>
    </w:p>
    <w:p w:rsidR="00D4790F" w:rsidRDefault="00D4790F" w:rsidP="00D4790F">
      <w:pPr>
        <w:pStyle w:val="a3"/>
      </w:pPr>
      <w:proofErr w:type="spellStart"/>
      <w:r>
        <w:t>UDC</w:t>
      </w:r>
      <w:proofErr w:type="spellEnd"/>
      <w:r>
        <w:t xml:space="preserve"> 343.01</w:t>
      </w:r>
    </w:p>
    <w:p w:rsidR="00D4790F" w:rsidRPr="00D4790F" w:rsidRDefault="00D4790F" w:rsidP="00D4790F">
      <w:pPr>
        <w:pStyle w:val="a4"/>
        <w:rPr>
          <w:lang w:val="en-US"/>
        </w:rPr>
      </w:pPr>
      <w:r w:rsidRPr="00D4790F">
        <w:rPr>
          <w:lang w:val="en-US"/>
        </w:rPr>
        <w:t xml:space="preserve">Corruption: maintenance, prevention, </w:t>
      </w:r>
      <w:r w:rsidRPr="00D4790F">
        <w:rPr>
          <w:lang w:val="en-US"/>
        </w:rPr>
        <w:br/>
        <w:t>ways of counteraction</w:t>
      </w:r>
    </w:p>
    <w:p w:rsidR="00D4790F" w:rsidRPr="00D4790F" w:rsidRDefault="00D4790F" w:rsidP="00D4790F">
      <w:pPr>
        <w:pStyle w:val="a5"/>
        <w:rPr>
          <w:lang w:val="en-US"/>
        </w:rPr>
      </w:pPr>
      <w:proofErr w:type="spellStart"/>
      <w:r w:rsidRPr="00D4790F">
        <w:rPr>
          <w:lang w:val="en-US"/>
        </w:rPr>
        <w:t>Kokurkhaeva</w:t>
      </w:r>
      <w:proofErr w:type="spellEnd"/>
      <w:r w:rsidRPr="00D4790F">
        <w:rPr>
          <w:lang w:val="en-US"/>
        </w:rPr>
        <w:t xml:space="preserve"> </w:t>
      </w:r>
      <w:proofErr w:type="spellStart"/>
      <w:r w:rsidRPr="00D4790F">
        <w:rPr>
          <w:lang w:val="en-US"/>
        </w:rPr>
        <w:t>Radima</w:t>
      </w:r>
      <w:proofErr w:type="spellEnd"/>
      <w:r w:rsidRPr="00D4790F">
        <w:rPr>
          <w:lang w:val="en-US"/>
        </w:rPr>
        <w:t xml:space="preserve"> </w:t>
      </w:r>
      <w:proofErr w:type="spellStart"/>
      <w:r w:rsidRPr="00D4790F">
        <w:rPr>
          <w:lang w:val="en-US"/>
        </w:rPr>
        <w:t>Magomet-Bashirovna</w:t>
      </w:r>
      <w:proofErr w:type="spellEnd"/>
      <w:r w:rsidRPr="00D4790F">
        <w:rPr>
          <w:lang w:val="en-US"/>
        </w:rPr>
        <w:t>,</w:t>
      </w:r>
    </w:p>
    <w:p w:rsidR="00D4790F" w:rsidRPr="00D4790F" w:rsidRDefault="00D4790F" w:rsidP="00D4790F">
      <w:pPr>
        <w:pStyle w:val="a6"/>
        <w:rPr>
          <w:lang w:val="en-US"/>
        </w:rPr>
      </w:pPr>
      <w:r w:rsidRPr="00D4790F">
        <w:rPr>
          <w:lang w:val="en-US"/>
        </w:rPr>
        <w:t>Candidate of Economic Sciences, Associate Professor of the Department of Economics, Ingush State University, Magas, Russia, e-mail: amv_1978@mail.ru</w:t>
      </w:r>
    </w:p>
    <w:p w:rsidR="00D4790F" w:rsidRPr="00D4790F" w:rsidRDefault="00D4790F" w:rsidP="00D4790F">
      <w:pPr>
        <w:pStyle w:val="a5"/>
        <w:rPr>
          <w:lang w:val="en-US"/>
        </w:rPr>
      </w:pPr>
      <w:proofErr w:type="spellStart"/>
      <w:r w:rsidRPr="00D4790F">
        <w:rPr>
          <w:lang w:val="en-US"/>
        </w:rPr>
        <w:t>Luev</w:t>
      </w:r>
      <w:proofErr w:type="spellEnd"/>
      <w:r w:rsidRPr="00D4790F">
        <w:rPr>
          <w:lang w:val="en-US"/>
        </w:rPr>
        <w:t xml:space="preserve"> </w:t>
      </w:r>
      <w:proofErr w:type="spellStart"/>
      <w:r w:rsidRPr="00D4790F">
        <w:rPr>
          <w:lang w:val="en-US"/>
        </w:rPr>
        <w:t>Rezuan</w:t>
      </w:r>
      <w:proofErr w:type="spellEnd"/>
      <w:r w:rsidRPr="00D4790F">
        <w:rPr>
          <w:lang w:val="en-US"/>
        </w:rPr>
        <w:t xml:space="preserve"> </w:t>
      </w:r>
      <w:proofErr w:type="spellStart"/>
      <w:r w:rsidRPr="00D4790F">
        <w:rPr>
          <w:lang w:val="en-US"/>
        </w:rPr>
        <w:t>Khizirovich</w:t>
      </w:r>
      <w:proofErr w:type="spellEnd"/>
      <w:r w:rsidRPr="00D4790F">
        <w:rPr>
          <w:lang w:val="en-US"/>
        </w:rPr>
        <w:t>,</w:t>
      </w:r>
    </w:p>
    <w:p w:rsidR="00D4790F" w:rsidRPr="00D4790F" w:rsidRDefault="00D4790F" w:rsidP="00D4790F">
      <w:pPr>
        <w:pStyle w:val="a6"/>
        <w:rPr>
          <w:lang w:val="en-US"/>
        </w:rPr>
      </w:pPr>
      <w:r w:rsidRPr="00D4790F">
        <w:rPr>
          <w:lang w:val="en-US"/>
        </w:rPr>
        <w:t>Senior Lecturer, Department of Fire Training, North Caucasus Institute for Advanced Studies (branch), Krasnodar University of the Ministry of Internal Affairs of Russia, Nalchik, Russia, e-mail: amv_1978@mail.ru</w:t>
      </w:r>
    </w:p>
    <w:p w:rsidR="00D4790F" w:rsidRPr="00D4790F" w:rsidRDefault="00D4790F" w:rsidP="00D4790F">
      <w:pPr>
        <w:pStyle w:val="a7"/>
        <w:rPr>
          <w:lang w:val="en-US"/>
        </w:rPr>
      </w:pPr>
      <w:r w:rsidRPr="00D4790F">
        <w:rPr>
          <w:lang w:val="en-US"/>
        </w:rPr>
        <w:t>The article provides a characteristic of corruption, analyzes the causes of its occurrence, as well as issues of prevention and counteraction to this phenomenon. It is noted that the legislation in the field of corruption is regularly improved, however, law enforcement practice is changing rather slowly, although the state is constantly taking measures to toughen criminal liability for corruption offenses. Corruption has a negative impact on the economy, reduces investment attractiveness, weakens the authority of state power, and paralyzes the activities of state institutions. This phenomenon is counteracted by the implementation of preventive measures. It is necessary to involve in this process both the citizens themselves and the institutions of civil society, as well as state institutions. It is concluded that corruption in modern Russia is a systemic problem and the goal of the state’s anti-corruption policy is the maximum reduction in the level of corruption crime in the current reality.</w:t>
      </w:r>
    </w:p>
    <w:p w:rsidR="00D4790F" w:rsidRPr="00D4790F" w:rsidRDefault="00D4790F" w:rsidP="00D4790F">
      <w:pPr>
        <w:pStyle w:val="a7"/>
        <w:rPr>
          <w:lang w:val="en-US"/>
        </w:rPr>
      </w:pPr>
      <w:r w:rsidRPr="00D4790F">
        <w:rPr>
          <w:spacing w:val="43"/>
          <w:lang w:val="en-US"/>
        </w:rPr>
        <w:t>Keywords</w:t>
      </w:r>
      <w:r w:rsidRPr="00D4790F">
        <w:rPr>
          <w:lang w:val="en-US"/>
        </w:rPr>
        <w:t>: anti-corruption; anti-corruption policy; preventive measures.</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2712-7516_2021_3_4_66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343.3:378</w:t>
      </w:r>
    </w:p>
    <w:p w:rsidR="00D4790F" w:rsidRDefault="00D4790F" w:rsidP="00D4790F">
      <w:pPr>
        <w:pStyle w:val="a4"/>
      </w:pPr>
      <w:r>
        <w:t>Прекращение экстремистской деятельности: проблемы адаптации и перспективы мирной жизни</w:t>
      </w:r>
    </w:p>
    <w:p w:rsidR="00D4790F" w:rsidRDefault="00D4790F" w:rsidP="00D4790F">
      <w:pPr>
        <w:pStyle w:val="a5"/>
      </w:pPr>
      <w:r>
        <w:t xml:space="preserve">Магомедов </w:t>
      </w:r>
      <w:proofErr w:type="spellStart"/>
      <w:r>
        <w:t>Мурад</w:t>
      </w:r>
      <w:proofErr w:type="spellEnd"/>
      <w:r>
        <w:t xml:space="preserve"> </w:t>
      </w:r>
      <w:proofErr w:type="spellStart"/>
      <w:r>
        <w:t>Нассруллаевич</w:t>
      </w:r>
      <w:proofErr w:type="spellEnd"/>
      <w:r>
        <w:t xml:space="preserve">, </w:t>
      </w:r>
    </w:p>
    <w:p w:rsidR="00D4790F" w:rsidRDefault="00D4790F" w:rsidP="00D4790F">
      <w:pPr>
        <w:pStyle w:val="a6"/>
      </w:pPr>
      <w:r>
        <w:t xml:space="preserve">преподаватель кафедры деятельности органов внутренних дел в особых условиях, </w:t>
      </w:r>
      <w:proofErr w:type="gramStart"/>
      <w:r>
        <w:t>Северо-Кавказский</w:t>
      </w:r>
      <w:proofErr w:type="gramEnd"/>
      <w:r>
        <w:t xml:space="preserve">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D4790F" w:rsidRDefault="00D4790F" w:rsidP="00D4790F">
      <w:pPr>
        <w:pStyle w:val="a7"/>
      </w:pPr>
      <w:r>
        <w:t xml:space="preserve">В статье рассматриваются психологические и педагогические аспекты адаптации к мирной жизни лиц, принявших решение о прекращении экстремистской деятельности. В числе причин, обусловивших такое решение, следует назвать недостаточную </w:t>
      </w:r>
      <w:proofErr w:type="spellStart"/>
      <w:r>
        <w:t>сформированность</w:t>
      </w:r>
      <w:proofErr w:type="spellEnd"/>
      <w:r>
        <w:t xml:space="preserve"> психики молодых людей, которая не выдерживает влияния деструктивных идеологий, что нацеливает их на прекращение экстремистской деятельности. Особенно это касается возвращения к мирной жизни лиц, находящихся на территориях боевых действий и готовых вернуться на родину, отбыть наказание и адаптироваться к мирной жизни. Отмечается, что их возврат может иметь необратимые последствия, так как эти люди обучены решать проблемы только при помощи оружия. Данное обстоятельство только осложняет их социализацию и адаптацию. Жить обычной жизнью для бывших экстремистов – задача трудноразрешимая вследствие психологических травм, отсутствия профессии и др. Все это требует системного и целенаправленного подхода к решению обозначенной проблемы.</w:t>
      </w:r>
    </w:p>
    <w:p w:rsidR="00D4790F" w:rsidRDefault="00D4790F" w:rsidP="00D4790F">
      <w:pPr>
        <w:pStyle w:val="a7"/>
      </w:pPr>
      <w:r>
        <w:rPr>
          <w:spacing w:val="43"/>
        </w:rPr>
        <w:t>Ключевые слова</w:t>
      </w:r>
      <w:r>
        <w:t>: экстремизм; адаптация; деструктивная идеология; прекращение деятельности.</w:t>
      </w:r>
    </w:p>
    <w:p w:rsidR="00D4790F" w:rsidRPr="00D4790F" w:rsidRDefault="00D4790F" w:rsidP="00D4790F">
      <w:pPr>
        <w:pStyle w:val="a3"/>
        <w:rPr>
          <w:sz w:val="12"/>
          <w:szCs w:val="12"/>
          <w:lang w:val="ru-RU"/>
        </w:rPr>
      </w:pPr>
    </w:p>
    <w:p w:rsidR="00D4790F" w:rsidRDefault="00D4790F" w:rsidP="00D4790F">
      <w:pPr>
        <w:pStyle w:val="a3"/>
      </w:pPr>
      <w:proofErr w:type="spellStart"/>
      <w:r>
        <w:t>UDC</w:t>
      </w:r>
      <w:proofErr w:type="spellEnd"/>
      <w:r>
        <w:t xml:space="preserve"> 343.3:378</w:t>
      </w:r>
    </w:p>
    <w:p w:rsidR="00D4790F" w:rsidRPr="00D4790F" w:rsidRDefault="00D4790F" w:rsidP="00D4790F">
      <w:pPr>
        <w:pStyle w:val="a4"/>
        <w:rPr>
          <w:lang w:val="en-US"/>
        </w:rPr>
      </w:pPr>
      <w:r w:rsidRPr="00D4790F">
        <w:rPr>
          <w:lang w:val="en-US"/>
        </w:rPr>
        <w:t xml:space="preserve">Cessation of Extremist Activities: Problems </w:t>
      </w:r>
      <w:r w:rsidRPr="00D4790F">
        <w:rPr>
          <w:lang w:val="en-US"/>
        </w:rPr>
        <w:br/>
        <w:t>of Adaptation and Prospects for Peaceful Life</w:t>
      </w:r>
    </w:p>
    <w:p w:rsidR="00D4790F" w:rsidRPr="00D4790F" w:rsidRDefault="00D4790F" w:rsidP="00D4790F">
      <w:pPr>
        <w:pStyle w:val="a5"/>
        <w:rPr>
          <w:lang w:val="en-US"/>
        </w:rPr>
      </w:pPr>
      <w:proofErr w:type="spellStart"/>
      <w:r w:rsidRPr="00D4790F">
        <w:rPr>
          <w:lang w:val="en-US"/>
        </w:rPr>
        <w:t>Magomedov</w:t>
      </w:r>
      <w:proofErr w:type="spellEnd"/>
      <w:r w:rsidRPr="00D4790F">
        <w:rPr>
          <w:lang w:val="en-US"/>
        </w:rPr>
        <w:t xml:space="preserve"> Murad </w:t>
      </w:r>
      <w:proofErr w:type="spellStart"/>
      <w:r w:rsidRPr="00D4790F">
        <w:rPr>
          <w:lang w:val="en-US"/>
        </w:rPr>
        <w:t>Nassrullaevich</w:t>
      </w:r>
      <w:proofErr w:type="spellEnd"/>
      <w:r w:rsidRPr="00D4790F">
        <w:rPr>
          <w:lang w:val="en-US"/>
        </w:rPr>
        <w:t>,</w:t>
      </w:r>
    </w:p>
    <w:p w:rsidR="00D4790F" w:rsidRPr="00D4790F" w:rsidRDefault="00D4790F" w:rsidP="00D4790F">
      <w:pPr>
        <w:pStyle w:val="a6"/>
        <w:rPr>
          <w:lang w:val="en-US"/>
        </w:rPr>
      </w:pPr>
      <w:r w:rsidRPr="00D4790F">
        <w:rPr>
          <w:lang w:val="en-US"/>
        </w:rPr>
        <w:t>Lecturer, Department of Internal Affairs Bodies in Special Conditions, North Caucasus Institute for Advanced Studies (branch), Krasnodar University of the Ministry of Internal Affairs of Russia, Nalchik, Russia, e-mail: amv_1978@mail.ru</w:t>
      </w:r>
    </w:p>
    <w:p w:rsidR="00D4790F" w:rsidRPr="00D4790F" w:rsidRDefault="00D4790F" w:rsidP="00D4790F">
      <w:pPr>
        <w:pStyle w:val="a7"/>
        <w:rPr>
          <w:lang w:val="en-US"/>
        </w:rPr>
      </w:pPr>
      <w:r w:rsidRPr="00D4790F">
        <w:rPr>
          <w:lang w:val="en-US"/>
        </w:rPr>
        <w:t>The article examines the psychological and pedagogical aspects of adaptation to a peaceful life of persons who have made a decision to stop extremist activities. Among the reasons that led to such a decision, it is necessary to name the insufficient formation of the psyche of young people, which does not withstand the influence of destructive ideologies, which aims them at stopping extremist activities. This is especially true of the return to a peaceful life of persons who are in the territories of hostilities and are ready to return to their homeland, serve their sentences and adapt to a peaceful life. It is noted that their return can have irreversible consequences, since these people are trained to solve problems only with the help of weapons. This circumstance only complicates their socialization and adaptation. For former extremists, living a normal life is an intractable task due to psychological trauma, lack of a profession, etc. All this requires a systematic and purposeful approach to solving this problem.</w:t>
      </w:r>
    </w:p>
    <w:p w:rsidR="00D4790F" w:rsidRPr="00D4790F" w:rsidRDefault="00D4790F" w:rsidP="00D4790F">
      <w:pPr>
        <w:pStyle w:val="a7"/>
        <w:rPr>
          <w:lang w:val="en-US"/>
        </w:rPr>
      </w:pPr>
      <w:r w:rsidRPr="00D4790F">
        <w:rPr>
          <w:spacing w:val="43"/>
          <w:lang w:val="en-US"/>
        </w:rPr>
        <w:t>Keywords</w:t>
      </w:r>
      <w:r w:rsidRPr="00D4790F">
        <w:rPr>
          <w:lang w:val="en-US"/>
        </w:rPr>
        <w:t>: extremism; adaptation; destructive ideology; termination of activities.</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2712-7516_2021_3_4_70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343.4</w:t>
      </w:r>
    </w:p>
    <w:p w:rsidR="00D4790F" w:rsidRDefault="00D4790F" w:rsidP="00D4790F">
      <w:pPr>
        <w:pStyle w:val="a4"/>
      </w:pPr>
      <w:r>
        <w:t xml:space="preserve">Основные детерминанты возникновения </w:t>
      </w:r>
      <w:r>
        <w:br/>
        <w:t xml:space="preserve">и распространения молодежного экстремизма </w:t>
      </w:r>
      <w:r>
        <w:br/>
        <w:t xml:space="preserve">в современных условиях </w:t>
      </w:r>
    </w:p>
    <w:p w:rsidR="00D4790F" w:rsidRDefault="00D4790F" w:rsidP="00D4790F">
      <w:pPr>
        <w:pStyle w:val="a5"/>
      </w:pPr>
      <w:proofErr w:type="spellStart"/>
      <w:r>
        <w:t>Хажироков</w:t>
      </w:r>
      <w:proofErr w:type="spellEnd"/>
      <w:r>
        <w:t xml:space="preserve"> Валерий </w:t>
      </w:r>
      <w:proofErr w:type="spellStart"/>
      <w:r>
        <w:t>Ахиедович</w:t>
      </w:r>
      <w:proofErr w:type="spellEnd"/>
      <w:r>
        <w:t xml:space="preserve">, </w:t>
      </w:r>
    </w:p>
    <w:p w:rsidR="00D4790F" w:rsidRDefault="00D4790F" w:rsidP="00D4790F">
      <w:pPr>
        <w:pStyle w:val="a6"/>
      </w:pPr>
      <w:r>
        <w:t xml:space="preserve">начальник кафедры физической подготовки, кандидат юридических наук, </w:t>
      </w:r>
      <w:proofErr w:type="gramStart"/>
      <w:r>
        <w:t>Северо-Кавказский</w:t>
      </w:r>
      <w:proofErr w:type="gramEnd"/>
      <w:r>
        <w:t xml:space="preserve">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D4790F" w:rsidRDefault="00D4790F" w:rsidP="00D4790F">
      <w:pPr>
        <w:pStyle w:val="a7"/>
      </w:pPr>
      <w:r>
        <w:t>В статье исследуются причины и мотивы, провоцирующие возникновение и распространение молодежного экстремизма в современных условиях. Характеризуя основные детерминанты молодежного экстремизма, автор подчеркивает особенности данного феномена в современной социально-культурной, политической и социально-экономической среде. Основу преступной деятельности экстремистов составляет идейный аспект, ориентированный на пропаганду вражды и ненависти к представителям иной национальности, конфессии, определенной социальной группы или представителям определенных политических взглядов и убеждений. Осуществляя свою деятельность, экстремисты разжигают ненависть, вражду и конфликты на указанных выше основаниях. Поэтому данные преступления приобретают статус особо опасных для государства и его суверенитета. Обобщая основные детерминанты распространения экстремизма, автором выделена одна их общая черта – э</w:t>
      </w:r>
      <w:bookmarkStart w:id="0" w:name="_GoBack"/>
      <w:bookmarkEnd w:id="0"/>
      <w:r>
        <w:t>то ответная реакция молодежи на протекающие в государстве процессы, которые оказывают неблагоприятное влияние на социальное и экономическое положение данной части общества.</w:t>
      </w:r>
    </w:p>
    <w:p w:rsidR="00D4790F" w:rsidRDefault="00D4790F" w:rsidP="00D4790F">
      <w:pPr>
        <w:pStyle w:val="a7"/>
      </w:pPr>
      <w:r>
        <w:rPr>
          <w:spacing w:val="43"/>
        </w:rPr>
        <w:t xml:space="preserve">Ключевые слова: </w:t>
      </w:r>
      <w:r>
        <w:t>социальные и экономические детерминанты; молодежный экстремизм; пропаганда; противодействие.</w:t>
      </w:r>
    </w:p>
    <w:p w:rsidR="00D4790F" w:rsidRPr="00D4790F" w:rsidRDefault="00D4790F" w:rsidP="00D4790F">
      <w:pPr>
        <w:pStyle w:val="a3"/>
        <w:rPr>
          <w:lang w:val="ru-RU"/>
        </w:rPr>
      </w:pPr>
    </w:p>
    <w:p w:rsidR="00D4790F" w:rsidRDefault="00D4790F" w:rsidP="00D4790F">
      <w:pPr>
        <w:pStyle w:val="a3"/>
      </w:pPr>
      <w:proofErr w:type="spellStart"/>
      <w:r>
        <w:t>UDC</w:t>
      </w:r>
      <w:proofErr w:type="spellEnd"/>
      <w:r>
        <w:t xml:space="preserve"> 343.4</w:t>
      </w:r>
    </w:p>
    <w:p w:rsidR="00D4790F" w:rsidRPr="00D4790F" w:rsidRDefault="00D4790F" w:rsidP="00D4790F">
      <w:pPr>
        <w:pStyle w:val="a4"/>
        <w:rPr>
          <w:lang w:val="en-US"/>
        </w:rPr>
      </w:pPr>
      <w:r w:rsidRPr="00D4790F">
        <w:rPr>
          <w:lang w:val="en-US"/>
        </w:rPr>
        <w:t>The main determinants of the emergence and spread of youth extremism in modern conditions</w:t>
      </w:r>
    </w:p>
    <w:p w:rsidR="00D4790F" w:rsidRPr="00D4790F" w:rsidRDefault="00D4790F" w:rsidP="00D4790F">
      <w:pPr>
        <w:pStyle w:val="a5"/>
        <w:rPr>
          <w:lang w:val="en-US"/>
        </w:rPr>
      </w:pPr>
      <w:proofErr w:type="spellStart"/>
      <w:r w:rsidRPr="00D4790F">
        <w:rPr>
          <w:lang w:val="en-US"/>
        </w:rPr>
        <w:t>Khazhirokov</w:t>
      </w:r>
      <w:proofErr w:type="spellEnd"/>
      <w:r w:rsidRPr="00D4790F">
        <w:rPr>
          <w:lang w:val="en-US"/>
        </w:rPr>
        <w:t xml:space="preserve"> Valery </w:t>
      </w:r>
      <w:proofErr w:type="spellStart"/>
      <w:r w:rsidRPr="00D4790F">
        <w:rPr>
          <w:lang w:val="en-US"/>
        </w:rPr>
        <w:t>Akhiedovich</w:t>
      </w:r>
      <w:proofErr w:type="spellEnd"/>
      <w:r w:rsidRPr="00D4790F">
        <w:rPr>
          <w:lang w:val="en-US"/>
        </w:rPr>
        <w:t>,</w:t>
      </w:r>
    </w:p>
    <w:p w:rsidR="00D4790F" w:rsidRPr="00D4790F" w:rsidRDefault="00D4790F" w:rsidP="00D4790F">
      <w:pPr>
        <w:pStyle w:val="a6"/>
        <w:rPr>
          <w:lang w:val="en-US"/>
        </w:rPr>
      </w:pPr>
      <w:r w:rsidRPr="00D4790F">
        <w:rPr>
          <w:lang w:val="en-US"/>
        </w:rPr>
        <w:t>Head of the Department of Physical Training, Candidate of Law, North Caucasus Institute for Advanced Studies (branch), Krasnodar University of the Ministry of Internal Affairs of Russia, Nalchik, Russia, e-mail: amv_1978@mail.ru</w:t>
      </w:r>
    </w:p>
    <w:p w:rsidR="00D4790F" w:rsidRPr="00D4790F" w:rsidRDefault="00D4790F" w:rsidP="00D4790F">
      <w:pPr>
        <w:pStyle w:val="a7"/>
        <w:rPr>
          <w:lang w:val="en-US"/>
        </w:rPr>
      </w:pPr>
      <w:r w:rsidRPr="00D4790F">
        <w:rPr>
          <w:lang w:val="en-US"/>
        </w:rPr>
        <w:t>The article examines the reasons and motives provoking the emergence and spread of youth extremism in modern conditions. Characterizing the main determinants of youth extremism, the author emphasizes the features of this phenomenon in the modern socio-cultural, political and socio-economic environment. The basis of the criminal activity of extremists is the ideological aspect focused on the propaganda of hostility and hatred towards representatives of a different nationality, confession, a certain social group or representatives of certain political views and beliefs. In carrying out their activities, extremists incite hatred, enmity and conflicts on the above grounds. Therefore, these crimes acquire the status of especially dangerous for the state and its sovereignty. Summarizing the main determinants of the spread of extremism, the author singles out one of their common features - the response of young people to the processes taking place in the state that have an adverse effect on the social and economic situation of this part of society.</w:t>
      </w:r>
    </w:p>
    <w:p w:rsidR="00D4790F" w:rsidRPr="00D4790F" w:rsidRDefault="00D4790F" w:rsidP="00D4790F">
      <w:pPr>
        <w:pStyle w:val="a7"/>
        <w:rPr>
          <w:lang w:val="en-US"/>
        </w:rPr>
      </w:pPr>
      <w:r w:rsidRPr="00D4790F">
        <w:rPr>
          <w:spacing w:val="43"/>
          <w:lang w:val="en-US"/>
        </w:rPr>
        <w:t>Keywords</w:t>
      </w:r>
      <w:r w:rsidRPr="00D4790F">
        <w:rPr>
          <w:lang w:val="en-US"/>
        </w:rPr>
        <w:t>: social and economic determinants; youth extremism; propaganda; opposition.</w:t>
      </w:r>
    </w:p>
    <w:p w:rsidR="00D4790F" w:rsidRDefault="00D4790F">
      <w:pPr>
        <w:rPr>
          <w:lang w:val="en-US"/>
        </w:rPr>
      </w:pPr>
    </w:p>
    <w:p w:rsidR="00D4790F" w:rsidRDefault="00D4790F" w:rsidP="00D4790F">
      <w:pPr>
        <w:pStyle w:val="a3"/>
        <w:rPr>
          <w:b w:val="0"/>
          <w:bCs w:val="0"/>
        </w:rPr>
      </w:pPr>
      <w:proofErr w:type="spellStart"/>
      <w:r>
        <w:t>DOI</w:t>
      </w:r>
      <w:proofErr w:type="spellEnd"/>
      <w:r>
        <w:t xml:space="preserve"> 10.47576/</w:t>
      </w:r>
      <w:r>
        <w:rPr>
          <w:b w:val="0"/>
          <w:bCs w:val="0"/>
        </w:rPr>
        <w:t xml:space="preserve">2712-7516_2021_3_4_74 </w:t>
      </w:r>
    </w:p>
    <w:p w:rsidR="00D4790F" w:rsidRDefault="00D4790F" w:rsidP="00D4790F">
      <w:pPr>
        <w:pStyle w:val="a3"/>
      </w:pPr>
      <w:proofErr w:type="spellStart"/>
      <w:r>
        <w:t>УДК</w:t>
      </w:r>
      <w:proofErr w:type="spellEnd"/>
      <w:r>
        <w:t xml:space="preserve"> 343.2</w:t>
      </w:r>
    </w:p>
    <w:p w:rsidR="00D4790F" w:rsidRDefault="00D4790F" w:rsidP="00D4790F">
      <w:pPr>
        <w:pStyle w:val="a4"/>
        <w:spacing w:before="57" w:after="283"/>
      </w:pPr>
      <w:r>
        <w:t>Молодежный радикализм: природа и пути противодействия</w:t>
      </w:r>
    </w:p>
    <w:p w:rsidR="00D4790F" w:rsidRDefault="00D4790F" w:rsidP="00D4790F">
      <w:pPr>
        <w:pStyle w:val="a5"/>
      </w:pPr>
      <w:proofErr w:type="spellStart"/>
      <w:r>
        <w:t>Губжоков</w:t>
      </w:r>
      <w:proofErr w:type="spellEnd"/>
      <w:r>
        <w:t xml:space="preserve"> </w:t>
      </w:r>
      <w:proofErr w:type="spellStart"/>
      <w:r>
        <w:t>Анзор</w:t>
      </w:r>
      <w:proofErr w:type="spellEnd"/>
      <w:r>
        <w:t xml:space="preserve"> </w:t>
      </w:r>
      <w:proofErr w:type="spellStart"/>
      <w:r>
        <w:t>Хадисович</w:t>
      </w:r>
      <w:proofErr w:type="spellEnd"/>
      <w:r>
        <w:t xml:space="preserve">, </w:t>
      </w:r>
    </w:p>
    <w:p w:rsidR="00D4790F" w:rsidRDefault="00D4790F" w:rsidP="00D4790F">
      <w:pPr>
        <w:pStyle w:val="a6"/>
      </w:pPr>
      <w:r>
        <w:t xml:space="preserve">старший преподаватель кафедры физической подготовки, </w:t>
      </w:r>
      <w:proofErr w:type="gramStart"/>
      <w:r>
        <w:t>Северо-Кавказский</w:t>
      </w:r>
      <w:proofErr w:type="gramEnd"/>
      <w:r>
        <w:t xml:space="preserve">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D4790F" w:rsidRDefault="00D4790F" w:rsidP="00D4790F">
      <w:pPr>
        <w:pStyle w:val="a7"/>
      </w:pPr>
      <w:r>
        <w:t xml:space="preserve">В статье осмысливается феномен молодежного радикализма, который трактуется в качестве содержательного компонента различных форм проявления нежелания признавать и принимать складывающуюся социальную действительность. Отмечается, что формирование молодежного радикализма происходит посредством трехкомпонентной структуры, состоящей из психологического, социологического и экономического аспектов. Молодежный радикализм детерминируется в качестве сложного социального явления, противостоять которому сегодня сложно, но необходимо предупреждать его наиболее крайние и общественно опасные проявления. Делается акцент на том, что </w:t>
      </w:r>
      <w:proofErr w:type="spellStart"/>
      <w:r>
        <w:t>сущностно</w:t>
      </w:r>
      <w:proofErr w:type="spellEnd"/>
      <w:r>
        <w:t xml:space="preserve"> данный феномен выражается в многоаспектности, посредством которой индивидуумом формируется готовность к принятию экстремистских политических, социальных или религиозных идеалов для дальнейшего их продвижения насильственными методами. Делается вывод, что необходимо определить эффективную систему мер и мероприятий, направленных на локализацию молодежного радикализма. </w:t>
      </w:r>
    </w:p>
    <w:p w:rsidR="00D4790F" w:rsidRDefault="00D4790F" w:rsidP="00D4790F">
      <w:pPr>
        <w:pStyle w:val="a7"/>
      </w:pPr>
      <w:r>
        <w:rPr>
          <w:spacing w:val="43"/>
        </w:rPr>
        <w:t>Ключевые слова</w:t>
      </w:r>
      <w:r>
        <w:t>: молодежный радикализм; экстремизм; терроризм; профилактика; противодействие.</w:t>
      </w:r>
    </w:p>
    <w:p w:rsidR="00D4790F" w:rsidRDefault="00D4790F" w:rsidP="00D4790F">
      <w:pPr>
        <w:pStyle w:val="a3"/>
        <w:spacing w:before="283"/>
      </w:pPr>
      <w:proofErr w:type="spellStart"/>
      <w:r>
        <w:t>UDC</w:t>
      </w:r>
      <w:proofErr w:type="spellEnd"/>
      <w:r>
        <w:t xml:space="preserve"> 343.2</w:t>
      </w:r>
    </w:p>
    <w:p w:rsidR="00D4790F" w:rsidRPr="00D4790F" w:rsidRDefault="00D4790F" w:rsidP="00D4790F">
      <w:pPr>
        <w:pStyle w:val="a4"/>
        <w:spacing w:before="57" w:after="283"/>
        <w:rPr>
          <w:lang w:val="en-US"/>
        </w:rPr>
      </w:pPr>
      <w:r w:rsidRPr="00D4790F">
        <w:rPr>
          <w:lang w:val="en-US"/>
        </w:rPr>
        <w:t>Youth radicalism: nature and ways of counteraction</w:t>
      </w:r>
    </w:p>
    <w:p w:rsidR="00D4790F" w:rsidRPr="00D4790F" w:rsidRDefault="00D4790F" w:rsidP="00D4790F">
      <w:pPr>
        <w:pStyle w:val="a5"/>
        <w:rPr>
          <w:lang w:val="en-US"/>
        </w:rPr>
      </w:pPr>
      <w:proofErr w:type="spellStart"/>
      <w:r w:rsidRPr="00D4790F">
        <w:rPr>
          <w:lang w:val="en-US"/>
        </w:rPr>
        <w:t>Gubzhokov</w:t>
      </w:r>
      <w:proofErr w:type="spellEnd"/>
      <w:r w:rsidRPr="00D4790F">
        <w:rPr>
          <w:lang w:val="en-US"/>
        </w:rPr>
        <w:t xml:space="preserve"> </w:t>
      </w:r>
      <w:proofErr w:type="spellStart"/>
      <w:r w:rsidRPr="00D4790F">
        <w:rPr>
          <w:lang w:val="en-US"/>
        </w:rPr>
        <w:t>Anzor</w:t>
      </w:r>
      <w:proofErr w:type="spellEnd"/>
      <w:r w:rsidRPr="00D4790F">
        <w:rPr>
          <w:lang w:val="en-US"/>
        </w:rPr>
        <w:t xml:space="preserve"> </w:t>
      </w:r>
      <w:proofErr w:type="spellStart"/>
      <w:r w:rsidRPr="00D4790F">
        <w:rPr>
          <w:lang w:val="en-US"/>
        </w:rPr>
        <w:t>Khadisovich</w:t>
      </w:r>
      <w:proofErr w:type="spellEnd"/>
      <w:r w:rsidRPr="00D4790F">
        <w:rPr>
          <w:lang w:val="en-US"/>
        </w:rPr>
        <w:t>,</w:t>
      </w:r>
    </w:p>
    <w:p w:rsidR="00D4790F" w:rsidRPr="00D4790F" w:rsidRDefault="00D4790F" w:rsidP="00D4790F">
      <w:pPr>
        <w:pStyle w:val="a6"/>
        <w:rPr>
          <w:lang w:val="en-US"/>
        </w:rPr>
      </w:pPr>
      <w:r w:rsidRPr="00D4790F">
        <w:rPr>
          <w:lang w:val="en-US"/>
        </w:rPr>
        <w:t>Senior Lecturer, Department of Physical Training, North Caucasus Institute for Advanced Studies (branch), Krasnodar University of the Ministry of Internal Affairs of Russia, Nalchik, Russia, e-mail: amv_1978@mail.ru</w:t>
      </w:r>
    </w:p>
    <w:p w:rsidR="00D4790F" w:rsidRPr="00D4790F" w:rsidRDefault="00D4790F" w:rsidP="00D4790F">
      <w:pPr>
        <w:pStyle w:val="a7"/>
        <w:rPr>
          <w:sz w:val="22"/>
          <w:szCs w:val="22"/>
          <w:lang w:val="en-US"/>
        </w:rPr>
      </w:pPr>
      <w:r w:rsidRPr="00D4790F">
        <w:rPr>
          <w:sz w:val="22"/>
          <w:szCs w:val="22"/>
          <w:lang w:val="en-US"/>
        </w:rPr>
        <w:t>The article comprehends the phenomenon of youth radicalism, which is interpreted as a meaningful component of various forms of manifestation of unwillingness to recognize and accept the emerging social reality. It is noted that the formation of youth radicalism occurs through a three-component structure consisting of psychological, sociological and economic aspects. Youth radicalism is determined as a complex social phenomenon, which is difficult to resist today, but it is necessary to prevent its most extreme and socially dangerous manifestations. The emphasis is made on the fact that essentially this phenomenon is expressed in multidimensionality, through which an individual forms a willingness to accept extremist political, social or religious ideals for their further promotion by violent methods. It is concluded that it is necessary to determine an effective system of measures and measures aimed at localizing youth radicalism.</w:t>
      </w:r>
    </w:p>
    <w:p w:rsidR="00D4790F" w:rsidRPr="00D4790F" w:rsidRDefault="00D4790F" w:rsidP="00D4790F">
      <w:pPr>
        <w:pStyle w:val="a7"/>
        <w:rPr>
          <w:lang w:val="en-US"/>
        </w:rPr>
      </w:pPr>
      <w:r w:rsidRPr="00D4790F">
        <w:rPr>
          <w:spacing w:val="43"/>
          <w:lang w:val="en-US"/>
        </w:rPr>
        <w:t>Keywords</w:t>
      </w:r>
      <w:r w:rsidRPr="00D4790F">
        <w:rPr>
          <w:lang w:val="en-US"/>
        </w:rPr>
        <w:t xml:space="preserve">: youth radicalism; extremism; terrorism; prevention; opposition. </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2712-7516_2021_3_4_78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343.3</w:t>
      </w:r>
    </w:p>
    <w:p w:rsidR="00D4790F" w:rsidRDefault="00D4790F" w:rsidP="00D4790F">
      <w:pPr>
        <w:pStyle w:val="a4"/>
      </w:pPr>
      <w:r>
        <w:t>Коррупция как фактор, детерминирующий существование терроризма</w:t>
      </w:r>
    </w:p>
    <w:p w:rsidR="00D4790F" w:rsidRDefault="00D4790F" w:rsidP="00D4790F">
      <w:pPr>
        <w:pStyle w:val="a5"/>
      </w:pPr>
      <w:proofErr w:type="spellStart"/>
      <w:r>
        <w:t>Хачидогов</w:t>
      </w:r>
      <w:proofErr w:type="spellEnd"/>
      <w:r>
        <w:t xml:space="preserve"> Руслан </w:t>
      </w:r>
      <w:proofErr w:type="spellStart"/>
      <w:r>
        <w:t>Асланович</w:t>
      </w:r>
      <w:proofErr w:type="spellEnd"/>
      <w:r>
        <w:t xml:space="preserve">, </w:t>
      </w:r>
    </w:p>
    <w:p w:rsidR="00D4790F" w:rsidRDefault="00D4790F" w:rsidP="00D4790F">
      <w:pPr>
        <w:pStyle w:val="a6"/>
      </w:pPr>
      <w:r>
        <w:t xml:space="preserve">старший преподаватель кафедры огневой подготовки, </w:t>
      </w:r>
      <w:proofErr w:type="gramStart"/>
      <w:r>
        <w:t>Северо-Кавказский</w:t>
      </w:r>
      <w:proofErr w:type="gramEnd"/>
      <w:r>
        <w:t xml:space="preserve">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D4790F" w:rsidRDefault="00D4790F" w:rsidP="00D4790F">
      <w:pPr>
        <w:pStyle w:val="a7"/>
      </w:pPr>
      <w:r>
        <w:t xml:space="preserve">В статье рассмотрены причины возникновения, распространения и противодействия коррупции как одного из ключевых факторов, детерминирующих существование терроризма в современном обществе. Отмечается, что коррупция представляет собой угрозу национальной безопасности практически любого государства, поскольку ее рост влечет за собой падение уровня жизни населения, подрыв авторитета власти и повышение криминализации общества. Делается вывод, что противодействие терроризму лежит, прежде всего, в борьбе с коррупцией, эффективность которой найдет отражение в снижении террористической угрозы для государства. </w:t>
      </w:r>
    </w:p>
    <w:p w:rsidR="00D4790F" w:rsidRDefault="00D4790F" w:rsidP="00D4790F">
      <w:pPr>
        <w:pStyle w:val="a7"/>
      </w:pPr>
      <w:r>
        <w:rPr>
          <w:spacing w:val="43"/>
        </w:rPr>
        <w:t>Ключевые слова</w:t>
      </w:r>
      <w:r>
        <w:t>: коррупция; терроризм; организованная преступность; противодействие.</w:t>
      </w:r>
    </w:p>
    <w:p w:rsidR="00D4790F" w:rsidRPr="00D4790F" w:rsidRDefault="00D4790F" w:rsidP="00D4790F">
      <w:pPr>
        <w:pStyle w:val="a3"/>
        <w:rPr>
          <w:lang w:val="ru-RU"/>
        </w:rPr>
      </w:pPr>
    </w:p>
    <w:p w:rsidR="00D4790F" w:rsidRDefault="00D4790F" w:rsidP="00D4790F">
      <w:pPr>
        <w:pStyle w:val="a3"/>
      </w:pPr>
      <w:proofErr w:type="spellStart"/>
      <w:r>
        <w:t>UDC</w:t>
      </w:r>
      <w:proofErr w:type="spellEnd"/>
      <w:r>
        <w:t xml:space="preserve"> 343.3</w:t>
      </w:r>
    </w:p>
    <w:p w:rsidR="00D4790F" w:rsidRPr="00D4790F" w:rsidRDefault="00D4790F" w:rsidP="00D4790F">
      <w:pPr>
        <w:pStyle w:val="a4"/>
        <w:rPr>
          <w:lang w:val="en-US"/>
        </w:rPr>
      </w:pPr>
      <w:r w:rsidRPr="00D4790F">
        <w:rPr>
          <w:lang w:val="en-US"/>
        </w:rPr>
        <w:t xml:space="preserve">Corruption as a factor determining the existence </w:t>
      </w:r>
      <w:r w:rsidRPr="00D4790F">
        <w:rPr>
          <w:lang w:val="en-US"/>
        </w:rPr>
        <w:br/>
        <w:t>of terrorism</w:t>
      </w:r>
    </w:p>
    <w:p w:rsidR="00D4790F" w:rsidRPr="00D4790F" w:rsidRDefault="00D4790F" w:rsidP="00D4790F">
      <w:pPr>
        <w:pStyle w:val="a5"/>
        <w:rPr>
          <w:lang w:val="en-US"/>
        </w:rPr>
      </w:pPr>
      <w:proofErr w:type="spellStart"/>
      <w:r w:rsidRPr="00D4790F">
        <w:rPr>
          <w:lang w:val="en-US"/>
        </w:rPr>
        <w:t>Khachidogov</w:t>
      </w:r>
      <w:proofErr w:type="spellEnd"/>
      <w:r w:rsidRPr="00D4790F">
        <w:rPr>
          <w:lang w:val="en-US"/>
        </w:rPr>
        <w:t xml:space="preserve"> </w:t>
      </w:r>
      <w:proofErr w:type="spellStart"/>
      <w:r w:rsidRPr="00D4790F">
        <w:rPr>
          <w:lang w:val="en-US"/>
        </w:rPr>
        <w:t>Ruslan</w:t>
      </w:r>
      <w:proofErr w:type="spellEnd"/>
      <w:r w:rsidRPr="00D4790F">
        <w:rPr>
          <w:lang w:val="en-US"/>
        </w:rPr>
        <w:t xml:space="preserve"> </w:t>
      </w:r>
      <w:proofErr w:type="spellStart"/>
      <w:r w:rsidRPr="00D4790F">
        <w:rPr>
          <w:lang w:val="en-US"/>
        </w:rPr>
        <w:t>Aslanovich</w:t>
      </w:r>
      <w:proofErr w:type="spellEnd"/>
      <w:r w:rsidRPr="00D4790F">
        <w:rPr>
          <w:lang w:val="en-US"/>
        </w:rPr>
        <w:t>,</w:t>
      </w:r>
    </w:p>
    <w:p w:rsidR="00D4790F" w:rsidRPr="00D4790F" w:rsidRDefault="00D4790F" w:rsidP="00D4790F">
      <w:pPr>
        <w:pStyle w:val="a6"/>
        <w:rPr>
          <w:lang w:val="en-US"/>
        </w:rPr>
      </w:pPr>
      <w:r w:rsidRPr="00D4790F">
        <w:rPr>
          <w:lang w:val="en-US"/>
        </w:rPr>
        <w:t>Senior Lecturer, Department of Fire Training, North Caucasus Institute for Advanced Studies (branch), Krasnodar University of the Ministry of Internal Affairs of Russia, Nalchik, Russia, e-mail: amv_1978@mail.ru</w:t>
      </w:r>
    </w:p>
    <w:p w:rsidR="00D4790F" w:rsidRPr="00D4790F" w:rsidRDefault="00D4790F" w:rsidP="00D4790F">
      <w:pPr>
        <w:pStyle w:val="a7"/>
        <w:rPr>
          <w:lang w:val="en-US"/>
        </w:rPr>
      </w:pPr>
      <w:r w:rsidRPr="00D4790F">
        <w:rPr>
          <w:lang w:val="en-US"/>
        </w:rPr>
        <w:t>The article examines the reasons for the emergence, spread and counteraction of corruption as one of the key factors that determine the existence of terrorism in modern society. It is noted that corruption poses a threat to the national security of almost any state, since its growth entails a drop in the standard of living of the population, undermining the authority of the authorities and increasing the criminalization of society. It is concluded that countering terrorism lies primarily in the fight against corruption, the effectiveness of which will be reflected in reducing the terrorist threat to the state.</w:t>
      </w:r>
    </w:p>
    <w:p w:rsidR="00D4790F" w:rsidRPr="00D4790F" w:rsidRDefault="00D4790F" w:rsidP="00D4790F">
      <w:pPr>
        <w:pStyle w:val="a7"/>
        <w:rPr>
          <w:lang w:val="en-US"/>
        </w:rPr>
      </w:pPr>
      <w:r w:rsidRPr="00D4790F">
        <w:rPr>
          <w:spacing w:val="43"/>
          <w:lang w:val="en-US"/>
        </w:rPr>
        <w:t>Keywords</w:t>
      </w:r>
      <w:r w:rsidRPr="00D4790F">
        <w:rPr>
          <w:lang w:val="en-US"/>
        </w:rPr>
        <w:t>: corruption; terrorism; organized crime; opposition.</w:t>
      </w:r>
    </w:p>
    <w:p w:rsidR="00D4790F" w:rsidRDefault="00D4790F">
      <w:pPr>
        <w:rPr>
          <w:lang w:val="en-US"/>
        </w:rPr>
      </w:pPr>
    </w:p>
    <w:p w:rsidR="00D4790F" w:rsidRPr="00D4790F" w:rsidRDefault="00D4790F" w:rsidP="00D4790F">
      <w:pPr>
        <w:pStyle w:val="a3"/>
        <w:rPr>
          <w:b w:val="0"/>
          <w:bCs w:val="0"/>
          <w:lang w:val="ru-RU"/>
        </w:rPr>
      </w:pPr>
      <w:proofErr w:type="spellStart"/>
      <w:r>
        <w:t>DOI</w:t>
      </w:r>
      <w:proofErr w:type="spellEnd"/>
      <w:r w:rsidRPr="00D4790F">
        <w:rPr>
          <w:lang w:val="ru-RU"/>
        </w:rPr>
        <w:t xml:space="preserve"> 10.47576/</w:t>
      </w:r>
      <w:r w:rsidRPr="00D4790F">
        <w:rPr>
          <w:b w:val="0"/>
          <w:bCs w:val="0"/>
          <w:lang w:val="ru-RU"/>
        </w:rPr>
        <w:t xml:space="preserve">2712-7516_2021_3_4_82 </w:t>
      </w:r>
    </w:p>
    <w:p w:rsidR="00D4790F" w:rsidRPr="00D4790F" w:rsidRDefault="00D4790F" w:rsidP="00D4790F">
      <w:pPr>
        <w:pStyle w:val="a3"/>
        <w:rPr>
          <w:lang w:val="ru-RU"/>
        </w:rPr>
      </w:pPr>
      <w:proofErr w:type="spellStart"/>
      <w:r w:rsidRPr="00D4790F">
        <w:rPr>
          <w:lang w:val="ru-RU"/>
        </w:rPr>
        <w:t>УДК</w:t>
      </w:r>
      <w:proofErr w:type="spellEnd"/>
      <w:r w:rsidRPr="00D4790F">
        <w:rPr>
          <w:lang w:val="ru-RU"/>
        </w:rPr>
        <w:t xml:space="preserve"> 343.4</w:t>
      </w:r>
    </w:p>
    <w:p w:rsidR="00D4790F" w:rsidRDefault="00D4790F" w:rsidP="00D4790F">
      <w:pPr>
        <w:pStyle w:val="a4"/>
      </w:pPr>
      <w:r>
        <w:t>Криминалистическая характеристика преступлений, совершаемых в глобальном информационном пространстве</w:t>
      </w:r>
    </w:p>
    <w:p w:rsidR="00D4790F" w:rsidRDefault="00D4790F" w:rsidP="00D4790F">
      <w:pPr>
        <w:pStyle w:val="a5"/>
      </w:pPr>
      <w:proofErr w:type="spellStart"/>
      <w:r>
        <w:t>Бозиева</w:t>
      </w:r>
      <w:proofErr w:type="spellEnd"/>
      <w:r>
        <w:t xml:space="preserve"> Юлия Геннадьевна, </w:t>
      </w:r>
    </w:p>
    <w:p w:rsidR="00D4790F" w:rsidRDefault="00D4790F" w:rsidP="00D4790F">
      <w:pPr>
        <w:pStyle w:val="a6"/>
      </w:pPr>
      <w:r>
        <w:t>кандидат юридических наук, доцент кафедры товароведения, туризма и права, Кабардино-Балкарский государственный аграрный университет им. В. М. </w:t>
      </w:r>
      <w:proofErr w:type="spellStart"/>
      <w:r>
        <w:t>Кокова</w:t>
      </w:r>
      <w:proofErr w:type="spellEnd"/>
      <w:r>
        <w:t>, г. Нальчик, Россия, e-</w:t>
      </w:r>
      <w:proofErr w:type="spellStart"/>
      <w:r>
        <w:t>mail</w:t>
      </w:r>
      <w:proofErr w:type="spellEnd"/>
      <w:r>
        <w:t>: amv_1978@mail.ru</w:t>
      </w:r>
    </w:p>
    <w:p w:rsidR="00D4790F" w:rsidRDefault="00D4790F" w:rsidP="00D4790F">
      <w:pPr>
        <w:pStyle w:val="a5"/>
      </w:pPr>
      <w:proofErr w:type="spellStart"/>
      <w:r>
        <w:t>Коркмазов</w:t>
      </w:r>
      <w:proofErr w:type="spellEnd"/>
      <w:r>
        <w:t xml:space="preserve"> </w:t>
      </w:r>
      <w:proofErr w:type="spellStart"/>
      <w:r>
        <w:t>Алим</w:t>
      </w:r>
      <w:proofErr w:type="spellEnd"/>
      <w:r>
        <w:t xml:space="preserve"> Викторович, </w:t>
      </w:r>
    </w:p>
    <w:p w:rsidR="00D4790F" w:rsidRDefault="00D4790F" w:rsidP="00D4790F">
      <w:pPr>
        <w:pStyle w:val="a6"/>
      </w:pPr>
      <w:r>
        <w:t xml:space="preserve">кандидат педагогических наук, преподаватель кафедры организации правоохранительной деятельности, </w:t>
      </w:r>
      <w:proofErr w:type="gramStart"/>
      <w:r>
        <w:t>Северо-Кавказский</w:t>
      </w:r>
      <w:proofErr w:type="gramEnd"/>
      <w:r>
        <w:t xml:space="preserve">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D4790F" w:rsidRDefault="00D4790F" w:rsidP="00D4790F">
      <w:pPr>
        <w:pStyle w:val="a7"/>
      </w:pPr>
      <w:r>
        <w:t xml:space="preserve">В статье рассматриваются вопросы влияния развития </w:t>
      </w:r>
      <w:proofErr w:type="spellStart"/>
      <w:r>
        <w:t>IT</w:t>
      </w:r>
      <w:proofErr w:type="spellEnd"/>
      <w:r>
        <w:t>-технологий на рост криминального использования глобального информационного пространства, в частности мошеннических операций, для которых характерными признаками являются единство способа их совершения и корыстная мотивация. Отмечается, что способами совершения мошенничества выступает обман и злоупотребление доверием. Орудием преступления является глобальное информационное пространство. Среди целей и мотивов данного вида преступлений выделяется наличие корыстного умысла, желание получить экономическую выгоду за чужой счет. Последствиями данного вида преступлений являются утрата собственником имущества, права на обладание имуществом, причинение имущественного ущерба, использование телекоммуникационных возможностей в противоправных целях. Делается вывод о том, что есть необходимость в правильной криминологической характеристике и квалификации преступлений в глобальном информационном пространстве, в разработке и осуществлении последовательных подходов к предупреждению и преследованию указанных преступных посягательств.</w:t>
      </w:r>
    </w:p>
    <w:p w:rsidR="00D4790F" w:rsidRDefault="00D4790F" w:rsidP="00D4790F">
      <w:pPr>
        <w:pStyle w:val="a7"/>
      </w:pPr>
      <w:r>
        <w:rPr>
          <w:spacing w:val="43"/>
        </w:rPr>
        <w:t>Ключевые слова</w:t>
      </w:r>
      <w:r>
        <w:t xml:space="preserve">: криминалистическая характеристика; мошеннические действия; глобальное информационное пространство. </w:t>
      </w:r>
    </w:p>
    <w:p w:rsidR="00D4790F" w:rsidRPr="00D4790F" w:rsidRDefault="00D4790F" w:rsidP="00D4790F">
      <w:pPr>
        <w:pStyle w:val="a3"/>
        <w:rPr>
          <w:lang w:val="ru-RU"/>
        </w:rPr>
      </w:pPr>
    </w:p>
    <w:p w:rsidR="00D4790F" w:rsidRDefault="00D4790F" w:rsidP="00D4790F">
      <w:pPr>
        <w:pStyle w:val="a3"/>
      </w:pPr>
      <w:proofErr w:type="spellStart"/>
      <w:r>
        <w:t>UDC</w:t>
      </w:r>
      <w:proofErr w:type="spellEnd"/>
      <w:r>
        <w:t xml:space="preserve"> 343.4</w:t>
      </w:r>
    </w:p>
    <w:p w:rsidR="00D4790F" w:rsidRPr="00D4790F" w:rsidRDefault="00D4790F" w:rsidP="00D4790F">
      <w:pPr>
        <w:pStyle w:val="a4"/>
        <w:rPr>
          <w:lang w:val="en-US"/>
        </w:rPr>
      </w:pPr>
      <w:r w:rsidRPr="00D4790F">
        <w:rPr>
          <w:lang w:val="en-US"/>
        </w:rPr>
        <w:t xml:space="preserve">Forensic characteristics of crimes committed </w:t>
      </w:r>
      <w:r w:rsidRPr="00D4790F">
        <w:rPr>
          <w:lang w:val="en-US"/>
        </w:rPr>
        <w:br/>
        <w:t>in the global information space</w:t>
      </w:r>
    </w:p>
    <w:p w:rsidR="00D4790F" w:rsidRPr="00D4790F" w:rsidRDefault="00D4790F" w:rsidP="00D4790F">
      <w:pPr>
        <w:pStyle w:val="a5"/>
        <w:rPr>
          <w:lang w:val="en-US"/>
        </w:rPr>
      </w:pPr>
      <w:proofErr w:type="spellStart"/>
      <w:r w:rsidRPr="00D4790F">
        <w:rPr>
          <w:lang w:val="en-US"/>
        </w:rPr>
        <w:t>Bozieva</w:t>
      </w:r>
      <w:proofErr w:type="spellEnd"/>
      <w:r w:rsidRPr="00D4790F">
        <w:rPr>
          <w:lang w:val="en-US"/>
        </w:rPr>
        <w:t xml:space="preserve"> </w:t>
      </w:r>
      <w:proofErr w:type="spellStart"/>
      <w:r w:rsidRPr="00D4790F">
        <w:rPr>
          <w:lang w:val="en-US"/>
        </w:rPr>
        <w:t>Yulia</w:t>
      </w:r>
      <w:proofErr w:type="spellEnd"/>
      <w:r w:rsidRPr="00D4790F">
        <w:rPr>
          <w:lang w:val="en-US"/>
        </w:rPr>
        <w:t xml:space="preserve"> </w:t>
      </w:r>
      <w:proofErr w:type="spellStart"/>
      <w:r w:rsidRPr="00D4790F">
        <w:rPr>
          <w:lang w:val="en-US"/>
        </w:rPr>
        <w:t>Gennadievna</w:t>
      </w:r>
      <w:proofErr w:type="spellEnd"/>
      <w:r w:rsidRPr="00D4790F">
        <w:rPr>
          <w:lang w:val="en-US"/>
        </w:rPr>
        <w:t>,</w:t>
      </w:r>
    </w:p>
    <w:p w:rsidR="00D4790F" w:rsidRPr="00D4790F" w:rsidRDefault="00D4790F" w:rsidP="00D4790F">
      <w:pPr>
        <w:pStyle w:val="a6"/>
        <w:rPr>
          <w:lang w:val="en-US"/>
        </w:rPr>
      </w:pPr>
      <w:r w:rsidRPr="00D4790F">
        <w:rPr>
          <w:lang w:val="en-US"/>
        </w:rPr>
        <w:t xml:space="preserve">Candidate of Legal Sciences, Associate Professor of the Department of Commodity Science, Tourism and Law, </w:t>
      </w:r>
      <w:proofErr w:type="spellStart"/>
      <w:r w:rsidRPr="00D4790F">
        <w:rPr>
          <w:lang w:val="en-US"/>
        </w:rPr>
        <w:t>Kabardino-Balkarian</w:t>
      </w:r>
      <w:proofErr w:type="spellEnd"/>
      <w:r w:rsidRPr="00D4790F">
        <w:rPr>
          <w:lang w:val="en-US"/>
        </w:rPr>
        <w:t xml:space="preserve"> State Agrarian University named after </w:t>
      </w:r>
      <w:proofErr w:type="spellStart"/>
      <w:r w:rsidRPr="00D4790F">
        <w:rPr>
          <w:lang w:val="en-US"/>
        </w:rPr>
        <w:t>V.I</w:t>
      </w:r>
      <w:proofErr w:type="spellEnd"/>
      <w:r w:rsidRPr="00D4790F">
        <w:rPr>
          <w:lang w:val="en-US"/>
        </w:rPr>
        <w:t xml:space="preserve">. V. M. </w:t>
      </w:r>
      <w:proofErr w:type="spellStart"/>
      <w:r w:rsidRPr="00D4790F">
        <w:rPr>
          <w:lang w:val="en-US"/>
        </w:rPr>
        <w:t>Kokova</w:t>
      </w:r>
      <w:proofErr w:type="spellEnd"/>
      <w:r w:rsidRPr="00D4790F">
        <w:rPr>
          <w:lang w:val="en-US"/>
        </w:rPr>
        <w:t>, Nalchik, Russia, e-mail: amv_1978@mail.ru</w:t>
      </w:r>
    </w:p>
    <w:p w:rsidR="00D4790F" w:rsidRPr="00D4790F" w:rsidRDefault="00D4790F" w:rsidP="00D4790F">
      <w:pPr>
        <w:pStyle w:val="a5"/>
        <w:rPr>
          <w:lang w:val="en-US"/>
        </w:rPr>
      </w:pPr>
      <w:proofErr w:type="spellStart"/>
      <w:r w:rsidRPr="00D4790F">
        <w:rPr>
          <w:lang w:val="en-US"/>
        </w:rPr>
        <w:t>Korkmazov</w:t>
      </w:r>
      <w:proofErr w:type="spellEnd"/>
      <w:r w:rsidRPr="00D4790F">
        <w:rPr>
          <w:lang w:val="en-US"/>
        </w:rPr>
        <w:t xml:space="preserve"> </w:t>
      </w:r>
      <w:proofErr w:type="spellStart"/>
      <w:r w:rsidRPr="00D4790F">
        <w:rPr>
          <w:lang w:val="en-US"/>
        </w:rPr>
        <w:t>Alim</w:t>
      </w:r>
      <w:proofErr w:type="spellEnd"/>
      <w:r w:rsidRPr="00D4790F">
        <w:rPr>
          <w:lang w:val="en-US"/>
        </w:rPr>
        <w:t xml:space="preserve"> </w:t>
      </w:r>
      <w:proofErr w:type="spellStart"/>
      <w:r w:rsidRPr="00D4790F">
        <w:rPr>
          <w:lang w:val="en-US"/>
        </w:rPr>
        <w:t>Viktorovich</w:t>
      </w:r>
      <w:proofErr w:type="spellEnd"/>
      <w:r w:rsidRPr="00D4790F">
        <w:rPr>
          <w:lang w:val="en-US"/>
        </w:rPr>
        <w:t>,</w:t>
      </w:r>
    </w:p>
    <w:p w:rsidR="00D4790F" w:rsidRPr="00D4790F" w:rsidRDefault="00D4790F" w:rsidP="00D4790F">
      <w:pPr>
        <w:pStyle w:val="a6"/>
        <w:rPr>
          <w:lang w:val="en-US"/>
        </w:rPr>
      </w:pPr>
      <w:r w:rsidRPr="00D4790F">
        <w:rPr>
          <w:lang w:val="en-US"/>
        </w:rPr>
        <w:t>Candidate of Pedagogy, Lecturer at the Department of Law Enforcement Activities, North Caucasus Institute for Advanced Studies (branch) of Krasnodar University of the Ministry of Internal Affairs of Russia, Nalchik, Russia, e-mail: amv_1978@mail.ru</w:t>
      </w:r>
    </w:p>
    <w:p w:rsidR="00D4790F" w:rsidRPr="00D4790F" w:rsidRDefault="00D4790F" w:rsidP="00D4790F">
      <w:pPr>
        <w:pStyle w:val="a7"/>
        <w:rPr>
          <w:lang w:val="en-US"/>
        </w:rPr>
      </w:pPr>
      <w:r w:rsidRPr="00D4790F">
        <w:rPr>
          <w:lang w:val="en-US"/>
        </w:rPr>
        <w:t>The article examines the impact of the development of IT technologies on the growth of the criminal use of the global information space, in particular, fraudulent transactions, for which the characteristic features are the unity of the way they are carried out and selfish motivation. It is noted that the methods of committing fraud are deception and abuse of trust. The instrument of crime is the global information space. Among the goals and motives of this type of crime, the presence of selfish intent, the desire to obtain economic benefits at someone else’s expense, stands out. The consequences of this type of crime are the loss by the owner of the property, the right to own the property, causing property damage, and the use of telecommunication capabilities for illegal purposes. It is concluded that there is a need for the correct criminological characterization and qualification of crimes in the global information space, in the development and implementation of consistent approaches to the prevention and prosecution of these criminal encroachments.</w:t>
      </w:r>
    </w:p>
    <w:p w:rsidR="00D4790F" w:rsidRPr="00D4790F" w:rsidRDefault="00D4790F" w:rsidP="00D4790F">
      <w:pPr>
        <w:pStyle w:val="a7"/>
        <w:rPr>
          <w:lang w:val="en-US"/>
        </w:rPr>
      </w:pPr>
      <w:r w:rsidRPr="00D4790F">
        <w:rPr>
          <w:spacing w:val="43"/>
          <w:lang w:val="en-US"/>
        </w:rPr>
        <w:t>Keywords</w:t>
      </w:r>
      <w:r w:rsidRPr="00D4790F">
        <w:rPr>
          <w:lang w:val="en-US"/>
        </w:rPr>
        <w:t>: forensic characteristics; fraudulent activities; global information space.</w:t>
      </w:r>
    </w:p>
    <w:p w:rsidR="00D4790F" w:rsidRDefault="00D4790F">
      <w:pPr>
        <w:rPr>
          <w:lang w:val="en-US"/>
        </w:rPr>
      </w:pPr>
    </w:p>
    <w:p w:rsidR="00D4790F" w:rsidRPr="00E83FDA" w:rsidRDefault="00D4790F">
      <w:pPr>
        <w:rPr>
          <w:lang w:val="en-US"/>
        </w:rPr>
      </w:pPr>
    </w:p>
    <w:sectPr w:rsidR="00D4790F" w:rsidRPr="00E83FDA" w:rsidSect="00D772E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ios">
    <w:panose1 w:val="020B72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DA"/>
    <w:rsid w:val="007110C5"/>
    <w:rsid w:val="00D4790F"/>
    <w:rsid w:val="00E8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68B2"/>
  <w15:chartTrackingRefBased/>
  <w15:docId w15:val="{F4B65323-79AC-4402-812D-B121C971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83FD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E83FDA"/>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E83FDA"/>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E83FDA"/>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E83FDA"/>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character" w:styleId="a8">
    <w:name w:val="Hyperlink"/>
    <w:basedOn w:val="a0"/>
    <w:uiPriority w:val="99"/>
    <w:rsid w:val="00D4790F"/>
    <w:rPr>
      <w:rFonts w:ascii="Arial" w:hAnsi="Arial" w:cs="Arial"/>
      <w:color w:val="000000"/>
      <w:w w:val="1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6368</Words>
  <Characters>36300</Characters>
  <Application>Microsoft Office Word</Application>
  <DocSecurity>0</DocSecurity>
  <Lines>302</Lines>
  <Paragraphs>85</Paragraphs>
  <ScaleCrop>false</ScaleCrop>
  <Company/>
  <LinksUpToDate>false</LinksUpToDate>
  <CharactersWithSpaces>42583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2021-09-23T10:17:00Z</dcterms:created>
  <dcterms:modified xsi:type="dcterms:W3CDTF">2021-09-23T10:21:00Z</dcterms:modified>
</cp:coreProperties>
</file>