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88F" w:rsidRPr="005F588F" w:rsidRDefault="005F588F" w:rsidP="005F588F">
      <w:pPr>
        <w:pStyle w:val="a3"/>
        <w:rPr>
          <w:lang w:val="ru-RU"/>
        </w:rPr>
      </w:pPr>
      <w:r w:rsidRPr="005F588F">
        <w:rPr>
          <w:lang w:val="ru-RU"/>
        </w:rPr>
        <w:t xml:space="preserve">УДК 33.332.1 </w:t>
      </w:r>
    </w:p>
    <w:p w:rsidR="005F588F" w:rsidRPr="005F588F" w:rsidRDefault="005F588F" w:rsidP="005F588F">
      <w:pPr>
        <w:pStyle w:val="a3"/>
        <w:rPr>
          <w:lang w:val="ru-RU"/>
        </w:rPr>
      </w:pPr>
      <w:proofErr w:type="spellStart"/>
      <w:proofErr w:type="gramStart"/>
      <w:r>
        <w:t>doi</w:t>
      </w:r>
      <w:proofErr w:type="spellEnd"/>
      <w:proofErr w:type="gramEnd"/>
      <w:r w:rsidRPr="005F588F">
        <w:rPr>
          <w:lang w:val="ru-RU"/>
        </w:rPr>
        <w:t>: 10.47576/2949-1886.2026.10.10.001</w:t>
      </w:r>
    </w:p>
    <w:p w:rsidR="005F588F" w:rsidRDefault="005F588F" w:rsidP="005F588F">
      <w:pPr>
        <w:pStyle w:val="a4"/>
      </w:pPr>
      <w:r>
        <w:t>Другова Татьяна Викторовна,</w:t>
      </w:r>
    </w:p>
    <w:p w:rsidR="005F588F" w:rsidRDefault="005F588F" w:rsidP="005F588F">
      <w:pPr>
        <w:pStyle w:val="a5"/>
      </w:pPr>
      <w:r>
        <w:t>кандидат экономических наук, доцент кафедры экономики и финансов, Финансовый университет при Правительстве Российской Федерации, Барнаул, Россия, tvkucherenko@fa.ru</w:t>
      </w:r>
    </w:p>
    <w:p w:rsidR="005F588F" w:rsidRDefault="005F588F" w:rsidP="005F588F">
      <w:pPr>
        <w:pStyle w:val="a4"/>
      </w:pPr>
      <w:r>
        <w:t>Ковалева Ирина  Валериевна,</w:t>
      </w:r>
    </w:p>
    <w:p w:rsidR="005F588F" w:rsidRDefault="005F588F" w:rsidP="005F588F">
      <w:pPr>
        <w:pStyle w:val="a5"/>
      </w:pPr>
      <w:r>
        <w:t xml:space="preserve">доктор экономических наук, </w:t>
      </w:r>
      <w:proofErr w:type="spellStart"/>
      <w:r>
        <w:t>професоор</w:t>
      </w:r>
      <w:proofErr w:type="spellEnd"/>
      <w:r>
        <w:t>,  профессор кафедры управления, Алтайский государственный аграрный университет, Барнаул, Россия, irakovaleva20051@rambler.ru</w:t>
      </w:r>
    </w:p>
    <w:p w:rsidR="005F588F" w:rsidRDefault="005F588F" w:rsidP="005F588F">
      <w:pPr>
        <w:pStyle w:val="a6"/>
      </w:pPr>
      <w:r>
        <w:t>Концепция формирования и развития локальных рынков трансграничного региона</w:t>
      </w:r>
    </w:p>
    <w:p w:rsidR="005F588F" w:rsidRDefault="005F588F" w:rsidP="005F588F">
      <w:pPr>
        <w:pStyle w:val="a7"/>
      </w:pPr>
      <w:r>
        <w:t xml:space="preserve">Представленная статья показывает, что концепция формирования и развития локальных рынков трансграничного региона играют ключевую </w:t>
      </w:r>
      <w:proofErr w:type="gramStart"/>
      <w:r>
        <w:t>роль</w:t>
      </w:r>
      <w:proofErr w:type="gramEnd"/>
      <w:r>
        <w:t xml:space="preserve"> как в фундаментальных, так и прикладных исследованиях. Фундаментальные исследования направлены на проверку правильности и применимости существующих концепций и моделей, таких как модели трансграничной интеграции, предложенные разными авторами. Прикладные же исследования предлагают практические инструменты и методики, такие как алгоритмы </w:t>
      </w:r>
      <w:proofErr w:type="gramStart"/>
      <w:r>
        <w:t>управления</w:t>
      </w:r>
      <w:proofErr w:type="gramEnd"/>
      <w:r>
        <w:t xml:space="preserve"> образом отраслевого рынка, воспроизводственный процесс социально-экономической системы на региональном уровне, имитационные модели формирования региональных продовольственных рынков и концептуально-логические модели управления развитием локальных продовольственных рынков. Особое внимание в статье уделяется формированию территориальной структуры трансграничного региона, где выделяются ключевые механизмы взаимодействия. Это формирует основу для эффективного управления региональным развитием и обеспечивает координацию усилий различных субъектов, участвующих в процессах интеграции. Предлагаемая концепция формирования трансграничного региона на базе территориально-производственной специализации локальных рынков учитывает уникальные характеристики каждой сопредельной страны и способствует достижению устойчивого социально-экономического развития. Основными элементами этой концепции являются выявление базовой специализации, проведение анализа текущих условий и проблем, формулировка стратегических направлений развития и реализация планов действий с привлечением заинтересованных сторон.</w:t>
      </w:r>
    </w:p>
    <w:p w:rsidR="005F588F" w:rsidRDefault="005F588F" w:rsidP="005F588F">
      <w:pPr>
        <w:pStyle w:val="a7"/>
      </w:pPr>
      <w:proofErr w:type="gramStart"/>
      <w:r>
        <w:rPr>
          <w:spacing w:val="43"/>
        </w:rPr>
        <w:t>Ключевые слова:</w:t>
      </w:r>
      <w:r>
        <w:t xml:space="preserve"> рынок; регион; локальный рынок; трансграничная интеграция; территориально-производственная специализация; концепция.</w:t>
      </w:r>
      <w:proofErr w:type="gramEnd"/>
    </w:p>
    <w:p w:rsidR="005F588F" w:rsidRPr="005F588F" w:rsidRDefault="005F588F" w:rsidP="005F588F">
      <w:pPr>
        <w:pStyle w:val="a8"/>
        <w:rPr>
          <w:lang w:val="en-US"/>
        </w:rPr>
      </w:pPr>
      <w:proofErr w:type="spellStart"/>
      <w:r w:rsidRPr="005F588F">
        <w:rPr>
          <w:lang w:val="en-US"/>
        </w:rPr>
        <w:t>Drugova</w:t>
      </w:r>
      <w:proofErr w:type="spellEnd"/>
      <w:r w:rsidRPr="005F588F">
        <w:rPr>
          <w:lang w:val="en-US"/>
        </w:rPr>
        <w:t xml:space="preserve"> Tatyana V., </w:t>
      </w:r>
    </w:p>
    <w:p w:rsidR="005F588F" w:rsidRPr="005F588F" w:rsidRDefault="005F588F" w:rsidP="005F588F">
      <w:pPr>
        <w:pStyle w:val="a9"/>
        <w:rPr>
          <w:lang w:val="en-US"/>
        </w:rPr>
      </w:pPr>
      <w:r w:rsidRPr="005F588F">
        <w:rPr>
          <w:lang w:val="en-US"/>
        </w:rPr>
        <w:t xml:space="preserve">PhD in Economics, Associate Professor of the Department of Economics and Finance, Financial University under the Government of the Russian Federation, Barnaul, Russia, tvkucherenko@fa.ru </w:t>
      </w:r>
    </w:p>
    <w:p w:rsidR="005F588F" w:rsidRPr="005F588F" w:rsidRDefault="005F588F" w:rsidP="005F588F">
      <w:pPr>
        <w:pStyle w:val="a8"/>
        <w:rPr>
          <w:lang w:val="en-US"/>
        </w:rPr>
      </w:pPr>
      <w:proofErr w:type="spellStart"/>
      <w:r w:rsidRPr="005F588F">
        <w:rPr>
          <w:lang w:val="en-US"/>
        </w:rPr>
        <w:t>Kovaleva</w:t>
      </w:r>
      <w:proofErr w:type="spellEnd"/>
      <w:r w:rsidRPr="005F588F">
        <w:rPr>
          <w:lang w:val="en-US"/>
        </w:rPr>
        <w:t xml:space="preserve"> Irina V., </w:t>
      </w:r>
    </w:p>
    <w:p w:rsidR="005F588F" w:rsidRPr="005F588F" w:rsidRDefault="005F588F" w:rsidP="005F588F">
      <w:pPr>
        <w:pStyle w:val="a9"/>
        <w:rPr>
          <w:lang w:val="en-US"/>
        </w:rPr>
      </w:pPr>
      <w:r w:rsidRPr="005F588F">
        <w:rPr>
          <w:lang w:val="en-US"/>
        </w:rPr>
        <w:t>Doctor of Economics, Professor, Department of Management, Altai State Agrarian University, Barnaul, Russia, irakovaleva20051@rambler.ru</w:t>
      </w:r>
    </w:p>
    <w:p w:rsidR="005F588F" w:rsidRPr="005F588F" w:rsidRDefault="005F588F" w:rsidP="005F588F">
      <w:pPr>
        <w:pStyle w:val="aa"/>
        <w:rPr>
          <w:lang w:val="en-US"/>
        </w:rPr>
      </w:pPr>
      <w:r w:rsidRPr="005F588F">
        <w:rPr>
          <w:lang w:val="en-US"/>
        </w:rPr>
        <w:t>The concept of formation and development of local markets in a cross-border region</w:t>
      </w:r>
    </w:p>
    <w:p w:rsidR="005F588F" w:rsidRPr="005F588F" w:rsidRDefault="005F588F" w:rsidP="005F588F">
      <w:pPr>
        <w:pStyle w:val="a7"/>
        <w:rPr>
          <w:lang w:val="en-US"/>
        </w:rPr>
      </w:pPr>
      <w:r w:rsidRPr="005F588F">
        <w:rPr>
          <w:lang w:val="en-US"/>
        </w:rPr>
        <w:t>The presented article shows that the concept of formation and development of local markets in a cross-border region play a key role in both fundamental and applied research. Fundamental research is aimed at verifying the correctness and applicability of existing concepts and models, such as models of cross-border integration proposed by various authors. Applied research offers practical tools and techniques, such as algorithms for managing the image of an industrial market, the reproduction process of the socio-economic system at the regional level, simulation models for the formation of regional food markets, and conceptual and logical models for managing the development of local food markets. The article pays special attention to the formation of the territorial structure of a cross-border region, where the key mechanisms of interaction are highlighted. This forms the basis for effective management of regional development and ensures coordination of the efforts of various actors involved in integration processes. The proposed concept of forming a cross-border region based on the territorial and industrial specialization of local markets takes into account the unique characteristics of each neighboring country and contributes to achieving sustainable socio-economic development. The main elements of this concept are the identification of the basic specialization, the analysis of current conditions and problems, the formulation of strategic development directions and the implementation of action plans involving stakeholders.</w:t>
      </w:r>
    </w:p>
    <w:p w:rsidR="005F588F" w:rsidRPr="005F588F" w:rsidRDefault="005F588F" w:rsidP="005F588F">
      <w:pPr>
        <w:pStyle w:val="a7"/>
        <w:rPr>
          <w:lang w:val="en-US"/>
        </w:rPr>
      </w:pPr>
      <w:r w:rsidRPr="005F588F">
        <w:rPr>
          <w:spacing w:val="43"/>
          <w:lang w:val="en-US"/>
        </w:rPr>
        <w:t>Keywords</w:t>
      </w:r>
      <w:r w:rsidRPr="005F588F">
        <w:rPr>
          <w:lang w:val="en-US"/>
        </w:rPr>
        <w:t>: market; region; local market; cross-border integration; territorial and industrial specialization; concept.</w:t>
      </w:r>
    </w:p>
    <w:p w:rsidR="005F588F" w:rsidRPr="005F588F" w:rsidRDefault="005F588F" w:rsidP="005F588F">
      <w:pPr>
        <w:pStyle w:val="a3"/>
        <w:rPr>
          <w:lang w:val="ru-RU"/>
        </w:rPr>
      </w:pPr>
      <w:r w:rsidRPr="005F588F">
        <w:rPr>
          <w:lang w:val="ru-RU"/>
        </w:rPr>
        <w:lastRenderedPageBreak/>
        <w:t>УДК 330</w:t>
      </w:r>
    </w:p>
    <w:p w:rsidR="005F588F" w:rsidRPr="005F588F" w:rsidRDefault="005F588F" w:rsidP="005F588F">
      <w:pPr>
        <w:pStyle w:val="a3"/>
        <w:rPr>
          <w:lang w:val="ru-RU"/>
        </w:rPr>
      </w:pPr>
      <w:proofErr w:type="spellStart"/>
      <w:proofErr w:type="gramStart"/>
      <w:r>
        <w:t>doi</w:t>
      </w:r>
      <w:proofErr w:type="spellEnd"/>
      <w:proofErr w:type="gramEnd"/>
      <w:r w:rsidRPr="005F588F">
        <w:rPr>
          <w:lang w:val="ru-RU"/>
        </w:rPr>
        <w:t>: 10.47576/2949-1886.2026.10.10.002</w:t>
      </w:r>
    </w:p>
    <w:p w:rsidR="005F588F" w:rsidRDefault="005F588F" w:rsidP="005F588F">
      <w:pPr>
        <w:pStyle w:val="a4"/>
      </w:pPr>
      <w:proofErr w:type="spellStart"/>
      <w:r>
        <w:t>Эрзанукаева</w:t>
      </w:r>
      <w:proofErr w:type="spellEnd"/>
      <w:r>
        <w:t xml:space="preserve"> Милана Магомедовна, </w:t>
      </w:r>
    </w:p>
    <w:p w:rsidR="005F588F" w:rsidRDefault="005F588F" w:rsidP="005F588F">
      <w:pPr>
        <w:pStyle w:val="a5"/>
      </w:pPr>
      <w:r>
        <w:t xml:space="preserve">ассистент кафедры информационных технологий, Грозненский государственный нефтяной технический университет имени академика М. Д. </w:t>
      </w:r>
      <w:proofErr w:type="spellStart"/>
      <w:r>
        <w:t>Миллионщикова</w:t>
      </w:r>
      <w:proofErr w:type="spellEnd"/>
      <w:r>
        <w:t>, Грозный, Россия, Mikatopia@mail.ru</w:t>
      </w:r>
    </w:p>
    <w:p w:rsidR="005F588F" w:rsidRDefault="005F588F" w:rsidP="005F588F">
      <w:pPr>
        <w:pStyle w:val="a4"/>
      </w:pPr>
      <w:proofErr w:type="spellStart"/>
      <w:r>
        <w:t>Абуева</w:t>
      </w:r>
      <w:proofErr w:type="spellEnd"/>
      <w:r>
        <w:t xml:space="preserve"> </w:t>
      </w:r>
      <w:proofErr w:type="spellStart"/>
      <w:r>
        <w:t>Нажават</w:t>
      </w:r>
      <w:proofErr w:type="spellEnd"/>
      <w:r>
        <w:t xml:space="preserve"> </w:t>
      </w:r>
      <w:proofErr w:type="spellStart"/>
      <w:r>
        <w:t>Надыровна</w:t>
      </w:r>
      <w:proofErr w:type="spellEnd"/>
      <w:r>
        <w:t>, </w:t>
      </w:r>
    </w:p>
    <w:p w:rsidR="005F588F" w:rsidRDefault="005F588F" w:rsidP="005F588F">
      <w:pPr>
        <w:pStyle w:val="a5"/>
      </w:pPr>
      <w:r>
        <w:t>кандидат филологических наук, профессор, заведующий кафедрой иностранных языков, Дагестанский государственный технический университет, Махачкала, Россия, najavat_abueva@mail.ru</w:t>
      </w:r>
    </w:p>
    <w:p w:rsidR="005F588F" w:rsidRDefault="005F588F" w:rsidP="005F588F">
      <w:pPr>
        <w:pStyle w:val="a4"/>
      </w:pPr>
      <w:proofErr w:type="spellStart"/>
      <w:r>
        <w:t>Гацаева</w:t>
      </w:r>
      <w:proofErr w:type="spellEnd"/>
      <w:r>
        <w:t xml:space="preserve"> Раиса Саид-</w:t>
      </w:r>
      <w:proofErr w:type="spellStart"/>
      <w:r>
        <w:t>Ахметовна</w:t>
      </w:r>
      <w:proofErr w:type="spellEnd"/>
      <w:r>
        <w:t xml:space="preserve">, </w:t>
      </w:r>
    </w:p>
    <w:p w:rsidR="005F588F" w:rsidRDefault="005F588F" w:rsidP="005F588F">
      <w:pPr>
        <w:pStyle w:val="a5"/>
      </w:pPr>
      <w:r>
        <w:t>старший преподаватель кафедры математического анализа, алгебры и геометрии, Чеченский государственный университет имени А. А. Кадырова, Грозный, Россия, yma_r.s@mail.ru</w:t>
      </w:r>
    </w:p>
    <w:p w:rsidR="005F588F" w:rsidRDefault="005F588F" w:rsidP="005F588F">
      <w:pPr>
        <w:pStyle w:val="a6"/>
      </w:pPr>
      <w:r>
        <w:t xml:space="preserve">Педагогика предпринимательского мышления: как оценить эффективность университетских стартап-студий и акселераторов? </w:t>
      </w:r>
    </w:p>
    <w:p w:rsidR="005F588F" w:rsidRDefault="005F588F" w:rsidP="005F588F">
      <w:pPr>
        <w:pStyle w:val="a7"/>
      </w:pPr>
      <w:r>
        <w:t xml:space="preserve">В период становления экономики, основанной на знаниях и инновациях, университеты активно развивают инфраструктуру поддержки студенческого предпринимательства, ключевыми элементами которой являются </w:t>
      </w:r>
      <w:proofErr w:type="spellStart"/>
      <w:r>
        <w:t>стартап</w:t>
      </w:r>
      <w:proofErr w:type="spellEnd"/>
      <w:r>
        <w:t xml:space="preserve">-студии и акселерационные программы. </w:t>
      </w:r>
      <w:proofErr w:type="gramStart"/>
      <w:r>
        <w:t>Однако их распространение опережает разработку адекватных педагогических и оценочных инструментов, что актуализирует проблему измерения их общей эффективности не только в краткосрочных бизнес-метриках, но, что более важно, в аспекте развития предпринимательского мышления и компетентности участников.</w:t>
      </w:r>
      <w:proofErr w:type="gramEnd"/>
      <w:r>
        <w:t xml:space="preserve"> Данная статья посвящена исследованию педагогических оснований и методов оценки результативности университетских </w:t>
      </w:r>
      <w:proofErr w:type="spellStart"/>
      <w:r>
        <w:t>стартап</w:t>
      </w:r>
      <w:proofErr w:type="spellEnd"/>
      <w:r>
        <w:t xml:space="preserve">-студий и акселераторов. Методологическая база исследования построена на синтезе теорий предпринимательского образования, педагогики экспериментального обучения (эмпирического обучения) и анализа существующей практики акселерации. В результате проведенного анализа приводятся многоуровневая система оценки, наблюдение временного фактора (отсроченные результаты), субъективное восприятие участников и объективные </w:t>
      </w:r>
      <w:proofErr w:type="gramStart"/>
      <w:r>
        <w:t>бизнес-показатели</w:t>
      </w:r>
      <w:proofErr w:type="gramEnd"/>
      <w:r>
        <w:t>.</w:t>
      </w:r>
    </w:p>
    <w:p w:rsidR="005F588F" w:rsidRDefault="005F588F" w:rsidP="005F588F">
      <w:pPr>
        <w:pStyle w:val="a7"/>
      </w:pPr>
      <w:r>
        <w:rPr>
          <w:spacing w:val="43"/>
        </w:rPr>
        <w:t>Ключевые слова: </w:t>
      </w:r>
      <w:r>
        <w:t xml:space="preserve">предпринимательское образование; оценка эффективности; университетские акселераторы; </w:t>
      </w:r>
      <w:proofErr w:type="spellStart"/>
      <w:r>
        <w:t>стартап</w:t>
      </w:r>
      <w:proofErr w:type="spellEnd"/>
      <w:r>
        <w:t>-студия; предпринимательские компетенции; педагогические инновации.</w:t>
      </w:r>
    </w:p>
    <w:p w:rsidR="005F588F" w:rsidRPr="005F588F" w:rsidRDefault="005F588F" w:rsidP="005F588F">
      <w:pPr>
        <w:pStyle w:val="a8"/>
        <w:rPr>
          <w:lang w:val="en-US"/>
        </w:rPr>
      </w:pPr>
      <w:proofErr w:type="spellStart"/>
      <w:r w:rsidRPr="005F588F">
        <w:rPr>
          <w:lang w:val="en-US"/>
        </w:rPr>
        <w:t>Erzanukayeva</w:t>
      </w:r>
      <w:proofErr w:type="spellEnd"/>
      <w:r w:rsidRPr="005F588F">
        <w:rPr>
          <w:lang w:val="en-US"/>
        </w:rPr>
        <w:t xml:space="preserve"> </w:t>
      </w:r>
      <w:proofErr w:type="spellStart"/>
      <w:r w:rsidRPr="005F588F">
        <w:rPr>
          <w:lang w:val="en-US"/>
        </w:rPr>
        <w:t>Milana</w:t>
      </w:r>
      <w:proofErr w:type="spellEnd"/>
      <w:r w:rsidRPr="005F588F">
        <w:rPr>
          <w:lang w:val="en-US"/>
        </w:rPr>
        <w:t xml:space="preserve"> M</w:t>
      </w:r>
      <w:proofErr w:type="gramStart"/>
      <w:r w:rsidRPr="005F588F">
        <w:rPr>
          <w:lang w:val="en-US"/>
        </w:rPr>
        <w:t>.,</w:t>
      </w:r>
      <w:proofErr w:type="gramEnd"/>
      <w:r w:rsidRPr="005F588F">
        <w:rPr>
          <w:lang w:val="en-US"/>
        </w:rPr>
        <w:t xml:space="preserve"> </w:t>
      </w:r>
    </w:p>
    <w:p w:rsidR="005F588F" w:rsidRPr="005F588F" w:rsidRDefault="005F588F" w:rsidP="005F588F">
      <w:pPr>
        <w:pStyle w:val="a9"/>
        <w:rPr>
          <w:lang w:val="en-US"/>
        </w:rPr>
      </w:pPr>
      <w:r w:rsidRPr="005F588F">
        <w:rPr>
          <w:lang w:val="en-US"/>
        </w:rPr>
        <w:t xml:space="preserve">Assistant Professor of the Department of Information Technology, Grozny State Oil Technical University named after Academician M. D. </w:t>
      </w:r>
      <w:proofErr w:type="spellStart"/>
      <w:r w:rsidRPr="005F588F">
        <w:rPr>
          <w:lang w:val="en-US"/>
        </w:rPr>
        <w:t>Millionshchikov</w:t>
      </w:r>
      <w:proofErr w:type="spellEnd"/>
      <w:r w:rsidRPr="005F588F">
        <w:rPr>
          <w:lang w:val="en-US"/>
        </w:rPr>
        <w:t xml:space="preserve">, Grozny, Russia, </w:t>
      </w:r>
      <w:proofErr w:type="gramStart"/>
      <w:r w:rsidRPr="005F588F">
        <w:rPr>
          <w:lang w:val="en-US"/>
        </w:rPr>
        <w:t>Mikatopia@mail.ru</w:t>
      </w:r>
      <w:proofErr w:type="gramEnd"/>
      <w:r w:rsidRPr="005F588F">
        <w:rPr>
          <w:lang w:val="en-US"/>
        </w:rPr>
        <w:t xml:space="preserve"> </w:t>
      </w:r>
    </w:p>
    <w:p w:rsidR="005F588F" w:rsidRPr="005F588F" w:rsidRDefault="005F588F" w:rsidP="005F588F">
      <w:pPr>
        <w:pStyle w:val="a8"/>
        <w:rPr>
          <w:lang w:val="en-US"/>
        </w:rPr>
      </w:pPr>
      <w:proofErr w:type="spellStart"/>
      <w:r w:rsidRPr="005F588F">
        <w:rPr>
          <w:lang w:val="en-US"/>
        </w:rPr>
        <w:t>Abueva</w:t>
      </w:r>
      <w:proofErr w:type="spellEnd"/>
      <w:r w:rsidRPr="005F588F">
        <w:rPr>
          <w:lang w:val="en-US"/>
        </w:rPr>
        <w:t xml:space="preserve"> </w:t>
      </w:r>
      <w:proofErr w:type="spellStart"/>
      <w:r w:rsidRPr="005F588F">
        <w:rPr>
          <w:lang w:val="en-US"/>
        </w:rPr>
        <w:t>Najavat</w:t>
      </w:r>
      <w:proofErr w:type="spellEnd"/>
      <w:r w:rsidRPr="005F588F">
        <w:rPr>
          <w:lang w:val="en-US"/>
        </w:rPr>
        <w:t xml:space="preserve"> N., </w:t>
      </w:r>
    </w:p>
    <w:p w:rsidR="005F588F" w:rsidRPr="005F588F" w:rsidRDefault="005F588F" w:rsidP="005F588F">
      <w:pPr>
        <w:pStyle w:val="a9"/>
        <w:rPr>
          <w:lang w:val="en-US"/>
        </w:rPr>
      </w:pPr>
      <w:r w:rsidRPr="005F588F">
        <w:rPr>
          <w:lang w:val="en-US"/>
        </w:rPr>
        <w:t xml:space="preserve">Candidate of Philological Sciences, Professor, Head of the Department of Foreign Languages, Dagestan State Technical University, Makhachkala, Russia, najavat_abueva@mail.ru </w:t>
      </w:r>
    </w:p>
    <w:p w:rsidR="005F588F" w:rsidRPr="005F588F" w:rsidRDefault="005F588F" w:rsidP="005F588F">
      <w:pPr>
        <w:pStyle w:val="a8"/>
        <w:rPr>
          <w:lang w:val="en-US"/>
        </w:rPr>
      </w:pPr>
      <w:proofErr w:type="spellStart"/>
      <w:proofErr w:type="gramStart"/>
      <w:r w:rsidRPr="005F588F">
        <w:rPr>
          <w:lang w:val="en-US"/>
        </w:rPr>
        <w:t>Gatsayeva</w:t>
      </w:r>
      <w:proofErr w:type="spellEnd"/>
      <w:r w:rsidRPr="005F588F">
        <w:rPr>
          <w:lang w:val="en-US"/>
        </w:rPr>
        <w:t xml:space="preserve"> </w:t>
      </w:r>
      <w:proofErr w:type="spellStart"/>
      <w:r w:rsidRPr="005F588F">
        <w:rPr>
          <w:lang w:val="en-US"/>
        </w:rPr>
        <w:t>Raisa</w:t>
      </w:r>
      <w:proofErr w:type="spellEnd"/>
      <w:r w:rsidRPr="005F588F">
        <w:rPr>
          <w:lang w:val="en-US"/>
        </w:rPr>
        <w:t xml:space="preserve"> S.-A.,</w:t>
      </w:r>
      <w:proofErr w:type="gramEnd"/>
      <w:r w:rsidRPr="005F588F">
        <w:rPr>
          <w:lang w:val="en-US"/>
        </w:rPr>
        <w:t xml:space="preserve"> </w:t>
      </w:r>
    </w:p>
    <w:p w:rsidR="005F588F" w:rsidRPr="005F588F" w:rsidRDefault="005F588F" w:rsidP="005F588F">
      <w:pPr>
        <w:pStyle w:val="a9"/>
        <w:rPr>
          <w:lang w:val="en-US"/>
        </w:rPr>
      </w:pPr>
      <w:r w:rsidRPr="005F588F">
        <w:rPr>
          <w:lang w:val="en-US"/>
        </w:rPr>
        <w:t xml:space="preserve">Senior Lecturer at the Department of Mathematical Analysis, Algebra and Geometry, </w:t>
      </w:r>
      <w:proofErr w:type="spellStart"/>
      <w:r w:rsidRPr="005F588F">
        <w:rPr>
          <w:lang w:val="en-US"/>
        </w:rPr>
        <w:t>Kadyrov</w:t>
      </w:r>
      <w:proofErr w:type="spellEnd"/>
      <w:r w:rsidRPr="005F588F">
        <w:rPr>
          <w:lang w:val="en-US"/>
        </w:rPr>
        <w:t xml:space="preserve"> Chechen State University, Grozny, Russia, yma_r.s@mail.ru</w:t>
      </w:r>
    </w:p>
    <w:p w:rsidR="005F588F" w:rsidRPr="005F588F" w:rsidRDefault="005F588F" w:rsidP="005F588F">
      <w:pPr>
        <w:pStyle w:val="aa"/>
        <w:rPr>
          <w:lang w:val="en-US"/>
        </w:rPr>
      </w:pPr>
      <w:r w:rsidRPr="005F588F">
        <w:rPr>
          <w:lang w:val="en-US"/>
        </w:rPr>
        <w:t>Pedagogy of Entrepreneurial Thinking: How to Evaluate the Effectiveness of University Startup Studios and Accelerators?</w:t>
      </w:r>
    </w:p>
    <w:p w:rsidR="005F588F" w:rsidRPr="005F588F" w:rsidRDefault="005F588F" w:rsidP="005F588F">
      <w:pPr>
        <w:pStyle w:val="a7"/>
        <w:rPr>
          <w:lang w:val="en-US"/>
        </w:rPr>
      </w:pPr>
      <w:r w:rsidRPr="005F588F">
        <w:rPr>
          <w:lang w:val="en-US"/>
        </w:rPr>
        <w:t>In the context of the emergence of a knowledge- and innovation-based economy, universities are actively developing infrastructure to support student entrepreneurship, key elements of which include startup studios and accelerator programs. However, their proliferation has outpaced the development of adequate pedagogical and assessment tools, raising the challenge of measuring their true effectiveness not only in short-term business metrics but, more importantly, in terms of developing participants’ entrepreneurial thinking and competencies. This article examines the pedagogical foundations and methods for assessing the effectiveness of university startup studios and accelerators. The study’s methodological framework is based on a synthesis of entrepreneurship education theories, experiential learning pedagogy, and an analysis of existing acceleration practices. The analysis proposes a multi-level assessment system that takes into account the time factor (delayed results), the subjective perceptions of participants, and objective business indicators.</w:t>
      </w:r>
    </w:p>
    <w:p w:rsidR="005F588F" w:rsidRPr="005F588F" w:rsidRDefault="005F588F" w:rsidP="005F588F">
      <w:pPr>
        <w:pStyle w:val="a7"/>
        <w:rPr>
          <w:lang w:val="en-US"/>
        </w:rPr>
      </w:pPr>
      <w:r w:rsidRPr="005F588F">
        <w:rPr>
          <w:spacing w:val="43"/>
          <w:lang w:val="en-US"/>
        </w:rPr>
        <w:lastRenderedPageBreak/>
        <w:t>Keywords</w:t>
      </w:r>
      <w:r w:rsidRPr="005F588F">
        <w:rPr>
          <w:lang w:val="en-US"/>
        </w:rPr>
        <w:t>: Entrepreneurial education; performance assessment; university accelerators; startup studio; entrepreneurial competencies; pedagogical innovations.</w:t>
      </w:r>
    </w:p>
    <w:p w:rsidR="005F588F" w:rsidRPr="005F588F" w:rsidRDefault="005F588F" w:rsidP="005F588F">
      <w:pPr>
        <w:pStyle w:val="a3"/>
        <w:rPr>
          <w:lang w:val="ru-RU"/>
        </w:rPr>
      </w:pPr>
      <w:r w:rsidRPr="005F588F">
        <w:rPr>
          <w:lang w:val="ru-RU"/>
        </w:rPr>
        <w:t>УДК 339</w:t>
      </w:r>
    </w:p>
    <w:p w:rsidR="005F588F" w:rsidRPr="005F588F" w:rsidRDefault="005F588F" w:rsidP="005F588F">
      <w:pPr>
        <w:pStyle w:val="a3"/>
        <w:rPr>
          <w:lang w:val="ru-RU"/>
        </w:rPr>
      </w:pPr>
      <w:proofErr w:type="spellStart"/>
      <w:proofErr w:type="gramStart"/>
      <w:r>
        <w:t>doi</w:t>
      </w:r>
      <w:proofErr w:type="spellEnd"/>
      <w:proofErr w:type="gramEnd"/>
      <w:r w:rsidRPr="005F588F">
        <w:rPr>
          <w:lang w:val="ru-RU"/>
        </w:rPr>
        <w:t>: 10.47576/2949-1886.2026.10.10.003</w:t>
      </w:r>
    </w:p>
    <w:p w:rsidR="005F588F" w:rsidRDefault="005F588F" w:rsidP="005F588F">
      <w:pPr>
        <w:pStyle w:val="a4"/>
      </w:pPr>
      <w:proofErr w:type="spellStart"/>
      <w:r>
        <w:t>Абакаров</w:t>
      </w:r>
      <w:proofErr w:type="spellEnd"/>
      <w:r>
        <w:t xml:space="preserve"> Ахмед </w:t>
      </w:r>
      <w:proofErr w:type="spellStart"/>
      <w:r>
        <w:t>Мирзаевич</w:t>
      </w:r>
      <w:proofErr w:type="spellEnd"/>
      <w:r>
        <w:t xml:space="preserve">, </w:t>
      </w:r>
    </w:p>
    <w:p w:rsidR="005F588F" w:rsidRDefault="005F588F" w:rsidP="005F588F">
      <w:pPr>
        <w:pStyle w:val="a5"/>
      </w:pPr>
      <w:r>
        <w:t xml:space="preserve">студент экономического факультета, </w:t>
      </w:r>
      <w:r>
        <w:br/>
        <w:t>Дагестанский государственный университет, Махачкала, Россия</w:t>
      </w:r>
    </w:p>
    <w:p w:rsidR="005F588F" w:rsidRDefault="005F588F" w:rsidP="005F588F">
      <w:pPr>
        <w:pStyle w:val="a4"/>
      </w:pPr>
      <w:proofErr w:type="spellStart"/>
      <w:r>
        <w:t>Хаваева</w:t>
      </w:r>
      <w:proofErr w:type="spellEnd"/>
      <w:r>
        <w:t xml:space="preserve"> Амина </w:t>
      </w:r>
      <w:proofErr w:type="spellStart"/>
      <w:r>
        <w:t>Идрисовна</w:t>
      </w:r>
      <w:proofErr w:type="spellEnd"/>
      <w:r>
        <w:t xml:space="preserve">, </w:t>
      </w:r>
    </w:p>
    <w:p w:rsidR="005F588F" w:rsidRDefault="005F588F" w:rsidP="005F588F">
      <w:pPr>
        <w:pStyle w:val="a5"/>
      </w:pPr>
      <w:r>
        <w:t xml:space="preserve">студент экономического факультета, </w:t>
      </w:r>
      <w:r>
        <w:br/>
        <w:t>Дагестанский государственный университет, Махачкала, Россия</w:t>
      </w:r>
    </w:p>
    <w:p w:rsidR="005F588F" w:rsidRDefault="005F588F" w:rsidP="005F588F">
      <w:pPr>
        <w:pStyle w:val="a4"/>
      </w:pPr>
      <w:proofErr w:type="spellStart"/>
      <w:r>
        <w:t>Нажмутдинова</w:t>
      </w:r>
      <w:proofErr w:type="spellEnd"/>
      <w:r>
        <w:t xml:space="preserve"> </w:t>
      </w:r>
      <w:proofErr w:type="spellStart"/>
      <w:r>
        <w:t>Саидат</w:t>
      </w:r>
      <w:proofErr w:type="spellEnd"/>
      <w:r>
        <w:t xml:space="preserve"> </w:t>
      </w:r>
      <w:proofErr w:type="spellStart"/>
      <w:r>
        <w:t>Абдулаевна</w:t>
      </w:r>
      <w:proofErr w:type="spellEnd"/>
      <w:r>
        <w:t xml:space="preserve">, </w:t>
      </w:r>
    </w:p>
    <w:p w:rsidR="005F588F" w:rsidRDefault="005F588F" w:rsidP="005F588F">
      <w:pPr>
        <w:pStyle w:val="a5"/>
      </w:pPr>
      <w:r>
        <w:t xml:space="preserve">кандидат экономических наук, </w:t>
      </w:r>
      <w:proofErr w:type="spellStart"/>
      <w:r>
        <w:t>и.о</w:t>
      </w:r>
      <w:proofErr w:type="spellEnd"/>
      <w:r>
        <w:t>. декана факультета управления, доцент кафедры маркетинга и логистики, Дагестанский государственный университет, Махачкала, Россия</w:t>
      </w:r>
    </w:p>
    <w:p w:rsidR="005F588F" w:rsidRDefault="005F588F" w:rsidP="005F588F">
      <w:pPr>
        <w:pStyle w:val="a6"/>
      </w:pPr>
      <w:r>
        <w:t xml:space="preserve">Влияние маркетинга </w:t>
      </w:r>
      <w:r>
        <w:br/>
        <w:t>на развитие туризма</w:t>
      </w:r>
    </w:p>
    <w:p w:rsidR="005F588F" w:rsidRDefault="005F588F" w:rsidP="005F588F">
      <w:pPr>
        <w:pStyle w:val="a7"/>
      </w:pPr>
      <w:r>
        <w:t>В статье исследуется роль и влияние маркетинга на развитие туристической отрасли. Рассматривается эволюция маркетингового подхода от сбытовой концепции до философии бизнеса, ориентированной на потребителя. Анализируются специфические особенности туристического продукта, определяющие уникальность маркетинга в туризме. Выделяются уровни и функции туристического маркетинга, а также ключевые принципы и условия его эффективного функционирования. Особое внимание уделяется комплексному подходу к маркетингу (7P) и стратегическому планированию в управлении туристической деятельностью.</w:t>
      </w:r>
    </w:p>
    <w:p w:rsidR="005F588F" w:rsidRDefault="005F588F" w:rsidP="005F588F">
      <w:pPr>
        <w:pStyle w:val="a7"/>
      </w:pPr>
      <w:proofErr w:type="gramStart"/>
      <w:r>
        <w:rPr>
          <w:spacing w:val="43"/>
        </w:rPr>
        <w:t>Ключевые слова:</w:t>
      </w:r>
      <w:r>
        <w:t> маркетинг; туризм; туристический продукт; функции маркетинга; комплекс маркетинга; маркетинговая стратегия; развитие туризма; маркетинг территорий.</w:t>
      </w:r>
      <w:proofErr w:type="gramEnd"/>
    </w:p>
    <w:p w:rsidR="005F588F" w:rsidRPr="005F588F" w:rsidRDefault="005F588F" w:rsidP="005F588F">
      <w:pPr>
        <w:pStyle w:val="a8"/>
        <w:rPr>
          <w:lang w:val="en-US"/>
        </w:rPr>
      </w:pPr>
      <w:proofErr w:type="spellStart"/>
      <w:r w:rsidRPr="005F588F">
        <w:rPr>
          <w:lang w:val="en-US"/>
        </w:rPr>
        <w:t>Abakarov</w:t>
      </w:r>
      <w:proofErr w:type="spellEnd"/>
      <w:r w:rsidRPr="005F588F">
        <w:rPr>
          <w:lang w:val="en-US"/>
        </w:rPr>
        <w:t xml:space="preserve"> </w:t>
      </w:r>
      <w:proofErr w:type="spellStart"/>
      <w:r w:rsidRPr="005F588F">
        <w:rPr>
          <w:lang w:val="en-US"/>
        </w:rPr>
        <w:t>Akhmed</w:t>
      </w:r>
      <w:proofErr w:type="spellEnd"/>
      <w:r w:rsidRPr="005F588F">
        <w:rPr>
          <w:lang w:val="en-US"/>
        </w:rPr>
        <w:t xml:space="preserve"> M</w:t>
      </w:r>
      <w:proofErr w:type="gramStart"/>
      <w:r w:rsidRPr="005F588F">
        <w:rPr>
          <w:lang w:val="en-US"/>
        </w:rPr>
        <w:t>.,</w:t>
      </w:r>
      <w:proofErr w:type="gramEnd"/>
      <w:r w:rsidRPr="005F588F">
        <w:rPr>
          <w:lang w:val="en-US"/>
        </w:rPr>
        <w:t xml:space="preserve"> </w:t>
      </w:r>
    </w:p>
    <w:p w:rsidR="005F588F" w:rsidRPr="005F588F" w:rsidRDefault="005F588F" w:rsidP="005F588F">
      <w:pPr>
        <w:pStyle w:val="a9"/>
        <w:rPr>
          <w:lang w:val="en-US"/>
        </w:rPr>
      </w:pPr>
      <w:r w:rsidRPr="005F588F">
        <w:rPr>
          <w:lang w:val="en-US"/>
        </w:rPr>
        <w:t xml:space="preserve">Student of the Faculty of Economics, Dagestan State University, Makhachkala, Russia </w:t>
      </w:r>
    </w:p>
    <w:p w:rsidR="005F588F" w:rsidRPr="005F588F" w:rsidRDefault="005F588F" w:rsidP="005F588F">
      <w:pPr>
        <w:pStyle w:val="a8"/>
        <w:rPr>
          <w:lang w:val="en-US"/>
        </w:rPr>
      </w:pPr>
      <w:proofErr w:type="spellStart"/>
      <w:r w:rsidRPr="005F588F">
        <w:rPr>
          <w:lang w:val="en-US"/>
        </w:rPr>
        <w:t>Khavaeva</w:t>
      </w:r>
      <w:proofErr w:type="spellEnd"/>
      <w:r w:rsidRPr="005F588F">
        <w:rPr>
          <w:lang w:val="en-US"/>
        </w:rPr>
        <w:t xml:space="preserve"> </w:t>
      </w:r>
      <w:proofErr w:type="spellStart"/>
      <w:r w:rsidRPr="005F588F">
        <w:rPr>
          <w:lang w:val="en-US"/>
        </w:rPr>
        <w:t>Amina</w:t>
      </w:r>
      <w:proofErr w:type="spellEnd"/>
      <w:r w:rsidRPr="005F588F">
        <w:rPr>
          <w:lang w:val="en-US"/>
        </w:rPr>
        <w:t xml:space="preserve"> I</w:t>
      </w:r>
      <w:proofErr w:type="gramStart"/>
      <w:r w:rsidRPr="005F588F">
        <w:rPr>
          <w:lang w:val="en-US"/>
        </w:rPr>
        <w:t>.,</w:t>
      </w:r>
      <w:proofErr w:type="gramEnd"/>
      <w:r w:rsidRPr="005F588F">
        <w:rPr>
          <w:lang w:val="en-US"/>
        </w:rPr>
        <w:t xml:space="preserve"> </w:t>
      </w:r>
    </w:p>
    <w:p w:rsidR="005F588F" w:rsidRPr="005F588F" w:rsidRDefault="005F588F" w:rsidP="005F588F">
      <w:pPr>
        <w:pStyle w:val="a9"/>
        <w:rPr>
          <w:lang w:val="en-US"/>
        </w:rPr>
      </w:pPr>
      <w:r w:rsidRPr="005F588F">
        <w:rPr>
          <w:lang w:val="en-US"/>
        </w:rPr>
        <w:t xml:space="preserve">Student of the Faculty of Economics, Dagestan State University, Makhachkala, Russia </w:t>
      </w:r>
    </w:p>
    <w:p w:rsidR="005F588F" w:rsidRPr="005F588F" w:rsidRDefault="005F588F" w:rsidP="005F588F">
      <w:pPr>
        <w:pStyle w:val="a8"/>
        <w:rPr>
          <w:lang w:val="en-US"/>
        </w:rPr>
      </w:pPr>
      <w:proofErr w:type="spellStart"/>
      <w:proofErr w:type="gramStart"/>
      <w:r w:rsidRPr="005F588F">
        <w:rPr>
          <w:lang w:val="en-US"/>
        </w:rPr>
        <w:t>Nazhmutdinova</w:t>
      </w:r>
      <w:proofErr w:type="spellEnd"/>
      <w:r w:rsidRPr="005F588F">
        <w:rPr>
          <w:lang w:val="en-US"/>
        </w:rPr>
        <w:t xml:space="preserve"> </w:t>
      </w:r>
      <w:proofErr w:type="spellStart"/>
      <w:r w:rsidRPr="005F588F">
        <w:rPr>
          <w:lang w:val="en-US"/>
        </w:rPr>
        <w:t>Saidat</w:t>
      </w:r>
      <w:proofErr w:type="spellEnd"/>
      <w:r w:rsidRPr="005F588F">
        <w:rPr>
          <w:lang w:val="en-US"/>
        </w:rPr>
        <w:t xml:space="preserve"> A.,</w:t>
      </w:r>
      <w:proofErr w:type="gramEnd"/>
      <w:r w:rsidRPr="005F588F">
        <w:rPr>
          <w:lang w:val="en-US"/>
        </w:rPr>
        <w:t xml:space="preserve"> </w:t>
      </w:r>
    </w:p>
    <w:p w:rsidR="005F588F" w:rsidRPr="005F588F" w:rsidRDefault="005F588F" w:rsidP="005F588F">
      <w:pPr>
        <w:pStyle w:val="a9"/>
        <w:rPr>
          <w:lang w:val="en-US"/>
        </w:rPr>
      </w:pPr>
      <w:r w:rsidRPr="005F588F">
        <w:rPr>
          <w:lang w:val="en-US"/>
        </w:rPr>
        <w:t>Candidate of Economic Sciences, Acting Dean of the Faculty of Management, Associate Professor of the Department of Marketing and Logistics, Dagestan State University, Makhachkala, Russia</w:t>
      </w:r>
    </w:p>
    <w:p w:rsidR="005F588F" w:rsidRPr="005F588F" w:rsidRDefault="005F588F" w:rsidP="005F588F">
      <w:pPr>
        <w:pStyle w:val="aa"/>
        <w:rPr>
          <w:lang w:val="en-US"/>
        </w:rPr>
      </w:pPr>
      <w:r w:rsidRPr="005F588F">
        <w:rPr>
          <w:lang w:val="en-US"/>
        </w:rPr>
        <w:t>The impact of marketing on tourism development</w:t>
      </w:r>
    </w:p>
    <w:p w:rsidR="005F588F" w:rsidRPr="005F588F" w:rsidRDefault="005F588F" w:rsidP="005F588F">
      <w:pPr>
        <w:pStyle w:val="a7"/>
        <w:rPr>
          <w:lang w:val="en-US"/>
        </w:rPr>
      </w:pPr>
      <w:r w:rsidRPr="005F588F">
        <w:rPr>
          <w:lang w:val="en-US"/>
        </w:rPr>
        <w:t>The article examines the role and influence of marketing on the development of the tourism industry. The evolution of the marketing approach from a sales concept to a consumer-oriented business philosophy is considered. The specific features of the tourism product that determine the uniqueness of marketing in tourism are analyzed. The levels and functions of tourism marketing are highlighted, as well as the key principles and conditions for its effective functioning. Special attention is paid to the integrated approach to marketing (7P) and strategic planning in tourism management.</w:t>
      </w:r>
    </w:p>
    <w:p w:rsidR="005F588F" w:rsidRPr="005F588F" w:rsidRDefault="005F588F" w:rsidP="005F588F">
      <w:pPr>
        <w:pStyle w:val="a7"/>
        <w:rPr>
          <w:lang w:val="en-US"/>
        </w:rPr>
      </w:pPr>
      <w:r w:rsidRPr="005F588F">
        <w:rPr>
          <w:spacing w:val="43"/>
          <w:lang w:val="en-US"/>
        </w:rPr>
        <w:t>Keywords</w:t>
      </w:r>
      <w:r w:rsidRPr="005F588F">
        <w:rPr>
          <w:lang w:val="en-US"/>
        </w:rPr>
        <w:t>: marketing; tourism; tourism product; marketing functions; marketing mix; marketing strategy; tourism development; territory marketing.</w:t>
      </w:r>
    </w:p>
    <w:p w:rsidR="005F588F" w:rsidRPr="005F588F" w:rsidRDefault="005F588F" w:rsidP="005F588F">
      <w:pPr>
        <w:pStyle w:val="a3"/>
        <w:rPr>
          <w:lang w:val="ru-RU"/>
        </w:rPr>
      </w:pPr>
      <w:r w:rsidRPr="005F588F">
        <w:rPr>
          <w:lang w:val="ru-RU"/>
        </w:rPr>
        <w:t>УДК 339</w:t>
      </w:r>
    </w:p>
    <w:p w:rsidR="005F588F" w:rsidRPr="005F588F" w:rsidRDefault="005F588F" w:rsidP="005F588F">
      <w:pPr>
        <w:pStyle w:val="a3"/>
        <w:rPr>
          <w:lang w:val="ru-RU"/>
        </w:rPr>
      </w:pPr>
      <w:proofErr w:type="spellStart"/>
      <w:proofErr w:type="gramStart"/>
      <w:r>
        <w:t>doi</w:t>
      </w:r>
      <w:proofErr w:type="spellEnd"/>
      <w:proofErr w:type="gramEnd"/>
      <w:r w:rsidRPr="005F588F">
        <w:rPr>
          <w:lang w:val="ru-RU"/>
        </w:rPr>
        <w:t>: 10.47576/2949-1886.2026.10.10.004</w:t>
      </w:r>
    </w:p>
    <w:p w:rsidR="005F588F" w:rsidRDefault="005F588F" w:rsidP="005F588F">
      <w:pPr>
        <w:pStyle w:val="a4"/>
      </w:pPr>
      <w:proofErr w:type="spellStart"/>
      <w:r>
        <w:t>Акавов</w:t>
      </w:r>
      <w:proofErr w:type="spellEnd"/>
      <w:r>
        <w:t xml:space="preserve"> </w:t>
      </w:r>
      <w:proofErr w:type="spellStart"/>
      <w:r>
        <w:t>Дадай</w:t>
      </w:r>
      <w:proofErr w:type="spellEnd"/>
      <w:r>
        <w:t xml:space="preserve"> </w:t>
      </w:r>
      <w:proofErr w:type="spellStart"/>
      <w:r>
        <w:t>Камилович</w:t>
      </w:r>
      <w:proofErr w:type="spellEnd"/>
      <w:r>
        <w:t>,</w:t>
      </w:r>
    </w:p>
    <w:p w:rsidR="005F588F" w:rsidRDefault="005F588F" w:rsidP="005F588F">
      <w:pPr>
        <w:pStyle w:val="a5"/>
      </w:pPr>
      <w:r>
        <w:t>студент второго курса, Дагестанский государственный университет, Махачкала, Россия</w:t>
      </w:r>
    </w:p>
    <w:p w:rsidR="005F588F" w:rsidRDefault="005F588F" w:rsidP="005F588F">
      <w:pPr>
        <w:pStyle w:val="a4"/>
      </w:pPr>
      <w:r>
        <w:t xml:space="preserve">Ходжаев Фархад </w:t>
      </w:r>
      <w:proofErr w:type="spellStart"/>
      <w:r>
        <w:t>Зейфуллаевич</w:t>
      </w:r>
      <w:proofErr w:type="spellEnd"/>
      <w:r>
        <w:t xml:space="preserve">, </w:t>
      </w:r>
    </w:p>
    <w:p w:rsidR="005F588F" w:rsidRDefault="005F588F" w:rsidP="005F588F">
      <w:pPr>
        <w:pStyle w:val="a5"/>
      </w:pPr>
      <w:r>
        <w:t>студент второго курса, Дагестанский государственный университет, Махачкала, Россия</w:t>
      </w:r>
    </w:p>
    <w:p w:rsidR="005F588F" w:rsidRDefault="005F588F" w:rsidP="005F588F">
      <w:pPr>
        <w:pStyle w:val="a4"/>
      </w:pPr>
      <w:proofErr w:type="spellStart"/>
      <w:r>
        <w:lastRenderedPageBreak/>
        <w:t>Нажмутдинова</w:t>
      </w:r>
      <w:proofErr w:type="spellEnd"/>
      <w:r>
        <w:t xml:space="preserve"> </w:t>
      </w:r>
      <w:proofErr w:type="spellStart"/>
      <w:r>
        <w:t>Саидат</w:t>
      </w:r>
      <w:proofErr w:type="spellEnd"/>
      <w:r>
        <w:t xml:space="preserve"> </w:t>
      </w:r>
      <w:proofErr w:type="spellStart"/>
      <w:r>
        <w:t>Абдулаевна</w:t>
      </w:r>
      <w:proofErr w:type="spellEnd"/>
      <w:r>
        <w:t>,</w:t>
      </w:r>
    </w:p>
    <w:p w:rsidR="005F588F" w:rsidRDefault="005F588F" w:rsidP="005F588F">
      <w:pPr>
        <w:pStyle w:val="a5"/>
      </w:pPr>
      <w:r>
        <w:t>кандидат экономических наук, доцент кафедры маркетинга и логистики, Дагестанский государственный университет, Махачкала, Россия</w:t>
      </w:r>
    </w:p>
    <w:p w:rsidR="005F588F" w:rsidRDefault="005F588F" w:rsidP="005F588F">
      <w:pPr>
        <w:pStyle w:val="a6"/>
      </w:pPr>
      <w:r>
        <w:t>Маркетинг в социальных сетях</w:t>
      </w:r>
    </w:p>
    <w:p w:rsidR="005F588F" w:rsidRDefault="005F588F" w:rsidP="005F588F">
      <w:pPr>
        <w:pStyle w:val="a7"/>
      </w:pPr>
      <w:r>
        <w:t>В статье рассматривается роль социальных сетей в современной практике маркетинга. Представлены практические рекомендации по эффективному использованию социальных платформ для продвижения бренда. Основное внимание уделено современным тенденциям и инструментам, которые помогают компаниям адаптироваться к быстрым изменениям в цифровом пространстве.</w:t>
      </w:r>
    </w:p>
    <w:p w:rsidR="005F588F" w:rsidRDefault="005F588F" w:rsidP="005F588F">
      <w:pPr>
        <w:pStyle w:val="a7"/>
      </w:pPr>
      <w:r>
        <w:rPr>
          <w:spacing w:val="43"/>
        </w:rPr>
        <w:t>Ключевые слова:</w:t>
      </w:r>
      <w:r>
        <w:t xml:space="preserve"> социальные сети; продвижение бренда; цифровые стратегии; социальные платформы; стратегия «80/20»; взаимодействие с аудиторией; контент; исследования аудитории; эффективные рекламные кампании; доверие аудитории.</w:t>
      </w:r>
    </w:p>
    <w:p w:rsidR="005F588F" w:rsidRPr="005F588F" w:rsidRDefault="005F588F" w:rsidP="005F588F">
      <w:pPr>
        <w:pStyle w:val="a8"/>
        <w:rPr>
          <w:lang w:val="en-US"/>
        </w:rPr>
      </w:pPr>
      <w:proofErr w:type="spellStart"/>
      <w:r w:rsidRPr="005F588F">
        <w:rPr>
          <w:lang w:val="en-US"/>
        </w:rPr>
        <w:t>Akavov</w:t>
      </w:r>
      <w:proofErr w:type="spellEnd"/>
      <w:r w:rsidRPr="005F588F">
        <w:rPr>
          <w:lang w:val="en-US"/>
        </w:rPr>
        <w:t xml:space="preserve"> </w:t>
      </w:r>
      <w:proofErr w:type="spellStart"/>
      <w:r w:rsidRPr="005F588F">
        <w:rPr>
          <w:lang w:val="en-US"/>
        </w:rPr>
        <w:t>Dadai</w:t>
      </w:r>
      <w:proofErr w:type="spellEnd"/>
      <w:r w:rsidRPr="005F588F">
        <w:rPr>
          <w:lang w:val="en-US"/>
        </w:rPr>
        <w:t xml:space="preserve"> K., </w:t>
      </w:r>
    </w:p>
    <w:p w:rsidR="005F588F" w:rsidRPr="005F588F" w:rsidRDefault="005F588F" w:rsidP="005F588F">
      <w:pPr>
        <w:pStyle w:val="a9"/>
        <w:rPr>
          <w:lang w:val="en-US"/>
        </w:rPr>
      </w:pPr>
      <w:proofErr w:type="gramStart"/>
      <w:r w:rsidRPr="005F588F">
        <w:rPr>
          <w:lang w:val="en-US"/>
        </w:rPr>
        <w:t>second-year</w:t>
      </w:r>
      <w:proofErr w:type="gramEnd"/>
      <w:r w:rsidRPr="005F588F">
        <w:rPr>
          <w:lang w:val="en-US"/>
        </w:rPr>
        <w:t xml:space="preserve"> student, Dagestan State University, Makhachkala, Russia </w:t>
      </w:r>
    </w:p>
    <w:p w:rsidR="005F588F" w:rsidRPr="005F588F" w:rsidRDefault="005F588F" w:rsidP="005F588F">
      <w:pPr>
        <w:pStyle w:val="a8"/>
        <w:rPr>
          <w:lang w:val="en-US"/>
        </w:rPr>
      </w:pPr>
      <w:proofErr w:type="spellStart"/>
      <w:r w:rsidRPr="005F588F">
        <w:rPr>
          <w:lang w:val="en-US"/>
        </w:rPr>
        <w:t>Khodjaev</w:t>
      </w:r>
      <w:proofErr w:type="spellEnd"/>
      <w:r w:rsidRPr="005F588F">
        <w:rPr>
          <w:lang w:val="en-US"/>
        </w:rPr>
        <w:t xml:space="preserve"> </w:t>
      </w:r>
      <w:proofErr w:type="spellStart"/>
      <w:r w:rsidRPr="005F588F">
        <w:rPr>
          <w:lang w:val="en-US"/>
        </w:rPr>
        <w:t>Farhad</w:t>
      </w:r>
      <w:proofErr w:type="spellEnd"/>
      <w:r w:rsidRPr="005F588F">
        <w:rPr>
          <w:lang w:val="en-US"/>
        </w:rPr>
        <w:t xml:space="preserve"> Z., </w:t>
      </w:r>
    </w:p>
    <w:p w:rsidR="005F588F" w:rsidRPr="005F588F" w:rsidRDefault="005F588F" w:rsidP="005F588F">
      <w:pPr>
        <w:pStyle w:val="a9"/>
        <w:rPr>
          <w:lang w:val="en-US"/>
        </w:rPr>
      </w:pPr>
      <w:proofErr w:type="gramStart"/>
      <w:r w:rsidRPr="005F588F">
        <w:rPr>
          <w:lang w:val="en-US"/>
        </w:rPr>
        <w:t>second-year</w:t>
      </w:r>
      <w:proofErr w:type="gramEnd"/>
      <w:r w:rsidRPr="005F588F">
        <w:rPr>
          <w:lang w:val="en-US"/>
        </w:rPr>
        <w:t xml:space="preserve"> student, Dagestan State University, Makhachkala, Russia </w:t>
      </w:r>
    </w:p>
    <w:p w:rsidR="005F588F" w:rsidRPr="005F588F" w:rsidRDefault="005F588F" w:rsidP="005F588F">
      <w:pPr>
        <w:pStyle w:val="a8"/>
        <w:rPr>
          <w:lang w:val="en-US"/>
        </w:rPr>
      </w:pPr>
      <w:proofErr w:type="spellStart"/>
      <w:proofErr w:type="gramStart"/>
      <w:r w:rsidRPr="005F588F">
        <w:rPr>
          <w:lang w:val="en-US"/>
        </w:rPr>
        <w:t>Nazhmutdinova</w:t>
      </w:r>
      <w:proofErr w:type="spellEnd"/>
      <w:r w:rsidRPr="005F588F">
        <w:rPr>
          <w:lang w:val="en-US"/>
        </w:rPr>
        <w:t xml:space="preserve"> </w:t>
      </w:r>
      <w:proofErr w:type="spellStart"/>
      <w:r w:rsidRPr="005F588F">
        <w:rPr>
          <w:lang w:val="en-US"/>
        </w:rPr>
        <w:t>Saidat</w:t>
      </w:r>
      <w:proofErr w:type="spellEnd"/>
      <w:r w:rsidRPr="005F588F">
        <w:rPr>
          <w:lang w:val="en-US"/>
        </w:rPr>
        <w:t xml:space="preserve"> A.,</w:t>
      </w:r>
      <w:proofErr w:type="gramEnd"/>
      <w:r w:rsidRPr="005F588F">
        <w:rPr>
          <w:lang w:val="en-US"/>
        </w:rPr>
        <w:t xml:space="preserve"> </w:t>
      </w:r>
    </w:p>
    <w:p w:rsidR="005F588F" w:rsidRPr="005F588F" w:rsidRDefault="005F588F" w:rsidP="005F588F">
      <w:pPr>
        <w:pStyle w:val="a9"/>
        <w:rPr>
          <w:lang w:val="en-US"/>
        </w:rPr>
      </w:pPr>
      <w:r w:rsidRPr="005F588F">
        <w:rPr>
          <w:lang w:val="en-US"/>
        </w:rPr>
        <w:t>PhD in Economics, Associate Professor of the Department of Marketing and Logistics, Dagestan State University, Makhachkala, Russia</w:t>
      </w:r>
    </w:p>
    <w:p w:rsidR="005F588F" w:rsidRPr="005F588F" w:rsidRDefault="005F588F" w:rsidP="005F588F">
      <w:pPr>
        <w:pStyle w:val="aa"/>
        <w:rPr>
          <w:lang w:val="en-US"/>
        </w:rPr>
      </w:pPr>
      <w:r w:rsidRPr="005F588F">
        <w:rPr>
          <w:lang w:val="en-US"/>
        </w:rPr>
        <w:t>Social media marketing</w:t>
      </w:r>
    </w:p>
    <w:p w:rsidR="005F588F" w:rsidRPr="005F588F" w:rsidRDefault="005F588F" w:rsidP="005F588F">
      <w:pPr>
        <w:pStyle w:val="a7"/>
        <w:rPr>
          <w:lang w:val="en-US"/>
        </w:rPr>
      </w:pPr>
      <w:r w:rsidRPr="005F588F">
        <w:rPr>
          <w:lang w:val="en-US"/>
        </w:rPr>
        <w:t xml:space="preserve">The article examines the role of social networks in modern marketing practice and provides practical recommendations on the effective use of social platforms for brand promotion. The focus is on current trends and tools that help companies adapt to the rapid changes in the digital space. </w:t>
      </w:r>
    </w:p>
    <w:p w:rsidR="005F588F" w:rsidRPr="005F588F" w:rsidRDefault="005F588F" w:rsidP="005F588F">
      <w:pPr>
        <w:pStyle w:val="a7"/>
        <w:rPr>
          <w:lang w:val="en-US"/>
        </w:rPr>
      </w:pPr>
      <w:r w:rsidRPr="005F588F">
        <w:rPr>
          <w:spacing w:val="43"/>
          <w:lang w:val="en-US"/>
        </w:rPr>
        <w:t>Keywords</w:t>
      </w:r>
      <w:r w:rsidRPr="005F588F">
        <w:rPr>
          <w:lang w:val="en-US"/>
        </w:rPr>
        <w:t>: social networks; brand promotion; digital strategies; social platforms; “80/20” strategy; audience interaction; content; audience research; effective advertising campaigns; audience trust.</w:t>
      </w:r>
    </w:p>
    <w:p w:rsidR="005F588F" w:rsidRPr="005F588F" w:rsidRDefault="005F588F" w:rsidP="005F588F">
      <w:pPr>
        <w:pStyle w:val="a3"/>
        <w:rPr>
          <w:lang w:val="ru-RU"/>
        </w:rPr>
      </w:pPr>
      <w:r w:rsidRPr="005F588F">
        <w:rPr>
          <w:lang w:val="ru-RU"/>
        </w:rPr>
        <w:t>УДК 338.26</w:t>
      </w:r>
    </w:p>
    <w:p w:rsidR="005F588F" w:rsidRPr="005F588F" w:rsidRDefault="005F588F" w:rsidP="005F588F">
      <w:pPr>
        <w:pStyle w:val="a3"/>
        <w:rPr>
          <w:lang w:val="ru-RU"/>
        </w:rPr>
      </w:pPr>
      <w:proofErr w:type="spellStart"/>
      <w:proofErr w:type="gramStart"/>
      <w:r>
        <w:t>doi</w:t>
      </w:r>
      <w:proofErr w:type="spellEnd"/>
      <w:proofErr w:type="gramEnd"/>
      <w:r w:rsidRPr="005F588F">
        <w:rPr>
          <w:lang w:val="ru-RU"/>
        </w:rPr>
        <w:t>: 10.47576/2949-1886.2026.10.10.005</w:t>
      </w:r>
    </w:p>
    <w:p w:rsidR="005F588F" w:rsidRDefault="005F588F" w:rsidP="005F588F">
      <w:pPr>
        <w:pStyle w:val="a4"/>
      </w:pPr>
      <w:r>
        <w:t>Захаров Сергей Сергеевич,</w:t>
      </w:r>
    </w:p>
    <w:p w:rsidR="005F588F" w:rsidRDefault="005F588F" w:rsidP="005F588F">
      <w:pPr>
        <w:pStyle w:val="a5"/>
      </w:pPr>
      <w:r>
        <w:t>кандидат экономических наук, доцент, доцент кафедры менеджмента и маркетинга, Владимирский государственный университет имени А. Г. и Н. Г. Столетовых, Владимир, Россия</w:t>
      </w:r>
    </w:p>
    <w:p w:rsidR="005F588F" w:rsidRDefault="005F588F" w:rsidP="005F588F">
      <w:pPr>
        <w:pStyle w:val="a4"/>
      </w:pPr>
      <w:r>
        <w:t>Макарова Варвара Юрьевна,</w:t>
      </w:r>
    </w:p>
    <w:p w:rsidR="005F588F" w:rsidRDefault="005F588F" w:rsidP="005F588F">
      <w:pPr>
        <w:pStyle w:val="a5"/>
      </w:pPr>
      <w:r>
        <w:t>консультант, эксперт отдела тарифов энергетического комплекса, Министерство государственного регулирования цен и тарифов Владимирской области, Владимир, Россия</w:t>
      </w:r>
    </w:p>
    <w:p w:rsidR="005F588F" w:rsidRDefault="005F588F" w:rsidP="005F588F">
      <w:pPr>
        <w:pStyle w:val="a6"/>
      </w:pPr>
      <w:r>
        <w:t>Обзор социальных факторов развития Владимирской области</w:t>
      </w:r>
    </w:p>
    <w:p w:rsidR="005F588F" w:rsidRDefault="005F588F" w:rsidP="005F588F">
      <w:pPr>
        <w:pStyle w:val="a7"/>
      </w:pPr>
      <w:r>
        <w:t>В статье представлен комплексный обзор ключевых социальных факторов, определяющих траекторию развития Владимирской области. На основе актуальных статистических данных и аналитических материалов исследуются основные сферы социальной жизни региона: демографическая ситуация, уровень доходов населения, система образования, здравоохранение, культурное пространство и туристический потенциал.</w:t>
      </w:r>
    </w:p>
    <w:p w:rsidR="005F588F" w:rsidRDefault="005F588F" w:rsidP="005F588F">
      <w:pPr>
        <w:pStyle w:val="a7"/>
      </w:pPr>
      <w:r>
        <w:rPr>
          <w:spacing w:val="43"/>
        </w:rPr>
        <w:t>Ключевые слова:</w:t>
      </w:r>
      <w:r>
        <w:t xml:space="preserve">  </w:t>
      </w:r>
      <w:proofErr w:type="gramStart"/>
      <w:r>
        <w:t>Владимирская область; социальное развитие; факторы развития; демография; доходы населения; образование; здравоохранение; культура; туризм.</w:t>
      </w:r>
      <w:proofErr w:type="gramEnd"/>
    </w:p>
    <w:p w:rsidR="005F588F" w:rsidRPr="005F588F" w:rsidRDefault="005F588F" w:rsidP="005F588F">
      <w:pPr>
        <w:pStyle w:val="a8"/>
        <w:rPr>
          <w:lang w:val="en-US"/>
        </w:rPr>
      </w:pPr>
      <w:proofErr w:type="spellStart"/>
      <w:proofErr w:type="gramStart"/>
      <w:r w:rsidRPr="005F588F">
        <w:rPr>
          <w:lang w:val="en-US"/>
        </w:rPr>
        <w:t>Zakharov</w:t>
      </w:r>
      <w:proofErr w:type="spellEnd"/>
      <w:r w:rsidRPr="005F588F">
        <w:rPr>
          <w:lang w:val="en-US"/>
        </w:rPr>
        <w:t xml:space="preserve"> Sergey S.,</w:t>
      </w:r>
      <w:proofErr w:type="gramEnd"/>
      <w:r w:rsidRPr="005F588F">
        <w:rPr>
          <w:lang w:val="en-US"/>
        </w:rPr>
        <w:t xml:space="preserve"> </w:t>
      </w:r>
    </w:p>
    <w:p w:rsidR="005F588F" w:rsidRPr="005F588F" w:rsidRDefault="005F588F" w:rsidP="005F588F">
      <w:pPr>
        <w:pStyle w:val="a9"/>
        <w:rPr>
          <w:lang w:val="en-US"/>
        </w:rPr>
      </w:pPr>
      <w:r w:rsidRPr="005F588F">
        <w:rPr>
          <w:lang w:val="en-US"/>
        </w:rPr>
        <w:t xml:space="preserve">PhD in Economics, Associate Professor, Associate Professor of the Department of Management and Marketing, Vladimir State University named after A. G. and N. G. </w:t>
      </w:r>
      <w:proofErr w:type="spellStart"/>
      <w:r w:rsidRPr="005F588F">
        <w:rPr>
          <w:lang w:val="en-US"/>
        </w:rPr>
        <w:t>Stoletov</w:t>
      </w:r>
      <w:proofErr w:type="spellEnd"/>
      <w:r w:rsidRPr="005F588F">
        <w:rPr>
          <w:lang w:val="en-US"/>
        </w:rPr>
        <w:t xml:space="preserve">, Vladimir, Russia </w:t>
      </w:r>
    </w:p>
    <w:p w:rsidR="005F588F" w:rsidRPr="005F588F" w:rsidRDefault="005F588F" w:rsidP="005F588F">
      <w:pPr>
        <w:pStyle w:val="a8"/>
        <w:rPr>
          <w:lang w:val="en-US"/>
        </w:rPr>
      </w:pPr>
      <w:proofErr w:type="spellStart"/>
      <w:r w:rsidRPr="005F588F">
        <w:rPr>
          <w:lang w:val="en-US"/>
        </w:rPr>
        <w:t>Makarova</w:t>
      </w:r>
      <w:proofErr w:type="spellEnd"/>
      <w:r w:rsidRPr="005F588F">
        <w:rPr>
          <w:lang w:val="en-US"/>
        </w:rPr>
        <w:t xml:space="preserve"> </w:t>
      </w:r>
      <w:proofErr w:type="spellStart"/>
      <w:r w:rsidRPr="005F588F">
        <w:rPr>
          <w:lang w:val="en-US"/>
        </w:rPr>
        <w:t>Varvara</w:t>
      </w:r>
      <w:proofErr w:type="spellEnd"/>
      <w:r w:rsidRPr="005F588F">
        <w:rPr>
          <w:lang w:val="en-US"/>
        </w:rPr>
        <w:t xml:space="preserve"> Yu., </w:t>
      </w:r>
    </w:p>
    <w:p w:rsidR="005F588F" w:rsidRPr="005F588F" w:rsidRDefault="005F588F" w:rsidP="005F588F">
      <w:pPr>
        <w:pStyle w:val="a9"/>
        <w:rPr>
          <w:lang w:val="en-US"/>
        </w:rPr>
      </w:pPr>
      <w:r w:rsidRPr="005F588F">
        <w:rPr>
          <w:lang w:val="en-US"/>
        </w:rPr>
        <w:t>Consultant, expert of the Department of Tariffs of the Energy Complex, Ministry of State Regulation of Prices and Tariffs of the Vladimir Region, Vladimir, Russia</w:t>
      </w:r>
    </w:p>
    <w:p w:rsidR="005F588F" w:rsidRPr="005F588F" w:rsidRDefault="005F588F" w:rsidP="005F588F">
      <w:pPr>
        <w:pStyle w:val="aa"/>
        <w:rPr>
          <w:lang w:val="en-US"/>
        </w:rPr>
      </w:pPr>
      <w:r w:rsidRPr="005F588F">
        <w:rPr>
          <w:lang w:val="en-US"/>
        </w:rPr>
        <w:t>Analytical analysis of social development in the Vladimir region</w:t>
      </w:r>
    </w:p>
    <w:p w:rsidR="005F588F" w:rsidRPr="005F588F" w:rsidRDefault="005F588F" w:rsidP="005F588F">
      <w:pPr>
        <w:pStyle w:val="a7"/>
        <w:rPr>
          <w:lang w:val="en-US"/>
        </w:rPr>
      </w:pPr>
      <w:r w:rsidRPr="005F588F">
        <w:rPr>
          <w:lang w:val="en-US"/>
        </w:rPr>
        <w:lastRenderedPageBreak/>
        <w:t>The article provides a comprehensive review of the key social factors that determine the development trajectory of the Vladimir region. Based on current statistical data and analytical materials, the main areas of social life in the region are examined: the demographic situation, income levels, education system, healthcare, cultural space, and tourism potential.</w:t>
      </w:r>
    </w:p>
    <w:p w:rsidR="005F588F" w:rsidRPr="005F588F" w:rsidRDefault="005F588F" w:rsidP="005F588F">
      <w:pPr>
        <w:pStyle w:val="a7"/>
        <w:rPr>
          <w:lang w:val="en-US"/>
        </w:rPr>
      </w:pPr>
      <w:r w:rsidRPr="005F588F">
        <w:rPr>
          <w:spacing w:val="43"/>
          <w:lang w:val="en-US"/>
        </w:rPr>
        <w:t>Keywords</w:t>
      </w:r>
      <w:r w:rsidRPr="005F588F">
        <w:rPr>
          <w:lang w:val="en-US"/>
        </w:rPr>
        <w:t>: Vladimir region; social development; development factors; demographics; population income; education; healthcare; culture; tourism.</w:t>
      </w:r>
    </w:p>
    <w:p w:rsidR="005F588F" w:rsidRPr="005F588F" w:rsidRDefault="005F588F" w:rsidP="005F588F">
      <w:pPr>
        <w:pStyle w:val="a3"/>
        <w:rPr>
          <w:lang w:val="ru-RU"/>
        </w:rPr>
      </w:pPr>
      <w:r w:rsidRPr="005F588F">
        <w:rPr>
          <w:lang w:val="ru-RU"/>
        </w:rPr>
        <w:t>УДК 336</w:t>
      </w:r>
    </w:p>
    <w:p w:rsidR="005F588F" w:rsidRPr="005F588F" w:rsidRDefault="005F588F" w:rsidP="005F588F">
      <w:pPr>
        <w:pStyle w:val="a3"/>
        <w:rPr>
          <w:lang w:val="ru-RU"/>
        </w:rPr>
      </w:pPr>
      <w:proofErr w:type="spellStart"/>
      <w:proofErr w:type="gramStart"/>
      <w:r>
        <w:t>doi</w:t>
      </w:r>
      <w:proofErr w:type="spellEnd"/>
      <w:proofErr w:type="gramEnd"/>
      <w:r w:rsidRPr="005F588F">
        <w:rPr>
          <w:lang w:val="ru-RU"/>
        </w:rPr>
        <w:t>: 10.47576/2949-1886.2026.10.10.006</w:t>
      </w:r>
    </w:p>
    <w:p w:rsidR="005F588F" w:rsidRDefault="005F588F" w:rsidP="005F588F">
      <w:pPr>
        <w:pStyle w:val="a4"/>
      </w:pPr>
      <w:proofErr w:type="spellStart"/>
      <w:r>
        <w:t>Нежигай</w:t>
      </w:r>
      <w:proofErr w:type="spellEnd"/>
      <w:r>
        <w:t xml:space="preserve"> Андрей Владимирович,</w:t>
      </w:r>
    </w:p>
    <w:p w:rsidR="005F588F" w:rsidRDefault="005F588F" w:rsidP="005F588F">
      <w:pPr>
        <w:pStyle w:val="a5"/>
      </w:pPr>
      <w:r>
        <w:t xml:space="preserve">независимый исследователь, </w:t>
      </w:r>
      <w:r>
        <w:br/>
        <w:t xml:space="preserve">Москва, Россия, </w:t>
      </w:r>
      <w:r>
        <w:br/>
        <w:t>andrey.barukh@gmail.ru</w:t>
      </w:r>
    </w:p>
    <w:p w:rsidR="005F588F" w:rsidRDefault="005F588F" w:rsidP="005F588F">
      <w:pPr>
        <w:pStyle w:val="a6"/>
      </w:pPr>
      <w:r>
        <w:t xml:space="preserve">Анализ эффективности предложений по оптимизации затрат на оплату труда </w:t>
      </w:r>
      <w:r>
        <w:br/>
        <w:t xml:space="preserve">в нефтегазовой компании </w:t>
      </w:r>
      <w:r>
        <w:br/>
        <w:t>в современных условиях</w:t>
      </w:r>
    </w:p>
    <w:p w:rsidR="005F588F" w:rsidRDefault="005F588F" w:rsidP="005F588F">
      <w:pPr>
        <w:pStyle w:val="a7"/>
      </w:pPr>
      <w:r>
        <w:t>Грамотный и всесторонний учет затрат всех затрат предприятия является важным инструментом для осуществления эффективной деятельности. Чем крупнее предприятие и сложнее производственный процесс, тем более глубоким должен быть анализ затрат, необходимо отслеживать, какие процессы самые затратные, какой продукт приносит наибольшую прибыль. На основании этих факторов строится производственная программа, потому что конечной целью любого коммерческого предприятия является получение максимально возможной прибыли при минимальных затратах. Таким образом, чем более детально предприятие контролирует и свои затраты, тем более эффективным будет производственный процесс. В рамках исследования анализируются предложения по оптимизации затрат на примере крупной компании нефтегазовой отрасл</w:t>
      </w:r>
      <w:proofErr w:type="gramStart"/>
      <w:r>
        <w:t>и ООО</w:t>
      </w:r>
      <w:proofErr w:type="gramEnd"/>
      <w:r>
        <w:t xml:space="preserve"> «</w:t>
      </w:r>
      <w:proofErr w:type="spellStart"/>
      <w:r>
        <w:t>Газпромбурение</w:t>
      </w:r>
      <w:proofErr w:type="spellEnd"/>
      <w:r>
        <w:t>».</w:t>
      </w:r>
    </w:p>
    <w:p w:rsidR="005F588F" w:rsidRDefault="005F588F" w:rsidP="005F588F">
      <w:pPr>
        <w:pStyle w:val="a7"/>
      </w:pPr>
      <w:r>
        <w:rPr>
          <w:spacing w:val="43"/>
        </w:rPr>
        <w:t>Ключевые слова:</w:t>
      </w:r>
      <w:r>
        <w:t xml:space="preserve"> оплата труда; затраты; прибыль; нефтегазовое предприятие; бюджет; персонал.</w:t>
      </w:r>
    </w:p>
    <w:p w:rsidR="005F588F" w:rsidRPr="005F588F" w:rsidRDefault="005F588F" w:rsidP="005F588F">
      <w:pPr>
        <w:pStyle w:val="a8"/>
        <w:rPr>
          <w:lang w:val="en-US"/>
        </w:rPr>
      </w:pPr>
      <w:proofErr w:type="spellStart"/>
      <w:r w:rsidRPr="005F588F">
        <w:rPr>
          <w:lang w:val="en-US"/>
        </w:rPr>
        <w:t>Nezhigay</w:t>
      </w:r>
      <w:proofErr w:type="spellEnd"/>
      <w:r w:rsidRPr="005F588F">
        <w:rPr>
          <w:lang w:val="en-US"/>
        </w:rPr>
        <w:t xml:space="preserve"> </w:t>
      </w:r>
      <w:proofErr w:type="spellStart"/>
      <w:r w:rsidRPr="005F588F">
        <w:rPr>
          <w:lang w:val="en-US"/>
        </w:rPr>
        <w:t>Andrey</w:t>
      </w:r>
      <w:proofErr w:type="spellEnd"/>
      <w:r w:rsidRPr="005F588F">
        <w:rPr>
          <w:lang w:val="en-US"/>
        </w:rPr>
        <w:t xml:space="preserve"> V.,</w:t>
      </w:r>
    </w:p>
    <w:p w:rsidR="005F588F" w:rsidRPr="005F588F" w:rsidRDefault="005F588F" w:rsidP="005F588F">
      <w:pPr>
        <w:pStyle w:val="a9"/>
        <w:rPr>
          <w:lang w:val="en-US"/>
        </w:rPr>
      </w:pPr>
      <w:r w:rsidRPr="005F588F">
        <w:rPr>
          <w:lang w:val="en-US"/>
        </w:rPr>
        <w:t>Independent Researcher, Moscow, Russia, andrey.barukh@gmail.ru</w:t>
      </w:r>
    </w:p>
    <w:p w:rsidR="005F588F" w:rsidRPr="005F588F" w:rsidRDefault="005F588F" w:rsidP="005F588F">
      <w:pPr>
        <w:pStyle w:val="aa"/>
        <w:rPr>
          <w:lang w:val="en-US"/>
        </w:rPr>
      </w:pPr>
      <w:r w:rsidRPr="005F588F">
        <w:rPr>
          <w:lang w:val="en-US"/>
        </w:rPr>
        <w:t>Analysis of the Effectiveness of Labor Cost Optimization Proposals in an Oil and Gas Company in the Current Context</w:t>
      </w:r>
    </w:p>
    <w:p w:rsidR="005F588F" w:rsidRPr="005F588F" w:rsidRDefault="005F588F" w:rsidP="005F588F">
      <w:pPr>
        <w:pStyle w:val="a7"/>
        <w:rPr>
          <w:lang w:val="en-US"/>
        </w:rPr>
      </w:pPr>
      <w:r w:rsidRPr="005F588F">
        <w:rPr>
          <w:lang w:val="en-US"/>
        </w:rPr>
        <w:t xml:space="preserve">Accurate and comprehensive cost accounting of all enterprise expenses is an essential tool for effective operations. The larger the enterprise and the more complex the production process, the more in-depth the cost analysis should be. It is essential to track which processes are the most expensive and which products generate the greatest profit. The production program is based on these factors, as the ultimate goal of any commercial enterprise is to maximize profits at minimal cost. Therefore, the more closely an enterprise controls its costs, the more efficient its production process will be. This study analyzes cost optimization proposals using the example of </w:t>
      </w:r>
      <w:proofErr w:type="spellStart"/>
      <w:r w:rsidRPr="005F588F">
        <w:rPr>
          <w:lang w:val="en-US"/>
        </w:rPr>
        <w:t>Gazpromburenie</w:t>
      </w:r>
      <w:proofErr w:type="spellEnd"/>
      <w:r w:rsidRPr="005F588F">
        <w:rPr>
          <w:lang w:val="en-US"/>
        </w:rPr>
        <w:t>, a large oil and gas company.</w:t>
      </w:r>
    </w:p>
    <w:p w:rsidR="005F588F" w:rsidRPr="005F588F" w:rsidRDefault="005F588F" w:rsidP="005F588F">
      <w:pPr>
        <w:pStyle w:val="a7"/>
        <w:rPr>
          <w:lang w:val="en-US"/>
        </w:rPr>
      </w:pPr>
      <w:r w:rsidRPr="005F588F">
        <w:rPr>
          <w:spacing w:val="43"/>
          <w:lang w:val="en-US"/>
        </w:rPr>
        <w:t>Keywords</w:t>
      </w:r>
      <w:r w:rsidRPr="005F588F">
        <w:rPr>
          <w:lang w:val="en-US"/>
        </w:rPr>
        <w:t xml:space="preserve">: Labor costs; costs; profit; oil and </w:t>
      </w:r>
      <w:proofErr w:type="gramStart"/>
      <w:r w:rsidRPr="005F588F">
        <w:rPr>
          <w:lang w:val="en-US"/>
        </w:rPr>
        <w:t>gas company</w:t>
      </w:r>
      <w:proofErr w:type="gramEnd"/>
      <w:r w:rsidRPr="005F588F">
        <w:rPr>
          <w:lang w:val="en-US"/>
        </w:rPr>
        <w:t>; budget; personnel.</w:t>
      </w:r>
    </w:p>
    <w:p w:rsidR="005F588F" w:rsidRPr="005F588F" w:rsidRDefault="005F588F" w:rsidP="005F588F">
      <w:pPr>
        <w:pStyle w:val="a3"/>
        <w:rPr>
          <w:lang w:val="ru-RU"/>
        </w:rPr>
      </w:pPr>
      <w:r w:rsidRPr="005F588F">
        <w:rPr>
          <w:lang w:val="ru-RU"/>
        </w:rPr>
        <w:t>УДК 338</w:t>
      </w:r>
    </w:p>
    <w:p w:rsidR="005F588F" w:rsidRPr="005F588F" w:rsidRDefault="005F588F" w:rsidP="005F588F">
      <w:pPr>
        <w:pStyle w:val="a3"/>
        <w:rPr>
          <w:lang w:val="ru-RU"/>
        </w:rPr>
      </w:pPr>
      <w:proofErr w:type="spellStart"/>
      <w:proofErr w:type="gramStart"/>
      <w:r>
        <w:t>doi</w:t>
      </w:r>
      <w:proofErr w:type="spellEnd"/>
      <w:proofErr w:type="gramEnd"/>
      <w:r w:rsidRPr="005F588F">
        <w:rPr>
          <w:lang w:val="ru-RU"/>
        </w:rPr>
        <w:t>: 10.47576/2949-1886.2026.10.10.007</w:t>
      </w:r>
    </w:p>
    <w:p w:rsidR="005F588F" w:rsidRDefault="005F588F" w:rsidP="005F588F">
      <w:pPr>
        <w:pStyle w:val="a4"/>
      </w:pPr>
      <w:r>
        <w:t>Карин М. С.,</w:t>
      </w:r>
    </w:p>
    <w:p w:rsidR="005F588F" w:rsidRDefault="005F588F" w:rsidP="005F588F">
      <w:pPr>
        <w:pStyle w:val="a5"/>
      </w:pPr>
      <w:r>
        <w:t xml:space="preserve">аспирант, Московский университет </w:t>
      </w:r>
      <w:r>
        <w:br/>
        <w:t xml:space="preserve">имени А. С. Грибоедова, </w:t>
      </w:r>
      <w:r>
        <w:br/>
        <w:t xml:space="preserve">Москва, Россия, </w:t>
      </w:r>
      <w:r>
        <w:br/>
        <w:t>carin.maxim2696@gmail.com</w:t>
      </w:r>
    </w:p>
    <w:p w:rsidR="005F588F" w:rsidRDefault="005F588F" w:rsidP="005F588F">
      <w:pPr>
        <w:pStyle w:val="a6"/>
      </w:pPr>
      <w:r>
        <w:t>Современные методологические подходы к управлению проектными рисками в электроэнергетическом комплексе</w:t>
      </w:r>
    </w:p>
    <w:p w:rsidR="005F588F" w:rsidRDefault="005F588F" w:rsidP="005F588F">
      <w:pPr>
        <w:pStyle w:val="a7"/>
      </w:pPr>
      <w:r>
        <w:lastRenderedPageBreak/>
        <w:t xml:space="preserve">В статье проводится комплексное исследование методологических основ управления проектными рисками в электроэнергетическом комплексе. Детально анализируются действующие международные стандарты </w:t>
      </w:r>
      <w:proofErr w:type="gramStart"/>
      <w:r>
        <w:t>риск-менеджмента</w:t>
      </w:r>
      <w:proofErr w:type="gramEnd"/>
      <w:r>
        <w:t xml:space="preserve">, особенности их применения к энергетическим проектам, количественные методы оценки неопределенности и роль цифровых технологий в трансформации управления рисками. На основе анализа выборки из четырнадцати энергетических проектов и результатов моделирования формируется интегрированная методология цифрового </w:t>
      </w:r>
      <w:proofErr w:type="gramStart"/>
      <w:r>
        <w:t>риск-менеджмента</w:t>
      </w:r>
      <w:proofErr w:type="gramEnd"/>
      <w:r>
        <w:t xml:space="preserve"> для проектов электроэнергетики. Научная новизна исследования заключается в выявлении функциональной взаимосвязи между уровнем цифровизации процессов проектного управления и качеством прогнозирования рисков, а также в обосновании методологической необходимости интеграции цифровых двойников и </w:t>
      </w:r>
      <w:proofErr w:type="spellStart"/>
      <w:r>
        <w:t>симуляционных</w:t>
      </w:r>
      <w:proofErr w:type="spellEnd"/>
      <w:r>
        <w:t xml:space="preserve"> моделей в систему управления проектными рисками.</w:t>
      </w:r>
    </w:p>
    <w:p w:rsidR="005F588F" w:rsidRDefault="005F588F" w:rsidP="005F588F">
      <w:pPr>
        <w:pStyle w:val="a7"/>
      </w:pPr>
      <w:proofErr w:type="gramStart"/>
      <w:r>
        <w:rPr>
          <w:spacing w:val="43"/>
        </w:rPr>
        <w:t>Ключевые слова:</w:t>
      </w:r>
      <w:r>
        <w:t xml:space="preserve"> риск-менеджмент; проектные риски; управление рисками; инвестиционные проекты; моделирование неопределенности; цифровизация; электроэнергетический комплекс; энергетические проекты; сценарный анализ; цифровые двойники.</w:t>
      </w:r>
      <w:proofErr w:type="gramEnd"/>
    </w:p>
    <w:p w:rsidR="005F588F" w:rsidRPr="005F588F" w:rsidRDefault="005F588F" w:rsidP="005F588F">
      <w:pPr>
        <w:pStyle w:val="a8"/>
        <w:rPr>
          <w:lang w:val="en-US"/>
        </w:rPr>
      </w:pPr>
      <w:r w:rsidRPr="005F588F">
        <w:rPr>
          <w:lang w:val="en-US"/>
        </w:rPr>
        <w:t xml:space="preserve">Karin Maxim S., </w:t>
      </w:r>
    </w:p>
    <w:p w:rsidR="005F588F" w:rsidRPr="005F588F" w:rsidRDefault="005F588F" w:rsidP="005F588F">
      <w:pPr>
        <w:pStyle w:val="a9"/>
        <w:rPr>
          <w:lang w:val="en-US"/>
        </w:rPr>
      </w:pPr>
      <w:r w:rsidRPr="005F588F">
        <w:rPr>
          <w:lang w:val="en-US"/>
        </w:rPr>
        <w:t xml:space="preserve">PhD student, A.S. </w:t>
      </w:r>
      <w:proofErr w:type="spellStart"/>
      <w:r w:rsidRPr="005F588F">
        <w:rPr>
          <w:lang w:val="en-US"/>
        </w:rPr>
        <w:t>Griboedov</w:t>
      </w:r>
      <w:proofErr w:type="spellEnd"/>
      <w:r w:rsidRPr="005F588F">
        <w:rPr>
          <w:lang w:val="en-US"/>
        </w:rPr>
        <w:t xml:space="preserve"> </w:t>
      </w:r>
      <w:r w:rsidRPr="005F588F">
        <w:rPr>
          <w:lang w:val="en-US"/>
        </w:rPr>
        <w:br/>
        <w:t xml:space="preserve">Moscow University, Moscow, Russia, </w:t>
      </w:r>
      <w:r w:rsidRPr="005F588F">
        <w:rPr>
          <w:lang w:val="en-US"/>
        </w:rPr>
        <w:br/>
        <w:t>carin.maxim2696@gmail.com</w:t>
      </w:r>
    </w:p>
    <w:p w:rsidR="005F588F" w:rsidRPr="005F588F" w:rsidRDefault="005F588F" w:rsidP="005F588F">
      <w:pPr>
        <w:pStyle w:val="aa"/>
        <w:rPr>
          <w:lang w:val="en-US"/>
        </w:rPr>
      </w:pPr>
      <w:r w:rsidRPr="005F588F">
        <w:rPr>
          <w:lang w:val="en-US"/>
        </w:rPr>
        <w:t xml:space="preserve">Modern methodological approaches to project risk management in the electric power industry </w:t>
      </w:r>
    </w:p>
    <w:p w:rsidR="005F588F" w:rsidRPr="005F588F" w:rsidRDefault="005F588F" w:rsidP="005F588F">
      <w:pPr>
        <w:pStyle w:val="a7"/>
        <w:rPr>
          <w:lang w:val="en-US"/>
        </w:rPr>
      </w:pPr>
      <w:r w:rsidRPr="005F588F">
        <w:rPr>
          <w:lang w:val="en-US"/>
        </w:rPr>
        <w:t>The article presents a comprehensive study of the methodological foundations of project risk management in the electric power industry. It provides a detailed analysis of current international risk-management standards, the specifics of their application to energy projects, quantitative methods for assessing uncertainty, and the role of digital technologies in transforming risk management practices. Based on an analysis of a sample of fourteen energy projects and the results of modeling, an integrated methodology for digital risk management in power-sector projects is developed. The scientific novelty of the study lies in identifying the functional relationship between the level of digitalization in project management processes and the quality of risk forecasting, as well as in substantiating the methodological necessity of integrating digital twins and simulation models into the project risk-management system.</w:t>
      </w:r>
    </w:p>
    <w:p w:rsidR="005F588F" w:rsidRPr="005F588F" w:rsidRDefault="005F588F" w:rsidP="005F588F">
      <w:pPr>
        <w:pStyle w:val="a7"/>
        <w:rPr>
          <w:lang w:val="en-US"/>
        </w:rPr>
      </w:pPr>
      <w:r w:rsidRPr="005F588F">
        <w:rPr>
          <w:spacing w:val="43"/>
          <w:lang w:val="en-US"/>
        </w:rPr>
        <w:t>Keywords</w:t>
      </w:r>
      <w:r w:rsidRPr="005F588F">
        <w:rPr>
          <w:lang w:val="en-US"/>
        </w:rPr>
        <w:t>: risk management; project risks; risk assessment; investment projects; uncertainty modeling; digitalization; electric power industry; energy projects; scenario analysis; digital twins.</w:t>
      </w:r>
    </w:p>
    <w:p w:rsidR="005F588F" w:rsidRDefault="005F588F" w:rsidP="005F588F">
      <w:pPr>
        <w:pStyle w:val="a3"/>
      </w:pPr>
      <w:r>
        <w:t>УДК 332.1</w:t>
      </w:r>
    </w:p>
    <w:p w:rsidR="005F588F" w:rsidRPr="005F588F" w:rsidRDefault="005F588F" w:rsidP="005F588F">
      <w:pPr>
        <w:pStyle w:val="a3"/>
        <w:rPr>
          <w:lang w:val="ru-RU"/>
        </w:rPr>
      </w:pPr>
      <w:proofErr w:type="spellStart"/>
      <w:proofErr w:type="gramStart"/>
      <w:r>
        <w:t>doi</w:t>
      </w:r>
      <w:proofErr w:type="spellEnd"/>
      <w:proofErr w:type="gramEnd"/>
      <w:r w:rsidRPr="005F588F">
        <w:rPr>
          <w:lang w:val="ru-RU"/>
        </w:rPr>
        <w:t>: 10.47576/2949-1886.2026.10.10.008</w:t>
      </w:r>
    </w:p>
    <w:p w:rsidR="005F588F" w:rsidRDefault="005F588F" w:rsidP="005F588F">
      <w:pPr>
        <w:pStyle w:val="a4"/>
      </w:pPr>
      <w:proofErr w:type="gramStart"/>
      <w:r>
        <w:t>Боровых</w:t>
      </w:r>
      <w:proofErr w:type="gramEnd"/>
      <w:r>
        <w:t xml:space="preserve"> Виктория Александровна, </w:t>
      </w:r>
    </w:p>
    <w:p w:rsidR="005F588F" w:rsidRDefault="005F588F" w:rsidP="005F588F">
      <w:pPr>
        <w:pStyle w:val="a5"/>
      </w:pPr>
      <w:r>
        <w:t>старший преподаватель кафедры менеджмента и маркетинга Института экономики и туризма, Владимирский государственный университет имени А. Г. и Н. Г. Столетовых, Владимир, Россия, kvikki1207</w:t>
      </w:r>
    </w:p>
    <w:p w:rsidR="005F588F" w:rsidRDefault="005F588F" w:rsidP="005F588F">
      <w:pPr>
        <w:pStyle w:val="a4"/>
      </w:pPr>
      <w:r>
        <w:t>Шабанова Екатерина Михайловна,</w:t>
      </w:r>
    </w:p>
    <w:p w:rsidR="005F588F" w:rsidRDefault="005F588F" w:rsidP="005F588F">
      <w:pPr>
        <w:pStyle w:val="a5"/>
      </w:pPr>
      <w:r>
        <w:t xml:space="preserve">студент третьего курса Института </w:t>
      </w:r>
      <w:r>
        <w:br/>
        <w:t xml:space="preserve">экономики и туризма, Владимирский </w:t>
      </w:r>
      <w:r>
        <w:br/>
        <w:t xml:space="preserve">государственный университет имени </w:t>
      </w:r>
      <w:r>
        <w:br/>
        <w:t xml:space="preserve">А. Г. и Н. Г. Столетовых, Владимир, Россия, </w:t>
      </w:r>
      <w:r>
        <w:br/>
        <w:t>yekaterina.shabanova.05@bk.ru</w:t>
      </w:r>
    </w:p>
    <w:p w:rsidR="005F588F" w:rsidRDefault="005F588F" w:rsidP="005F588F">
      <w:pPr>
        <w:pStyle w:val="a6"/>
      </w:pPr>
      <w:r>
        <w:t xml:space="preserve">Имидж территорий: как хороший бренд становится драйвером региональной экономики на примере города Киржач </w:t>
      </w:r>
    </w:p>
    <w:p w:rsidR="005F588F" w:rsidRDefault="005F588F" w:rsidP="005F588F">
      <w:pPr>
        <w:pStyle w:val="a7"/>
      </w:pPr>
      <w:r>
        <w:t xml:space="preserve">В статье анализируются бренд города на примере </w:t>
      </w:r>
      <w:proofErr w:type="spellStart"/>
      <w:r>
        <w:t>Киржача</w:t>
      </w:r>
      <w:proofErr w:type="spellEnd"/>
      <w:r>
        <w:t xml:space="preserve"> и его влияние на развитие экономики региона в целом. После анализа финансово-экономических показателей технопарка «</w:t>
      </w:r>
      <w:proofErr w:type="spellStart"/>
      <w:r>
        <w:t>ИКСЭл</w:t>
      </w:r>
      <w:proofErr w:type="spellEnd"/>
      <w:r>
        <w:t xml:space="preserve">», действующего на территории города, была выявлена положительная динамика изменения показателей прибыли, что обусловлено возможностью сдачи промышленных помещений в аренду и повышением арендной платы. Рассмотренный бренд города </w:t>
      </w:r>
      <w:proofErr w:type="spellStart"/>
      <w:r>
        <w:t>Киржач</w:t>
      </w:r>
      <w:proofErr w:type="spellEnd"/>
      <w:r>
        <w:t xml:space="preserve"> позволяет заключить, что даже такой небольшой городок может являться драйвером в экономической сфере всего региона. </w:t>
      </w:r>
    </w:p>
    <w:p w:rsidR="005F588F" w:rsidRDefault="005F588F" w:rsidP="005F588F">
      <w:pPr>
        <w:pStyle w:val="a7"/>
      </w:pPr>
      <w:proofErr w:type="gramStart"/>
      <w:r>
        <w:rPr>
          <w:spacing w:val="43"/>
        </w:rPr>
        <w:t xml:space="preserve">Ключевые слова: </w:t>
      </w:r>
      <w:r>
        <w:t xml:space="preserve">бренд; имидж; город; регион; достопримечательность; </w:t>
      </w:r>
      <w:proofErr w:type="spellStart"/>
      <w:r>
        <w:t>Киржач</w:t>
      </w:r>
      <w:proofErr w:type="spellEnd"/>
      <w:r>
        <w:t>; технопарк; налоговый вычет.</w:t>
      </w:r>
      <w:proofErr w:type="gramEnd"/>
    </w:p>
    <w:p w:rsidR="005F588F" w:rsidRPr="005F588F" w:rsidRDefault="005F588F" w:rsidP="005F588F">
      <w:pPr>
        <w:pStyle w:val="a8"/>
        <w:rPr>
          <w:lang w:val="en-US"/>
        </w:rPr>
      </w:pPr>
      <w:proofErr w:type="spellStart"/>
      <w:proofErr w:type="gramStart"/>
      <w:r w:rsidRPr="005F588F">
        <w:rPr>
          <w:lang w:val="en-US"/>
        </w:rPr>
        <w:t>Borovykh</w:t>
      </w:r>
      <w:proofErr w:type="spellEnd"/>
      <w:r w:rsidRPr="005F588F">
        <w:rPr>
          <w:lang w:val="en-US"/>
        </w:rPr>
        <w:t xml:space="preserve"> Victoria A.,</w:t>
      </w:r>
      <w:proofErr w:type="gramEnd"/>
      <w:r w:rsidRPr="005F588F">
        <w:rPr>
          <w:lang w:val="en-US"/>
        </w:rPr>
        <w:t xml:space="preserve"> </w:t>
      </w:r>
    </w:p>
    <w:p w:rsidR="005F588F" w:rsidRPr="005F588F" w:rsidRDefault="005F588F" w:rsidP="005F588F">
      <w:pPr>
        <w:pStyle w:val="a9"/>
        <w:rPr>
          <w:lang w:val="en-US"/>
        </w:rPr>
      </w:pPr>
      <w:r w:rsidRPr="005F588F">
        <w:rPr>
          <w:lang w:val="en-US"/>
        </w:rPr>
        <w:t xml:space="preserve">Senior Lecturer, Department of Management and Marketing, Institute of Economics and Tourism, Vladimir State University named after A. G. </w:t>
      </w:r>
      <w:r w:rsidRPr="005F588F">
        <w:rPr>
          <w:lang w:val="en-US"/>
        </w:rPr>
        <w:br/>
        <w:t xml:space="preserve">and N. G. </w:t>
      </w:r>
      <w:proofErr w:type="spellStart"/>
      <w:r w:rsidRPr="005F588F">
        <w:rPr>
          <w:lang w:val="en-US"/>
        </w:rPr>
        <w:t>Stoletov</w:t>
      </w:r>
      <w:proofErr w:type="spellEnd"/>
      <w:r w:rsidRPr="005F588F">
        <w:rPr>
          <w:lang w:val="en-US"/>
        </w:rPr>
        <w:t xml:space="preserve">, Vladimir, Russia, kvikki1207 </w:t>
      </w:r>
    </w:p>
    <w:p w:rsidR="005F588F" w:rsidRPr="005F588F" w:rsidRDefault="005F588F" w:rsidP="005F588F">
      <w:pPr>
        <w:pStyle w:val="a8"/>
        <w:rPr>
          <w:lang w:val="en-US"/>
        </w:rPr>
      </w:pPr>
      <w:proofErr w:type="spellStart"/>
      <w:r w:rsidRPr="005F588F">
        <w:rPr>
          <w:lang w:val="en-US"/>
        </w:rPr>
        <w:lastRenderedPageBreak/>
        <w:t>Shabanova</w:t>
      </w:r>
      <w:proofErr w:type="spellEnd"/>
      <w:r w:rsidRPr="005F588F">
        <w:rPr>
          <w:lang w:val="en-US"/>
        </w:rPr>
        <w:t xml:space="preserve"> Ekaterina M</w:t>
      </w:r>
      <w:proofErr w:type="gramStart"/>
      <w:r w:rsidRPr="005F588F">
        <w:rPr>
          <w:lang w:val="en-US"/>
        </w:rPr>
        <w:t>.,</w:t>
      </w:r>
      <w:proofErr w:type="gramEnd"/>
      <w:r w:rsidRPr="005F588F">
        <w:rPr>
          <w:lang w:val="en-US"/>
        </w:rPr>
        <w:t xml:space="preserve"> </w:t>
      </w:r>
    </w:p>
    <w:p w:rsidR="005F588F" w:rsidRPr="005F588F" w:rsidRDefault="005F588F" w:rsidP="005F588F">
      <w:pPr>
        <w:pStyle w:val="a9"/>
        <w:rPr>
          <w:lang w:val="en-US"/>
        </w:rPr>
      </w:pPr>
      <w:proofErr w:type="gramStart"/>
      <w:r w:rsidRPr="005F588F">
        <w:rPr>
          <w:lang w:val="en-US"/>
        </w:rPr>
        <w:t>third-year</w:t>
      </w:r>
      <w:proofErr w:type="gramEnd"/>
      <w:r w:rsidRPr="005F588F">
        <w:rPr>
          <w:lang w:val="en-US"/>
        </w:rPr>
        <w:t xml:space="preserve"> student at the Institute of Economics and Tourism, Vladimir State University named after </w:t>
      </w:r>
      <w:r w:rsidRPr="005F588F">
        <w:rPr>
          <w:lang w:val="en-US"/>
        </w:rPr>
        <w:br/>
        <w:t xml:space="preserve">A. G. and N. G. </w:t>
      </w:r>
      <w:proofErr w:type="spellStart"/>
      <w:r w:rsidRPr="005F588F">
        <w:rPr>
          <w:lang w:val="en-US"/>
        </w:rPr>
        <w:t>Stoletov</w:t>
      </w:r>
      <w:proofErr w:type="spellEnd"/>
      <w:r w:rsidRPr="005F588F">
        <w:rPr>
          <w:lang w:val="en-US"/>
        </w:rPr>
        <w:t xml:space="preserve">, Vladimir, Russia, yekaterina.shabanova.05@bk.ru </w:t>
      </w:r>
    </w:p>
    <w:p w:rsidR="005F588F" w:rsidRPr="005F588F" w:rsidRDefault="005F588F" w:rsidP="005F588F">
      <w:pPr>
        <w:pStyle w:val="aa"/>
        <w:rPr>
          <w:lang w:val="en-US"/>
        </w:rPr>
      </w:pPr>
      <w:r w:rsidRPr="005F588F">
        <w:rPr>
          <w:lang w:val="en-US"/>
        </w:rPr>
        <w:t xml:space="preserve">Image of territories: how a good brand becomes a driver of the regional economy using the example of the city of Kirzhach </w:t>
      </w:r>
    </w:p>
    <w:p w:rsidR="005F588F" w:rsidRPr="005F588F" w:rsidRDefault="005F588F" w:rsidP="005F588F">
      <w:pPr>
        <w:pStyle w:val="a7"/>
        <w:rPr>
          <w:lang w:val="en-US"/>
        </w:rPr>
      </w:pPr>
      <w:r w:rsidRPr="005F588F">
        <w:rPr>
          <w:lang w:val="en-US"/>
        </w:rPr>
        <w:t xml:space="preserve">The article analyzes the brand of the city using the example of </w:t>
      </w:r>
      <w:proofErr w:type="spellStart"/>
      <w:r w:rsidRPr="005F588F">
        <w:rPr>
          <w:lang w:val="en-US"/>
        </w:rPr>
        <w:t>Kirzhach</w:t>
      </w:r>
      <w:proofErr w:type="spellEnd"/>
      <w:r w:rsidRPr="005F588F">
        <w:rPr>
          <w:lang w:val="en-US"/>
        </w:rPr>
        <w:t xml:space="preserve"> and its impact on the development of the region’s economy as a whole. After analyzing the financial and economic indicators of the </w:t>
      </w:r>
      <w:proofErr w:type="spellStart"/>
      <w:r w:rsidRPr="005F588F">
        <w:rPr>
          <w:lang w:val="en-US"/>
        </w:rPr>
        <w:t>IKSEl</w:t>
      </w:r>
      <w:proofErr w:type="spellEnd"/>
      <w:r w:rsidRPr="005F588F">
        <w:rPr>
          <w:lang w:val="en-US"/>
        </w:rPr>
        <w:t xml:space="preserve"> </w:t>
      </w:r>
      <w:proofErr w:type="spellStart"/>
      <w:r w:rsidRPr="005F588F">
        <w:rPr>
          <w:lang w:val="en-US"/>
        </w:rPr>
        <w:t>technopark</w:t>
      </w:r>
      <w:proofErr w:type="spellEnd"/>
      <w:r w:rsidRPr="005F588F">
        <w:rPr>
          <w:lang w:val="en-US"/>
        </w:rPr>
        <w:t xml:space="preserve"> operating in the city, a positive trend in profit indicators was revealed, due to the possibility of renting out industrial premises and an increase in rent. The considered brand of the city of </w:t>
      </w:r>
      <w:proofErr w:type="spellStart"/>
      <w:r w:rsidRPr="005F588F">
        <w:rPr>
          <w:lang w:val="en-US"/>
        </w:rPr>
        <w:t>Kirzhach</w:t>
      </w:r>
      <w:proofErr w:type="spellEnd"/>
      <w:r w:rsidRPr="005F588F">
        <w:rPr>
          <w:lang w:val="en-US"/>
        </w:rPr>
        <w:t xml:space="preserve"> allows us to conclude that even such a small town can be a driver in the economic sphere of the entire region. </w:t>
      </w:r>
    </w:p>
    <w:p w:rsidR="005F588F" w:rsidRPr="005F588F" w:rsidRDefault="005F588F" w:rsidP="005F588F">
      <w:pPr>
        <w:pStyle w:val="a7"/>
        <w:rPr>
          <w:lang w:val="en-US"/>
        </w:rPr>
      </w:pPr>
      <w:r w:rsidRPr="005F588F">
        <w:rPr>
          <w:spacing w:val="43"/>
          <w:lang w:val="en-US"/>
        </w:rPr>
        <w:t>Keywords</w:t>
      </w:r>
      <w:r w:rsidRPr="005F588F">
        <w:rPr>
          <w:lang w:val="en-US"/>
        </w:rPr>
        <w:t xml:space="preserve">: brand; image; city; region; landmark; </w:t>
      </w:r>
      <w:proofErr w:type="spellStart"/>
      <w:r w:rsidRPr="005F588F">
        <w:rPr>
          <w:lang w:val="en-US"/>
        </w:rPr>
        <w:t>Kirzhach</w:t>
      </w:r>
      <w:proofErr w:type="spellEnd"/>
      <w:r w:rsidRPr="005F588F">
        <w:rPr>
          <w:lang w:val="en-US"/>
        </w:rPr>
        <w:t xml:space="preserve">; </w:t>
      </w:r>
      <w:proofErr w:type="spellStart"/>
      <w:r w:rsidRPr="005F588F">
        <w:rPr>
          <w:lang w:val="en-US"/>
        </w:rPr>
        <w:t>technopark</w:t>
      </w:r>
      <w:proofErr w:type="spellEnd"/>
      <w:r w:rsidRPr="005F588F">
        <w:rPr>
          <w:lang w:val="en-US"/>
        </w:rPr>
        <w:t>; tax deduction.</w:t>
      </w:r>
    </w:p>
    <w:p w:rsidR="00C736B2" w:rsidRPr="00C736B2" w:rsidRDefault="00C736B2" w:rsidP="00C736B2">
      <w:pPr>
        <w:pStyle w:val="a3"/>
        <w:rPr>
          <w:lang w:val="ru-RU"/>
        </w:rPr>
      </w:pPr>
      <w:r w:rsidRPr="00C736B2">
        <w:rPr>
          <w:lang w:val="ru-RU"/>
        </w:rPr>
        <w:t>УДК 378.004.331</w:t>
      </w:r>
    </w:p>
    <w:p w:rsidR="00C736B2" w:rsidRPr="00C736B2" w:rsidRDefault="00C736B2" w:rsidP="00C736B2">
      <w:pPr>
        <w:pStyle w:val="a3"/>
        <w:rPr>
          <w:lang w:val="ru-RU"/>
        </w:rPr>
      </w:pPr>
      <w:proofErr w:type="spellStart"/>
      <w:proofErr w:type="gramStart"/>
      <w:r>
        <w:t>doi</w:t>
      </w:r>
      <w:proofErr w:type="spellEnd"/>
      <w:proofErr w:type="gramEnd"/>
      <w:r w:rsidRPr="00C736B2">
        <w:rPr>
          <w:lang w:val="ru-RU"/>
        </w:rPr>
        <w:t>: 10.47576/2949-1886.2026.10.10.009</w:t>
      </w:r>
    </w:p>
    <w:p w:rsidR="00C736B2" w:rsidRDefault="00C736B2" w:rsidP="00C736B2">
      <w:pPr>
        <w:pStyle w:val="a4"/>
      </w:pPr>
      <w:r>
        <w:t xml:space="preserve">Магомедова </w:t>
      </w:r>
      <w:proofErr w:type="spellStart"/>
      <w:r>
        <w:t>Нуцалай</w:t>
      </w:r>
      <w:proofErr w:type="spellEnd"/>
      <w:r>
        <w:t xml:space="preserve"> </w:t>
      </w:r>
      <w:proofErr w:type="spellStart"/>
      <w:r>
        <w:t>Ахмедовна</w:t>
      </w:r>
      <w:proofErr w:type="spellEnd"/>
      <w:r>
        <w:t xml:space="preserve">, </w:t>
      </w:r>
    </w:p>
    <w:p w:rsidR="00C736B2" w:rsidRDefault="00C736B2" w:rsidP="00C736B2">
      <w:pPr>
        <w:pStyle w:val="a5"/>
      </w:pPr>
      <w:r>
        <w:t>кандидат педагогических наук, доцент кафедры иностранных языков, Дагестанский государственный технический университет, Махачкала, Россия, nmagomedova74@mail.ru</w:t>
      </w:r>
    </w:p>
    <w:p w:rsidR="00C736B2" w:rsidRDefault="00C736B2" w:rsidP="00C736B2">
      <w:pPr>
        <w:pStyle w:val="a4"/>
      </w:pPr>
      <w:proofErr w:type="spellStart"/>
      <w:r>
        <w:t>Агасиева</w:t>
      </w:r>
      <w:proofErr w:type="spellEnd"/>
      <w:r>
        <w:t xml:space="preserve"> Ира </w:t>
      </w:r>
      <w:proofErr w:type="spellStart"/>
      <w:r>
        <w:t>Рамазановна</w:t>
      </w:r>
      <w:proofErr w:type="spellEnd"/>
      <w:r>
        <w:t xml:space="preserve">, </w:t>
      </w:r>
    </w:p>
    <w:p w:rsidR="00C736B2" w:rsidRDefault="00C736B2" w:rsidP="00C736B2">
      <w:pPr>
        <w:pStyle w:val="a5"/>
      </w:pPr>
      <w:r>
        <w:t>кандидат педагогических наук, доцент кафедры иностранных языков, Дагестанский государственный технический университет, Махачкала, Россия, ira.agasieva1967@gmail.com</w:t>
      </w:r>
    </w:p>
    <w:p w:rsidR="00C736B2" w:rsidRDefault="00C736B2" w:rsidP="00C736B2">
      <w:pPr>
        <w:pStyle w:val="a4"/>
      </w:pPr>
      <w:proofErr w:type="spellStart"/>
      <w:r>
        <w:t>Саралинова</w:t>
      </w:r>
      <w:proofErr w:type="spellEnd"/>
      <w:r>
        <w:t xml:space="preserve"> Джамиля </w:t>
      </w:r>
      <w:proofErr w:type="spellStart"/>
      <w:r>
        <w:t>Сайдулаевна</w:t>
      </w:r>
      <w:proofErr w:type="spellEnd"/>
      <w:r>
        <w:t xml:space="preserve">, </w:t>
      </w:r>
    </w:p>
    <w:p w:rsidR="00C736B2" w:rsidRDefault="00C736B2" w:rsidP="00C736B2">
      <w:pPr>
        <w:pStyle w:val="a5"/>
      </w:pPr>
      <w:r>
        <w:t xml:space="preserve">кандидат экономических наук, доцент, </w:t>
      </w:r>
      <w:r>
        <w:br/>
        <w:t xml:space="preserve">доцент кафедры государственного и муниципального управления, Чеченский государственный </w:t>
      </w:r>
      <w:r>
        <w:br/>
        <w:t xml:space="preserve">университет имени А. А. Кадырова, </w:t>
      </w:r>
      <w:r>
        <w:br/>
        <w:t>Грозный, Россия, saralinova@list.ru</w:t>
      </w:r>
    </w:p>
    <w:p w:rsidR="00C736B2" w:rsidRDefault="00C736B2" w:rsidP="00C736B2">
      <w:pPr>
        <w:pStyle w:val="a6"/>
      </w:pPr>
      <w:r>
        <w:t xml:space="preserve">Формирование гибких навыков </w:t>
      </w:r>
      <w:r>
        <w:br/>
        <w:t xml:space="preserve">в сфере образования и оценка их отдачи на рынке труда </w:t>
      </w:r>
    </w:p>
    <w:p w:rsidR="00C736B2" w:rsidRDefault="00C736B2" w:rsidP="00C736B2">
      <w:pPr>
        <w:pStyle w:val="a7"/>
      </w:pPr>
      <w:r>
        <w:t xml:space="preserve">В современной экономике, характеризующейся высокой динамикой и </w:t>
      </w:r>
      <w:proofErr w:type="spellStart"/>
      <w:r>
        <w:t>цифровизацией</w:t>
      </w:r>
      <w:proofErr w:type="spellEnd"/>
      <w:r>
        <w:t>, возрастает ценность не только узкопрофессиональных компетенций, но и комплексных профессиональных качеств, обозначаемых термином «гибкие навыки» (</w:t>
      </w:r>
      <w:proofErr w:type="spellStart"/>
      <w:r>
        <w:t>soft</w:t>
      </w:r>
      <w:proofErr w:type="spellEnd"/>
      <w:r>
        <w:t xml:space="preserve"> </w:t>
      </w:r>
      <w:proofErr w:type="spellStart"/>
      <w:r>
        <w:t>skills</w:t>
      </w:r>
      <w:proofErr w:type="spellEnd"/>
      <w:r>
        <w:t xml:space="preserve">). К ним относят коммуникативные способности, критическое мышление, креативность, умение работать в команде, эмоциональный интеллект и адаптивность. Данное исследование фокусируется на анализе процессов целенаправленного формирования гибких навыков в системе образования и оценке их отдачи на рынке труда. Актуальность работы обусловлена трансформацией требований работодателей, для которых гибкие навыки становятся ключевым фактором конкурентоспособности сотрудников в условиях неопределенности. </w:t>
      </w:r>
    </w:p>
    <w:p w:rsidR="00C736B2" w:rsidRDefault="00C736B2" w:rsidP="00C736B2">
      <w:pPr>
        <w:pStyle w:val="a7"/>
      </w:pPr>
      <w:r>
        <w:rPr>
          <w:spacing w:val="43"/>
        </w:rPr>
        <w:t>Ключевые слова</w:t>
      </w:r>
      <w:r>
        <w:t>: гибкие навыки (</w:t>
      </w:r>
      <w:proofErr w:type="spellStart"/>
      <w:r>
        <w:t>soft</w:t>
      </w:r>
      <w:proofErr w:type="spellEnd"/>
      <w:r>
        <w:t xml:space="preserve"> </w:t>
      </w:r>
      <w:proofErr w:type="spellStart"/>
      <w:r>
        <w:t>skills</w:t>
      </w:r>
      <w:proofErr w:type="spellEnd"/>
      <w:r>
        <w:t xml:space="preserve">); образовательный процесс; отдача от образования; рынок труда; </w:t>
      </w:r>
      <w:proofErr w:type="spellStart"/>
      <w:r>
        <w:t>компетентностный</w:t>
      </w:r>
      <w:proofErr w:type="spellEnd"/>
      <w:r>
        <w:t xml:space="preserve"> подход; карьерные траектории.</w:t>
      </w:r>
    </w:p>
    <w:p w:rsidR="00C736B2" w:rsidRPr="00C736B2" w:rsidRDefault="00C736B2" w:rsidP="00C736B2">
      <w:pPr>
        <w:pStyle w:val="a8"/>
        <w:rPr>
          <w:lang w:val="en-US"/>
        </w:rPr>
      </w:pPr>
      <w:proofErr w:type="spellStart"/>
      <w:proofErr w:type="gramStart"/>
      <w:r w:rsidRPr="00C736B2">
        <w:rPr>
          <w:lang w:val="en-US"/>
        </w:rPr>
        <w:t>Magomedova</w:t>
      </w:r>
      <w:proofErr w:type="spellEnd"/>
      <w:r w:rsidRPr="00C736B2">
        <w:rPr>
          <w:lang w:val="en-US"/>
        </w:rPr>
        <w:t xml:space="preserve"> </w:t>
      </w:r>
      <w:proofErr w:type="spellStart"/>
      <w:r w:rsidRPr="00C736B2">
        <w:rPr>
          <w:lang w:val="en-US"/>
        </w:rPr>
        <w:t>Nutsalai</w:t>
      </w:r>
      <w:proofErr w:type="spellEnd"/>
      <w:r w:rsidRPr="00C736B2">
        <w:rPr>
          <w:lang w:val="en-US"/>
        </w:rPr>
        <w:t xml:space="preserve"> A.,</w:t>
      </w:r>
      <w:proofErr w:type="gramEnd"/>
      <w:r w:rsidRPr="00C736B2">
        <w:rPr>
          <w:lang w:val="en-US"/>
        </w:rPr>
        <w:t xml:space="preserve"> </w:t>
      </w:r>
    </w:p>
    <w:p w:rsidR="00C736B2" w:rsidRPr="00C736B2" w:rsidRDefault="00C736B2" w:rsidP="00C736B2">
      <w:pPr>
        <w:pStyle w:val="a9"/>
        <w:rPr>
          <w:lang w:val="en-US"/>
        </w:rPr>
      </w:pPr>
      <w:r w:rsidRPr="00C736B2">
        <w:rPr>
          <w:lang w:val="en-US"/>
        </w:rPr>
        <w:t xml:space="preserve">Candidate of Pedagogical Sciences, Associate Professor of the Department of Foreign Languages, Dagestan State Technical University, Makhachkala, Russia, nmagomedova74@mail.ru </w:t>
      </w:r>
    </w:p>
    <w:p w:rsidR="00C736B2" w:rsidRPr="00C736B2" w:rsidRDefault="00C736B2" w:rsidP="00C736B2">
      <w:pPr>
        <w:pStyle w:val="a8"/>
        <w:rPr>
          <w:lang w:val="en-US"/>
        </w:rPr>
      </w:pPr>
      <w:proofErr w:type="spellStart"/>
      <w:r w:rsidRPr="00C736B2">
        <w:rPr>
          <w:lang w:val="en-US"/>
        </w:rPr>
        <w:t>Agasieva</w:t>
      </w:r>
      <w:proofErr w:type="spellEnd"/>
      <w:r w:rsidRPr="00C736B2">
        <w:rPr>
          <w:lang w:val="en-US"/>
        </w:rPr>
        <w:t xml:space="preserve"> Ira R., </w:t>
      </w:r>
    </w:p>
    <w:p w:rsidR="00C736B2" w:rsidRPr="00C736B2" w:rsidRDefault="00C736B2" w:rsidP="00C736B2">
      <w:pPr>
        <w:pStyle w:val="a9"/>
        <w:rPr>
          <w:lang w:val="en-US"/>
        </w:rPr>
      </w:pPr>
      <w:r w:rsidRPr="00C736B2">
        <w:rPr>
          <w:lang w:val="en-US"/>
        </w:rPr>
        <w:t xml:space="preserve">Candidate of Pedagogical Sciences, Associate Professor of the Department of Foreign Languages, Dagestan </w:t>
      </w:r>
      <w:r w:rsidRPr="00C736B2">
        <w:rPr>
          <w:lang w:val="en-US"/>
        </w:rPr>
        <w:br/>
        <w:t xml:space="preserve">State Technical University, Makhachkala, Russia, </w:t>
      </w:r>
      <w:r w:rsidRPr="00C736B2">
        <w:rPr>
          <w:lang w:val="en-US"/>
        </w:rPr>
        <w:br/>
        <w:t xml:space="preserve">ira.agasieva1967@gmail.com </w:t>
      </w:r>
    </w:p>
    <w:p w:rsidR="00C736B2" w:rsidRPr="00C736B2" w:rsidRDefault="00C736B2" w:rsidP="00C736B2">
      <w:pPr>
        <w:pStyle w:val="a8"/>
        <w:rPr>
          <w:lang w:val="en-US"/>
        </w:rPr>
      </w:pPr>
      <w:proofErr w:type="spellStart"/>
      <w:r w:rsidRPr="00C736B2">
        <w:rPr>
          <w:lang w:val="en-US"/>
        </w:rPr>
        <w:t>Saralinova</w:t>
      </w:r>
      <w:proofErr w:type="spellEnd"/>
      <w:r w:rsidRPr="00C736B2">
        <w:rPr>
          <w:lang w:val="en-US"/>
        </w:rPr>
        <w:t xml:space="preserve"> </w:t>
      </w:r>
      <w:proofErr w:type="spellStart"/>
      <w:r w:rsidRPr="00C736B2">
        <w:rPr>
          <w:lang w:val="en-US"/>
        </w:rPr>
        <w:t>Jamila</w:t>
      </w:r>
      <w:proofErr w:type="spellEnd"/>
      <w:r w:rsidRPr="00C736B2">
        <w:rPr>
          <w:lang w:val="en-US"/>
        </w:rPr>
        <w:t xml:space="preserve"> S., </w:t>
      </w:r>
    </w:p>
    <w:p w:rsidR="00C736B2" w:rsidRPr="00C736B2" w:rsidRDefault="00C736B2" w:rsidP="00C736B2">
      <w:pPr>
        <w:pStyle w:val="a9"/>
        <w:rPr>
          <w:lang w:val="en-US"/>
        </w:rPr>
      </w:pPr>
      <w:r w:rsidRPr="00C736B2">
        <w:rPr>
          <w:lang w:val="en-US"/>
        </w:rPr>
        <w:t xml:space="preserve">Candidate of Economic Sciences, Associate Professor, Associate Professor of the Department of State and Municipal Administration, </w:t>
      </w:r>
      <w:proofErr w:type="spellStart"/>
      <w:r w:rsidRPr="00C736B2">
        <w:rPr>
          <w:lang w:val="en-US"/>
        </w:rPr>
        <w:t>Kadyrov</w:t>
      </w:r>
      <w:proofErr w:type="spellEnd"/>
      <w:r w:rsidRPr="00C736B2">
        <w:rPr>
          <w:lang w:val="en-US"/>
        </w:rPr>
        <w:t xml:space="preserve"> Chechen State University, Grozny, Russia, saralinova@list.ru</w:t>
      </w:r>
    </w:p>
    <w:p w:rsidR="00C736B2" w:rsidRPr="00C736B2" w:rsidRDefault="00C736B2" w:rsidP="00C736B2">
      <w:pPr>
        <w:pStyle w:val="aa"/>
        <w:rPr>
          <w:lang w:val="en-US"/>
        </w:rPr>
      </w:pPr>
      <w:r w:rsidRPr="00C736B2">
        <w:rPr>
          <w:lang w:val="en-US"/>
        </w:rPr>
        <w:lastRenderedPageBreak/>
        <w:t>Development of soft skills in education assessment of return on the labor market</w:t>
      </w:r>
    </w:p>
    <w:p w:rsidR="00C736B2" w:rsidRPr="00C736B2" w:rsidRDefault="00C736B2" w:rsidP="00C736B2">
      <w:pPr>
        <w:pStyle w:val="a7"/>
        <w:rPr>
          <w:lang w:val="en-US"/>
        </w:rPr>
      </w:pPr>
      <w:r w:rsidRPr="00C736B2">
        <w:rPr>
          <w:lang w:val="en-US"/>
        </w:rPr>
        <w:t>In today’s dynamic and digitalized economy, the value of not only specialized competencies but also comprehensive, supra-professional qualities, known as soft skills, is growing. These include communication skills, critical thinking, creativity, teamwork, emotional intelligence, and adaptability. This study focuses on analyzing the targeted development of soft skills in the education system and assessing their impact on the labor market. The relevance of this work stems from the evolving demands of employers, for whom soft skills are becoming a key factor in employee competitiveness in an uncertain environment. The goal is to systematize theoretical approaches and empirical data regarding the effectiveness of pedagogical methods for developing these competencies at various educational levels, as well as quantify their impact on graduates’ career trajectories, income levels, and professional sustainability.</w:t>
      </w:r>
    </w:p>
    <w:p w:rsidR="00C736B2" w:rsidRPr="00C736B2" w:rsidRDefault="00C736B2" w:rsidP="00C736B2">
      <w:pPr>
        <w:pStyle w:val="a7"/>
        <w:rPr>
          <w:lang w:val="en-US"/>
        </w:rPr>
      </w:pPr>
      <w:r w:rsidRPr="00C736B2">
        <w:rPr>
          <w:spacing w:val="43"/>
          <w:lang w:val="en-US"/>
        </w:rPr>
        <w:t>Keywords</w:t>
      </w:r>
      <w:r w:rsidRPr="00C736B2">
        <w:rPr>
          <w:lang w:val="en-US"/>
        </w:rPr>
        <w:t>: soft skills; educational process; returns on education; labor market; competency-based approach; career trajectories.</w:t>
      </w:r>
    </w:p>
    <w:p w:rsidR="00C736B2" w:rsidRDefault="00C736B2" w:rsidP="00C736B2">
      <w:pPr>
        <w:pStyle w:val="a3"/>
      </w:pPr>
      <w:r>
        <w:t>УДК 331</w:t>
      </w:r>
    </w:p>
    <w:p w:rsidR="00C736B2" w:rsidRPr="00C736B2" w:rsidRDefault="00C736B2" w:rsidP="00C736B2">
      <w:pPr>
        <w:pStyle w:val="a3"/>
        <w:rPr>
          <w:lang w:val="ru-RU"/>
        </w:rPr>
      </w:pPr>
      <w:proofErr w:type="spellStart"/>
      <w:proofErr w:type="gramStart"/>
      <w:r>
        <w:t>doi</w:t>
      </w:r>
      <w:proofErr w:type="spellEnd"/>
      <w:proofErr w:type="gramEnd"/>
      <w:r w:rsidRPr="00C736B2">
        <w:rPr>
          <w:lang w:val="ru-RU"/>
        </w:rPr>
        <w:t>: 10.47576/2949-1886.2026.10.10.010</w:t>
      </w:r>
    </w:p>
    <w:p w:rsidR="00C736B2" w:rsidRDefault="00C736B2" w:rsidP="00C736B2">
      <w:pPr>
        <w:pStyle w:val="a4"/>
      </w:pPr>
      <w:r>
        <w:t xml:space="preserve">Паншин Данил Дмитриевич, </w:t>
      </w:r>
    </w:p>
    <w:p w:rsidR="00C736B2" w:rsidRDefault="00C736B2" w:rsidP="00C736B2">
      <w:pPr>
        <w:pStyle w:val="a5"/>
      </w:pPr>
      <w:r>
        <w:t>студент направления «Управление кадровой и социальной политикой на воздушном транспорте», Санкт-Петербургский государственный университет гражданской авиации имени Главного маршала авиации А. А. Новикова, Санкт-Петербург, Россия</w:t>
      </w:r>
    </w:p>
    <w:p w:rsidR="00C736B2" w:rsidRDefault="00C736B2" w:rsidP="00C736B2">
      <w:pPr>
        <w:pStyle w:val="a6"/>
      </w:pPr>
      <w:r>
        <w:t>Универсализация функционала сотрудников как инструмент повышения эффективности управления персоналом в малых авиапредприятиях</w:t>
      </w:r>
    </w:p>
    <w:p w:rsidR="00C736B2" w:rsidRDefault="00C736B2" w:rsidP="00C736B2">
      <w:pPr>
        <w:pStyle w:val="a7"/>
      </w:pPr>
      <w:r>
        <w:t xml:space="preserve">В статье рассматривается универсализация функционала сотрудников как практический инструмент повышения эффективности управления персоналом в малых авиапредприятиях. На основе анализа специфики </w:t>
      </w:r>
      <w:proofErr w:type="gramStart"/>
      <w:r>
        <w:t>бизнес-авиации</w:t>
      </w:r>
      <w:proofErr w:type="gramEnd"/>
      <w:r>
        <w:t xml:space="preserve"> показано, что колебания загрузки, нерегулярность рейсов и высокая чувствительность отрасли к экономическим кризисам делают традиционное разделение должностных обязанностей экономически невыгодным. Универсальные сотрудники, совмещающие несколько смежных функций от агентского обслуживания до транспортного сопровождения и работы с багажом, позволяют снизить издержки, повысить оперативность и снизить зависимость от внешнего персонала. Обоснована необходимость формализации гибридных ролей в кадровой политике, описаны подходы к созданию матрицы компетенций и показана роль ИТ-инструментов в поддержке такого формата работы. Сделан вывод, что универсализация является эффективной моделью для малых авиапредприятий, позволяющей обеспечить устойчивость и гибкость при ограниченных ресурсах.</w:t>
      </w:r>
    </w:p>
    <w:p w:rsidR="00C736B2" w:rsidRDefault="00C736B2" w:rsidP="00C736B2">
      <w:pPr>
        <w:pStyle w:val="a7"/>
      </w:pPr>
      <w:r>
        <w:rPr>
          <w:spacing w:val="43"/>
        </w:rPr>
        <w:t>Ключевые слова:</w:t>
      </w:r>
      <w:r>
        <w:t xml:space="preserve"> универсализация персонала; малые авиапредприятия; бизнес-авиация; кадровая политика; гибридные роли; управление персоналом; оптимизация трудовых процессов.</w:t>
      </w:r>
    </w:p>
    <w:p w:rsidR="00C736B2" w:rsidRPr="00C736B2" w:rsidRDefault="00C736B2" w:rsidP="00C736B2">
      <w:pPr>
        <w:pStyle w:val="a8"/>
        <w:rPr>
          <w:lang w:val="en-US"/>
        </w:rPr>
      </w:pPr>
      <w:proofErr w:type="spellStart"/>
      <w:proofErr w:type="gramStart"/>
      <w:r w:rsidRPr="00C736B2">
        <w:rPr>
          <w:lang w:val="en-US"/>
        </w:rPr>
        <w:t>Panshin</w:t>
      </w:r>
      <w:proofErr w:type="spellEnd"/>
      <w:r w:rsidRPr="00C736B2">
        <w:rPr>
          <w:lang w:val="en-US"/>
        </w:rPr>
        <w:t xml:space="preserve"> </w:t>
      </w:r>
      <w:proofErr w:type="spellStart"/>
      <w:r w:rsidRPr="00C736B2">
        <w:rPr>
          <w:lang w:val="en-US"/>
        </w:rPr>
        <w:t>Danil</w:t>
      </w:r>
      <w:proofErr w:type="spellEnd"/>
      <w:r w:rsidRPr="00C736B2">
        <w:rPr>
          <w:lang w:val="en-US"/>
        </w:rPr>
        <w:t xml:space="preserve"> D.</w:t>
      </w:r>
      <w:proofErr w:type="gramEnd"/>
      <w:r w:rsidRPr="00C736B2">
        <w:rPr>
          <w:lang w:val="en-US"/>
        </w:rPr>
        <w:t xml:space="preserve"> </w:t>
      </w:r>
    </w:p>
    <w:p w:rsidR="00C736B2" w:rsidRPr="00C736B2" w:rsidRDefault="00C736B2" w:rsidP="00C736B2">
      <w:pPr>
        <w:pStyle w:val="a9"/>
        <w:rPr>
          <w:lang w:val="en-US"/>
        </w:rPr>
      </w:pPr>
      <w:r w:rsidRPr="00C736B2">
        <w:rPr>
          <w:lang w:val="en-US"/>
        </w:rPr>
        <w:t xml:space="preserve">St. Petersburg State University of Civil Aviation named after Chief Marshal of Aviation </w:t>
      </w:r>
      <w:r w:rsidRPr="00C736B2">
        <w:rPr>
          <w:lang w:val="en-US"/>
        </w:rPr>
        <w:br/>
        <w:t xml:space="preserve">A.A. </w:t>
      </w:r>
      <w:proofErr w:type="spellStart"/>
      <w:r w:rsidRPr="00C736B2">
        <w:rPr>
          <w:lang w:val="en-US"/>
        </w:rPr>
        <w:t>Novikov</w:t>
      </w:r>
      <w:proofErr w:type="spellEnd"/>
      <w:r w:rsidRPr="00C736B2">
        <w:rPr>
          <w:lang w:val="en-US"/>
        </w:rPr>
        <w:t>, St. Petersburg, Russia</w:t>
      </w:r>
    </w:p>
    <w:p w:rsidR="00C736B2" w:rsidRPr="00C736B2" w:rsidRDefault="00C736B2" w:rsidP="00C736B2">
      <w:pPr>
        <w:pStyle w:val="aa"/>
        <w:rPr>
          <w:lang w:val="en-US"/>
        </w:rPr>
      </w:pPr>
      <w:r w:rsidRPr="00C736B2">
        <w:rPr>
          <w:lang w:val="en-US"/>
        </w:rPr>
        <w:t>Universalization of employee functionality as a tool to improve the efficiency of personnel management in small airlines</w:t>
      </w:r>
    </w:p>
    <w:p w:rsidR="00C736B2" w:rsidRPr="00C736B2" w:rsidRDefault="00C736B2" w:rsidP="00C736B2">
      <w:pPr>
        <w:pStyle w:val="a7"/>
        <w:rPr>
          <w:lang w:val="en-US"/>
        </w:rPr>
      </w:pPr>
      <w:r w:rsidRPr="00C736B2">
        <w:rPr>
          <w:lang w:val="en-US"/>
        </w:rPr>
        <w:t xml:space="preserve">The article considers the universalization of employee functionality as a practical tool for improving the efficiency of personnel management in small airlines. </w:t>
      </w:r>
      <w:proofErr w:type="gramStart"/>
      <w:r w:rsidRPr="00C736B2">
        <w:rPr>
          <w:lang w:val="en-US"/>
        </w:rPr>
        <w:t>Based on the analysis of the specifics of business aviation, it shown that fluctuations in workload, flight irregularity and the high sensitivity of the industry to economic crises make the traditional division of official duties economically unprofitable.</w:t>
      </w:r>
      <w:proofErr w:type="gramEnd"/>
      <w:r w:rsidRPr="00C736B2">
        <w:rPr>
          <w:lang w:val="en-US"/>
        </w:rPr>
        <w:t xml:space="preserve"> </w:t>
      </w:r>
      <w:proofErr w:type="gramStart"/>
      <w:r w:rsidRPr="00C736B2">
        <w:rPr>
          <w:lang w:val="en-US"/>
        </w:rPr>
        <w:t>Versatile staff, combining several related functions from agency services to transport support and bag handling, can reduce costs, increase efficiency and reduce dependence on external staff.</w:t>
      </w:r>
      <w:proofErr w:type="gramEnd"/>
      <w:r w:rsidRPr="00C736B2">
        <w:rPr>
          <w:lang w:val="en-US"/>
        </w:rPr>
        <w:t xml:space="preserve"> The paper substantiates the need to formalize hybrid roles in personnel policy, describes approaches to creating a competence matrix, and shows the role of IT tools in supporting such a work format. It concluded that universalization is an effective model for small airlines, allowing for stability and flexibility with limited resources.</w:t>
      </w:r>
    </w:p>
    <w:p w:rsidR="00C736B2" w:rsidRPr="00C736B2" w:rsidRDefault="00C736B2" w:rsidP="00C736B2">
      <w:pPr>
        <w:pStyle w:val="a7"/>
        <w:rPr>
          <w:lang w:val="en-US"/>
        </w:rPr>
      </w:pPr>
      <w:r w:rsidRPr="00C736B2">
        <w:rPr>
          <w:spacing w:val="43"/>
          <w:lang w:val="en-US"/>
        </w:rPr>
        <w:lastRenderedPageBreak/>
        <w:t>Keywords</w:t>
      </w:r>
      <w:r w:rsidRPr="00C736B2">
        <w:rPr>
          <w:lang w:val="en-US"/>
        </w:rPr>
        <w:t>: Staff universalization; small airlines; business aviation; personnel policy; hybrid roles; personnel management; optimization of labor processes.</w:t>
      </w:r>
    </w:p>
    <w:p w:rsidR="00C736B2" w:rsidRPr="00C736B2" w:rsidRDefault="00C736B2" w:rsidP="00C736B2">
      <w:pPr>
        <w:pStyle w:val="a3"/>
        <w:rPr>
          <w:lang w:val="ru-RU"/>
        </w:rPr>
      </w:pPr>
      <w:r w:rsidRPr="00C736B2">
        <w:rPr>
          <w:lang w:val="ru-RU"/>
        </w:rPr>
        <w:t>УДК 330</w:t>
      </w:r>
    </w:p>
    <w:p w:rsidR="00C736B2" w:rsidRPr="00C736B2" w:rsidRDefault="00C736B2" w:rsidP="00C736B2">
      <w:pPr>
        <w:pStyle w:val="a3"/>
        <w:rPr>
          <w:lang w:val="ru-RU"/>
        </w:rPr>
      </w:pPr>
      <w:proofErr w:type="spellStart"/>
      <w:proofErr w:type="gramStart"/>
      <w:r>
        <w:t>doi</w:t>
      </w:r>
      <w:proofErr w:type="spellEnd"/>
      <w:proofErr w:type="gramEnd"/>
      <w:r w:rsidRPr="00C736B2">
        <w:rPr>
          <w:lang w:val="ru-RU"/>
        </w:rPr>
        <w:t>: 10.47576/2949-1886.2026.10.10.011</w:t>
      </w:r>
    </w:p>
    <w:p w:rsidR="00C736B2" w:rsidRDefault="00C736B2" w:rsidP="00C736B2">
      <w:pPr>
        <w:pStyle w:val="a4"/>
      </w:pPr>
      <w:r>
        <w:t xml:space="preserve">Никольский Я. А., </w:t>
      </w:r>
    </w:p>
    <w:p w:rsidR="00C736B2" w:rsidRDefault="00C736B2" w:rsidP="00C736B2">
      <w:pPr>
        <w:pStyle w:val="a5"/>
      </w:pPr>
      <w:r>
        <w:t xml:space="preserve">директор Федерального центра продаж, </w:t>
      </w:r>
      <w:r>
        <w:br/>
        <w:t xml:space="preserve">ПАО </w:t>
      </w:r>
      <w:proofErr w:type="spellStart"/>
      <w:r>
        <w:t>Софтлайн</w:t>
      </w:r>
      <w:proofErr w:type="spellEnd"/>
      <w:r>
        <w:t xml:space="preserve">, Москва, Россия, </w:t>
      </w:r>
      <w:r>
        <w:br/>
        <w:t>yf_mit@mail.ru</w:t>
      </w:r>
    </w:p>
    <w:p w:rsidR="00C736B2" w:rsidRDefault="00C736B2" w:rsidP="00C736B2">
      <w:pPr>
        <w:pStyle w:val="a6"/>
      </w:pPr>
      <w:r>
        <w:t>Централизация обработки тендеров для повышения эффективности системы продаж в ИТ-компаниях</w:t>
      </w:r>
    </w:p>
    <w:p w:rsidR="00C736B2" w:rsidRDefault="00C736B2" w:rsidP="00C736B2">
      <w:pPr>
        <w:pStyle w:val="a7"/>
      </w:pPr>
      <w:r>
        <w:t xml:space="preserve">В условиях усиления конкуренции на </w:t>
      </w:r>
      <w:proofErr w:type="gramStart"/>
      <w:r>
        <w:t>российском</w:t>
      </w:r>
      <w:proofErr w:type="gramEnd"/>
      <w:r>
        <w:t xml:space="preserve"> ИТ-рынке и усложнения процесса закупочных процедур возрастает необходимость оптимизации процессов участия ИТ-компаний в государственных и коммерческих тендерах. Централизованная обработка тендеров становится важным элементом эффективной системы продаж, позволяя обеспечить стандартизацию процедур, повышение точности подготовки документации и минимизацию риска ошибок, критичных для участия в конкурсных процедурах. В статье предложен процесс поэтапного внедрения централизованной обработки тендеров и механизм ее интеграции в единую архитектуру системы продаж. Особое внимание уделяется влиянию централизации на снижение рисков попадания в реестр недобросовестных поставщиков. На основе анализа практик ИТ-компаний обосновывается важность централизованной обработки тендеров для повышения конкурентоспособности, улучшения эффективности функционирования системы продаж и более рационального использования человеческих ресурсов.</w:t>
      </w:r>
    </w:p>
    <w:p w:rsidR="00C736B2" w:rsidRDefault="00C736B2" w:rsidP="00C736B2">
      <w:pPr>
        <w:pStyle w:val="a7"/>
      </w:pPr>
      <w:proofErr w:type="gramStart"/>
      <w:r>
        <w:rPr>
          <w:spacing w:val="43"/>
        </w:rPr>
        <w:t>Ключевые слова:</w:t>
      </w:r>
      <w:r>
        <w:t xml:space="preserve"> тендер; централизация; интеграция; системные продажи; система продаж; система мотивации; реестр недобросовестных поставщиков; KPI.</w:t>
      </w:r>
      <w:proofErr w:type="gramEnd"/>
    </w:p>
    <w:p w:rsidR="00C736B2" w:rsidRPr="00C736B2" w:rsidRDefault="00C736B2" w:rsidP="00C736B2">
      <w:pPr>
        <w:pStyle w:val="a8"/>
        <w:rPr>
          <w:lang w:val="en-US"/>
        </w:rPr>
      </w:pPr>
      <w:proofErr w:type="spellStart"/>
      <w:proofErr w:type="gramStart"/>
      <w:r w:rsidRPr="00C736B2">
        <w:rPr>
          <w:lang w:val="en-US"/>
        </w:rPr>
        <w:t>Nikolski</w:t>
      </w:r>
      <w:proofErr w:type="spellEnd"/>
      <w:r w:rsidRPr="00C736B2">
        <w:rPr>
          <w:lang w:val="en-US"/>
        </w:rPr>
        <w:t xml:space="preserve"> </w:t>
      </w:r>
      <w:proofErr w:type="spellStart"/>
      <w:r w:rsidRPr="00C736B2">
        <w:rPr>
          <w:lang w:val="en-US"/>
        </w:rPr>
        <w:t>Ya</w:t>
      </w:r>
      <w:proofErr w:type="spellEnd"/>
      <w:r w:rsidRPr="00C736B2">
        <w:rPr>
          <w:lang w:val="en-US"/>
        </w:rPr>
        <w:t>.</w:t>
      </w:r>
      <w:proofErr w:type="gramEnd"/>
      <w:r w:rsidRPr="00C736B2">
        <w:rPr>
          <w:lang w:val="en-US"/>
        </w:rPr>
        <w:t xml:space="preserve"> </w:t>
      </w:r>
      <w:proofErr w:type="gramStart"/>
      <w:r w:rsidRPr="00C736B2">
        <w:rPr>
          <w:lang w:val="en-US"/>
        </w:rPr>
        <w:t>A.,</w:t>
      </w:r>
      <w:proofErr w:type="gramEnd"/>
      <w:r w:rsidRPr="00C736B2">
        <w:rPr>
          <w:lang w:val="en-US"/>
        </w:rPr>
        <w:t xml:space="preserve"> </w:t>
      </w:r>
    </w:p>
    <w:p w:rsidR="00C736B2" w:rsidRPr="00C736B2" w:rsidRDefault="00C736B2" w:rsidP="00C736B2">
      <w:pPr>
        <w:pStyle w:val="a9"/>
        <w:rPr>
          <w:lang w:val="en-US"/>
        </w:rPr>
      </w:pPr>
      <w:r w:rsidRPr="00C736B2">
        <w:rPr>
          <w:lang w:val="en-US"/>
        </w:rPr>
        <w:t xml:space="preserve">Director of Federal Sales Center, </w:t>
      </w:r>
      <w:r w:rsidRPr="00C736B2">
        <w:rPr>
          <w:lang w:val="en-US"/>
        </w:rPr>
        <w:br/>
        <w:t xml:space="preserve">PJSC </w:t>
      </w:r>
      <w:proofErr w:type="spellStart"/>
      <w:r w:rsidRPr="00C736B2">
        <w:rPr>
          <w:lang w:val="en-US"/>
        </w:rPr>
        <w:t>Softline</w:t>
      </w:r>
      <w:proofErr w:type="spellEnd"/>
      <w:r w:rsidRPr="00C736B2">
        <w:rPr>
          <w:lang w:val="en-US"/>
        </w:rPr>
        <w:t xml:space="preserve">, Moscow, Russia, </w:t>
      </w:r>
      <w:r w:rsidRPr="00C736B2">
        <w:rPr>
          <w:lang w:val="en-US"/>
        </w:rPr>
        <w:br/>
        <w:t>yf_mit@mail.ru</w:t>
      </w:r>
    </w:p>
    <w:p w:rsidR="00C736B2" w:rsidRPr="00C736B2" w:rsidRDefault="00C736B2" w:rsidP="00C736B2">
      <w:pPr>
        <w:pStyle w:val="aa"/>
        <w:rPr>
          <w:lang w:val="en-US"/>
        </w:rPr>
      </w:pPr>
      <w:r w:rsidRPr="00C736B2">
        <w:rPr>
          <w:lang w:val="en-US"/>
        </w:rPr>
        <w:t>Centralization of tender processing to enhance sales system efficiency in IT companies</w:t>
      </w:r>
    </w:p>
    <w:p w:rsidR="00C736B2" w:rsidRPr="00C736B2" w:rsidRDefault="00C736B2" w:rsidP="00C736B2">
      <w:pPr>
        <w:pStyle w:val="a7"/>
        <w:rPr>
          <w:lang w:val="en-US"/>
        </w:rPr>
      </w:pPr>
      <w:r w:rsidRPr="00C736B2">
        <w:rPr>
          <w:lang w:val="en-US"/>
        </w:rPr>
        <w:t>In the context of intensifying competition in the Russian IT market and the increasing complexity of procurement procedures, the need to optimize IT companies’ participation in public and commercial tenders is becoming more pronounced. Centralized tender processing emerges as a critical component of an effective sales system, enabling procedural standardization, improved accuracy of documentation preparation, and minimization of errors that are critical for participation in competitive bidding. The paper proposes a phased process for implementing centralized tender processing and a mechanism for its integration into the unified architecture of the sales system. Particular attention is devoted to assessing the impact of centralization on reducing the risks of being listed as an unscrupulous supplier. Based on an analysis of IT-company practices, the study substantiates the importance of centralized tender processing for enhancing competitiveness, improving the operational efficiency of the sales system, and ensuring more rational utilization of human resources.</w:t>
      </w:r>
    </w:p>
    <w:p w:rsidR="00C736B2" w:rsidRPr="00C736B2" w:rsidRDefault="00C736B2" w:rsidP="00C736B2">
      <w:pPr>
        <w:pStyle w:val="a7"/>
        <w:rPr>
          <w:lang w:val="en-US"/>
        </w:rPr>
      </w:pPr>
      <w:r w:rsidRPr="00C736B2">
        <w:rPr>
          <w:spacing w:val="43"/>
          <w:lang w:val="en-US"/>
        </w:rPr>
        <w:t>Keywords</w:t>
      </w:r>
      <w:r w:rsidRPr="00C736B2">
        <w:rPr>
          <w:lang w:val="en-US"/>
        </w:rPr>
        <w:t>: tender; centralization; integration; systematic sales; system sales; motivation system; register of unscrupulous suppliers; KPI.</w:t>
      </w:r>
    </w:p>
    <w:p w:rsidR="00C736B2" w:rsidRPr="00C736B2" w:rsidRDefault="00C736B2" w:rsidP="00C736B2">
      <w:pPr>
        <w:pStyle w:val="a3"/>
        <w:rPr>
          <w:lang w:val="ru-RU"/>
        </w:rPr>
      </w:pPr>
      <w:r w:rsidRPr="00C736B2">
        <w:rPr>
          <w:lang w:val="ru-RU"/>
        </w:rPr>
        <w:t>УДК 339</w:t>
      </w:r>
    </w:p>
    <w:p w:rsidR="00C736B2" w:rsidRPr="00C736B2" w:rsidRDefault="00C736B2" w:rsidP="00C736B2">
      <w:pPr>
        <w:pStyle w:val="a3"/>
        <w:rPr>
          <w:lang w:val="ru-RU"/>
        </w:rPr>
      </w:pPr>
      <w:proofErr w:type="spellStart"/>
      <w:proofErr w:type="gramStart"/>
      <w:r>
        <w:t>doi</w:t>
      </w:r>
      <w:proofErr w:type="spellEnd"/>
      <w:proofErr w:type="gramEnd"/>
      <w:r w:rsidRPr="00C736B2">
        <w:rPr>
          <w:lang w:val="ru-RU"/>
        </w:rPr>
        <w:t>: 10.47576/2949-1886.2026.10.10.012</w:t>
      </w:r>
    </w:p>
    <w:p w:rsidR="00C736B2" w:rsidRDefault="00C736B2" w:rsidP="00C736B2">
      <w:pPr>
        <w:pStyle w:val="a4"/>
      </w:pPr>
      <w:r>
        <w:t xml:space="preserve">Смирнов Степан Владимирович, </w:t>
      </w:r>
    </w:p>
    <w:p w:rsidR="00C736B2" w:rsidRDefault="00C736B2" w:rsidP="00C736B2">
      <w:pPr>
        <w:pStyle w:val="a5"/>
      </w:pPr>
      <w:r>
        <w:t xml:space="preserve">аспирант третьего года обучения базовой кафедры управления инновационной </w:t>
      </w:r>
      <w:r>
        <w:br/>
        <w:t xml:space="preserve">и промышленной политикой, Российский </w:t>
      </w:r>
      <w:r>
        <w:br/>
        <w:t xml:space="preserve">экономический университет имени Плеханова, </w:t>
      </w:r>
      <w:r>
        <w:br/>
        <w:t>Москва, Россия, stepansmirnoff@gmail.com</w:t>
      </w:r>
    </w:p>
    <w:p w:rsidR="00C736B2" w:rsidRDefault="00C736B2" w:rsidP="00C736B2">
      <w:pPr>
        <w:pStyle w:val="a6"/>
      </w:pPr>
      <w:r>
        <w:lastRenderedPageBreak/>
        <w:t>Понятийный аппарат и архитектура распределительной сети ритейл-холдинга с централизованным управлением в условиях цифровизации</w:t>
      </w:r>
    </w:p>
    <w:p w:rsidR="00C736B2" w:rsidRDefault="00C736B2" w:rsidP="00C736B2">
      <w:pPr>
        <w:pStyle w:val="a7"/>
      </w:pPr>
      <w:r>
        <w:t xml:space="preserve">В статье рассматривается распределительная сеть ритейл-холдинга с централизованным управлением как самостоятельный объект архитектурного проектирования в условиях цифровизации. Обосновывается необходимость перехода от традиционного понимания распределительной сети как совокупности юридических лиц, складов и транспортных маршрутов к ее трактовке как многоуровневой управленческо-цифровой системы, включающей организационные узлы, физическую инфраструктуру и сквозной цифровой контур. </w:t>
      </w:r>
      <w:proofErr w:type="gramStart"/>
      <w:r>
        <w:t>На основе системного и структурно-функционального подходов предложена архитектурная модель распределительной сети ритейл-холдинга, в которой ключевая роль отводится корпоративному центру и Центру интеграционного менеджмента (CIM), обеспечивающему сквозную координацию логистических процессов, цифровых решений и управленческих функций.</w:t>
      </w:r>
      <w:proofErr w:type="gramEnd"/>
      <w:r>
        <w:t xml:space="preserve"> Показано, что именно наличие </w:t>
      </w:r>
      <w:proofErr w:type="spellStart"/>
      <w:r>
        <w:t>институционализированного</w:t>
      </w:r>
      <w:proofErr w:type="spellEnd"/>
      <w:r>
        <w:t xml:space="preserve"> интеграционного звена и единой цифровой платформы позволяет сформировать управляемую сеть, способную к сценарному управлению и адаптации к внешней турбулентности. Продемонстрирована связь архитектуры распределительной сети с количественными моделями управления, в том числе с интегральным показателем управляемости и сценарным подходом на основе пороговых значений. Данные инструменты интерпретируются как элементы архитектуры управления, отражающие конфигурацию узлов, степень централизации, уровень цифровой интеграции и распределение полномочий между уровнями управления.</w:t>
      </w:r>
    </w:p>
    <w:p w:rsidR="00C736B2" w:rsidRDefault="00C736B2" w:rsidP="00C736B2">
      <w:pPr>
        <w:pStyle w:val="a7"/>
      </w:pPr>
      <w:r>
        <w:rPr>
          <w:spacing w:val="43"/>
        </w:rPr>
        <w:t>Ключевые слова:</w:t>
      </w:r>
      <w:r>
        <w:t xml:space="preserve"> распределительная сеть; ритейл-холдинг; централизованное управление; архитектура сети; цифровая платформа; Центр интеграционного менеджмента (CIM).</w:t>
      </w:r>
    </w:p>
    <w:p w:rsidR="00C736B2" w:rsidRPr="00C736B2" w:rsidRDefault="00C736B2" w:rsidP="00C736B2">
      <w:pPr>
        <w:pStyle w:val="a8"/>
        <w:rPr>
          <w:lang w:val="en-US"/>
        </w:rPr>
      </w:pPr>
      <w:r w:rsidRPr="00C736B2">
        <w:rPr>
          <w:lang w:val="en-US"/>
        </w:rPr>
        <w:t xml:space="preserve">Smirnov </w:t>
      </w:r>
      <w:proofErr w:type="spellStart"/>
      <w:r w:rsidRPr="00C736B2">
        <w:rPr>
          <w:lang w:val="en-US"/>
        </w:rPr>
        <w:t>Stepan</w:t>
      </w:r>
      <w:proofErr w:type="spellEnd"/>
      <w:r w:rsidRPr="00C736B2">
        <w:rPr>
          <w:lang w:val="en-US"/>
        </w:rPr>
        <w:t xml:space="preserve"> V., </w:t>
      </w:r>
    </w:p>
    <w:p w:rsidR="00C736B2" w:rsidRPr="00C736B2" w:rsidRDefault="00C736B2" w:rsidP="00C736B2">
      <w:pPr>
        <w:pStyle w:val="a9"/>
        <w:rPr>
          <w:lang w:val="en-US"/>
        </w:rPr>
      </w:pPr>
      <w:r w:rsidRPr="00C736B2">
        <w:rPr>
          <w:lang w:val="en-US"/>
        </w:rPr>
        <w:t xml:space="preserve">third-year postgraduate student </w:t>
      </w:r>
      <w:r w:rsidRPr="00C736B2">
        <w:rPr>
          <w:lang w:val="en-US"/>
        </w:rPr>
        <w:br/>
        <w:t xml:space="preserve">at the Basic Department of Innovation </w:t>
      </w:r>
      <w:r w:rsidRPr="00C736B2">
        <w:rPr>
          <w:lang w:val="en-US"/>
        </w:rPr>
        <w:br/>
        <w:t xml:space="preserve">and Industrial Policy Management, Plekhanov Russian University of Economics, Moscow, Russia, </w:t>
      </w:r>
      <w:r w:rsidRPr="00C736B2">
        <w:rPr>
          <w:lang w:val="en-US"/>
        </w:rPr>
        <w:br/>
        <w:t>stepansmirnoff@gmail.com</w:t>
      </w:r>
    </w:p>
    <w:p w:rsidR="00C736B2" w:rsidRPr="00C736B2" w:rsidRDefault="00C736B2" w:rsidP="00C736B2">
      <w:pPr>
        <w:pStyle w:val="aa"/>
        <w:rPr>
          <w:lang w:val="en-US"/>
        </w:rPr>
      </w:pPr>
      <w:r w:rsidRPr="00C736B2">
        <w:rPr>
          <w:lang w:val="en-US"/>
        </w:rPr>
        <w:t>Conceptual framework and architecture of a retail holding’s distribution network with centralized management in the digitalization context</w:t>
      </w:r>
    </w:p>
    <w:p w:rsidR="00C736B2" w:rsidRPr="00C736B2" w:rsidRDefault="00C736B2" w:rsidP="00C736B2">
      <w:pPr>
        <w:pStyle w:val="a7"/>
        <w:rPr>
          <w:lang w:val="en-US"/>
        </w:rPr>
      </w:pPr>
      <w:r w:rsidRPr="00C736B2">
        <w:rPr>
          <w:lang w:val="en-US"/>
        </w:rPr>
        <w:t>This article examines the distribution network of a retail holding company with centralized management as an independent architectural design element in the context of digitalization. It substantiates the need to shift from the traditional understanding of a distribution network as a collection of legal entities, warehouses, and transport routes to its interpretation as a multi-level management and digital system, including organizational nodes, physical infrastructure, and an end-to-end digital circuit. Based on a systemic and structural-functional approach, an architectural model of a retail holding company’s distribution network is proposed. In this model, a key role is assigned to the corporate center and the Center for Integration Management (CIM), which ensures end-to-end coordination of logistics processes, digital solutions, and management functions. It is demonstrated that the presence of an institutionalized integration unit and a unified digital platform enables the formation of a manageable network capable of scenario-based management and adaptation to external turbulence. This paper demonstrates the relationship between distribution network architecture and quantitative management models, including an integrated controllability indicator and a scenario-based threshold approach. These tools are interpreted as elements of a management architecture that reflect the configuration of nodes, the degree of centralization, the level of digital integration, and the distribution of authority between management levels.</w:t>
      </w:r>
    </w:p>
    <w:p w:rsidR="00C736B2" w:rsidRPr="00C736B2" w:rsidRDefault="00C736B2" w:rsidP="00C736B2">
      <w:pPr>
        <w:pStyle w:val="a7"/>
        <w:rPr>
          <w:lang w:val="en-US"/>
        </w:rPr>
      </w:pPr>
      <w:r w:rsidRPr="00C736B2">
        <w:rPr>
          <w:spacing w:val="43"/>
          <w:lang w:val="en-US"/>
        </w:rPr>
        <w:t>Keywords</w:t>
      </w:r>
      <w:r w:rsidRPr="00C736B2">
        <w:rPr>
          <w:lang w:val="en-US"/>
        </w:rPr>
        <w:t>: distribution network, retail holding company; centralized management; network architecture; digital platform; Center for Integration Management (CIM).</w:t>
      </w:r>
    </w:p>
    <w:p w:rsidR="00C736B2" w:rsidRPr="00C736B2" w:rsidRDefault="00C736B2" w:rsidP="00C736B2">
      <w:pPr>
        <w:pStyle w:val="a3"/>
        <w:rPr>
          <w:lang w:val="ru-RU"/>
        </w:rPr>
      </w:pPr>
      <w:r w:rsidRPr="00C736B2">
        <w:rPr>
          <w:lang w:val="ru-RU"/>
        </w:rPr>
        <w:t>УДК 331</w:t>
      </w:r>
    </w:p>
    <w:p w:rsidR="00C736B2" w:rsidRPr="00C736B2" w:rsidRDefault="00C736B2" w:rsidP="00C736B2">
      <w:pPr>
        <w:pStyle w:val="a3"/>
        <w:rPr>
          <w:lang w:val="ru-RU"/>
        </w:rPr>
      </w:pPr>
      <w:proofErr w:type="spellStart"/>
      <w:proofErr w:type="gramStart"/>
      <w:r>
        <w:t>doi</w:t>
      </w:r>
      <w:proofErr w:type="spellEnd"/>
      <w:proofErr w:type="gramEnd"/>
      <w:r w:rsidRPr="00C736B2">
        <w:rPr>
          <w:lang w:val="ru-RU"/>
        </w:rPr>
        <w:t>: 10.47576/2949-1886.2026.10.10.013</w:t>
      </w:r>
    </w:p>
    <w:p w:rsidR="00C736B2" w:rsidRDefault="00C736B2" w:rsidP="00C736B2">
      <w:pPr>
        <w:pStyle w:val="a4"/>
      </w:pPr>
      <w:r>
        <w:t xml:space="preserve">Семенов Н. А., </w:t>
      </w:r>
    </w:p>
    <w:p w:rsidR="00C736B2" w:rsidRDefault="00C736B2" w:rsidP="00C736B2">
      <w:pPr>
        <w:pStyle w:val="a5"/>
      </w:pPr>
      <w:r>
        <w:t xml:space="preserve">студент первого курса магистратуры, Национальный </w:t>
      </w:r>
      <w:r>
        <w:br/>
        <w:t xml:space="preserve">исследовательский ядерный университет МИФИ, </w:t>
      </w:r>
      <w:r>
        <w:br/>
        <w:t>Москва, Россия, semyoonov@gmail.com</w:t>
      </w:r>
    </w:p>
    <w:p w:rsidR="00C736B2" w:rsidRDefault="00C736B2" w:rsidP="00C736B2">
      <w:pPr>
        <w:pStyle w:val="a4"/>
      </w:pPr>
      <w:proofErr w:type="spellStart"/>
      <w:r>
        <w:t>Медеров</w:t>
      </w:r>
      <w:proofErr w:type="spellEnd"/>
      <w:r>
        <w:t xml:space="preserve"> И. М., </w:t>
      </w:r>
    </w:p>
    <w:p w:rsidR="00C736B2" w:rsidRDefault="00C736B2" w:rsidP="00C736B2">
      <w:pPr>
        <w:pStyle w:val="a5"/>
      </w:pPr>
      <w:r>
        <w:lastRenderedPageBreak/>
        <w:t xml:space="preserve">студент первого курса магистратуры, Национальный </w:t>
      </w:r>
      <w:r>
        <w:br/>
        <w:t xml:space="preserve">исследовательский ядерный университет МИФИ, </w:t>
      </w:r>
      <w:r>
        <w:br/>
        <w:t>Москва, Россия, eislo@yandex.ru</w:t>
      </w:r>
    </w:p>
    <w:p w:rsidR="00C736B2" w:rsidRDefault="00C736B2" w:rsidP="00C736B2">
      <w:pPr>
        <w:pStyle w:val="a4"/>
      </w:pPr>
      <w:r>
        <w:t xml:space="preserve">Ивахно А. О., </w:t>
      </w:r>
    </w:p>
    <w:p w:rsidR="00C736B2" w:rsidRDefault="00C736B2" w:rsidP="00C736B2">
      <w:pPr>
        <w:pStyle w:val="a5"/>
      </w:pPr>
      <w:r>
        <w:t xml:space="preserve">студент первого курса магистратуры, Национальный </w:t>
      </w:r>
      <w:r>
        <w:br/>
        <w:t xml:space="preserve">исследовательский ядерный университет МИФИ, </w:t>
      </w:r>
      <w:r>
        <w:br/>
        <w:t>Москва, Россия, ivahno.alex.03@mail.ru</w:t>
      </w:r>
    </w:p>
    <w:p w:rsidR="00C736B2" w:rsidRDefault="00C736B2" w:rsidP="00C736B2">
      <w:pPr>
        <w:pStyle w:val="a4"/>
      </w:pPr>
      <w:r>
        <w:t xml:space="preserve">Никулин К. А., </w:t>
      </w:r>
    </w:p>
    <w:p w:rsidR="00C736B2" w:rsidRDefault="00C736B2" w:rsidP="00C736B2">
      <w:pPr>
        <w:pStyle w:val="a5"/>
      </w:pPr>
      <w:r>
        <w:t xml:space="preserve">студент первого курса магистратуры, Национальный </w:t>
      </w:r>
      <w:r>
        <w:br/>
        <w:t xml:space="preserve">исследовательский ядерный университет МИФИ, </w:t>
      </w:r>
      <w:r>
        <w:br/>
        <w:t>Москва, Россия, kirillnikulin182@gmail.com</w:t>
      </w:r>
    </w:p>
    <w:p w:rsidR="00C736B2" w:rsidRDefault="00C736B2" w:rsidP="00C736B2">
      <w:pPr>
        <w:pStyle w:val="a4"/>
      </w:pPr>
      <w:proofErr w:type="spellStart"/>
      <w:r>
        <w:t>Шарафисламова</w:t>
      </w:r>
      <w:proofErr w:type="spellEnd"/>
      <w:r>
        <w:t xml:space="preserve"> А. М., </w:t>
      </w:r>
    </w:p>
    <w:p w:rsidR="00C736B2" w:rsidRDefault="00C736B2" w:rsidP="00C736B2">
      <w:pPr>
        <w:pStyle w:val="a5"/>
      </w:pPr>
      <w:r>
        <w:t xml:space="preserve">студент первого курса магистратуры, Национальный </w:t>
      </w:r>
      <w:r>
        <w:br/>
        <w:t xml:space="preserve">исследовательский ядерный университет МИФИ, </w:t>
      </w:r>
      <w:r>
        <w:br/>
        <w:t>Москва, Россия, alsusharafislamova@gmail.com</w:t>
      </w:r>
    </w:p>
    <w:p w:rsidR="00C736B2" w:rsidRDefault="00C736B2" w:rsidP="00C736B2">
      <w:pPr>
        <w:pStyle w:val="a6"/>
      </w:pPr>
      <w:r>
        <w:t>Кооперативные AI-агенты в HR: новая парадигма автоматизации процесса подбора персонала</w:t>
      </w:r>
    </w:p>
    <w:p w:rsidR="00C736B2" w:rsidRDefault="00C736B2" w:rsidP="00C736B2">
      <w:pPr>
        <w:pStyle w:val="a7"/>
      </w:pPr>
      <w:r>
        <w:t xml:space="preserve">Статья посвящена анализу концепции кооперативных AI-агентов и их роли в трансформации процессов подбора персонала. Рассматривается эволюция HR-автоматизации от традиционных инструментов к интеллектуальным системам, обеспечивающим сквозной цифровой контур найма. Особое внимание уделено рискам внедрения ИИ. Отдельно рассматриваются перспективы развития AI-агентов, включая формирование автономных контуров найма, эволюцию AI-интервьюеров и переход к </w:t>
      </w:r>
      <w:proofErr w:type="gramStart"/>
      <w:r>
        <w:t>интегрированным</w:t>
      </w:r>
      <w:proofErr w:type="gramEnd"/>
      <w:r>
        <w:t xml:space="preserve"> цифровым HR-экосистемам. </w:t>
      </w:r>
      <w:proofErr w:type="gramStart"/>
      <w:r>
        <w:t>Делается вывод о том, что кооперативные AI-агенты меняют роль HR-функции, переводя ее от операционного сопровождения к стратегическому управлению человеческим капиталом.</w:t>
      </w:r>
      <w:proofErr w:type="gramEnd"/>
    </w:p>
    <w:p w:rsidR="00C736B2" w:rsidRDefault="00C736B2" w:rsidP="00C736B2">
      <w:pPr>
        <w:pStyle w:val="a7"/>
      </w:pPr>
      <w:r>
        <w:rPr>
          <w:spacing w:val="43"/>
        </w:rPr>
        <w:t>Ключевые слова:</w:t>
      </w:r>
      <w:r>
        <w:t xml:space="preserve"> кооперативные AI-агенты; автоматизация подбора персонала; </w:t>
      </w:r>
      <w:proofErr w:type="spellStart"/>
      <w:r>
        <w:t>сорсинг</w:t>
      </w:r>
      <w:proofErr w:type="spellEnd"/>
      <w:r>
        <w:t>; скрининг; AI-интервьюирование; бизнес-процессы HR; цифровизация HR.</w:t>
      </w:r>
    </w:p>
    <w:p w:rsidR="00C736B2" w:rsidRPr="00C736B2" w:rsidRDefault="00C736B2" w:rsidP="00C736B2">
      <w:pPr>
        <w:pStyle w:val="a8"/>
        <w:rPr>
          <w:lang w:val="en-US"/>
        </w:rPr>
      </w:pPr>
      <w:proofErr w:type="gramStart"/>
      <w:r w:rsidRPr="00C736B2">
        <w:rPr>
          <w:lang w:val="en-US"/>
        </w:rPr>
        <w:t>Semenov N. A.,</w:t>
      </w:r>
      <w:proofErr w:type="gramEnd"/>
      <w:r w:rsidRPr="00C736B2">
        <w:rPr>
          <w:lang w:val="en-US"/>
        </w:rPr>
        <w:t xml:space="preserve"> </w:t>
      </w:r>
    </w:p>
    <w:p w:rsidR="00C736B2" w:rsidRPr="00C736B2" w:rsidRDefault="00C736B2" w:rsidP="00C736B2">
      <w:pPr>
        <w:pStyle w:val="a9"/>
        <w:rPr>
          <w:lang w:val="en-US"/>
        </w:rPr>
      </w:pPr>
      <w:proofErr w:type="gramStart"/>
      <w:r w:rsidRPr="00C736B2">
        <w:rPr>
          <w:lang w:val="en-US"/>
        </w:rPr>
        <w:t>first-year</w:t>
      </w:r>
      <w:proofErr w:type="gramEnd"/>
      <w:r w:rsidRPr="00C736B2">
        <w:rPr>
          <w:lang w:val="en-US"/>
        </w:rPr>
        <w:t xml:space="preserve"> graduate student, National Research Nuclear University </w:t>
      </w:r>
      <w:proofErr w:type="spellStart"/>
      <w:r w:rsidRPr="00C736B2">
        <w:rPr>
          <w:lang w:val="en-US"/>
        </w:rPr>
        <w:t>MEPhI</w:t>
      </w:r>
      <w:proofErr w:type="spellEnd"/>
      <w:r w:rsidRPr="00C736B2">
        <w:rPr>
          <w:lang w:val="en-US"/>
        </w:rPr>
        <w:t xml:space="preserve">, Moscow, Russia, semyoonov@gmail.com </w:t>
      </w:r>
    </w:p>
    <w:p w:rsidR="00C736B2" w:rsidRPr="00C736B2" w:rsidRDefault="00C736B2" w:rsidP="00C736B2">
      <w:pPr>
        <w:pStyle w:val="a8"/>
        <w:rPr>
          <w:lang w:val="en-US"/>
        </w:rPr>
      </w:pPr>
      <w:proofErr w:type="spellStart"/>
      <w:r w:rsidRPr="00C736B2">
        <w:rPr>
          <w:lang w:val="en-US"/>
        </w:rPr>
        <w:t>Mederov</w:t>
      </w:r>
      <w:proofErr w:type="spellEnd"/>
      <w:r w:rsidRPr="00C736B2">
        <w:rPr>
          <w:lang w:val="en-US"/>
        </w:rPr>
        <w:t xml:space="preserve"> I. M</w:t>
      </w:r>
      <w:proofErr w:type="gramStart"/>
      <w:r w:rsidRPr="00C736B2">
        <w:rPr>
          <w:lang w:val="en-US"/>
        </w:rPr>
        <w:t>.,</w:t>
      </w:r>
      <w:proofErr w:type="gramEnd"/>
      <w:r w:rsidRPr="00C736B2">
        <w:rPr>
          <w:lang w:val="en-US"/>
        </w:rPr>
        <w:t xml:space="preserve"> </w:t>
      </w:r>
    </w:p>
    <w:p w:rsidR="00C736B2" w:rsidRPr="00C736B2" w:rsidRDefault="00C736B2" w:rsidP="00C736B2">
      <w:pPr>
        <w:pStyle w:val="a9"/>
        <w:rPr>
          <w:lang w:val="en-US"/>
        </w:rPr>
      </w:pPr>
      <w:proofErr w:type="gramStart"/>
      <w:r w:rsidRPr="00C736B2">
        <w:rPr>
          <w:lang w:val="en-US"/>
        </w:rPr>
        <w:t>first-year</w:t>
      </w:r>
      <w:proofErr w:type="gramEnd"/>
      <w:r w:rsidRPr="00C736B2">
        <w:rPr>
          <w:lang w:val="en-US"/>
        </w:rPr>
        <w:t xml:space="preserve"> graduate student, National Research Nuclear University </w:t>
      </w:r>
      <w:proofErr w:type="spellStart"/>
      <w:r w:rsidRPr="00C736B2">
        <w:rPr>
          <w:lang w:val="en-US"/>
        </w:rPr>
        <w:t>MEPhI</w:t>
      </w:r>
      <w:proofErr w:type="spellEnd"/>
      <w:r w:rsidRPr="00C736B2">
        <w:rPr>
          <w:lang w:val="en-US"/>
        </w:rPr>
        <w:t xml:space="preserve">, Moscow, Russia, eislo@yandex.ru </w:t>
      </w:r>
    </w:p>
    <w:p w:rsidR="00C736B2" w:rsidRPr="00C736B2" w:rsidRDefault="00C736B2" w:rsidP="00C736B2">
      <w:pPr>
        <w:pStyle w:val="a8"/>
        <w:rPr>
          <w:lang w:val="en-US"/>
        </w:rPr>
      </w:pPr>
      <w:proofErr w:type="spellStart"/>
      <w:r w:rsidRPr="00C736B2">
        <w:rPr>
          <w:lang w:val="en-US"/>
        </w:rPr>
        <w:t>Ivakhno</w:t>
      </w:r>
      <w:proofErr w:type="spellEnd"/>
      <w:r w:rsidRPr="00C736B2">
        <w:rPr>
          <w:lang w:val="en-US"/>
        </w:rPr>
        <w:t xml:space="preserve"> A. O., </w:t>
      </w:r>
    </w:p>
    <w:p w:rsidR="00C736B2" w:rsidRPr="00C736B2" w:rsidRDefault="00C736B2" w:rsidP="00C736B2">
      <w:pPr>
        <w:pStyle w:val="a9"/>
        <w:rPr>
          <w:lang w:val="en-US"/>
        </w:rPr>
      </w:pPr>
      <w:proofErr w:type="gramStart"/>
      <w:r w:rsidRPr="00C736B2">
        <w:rPr>
          <w:lang w:val="en-US"/>
        </w:rPr>
        <w:t>first-year</w:t>
      </w:r>
      <w:proofErr w:type="gramEnd"/>
      <w:r w:rsidRPr="00C736B2">
        <w:rPr>
          <w:lang w:val="en-US"/>
        </w:rPr>
        <w:t xml:space="preserve"> graduate student, National Research Nuclear University </w:t>
      </w:r>
      <w:proofErr w:type="spellStart"/>
      <w:r w:rsidRPr="00C736B2">
        <w:rPr>
          <w:lang w:val="en-US"/>
        </w:rPr>
        <w:t>MEPhI</w:t>
      </w:r>
      <w:proofErr w:type="spellEnd"/>
      <w:r w:rsidRPr="00C736B2">
        <w:rPr>
          <w:lang w:val="en-US"/>
        </w:rPr>
        <w:t xml:space="preserve">, Moscow, Russia, ivahno.alex.03@mail.ru </w:t>
      </w:r>
    </w:p>
    <w:p w:rsidR="00C736B2" w:rsidRPr="00C736B2" w:rsidRDefault="00C736B2" w:rsidP="00C736B2">
      <w:pPr>
        <w:pStyle w:val="a8"/>
        <w:rPr>
          <w:lang w:val="en-US"/>
        </w:rPr>
      </w:pPr>
      <w:proofErr w:type="spellStart"/>
      <w:r w:rsidRPr="00C736B2">
        <w:rPr>
          <w:lang w:val="en-US"/>
        </w:rPr>
        <w:t>Nikulin</w:t>
      </w:r>
      <w:proofErr w:type="spellEnd"/>
      <w:r w:rsidRPr="00C736B2">
        <w:rPr>
          <w:lang w:val="en-US"/>
        </w:rPr>
        <w:t xml:space="preserve"> K. A., </w:t>
      </w:r>
    </w:p>
    <w:p w:rsidR="00C736B2" w:rsidRPr="00C736B2" w:rsidRDefault="00C736B2" w:rsidP="00C736B2">
      <w:pPr>
        <w:pStyle w:val="a9"/>
        <w:rPr>
          <w:lang w:val="en-US"/>
        </w:rPr>
      </w:pPr>
      <w:proofErr w:type="gramStart"/>
      <w:r w:rsidRPr="00C736B2">
        <w:rPr>
          <w:lang w:val="en-US"/>
        </w:rPr>
        <w:t>first-year</w:t>
      </w:r>
      <w:proofErr w:type="gramEnd"/>
      <w:r w:rsidRPr="00C736B2">
        <w:rPr>
          <w:lang w:val="en-US"/>
        </w:rPr>
        <w:t xml:space="preserve"> graduate student, National Research Nuclear University </w:t>
      </w:r>
      <w:proofErr w:type="spellStart"/>
      <w:r w:rsidRPr="00C736B2">
        <w:rPr>
          <w:lang w:val="en-US"/>
        </w:rPr>
        <w:t>MEPhI</w:t>
      </w:r>
      <w:proofErr w:type="spellEnd"/>
      <w:r w:rsidRPr="00C736B2">
        <w:rPr>
          <w:lang w:val="en-US"/>
        </w:rPr>
        <w:t xml:space="preserve">, Moscow, Russia, kirillnikulin182@gmail.com </w:t>
      </w:r>
    </w:p>
    <w:p w:rsidR="00C736B2" w:rsidRPr="00C736B2" w:rsidRDefault="00C736B2" w:rsidP="00C736B2">
      <w:pPr>
        <w:pStyle w:val="a8"/>
        <w:rPr>
          <w:lang w:val="en-US"/>
        </w:rPr>
      </w:pPr>
      <w:proofErr w:type="spellStart"/>
      <w:r w:rsidRPr="00C736B2">
        <w:rPr>
          <w:lang w:val="en-US"/>
        </w:rPr>
        <w:t>Sharafislamova</w:t>
      </w:r>
      <w:proofErr w:type="spellEnd"/>
      <w:r w:rsidRPr="00C736B2">
        <w:rPr>
          <w:lang w:val="en-US"/>
        </w:rPr>
        <w:t xml:space="preserve"> A.M., </w:t>
      </w:r>
    </w:p>
    <w:p w:rsidR="00C736B2" w:rsidRPr="00C736B2" w:rsidRDefault="00C736B2" w:rsidP="00C736B2">
      <w:pPr>
        <w:pStyle w:val="a9"/>
        <w:rPr>
          <w:lang w:val="en-US"/>
        </w:rPr>
      </w:pPr>
      <w:proofErr w:type="gramStart"/>
      <w:r w:rsidRPr="00C736B2">
        <w:rPr>
          <w:lang w:val="en-US"/>
        </w:rPr>
        <w:t>first-year</w:t>
      </w:r>
      <w:proofErr w:type="gramEnd"/>
      <w:r w:rsidRPr="00C736B2">
        <w:rPr>
          <w:lang w:val="en-US"/>
        </w:rPr>
        <w:t xml:space="preserve"> graduate student, National Research Nuclear University </w:t>
      </w:r>
      <w:proofErr w:type="spellStart"/>
      <w:r w:rsidRPr="00C736B2">
        <w:rPr>
          <w:lang w:val="en-US"/>
        </w:rPr>
        <w:t>MEPhI</w:t>
      </w:r>
      <w:proofErr w:type="spellEnd"/>
      <w:r w:rsidRPr="00C736B2">
        <w:rPr>
          <w:lang w:val="en-US"/>
        </w:rPr>
        <w:t>, Moscow, Russia, alsusharafislamova@gmail.com</w:t>
      </w:r>
    </w:p>
    <w:p w:rsidR="00C736B2" w:rsidRPr="00C736B2" w:rsidRDefault="00C736B2" w:rsidP="00C736B2">
      <w:pPr>
        <w:pStyle w:val="aa"/>
        <w:rPr>
          <w:lang w:val="en-US"/>
        </w:rPr>
      </w:pPr>
      <w:r w:rsidRPr="00C736B2">
        <w:rPr>
          <w:lang w:val="en-US"/>
        </w:rPr>
        <w:t>Cooperative AI agents in HR: a new paradigm for automating the recruitment process</w:t>
      </w:r>
    </w:p>
    <w:p w:rsidR="00C736B2" w:rsidRPr="00C736B2" w:rsidRDefault="00C736B2" w:rsidP="00C736B2">
      <w:pPr>
        <w:pStyle w:val="a7"/>
        <w:rPr>
          <w:lang w:val="en-US"/>
        </w:rPr>
      </w:pPr>
      <w:r w:rsidRPr="00C736B2">
        <w:rPr>
          <w:lang w:val="en-US"/>
        </w:rPr>
        <w:t xml:space="preserve">The article examines the concept of cooperative AI agents and their role in transforming modern recruitment processes. It traces the evolution of HR automation from traditional administrative tools to intelligent systems capable of enabling an end-to-end digital hiring pipeline. Special attention is given to the risks of integrating AI into HR workflows. Furthermore, it discusses future trends such as fully autonomous hiring pipelines, the evolution of AI interviewers, and the emergence of integrated digital HR ecosystems. </w:t>
      </w:r>
      <w:proofErr w:type="gramStart"/>
      <w:r w:rsidRPr="00C736B2">
        <w:rPr>
          <w:lang w:val="en-US"/>
        </w:rPr>
        <w:t>The it</w:t>
      </w:r>
      <w:proofErr w:type="gramEnd"/>
      <w:r w:rsidRPr="00C736B2">
        <w:rPr>
          <w:lang w:val="en-US"/>
        </w:rPr>
        <w:t xml:space="preserve"> is concluded that cooperative AI agents fundamentally reshape the role of HR, shifting it from operational tasks to strategic human capital management.</w:t>
      </w:r>
    </w:p>
    <w:p w:rsidR="00C736B2" w:rsidRPr="00C736B2" w:rsidRDefault="00C736B2" w:rsidP="00C736B2">
      <w:pPr>
        <w:pStyle w:val="a7"/>
        <w:rPr>
          <w:lang w:val="en-US"/>
        </w:rPr>
      </w:pPr>
      <w:r w:rsidRPr="00C736B2">
        <w:rPr>
          <w:spacing w:val="43"/>
          <w:lang w:val="en-US"/>
        </w:rPr>
        <w:t>Keywords</w:t>
      </w:r>
      <w:r w:rsidRPr="00C736B2">
        <w:rPr>
          <w:lang w:val="en-US"/>
        </w:rPr>
        <w:t>: cooperative AI agents; recruitment automation; sourcing; screening; AI interviewing; HR business processes; HR digitization.</w:t>
      </w:r>
    </w:p>
    <w:p w:rsidR="00C736B2" w:rsidRDefault="00C736B2" w:rsidP="00C736B2">
      <w:pPr>
        <w:pStyle w:val="a3"/>
      </w:pPr>
      <w:r>
        <w:t xml:space="preserve">УДК 332.1 </w:t>
      </w:r>
    </w:p>
    <w:p w:rsidR="00C736B2" w:rsidRPr="00C736B2" w:rsidRDefault="00C736B2" w:rsidP="00C736B2">
      <w:pPr>
        <w:pStyle w:val="a3"/>
        <w:rPr>
          <w:lang w:val="ru-RU"/>
        </w:rPr>
      </w:pPr>
      <w:proofErr w:type="spellStart"/>
      <w:proofErr w:type="gramStart"/>
      <w:r>
        <w:t>doi</w:t>
      </w:r>
      <w:proofErr w:type="spellEnd"/>
      <w:proofErr w:type="gramEnd"/>
      <w:r w:rsidRPr="00C736B2">
        <w:rPr>
          <w:lang w:val="ru-RU"/>
        </w:rPr>
        <w:t>: 10.47576/2949-1886.2026.10.10.014</w:t>
      </w:r>
    </w:p>
    <w:p w:rsidR="00C736B2" w:rsidRDefault="00C736B2" w:rsidP="00C736B2">
      <w:pPr>
        <w:pStyle w:val="a4"/>
      </w:pPr>
      <w:r>
        <w:lastRenderedPageBreak/>
        <w:t>Другова Татьяна Викторовна,</w:t>
      </w:r>
    </w:p>
    <w:p w:rsidR="00C736B2" w:rsidRDefault="00C736B2" w:rsidP="00C736B2">
      <w:pPr>
        <w:pStyle w:val="a5"/>
      </w:pPr>
      <w:r>
        <w:t>кандидат экономических наук, доцент кафедры экономики и финансов, Финансовый университет при Правительстве Российской Федерации, Барнаул, России, tvkucherenko@fa.ru</w:t>
      </w:r>
    </w:p>
    <w:p w:rsidR="00C736B2" w:rsidRDefault="00C736B2" w:rsidP="00C736B2">
      <w:pPr>
        <w:pStyle w:val="a4"/>
      </w:pPr>
      <w:r>
        <w:t xml:space="preserve">Ковалева Ирина Валериевна, </w:t>
      </w:r>
    </w:p>
    <w:p w:rsidR="00C736B2" w:rsidRDefault="00C736B2" w:rsidP="00C736B2">
      <w:pPr>
        <w:pStyle w:val="a5"/>
      </w:pPr>
      <w:r>
        <w:t xml:space="preserve">доктор экономических наук, профессор, профессор кафедры управления, </w:t>
      </w:r>
      <w:r>
        <w:br/>
        <w:t xml:space="preserve">Алтайский государственный аграрный университет, Барнаул, России, </w:t>
      </w:r>
      <w:r>
        <w:br/>
        <w:t>irakovaleva20051@rambler.ru</w:t>
      </w:r>
    </w:p>
    <w:p w:rsidR="00C736B2" w:rsidRDefault="00C736B2" w:rsidP="00C736B2">
      <w:pPr>
        <w:pStyle w:val="a6"/>
      </w:pPr>
      <w:r>
        <w:t>Оценка возможностей территориально-производственной интеграции трансграничного региона как основы формирования локальных рынков</w:t>
      </w:r>
    </w:p>
    <w:p w:rsidR="00C736B2" w:rsidRDefault="00C736B2" w:rsidP="00C736B2">
      <w:pPr>
        <w:pStyle w:val="a7"/>
      </w:pPr>
      <w:r>
        <w:t>Статья исследует возможности территориально-производственной интеграции организаций трансграничного региона как основы формирования локальных рынков. Рассматриваются исторический контекст интеграции, начиная с советского периода и заканчивая современными трендами усиления роли государства в интеграционных процессах. Определяется интеграция как консолидация ресурсов, повышающая конкурентоспособность и устойчивость экономических субъектов. Представляется модель радиально-кольцевой интеграции, начинающаяся с локального уровня и охватывающая сопредельные страны. Выделяются ключевые факторы успеха интеграции, включая наличие ресурсов, политических условий и опыта международного сотрудничества. Исследование подчеркивает значение комплексного подхода и учета культурных различий для успешной интеграции, предлагаются рекомендации по разработке соответствующих программ и мероприятий.</w:t>
      </w:r>
    </w:p>
    <w:p w:rsidR="00C736B2" w:rsidRDefault="00C736B2" w:rsidP="00C736B2">
      <w:pPr>
        <w:pStyle w:val="a7"/>
      </w:pPr>
      <w:r>
        <w:rPr>
          <w:spacing w:val="43"/>
        </w:rPr>
        <w:t>Ключевые слова:</w:t>
      </w:r>
      <w:r>
        <w:t xml:space="preserve"> рынок; регион; локальный рынок; трансграничная интеграция; территориально-производственная специализация.</w:t>
      </w:r>
    </w:p>
    <w:p w:rsidR="00C736B2" w:rsidRPr="00C736B2" w:rsidRDefault="00C736B2" w:rsidP="00C736B2">
      <w:pPr>
        <w:pStyle w:val="a8"/>
        <w:rPr>
          <w:lang w:val="en-US"/>
        </w:rPr>
      </w:pPr>
      <w:proofErr w:type="spellStart"/>
      <w:r w:rsidRPr="00C736B2">
        <w:rPr>
          <w:lang w:val="en-US"/>
        </w:rPr>
        <w:t>Drugova</w:t>
      </w:r>
      <w:proofErr w:type="spellEnd"/>
      <w:r w:rsidRPr="00C736B2">
        <w:rPr>
          <w:lang w:val="en-US"/>
        </w:rPr>
        <w:t xml:space="preserve"> Tatyana V., </w:t>
      </w:r>
    </w:p>
    <w:p w:rsidR="00C736B2" w:rsidRPr="00C736B2" w:rsidRDefault="00C736B2" w:rsidP="00C736B2">
      <w:pPr>
        <w:pStyle w:val="a9"/>
        <w:rPr>
          <w:lang w:val="en-US"/>
        </w:rPr>
      </w:pPr>
      <w:r w:rsidRPr="00C736B2">
        <w:rPr>
          <w:lang w:val="en-US"/>
        </w:rPr>
        <w:t xml:space="preserve">PhD in Economics, Associate Professor of the Department of Economics and Finance, Financial University under the Government of the Russian Federation, Barnaul, Russia, tvkucherenko@fa.ru </w:t>
      </w:r>
    </w:p>
    <w:p w:rsidR="00C736B2" w:rsidRPr="00C736B2" w:rsidRDefault="00C736B2" w:rsidP="00C736B2">
      <w:pPr>
        <w:pStyle w:val="a8"/>
        <w:rPr>
          <w:lang w:val="en-US"/>
        </w:rPr>
      </w:pPr>
      <w:proofErr w:type="spellStart"/>
      <w:r w:rsidRPr="00C736B2">
        <w:rPr>
          <w:lang w:val="en-US"/>
        </w:rPr>
        <w:t>Kovaleva</w:t>
      </w:r>
      <w:proofErr w:type="spellEnd"/>
      <w:r w:rsidRPr="00C736B2">
        <w:rPr>
          <w:lang w:val="en-US"/>
        </w:rPr>
        <w:t xml:space="preserve"> Irina V., </w:t>
      </w:r>
    </w:p>
    <w:p w:rsidR="00C736B2" w:rsidRPr="00C736B2" w:rsidRDefault="00C736B2" w:rsidP="00C736B2">
      <w:pPr>
        <w:pStyle w:val="a9"/>
        <w:rPr>
          <w:lang w:val="en-US"/>
        </w:rPr>
      </w:pPr>
      <w:r w:rsidRPr="00C736B2">
        <w:rPr>
          <w:lang w:val="en-US"/>
        </w:rPr>
        <w:t>Doctor of Economics, Professor, Professor of the Department of Management, Altai State Agrarian University, Barnaul, Russia, irakovaleva20051@rambler.ru</w:t>
      </w:r>
    </w:p>
    <w:p w:rsidR="00C736B2" w:rsidRPr="00C736B2" w:rsidRDefault="00C736B2" w:rsidP="00C736B2">
      <w:pPr>
        <w:pStyle w:val="aa"/>
        <w:rPr>
          <w:lang w:val="en-US"/>
        </w:rPr>
      </w:pPr>
      <w:r w:rsidRPr="00C736B2">
        <w:rPr>
          <w:lang w:val="en-US"/>
        </w:rPr>
        <w:t>Assessment of opportunities for territorial and industrial integration of organizations of the transboundary region as the basis for the formation of local markets</w:t>
      </w:r>
    </w:p>
    <w:p w:rsidR="00C736B2" w:rsidRPr="00C736B2" w:rsidRDefault="00C736B2" w:rsidP="00C736B2">
      <w:pPr>
        <w:pStyle w:val="a7"/>
        <w:rPr>
          <w:lang w:val="en-US"/>
        </w:rPr>
      </w:pPr>
      <w:r w:rsidRPr="00C736B2">
        <w:rPr>
          <w:lang w:val="en-US"/>
        </w:rPr>
        <w:t xml:space="preserve">The article explores the possibilities of territorial-production integration of organizations of the </w:t>
      </w:r>
      <w:proofErr w:type="spellStart"/>
      <w:r w:rsidRPr="00C736B2">
        <w:rPr>
          <w:lang w:val="en-US"/>
        </w:rPr>
        <w:t>transboundary</w:t>
      </w:r>
      <w:proofErr w:type="spellEnd"/>
      <w:r w:rsidRPr="00C736B2">
        <w:rPr>
          <w:lang w:val="en-US"/>
        </w:rPr>
        <w:t xml:space="preserve"> region as the basis for the formation of local markets. The historical context of integration is considered, starting from the Soviet period and ending with modern trends of strengthening the role of the state in integration processes. Integration is defined as the consolidation of resources, which increases the competitiveness and stability of economic entities. A radial-circular integration model is presented, starting at the local level and covering neighboring countries. Key factors for the success of integration are highlighted, including the availability of resources, political conditions and experience in international cooperation. The study emphasizes the importance of an integrated approach and the consideration of cultural differences for successful integration, offering recommendations for the development of appropriate programs and activities.</w:t>
      </w:r>
    </w:p>
    <w:p w:rsidR="00C736B2" w:rsidRPr="00C736B2" w:rsidRDefault="00C736B2" w:rsidP="00C736B2">
      <w:pPr>
        <w:pStyle w:val="a7"/>
        <w:rPr>
          <w:lang w:val="en-US"/>
        </w:rPr>
      </w:pPr>
      <w:r w:rsidRPr="00C736B2">
        <w:rPr>
          <w:spacing w:val="43"/>
          <w:lang w:val="en-US"/>
        </w:rPr>
        <w:t>Keywords</w:t>
      </w:r>
      <w:r w:rsidRPr="00C736B2">
        <w:rPr>
          <w:lang w:val="en-US"/>
        </w:rPr>
        <w:t>: market; region; local market; cross-border integration; geographically – production specialization.</w:t>
      </w:r>
    </w:p>
    <w:p w:rsidR="00C736B2" w:rsidRPr="00C736B2" w:rsidRDefault="00C736B2" w:rsidP="00C736B2">
      <w:pPr>
        <w:pStyle w:val="a3"/>
        <w:rPr>
          <w:lang w:val="ru-RU"/>
        </w:rPr>
      </w:pPr>
      <w:r w:rsidRPr="00C736B2">
        <w:rPr>
          <w:lang w:val="ru-RU"/>
        </w:rPr>
        <w:t>УДК 330.341.1:004.738.5</w:t>
      </w:r>
    </w:p>
    <w:p w:rsidR="00C736B2" w:rsidRPr="00C736B2" w:rsidRDefault="00C736B2" w:rsidP="00C736B2">
      <w:pPr>
        <w:pStyle w:val="a3"/>
        <w:rPr>
          <w:lang w:val="ru-RU"/>
        </w:rPr>
      </w:pPr>
      <w:proofErr w:type="spellStart"/>
      <w:proofErr w:type="gramStart"/>
      <w:r>
        <w:t>doi</w:t>
      </w:r>
      <w:proofErr w:type="spellEnd"/>
      <w:proofErr w:type="gramEnd"/>
      <w:r w:rsidRPr="00C736B2">
        <w:rPr>
          <w:lang w:val="ru-RU"/>
        </w:rPr>
        <w:t>: 10.47576/2949-1886.2026.10.10.015</w:t>
      </w:r>
    </w:p>
    <w:p w:rsidR="00C736B2" w:rsidRDefault="00C736B2" w:rsidP="00C736B2">
      <w:pPr>
        <w:pStyle w:val="a4"/>
      </w:pPr>
      <w:r>
        <w:t>Дьячков Константин Владимирович,</w:t>
      </w:r>
    </w:p>
    <w:p w:rsidR="00C736B2" w:rsidRDefault="00C736B2" w:rsidP="00C736B2">
      <w:pPr>
        <w:pStyle w:val="a5"/>
      </w:pPr>
      <w:r>
        <w:t xml:space="preserve">аспирант научно-образовательного центра, </w:t>
      </w:r>
      <w:r>
        <w:br/>
        <w:t xml:space="preserve">Кабардино-Балкарский научный центр РАН, </w:t>
      </w:r>
      <w:r>
        <w:br/>
        <w:t>Нальчик, Россия</w:t>
      </w:r>
    </w:p>
    <w:p w:rsidR="00C736B2" w:rsidRDefault="00C736B2" w:rsidP="00C736B2">
      <w:pPr>
        <w:pStyle w:val="a6"/>
      </w:pPr>
      <w:r>
        <w:lastRenderedPageBreak/>
        <w:t>Концептуальные основания экосистемных моделей платформенного спроса: интеграция экономических и институциональных подходов</w:t>
      </w:r>
    </w:p>
    <w:p w:rsidR="00C736B2" w:rsidRDefault="00C736B2" w:rsidP="00C736B2">
      <w:pPr>
        <w:pStyle w:val="a7"/>
      </w:pPr>
      <w:r>
        <w:t xml:space="preserve">В статье рассматриваются концептуальные основания формирования </w:t>
      </w:r>
      <w:proofErr w:type="spellStart"/>
      <w:r>
        <w:t>экосистемных</w:t>
      </w:r>
      <w:proofErr w:type="spellEnd"/>
      <w:r>
        <w:t xml:space="preserve"> моделей платформенного спроса в контексте развития инновационной экономики. Цель исследования заключается в интеграции экономического и институционального подходов к анализу цифровых платформ и экосистем, формирующих новые механизмы спроса. Обосновано, что в условиях цифровизации спрос перестает быть исключительно результатом индивидуального потребительского </w:t>
      </w:r>
      <w:proofErr w:type="gramStart"/>
      <w:r>
        <w:t>выбора</w:t>
      </w:r>
      <w:proofErr w:type="gramEnd"/>
      <w:r>
        <w:t xml:space="preserve"> и приобретает </w:t>
      </w:r>
      <w:proofErr w:type="spellStart"/>
      <w:r>
        <w:t>экосистемный</w:t>
      </w:r>
      <w:proofErr w:type="spellEnd"/>
      <w:r>
        <w:t xml:space="preserve"> характер, формируясь в результате взаимодействия платформ, институтов и участников инновационной деятельности. Предложена концептуальная модель </w:t>
      </w:r>
      <w:proofErr w:type="spellStart"/>
      <w:r>
        <w:t>экосистемного</w:t>
      </w:r>
      <w:proofErr w:type="spellEnd"/>
      <w:r>
        <w:t xml:space="preserve"> платформенного спроса, раскрывающая его структурные элементы и механизмы функционирования. Результаты исследования могут быть использованы при разработке инновационной и региональной экономической политики.</w:t>
      </w:r>
    </w:p>
    <w:p w:rsidR="00C736B2" w:rsidRDefault="00C736B2" w:rsidP="00C736B2">
      <w:pPr>
        <w:pStyle w:val="a7"/>
      </w:pPr>
      <w:r>
        <w:rPr>
          <w:spacing w:val="43"/>
        </w:rPr>
        <w:t>Ключевые слова:</w:t>
      </w:r>
      <w:r>
        <w:t xml:space="preserve"> цифровые экосистемы; платформенная экономика; </w:t>
      </w:r>
      <w:proofErr w:type="spellStart"/>
      <w:r>
        <w:t>экосистемный</w:t>
      </w:r>
      <w:proofErr w:type="spellEnd"/>
      <w:r>
        <w:t xml:space="preserve"> спрос; инновационная экономика; институциональный подход; региональное развитие.</w:t>
      </w:r>
    </w:p>
    <w:p w:rsidR="00C736B2" w:rsidRPr="00C736B2" w:rsidRDefault="00C736B2" w:rsidP="00C736B2">
      <w:pPr>
        <w:pStyle w:val="a8"/>
        <w:rPr>
          <w:lang w:val="en-US"/>
        </w:rPr>
      </w:pPr>
      <w:proofErr w:type="spellStart"/>
      <w:r w:rsidRPr="00C736B2">
        <w:rPr>
          <w:lang w:val="en-US"/>
        </w:rPr>
        <w:t>Dyachkov</w:t>
      </w:r>
      <w:proofErr w:type="spellEnd"/>
      <w:r w:rsidRPr="00C736B2">
        <w:rPr>
          <w:lang w:val="en-US"/>
        </w:rPr>
        <w:t xml:space="preserve"> Konstantin V., </w:t>
      </w:r>
    </w:p>
    <w:p w:rsidR="00C736B2" w:rsidRPr="00C736B2" w:rsidRDefault="00C736B2" w:rsidP="00C736B2">
      <w:pPr>
        <w:pStyle w:val="a9"/>
        <w:rPr>
          <w:lang w:val="en-US"/>
        </w:rPr>
      </w:pPr>
      <w:r w:rsidRPr="00C736B2">
        <w:rPr>
          <w:lang w:val="en-US"/>
        </w:rPr>
        <w:t xml:space="preserve">Postgraduate Student, Research and Education Center, </w:t>
      </w:r>
      <w:proofErr w:type="spellStart"/>
      <w:r w:rsidRPr="00C736B2">
        <w:rPr>
          <w:lang w:val="en-US"/>
        </w:rPr>
        <w:t>Kabardino-Balkarian</w:t>
      </w:r>
      <w:proofErr w:type="spellEnd"/>
      <w:r w:rsidRPr="00C736B2">
        <w:rPr>
          <w:lang w:val="en-US"/>
        </w:rPr>
        <w:t xml:space="preserve"> Scientific Center of the Russian Academy of Sciences, Nalchik, Russia</w:t>
      </w:r>
    </w:p>
    <w:p w:rsidR="00C736B2" w:rsidRPr="00C736B2" w:rsidRDefault="00C736B2" w:rsidP="00C736B2">
      <w:pPr>
        <w:pStyle w:val="aa"/>
        <w:rPr>
          <w:lang w:val="en-US"/>
        </w:rPr>
      </w:pPr>
      <w:r w:rsidRPr="00C736B2">
        <w:rPr>
          <w:lang w:val="en-US"/>
        </w:rPr>
        <w:t>Conceptual Foundations of Ecosystem Models of Platform Demand: Integrating Economic and Institutional Approaches</w:t>
      </w:r>
    </w:p>
    <w:p w:rsidR="00C736B2" w:rsidRPr="00C736B2" w:rsidRDefault="00C736B2" w:rsidP="00C736B2">
      <w:pPr>
        <w:pStyle w:val="a7"/>
        <w:rPr>
          <w:lang w:val="en-US"/>
        </w:rPr>
      </w:pPr>
      <w:r w:rsidRPr="00C736B2">
        <w:rPr>
          <w:lang w:val="en-US"/>
        </w:rPr>
        <w:t>This article examines the conceptual foundations for developing ecosystem models of platform demand in the context of developing an innovative economy. The aim of the study is to integrate economic and institutional approaches to the analysis of digital platforms and ecosystems that shape new demand mechanisms. It is argued that, in the context of digitalization, demand is no longer solely the result of individual consumer choice but is becoming ecosystem-based, shaping itself through the interaction of platforms, institutions, and innovation participants. A conceptual model of ecosystem platform demand is proposed, revealing its structural elements and operating mechanisms. The results of the study can be used in the development of innovation and regional economic policies.</w:t>
      </w:r>
    </w:p>
    <w:p w:rsidR="00C736B2" w:rsidRPr="00C736B2" w:rsidRDefault="00C736B2" w:rsidP="00C736B2">
      <w:pPr>
        <w:pStyle w:val="a7"/>
        <w:rPr>
          <w:lang w:val="en-US"/>
        </w:rPr>
      </w:pPr>
      <w:r w:rsidRPr="00C736B2">
        <w:rPr>
          <w:spacing w:val="43"/>
          <w:lang w:val="en-US"/>
        </w:rPr>
        <w:t>Keywords</w:t>
      </w:r>
      <w:r w:rsidRPr="00C736B2">
        <w:rPr>
          <w:lang w:val="en-US"/>
        </w:rPr>
        <w:t>: digital ecosystems; platform economy; ecosystem demand; innovative economy; institutional approach; regional development.</w:t>
      </w:r>
    </w:p>
    <w:p w:rsidR="00C736B2" w:rsidRDefault="00C736B2" w:rsidP="00C736B2">
      <w:pPr>
        <w:pStyle w:val="a3"/>
      </w:pPr>
      <w:r>
        <w:t>УДК 332.12</w:t>
      </w:r>
    </w:p>
    <w:p w:rsidR="00C736B2" w:rsidRDefault="00C736B2" w:rsidP="00C736B2">
      <w:pPr>
        <w:pStyle w:val="a3"/>
      </w:pPr>
      <w:proofErr w:type="spellStart"/>
      <w:proofErr w:type="gramStart"/>
      <w:r>
        <w:t>doi</w:t>
      </w:r>
      <w:proofErr w:type="spellEnd"/>
      <w:proofErr w:type="gramEnd"/>
      <w:r>
        <w:t>: 10.47576/2949-1886.2026.10.10.016</w:t>
      </w:r>
    </w:p>
    <w:p w:rsidR="00C736B2" w:rsidRDefault="00C736B2" w:rsidP="00C736B2">
      <w:pPr>
        <w:pStyle w:val="a4"/>
      </w:pPr>
      <w:r>
        <w:t xml:space="preserve">Полисадова Е. А., </w:t>
      </w:r>
    </w:p>
    <w:p w:rsidR="00C736B2" w:rsidRDefault="00C736B2" w:rsidP="00C736B2">
      <w:pPr>
        <w:pStyle w:val="a5"/>
      </w:pPr>
      <w:r>
        <w:t>ассистент кафедры менеджмента и маркетинга, Владимирский государственный университет имени А. Г. и Н. Г. Столетовых, Владимир, Россия, polisadova.info@gmail.com</w:t>
      </w:r>
    </w:p>
    <w:p w:rsidR="00C736B2" w:rsidRDefault="00C736B2" w:rsidP="00C736B2">
      <w:pPr>
        <w:pStyle w:val="a6"/>
      </w:pPr>
      <w:r>
        <w:t xml:space="preserve">Интеграция инструментов внутреннего маркетинга в формирование единой корпоративной информационной среды </w:t>
      </w:r>
    </w:p>
    <w:p w:rsidR="00C736B2" w:rsidRDefault="00C736B2" w:rsidP="00C736B2">
      <w:pPr>
        <w:pStyle w:val="a7"/>
      </w:pPr>
      <w:r>
        <w:t xml:space="preserve">Сложившаяся система управления человеческими ресурсами на предприятии на сегодняшний день испытывает сложности в найме и удержании кадров. Стоимость привлечения нового специалиста и его дальнейшее обучение обходятся бизнесу все дороже, а кадровый отток специалистов с опытом не позволяет выстраивать долгосрочные стратегии развития. В связи с этим автор статьи предлагает обратить внимание на один из способов управления человеческими ресурсами на предприятии – внутренний маркетинг и интегрировать один инструмент, который позволит сформировать единое информационное поле между руководством и сотрудниками, а также позволит эффективно анализировать имеющиеся компетенции персонала, чтобы выстраивать релевантную систему развития персонала. Умелое использование инструмента </w:t>
      </w:r>
      <w:proofErr w:type="spellStart"/>
      <w:r>
        <w:t>Customer</w:t>
      </w:r>
      <w:proofErr w:type="spellEnd"/>
      <w:r>
        <w:t xml:space="preserve"> </w:t>
      </w:r>
      <w:proofErr w:type="spellStart"/>
      <w:r>
        <w:t>Development</w:t>
      </w:r>
      <w:proofErr w:type="spellEnd"/>
      <w:r>
        <w:t xml:space="preserve"> позволит решить целый спектр задач </w:t>
      </w:r>
      <w:proofErr w:type="spellStart"/>
      <w:r>
        <w:t>командообразования</w:t>
      </w:r>
      <w:proofErr w:type="spellEnd"/>
      <w:r>
        <w:t xml:space="preserve"> и не позволит оставить без внимания все заслуги кадрового состава. </w:t>
      </w:r>
    </w:p>
    <w:p w:rsidR="00C736B2" w:rsidRDefault="00C736B2" w:rsidP="00C736B2">
      <w:pPr>
        <w:pStyle w:val="a7"/>
      </w:pPr>
      <w:proofErr w:type="gramStart"/>
      <w:r>
        <w:rPr>
          <w:spacing w:val="43"/>
        </w:rPr>
        <w:t>Ключевые слова</w:t>
      </w:r>
      <w:r>
        <w:t xml:space="preserve">: внутренний маркетинг; </w:t>
      </w:r>
      <w:proofErr w:type="spellStart"/>
      <w:r>
        <w:t>человекоцентричность</w:t>
      </w:r>
      <w:proofErr w:type="spellEnd"/>
      <w:r>
        <w:t xml:space="preserve">; человеческие ресурсы; мотивация; стратегический ресурс; качество человеческих ресурсов,; система управления; 5W; глубинное интервью,; анкетирование; </w:t>
      </w:r>
      <w:proofErr w:type="spellStart"/>
      <w:r>
        <w:t>CustDev</w:t>
      </w:r>
      <w:proofErr w:type="spellEnd"/>
      <w:r>
        <w:t xml:space="preserve">; ИИ </w:t>
      </w:r>
      <w:proofErr w:type="gramEnd"/>
    </w:p>
    <w:p w:rsidR="00C736B2" w:rsidRPr="00C736B2" w:rsidRDefault="00C736B2" w:rsidP="00C736B2">
      <w:pPr>
        <w:pStyle w:val="a8"/>
        <w:rPr>
          <w:lang w:val="en-US"/>
        </w:rPr>
      </w:pPr>
      <w:proofErr w:type="spellStart"/>
      <w:r w:rsidRPr="00C736B2">
        <w:rPr>
          <w:lang w:val="en-US"/>
        </w:rPr>
        <w:t>Polisadova</w:t>
      </w:r>
      <w:proofErr w:type="spellEnd"/>
      <w:r w:rsidRPr="00C736B2">
        <w:rPr>
          <w:lang w:val="en-US"/>
        </w:rPr>
        <w:t xml:space="preserve"> E. A., </w:t>
      </w:r>
    </w:p>
    <w:p w:rsidR="00C736B2" w:rsidRPr="00C736B2" w:rsidRDefault="00C736B2" w:rsidP="00C736B2">
      <w:pPr>
        <w:pStyle w:val="a9"/>
        <w:rPr>
          <w:lang w:val="en-US"/>
        </w:rPr>
      </w:pPr>
      <w:r w:rsidRPr="00C736B2">
        <w:rPr>
          <w:lang w:val="en-US"/>
        </w:rPr>
        <w:lastRenderedPageBreak/>
        <w:t xml:space="preserve">Assistant Professor of the Department of Management and Marketing at Vladimir State University named after A.G. and N.G. </w:t>
      </w:r>
      <w:proofErr w:type="spellStart"/>
      <w:r w:rsidRPr="00C736B2">
        <w:rPr>
          <w:lang w:val="en-US"/>
        </w:rPr>
        <w:t>Stoletov</w:t>
      </w:r>
      <w:proofErr w:type="spellEnd"/>
      <w:r w:rsidRPr="00C736B2">
        <w:rPr>
          <w:lang w:val="en-US"/>
        </w:rPr>
        <w:t>, Vladimir, Russia, polisadova.info@gmail.com</w:t>
      </w:r>
    </w:p>
    <w:p w:rsidR="00C736B2" w:rsidRPr="00C736B2" w:rsidRDefault="00C736B2" w:rsidP="00C736B2">
      <w:pPr>
        <w:pStyle w:val="aa"/>
        <w:rPr>
          <w:lang w:val="en-US"/>
        </w:rPr>
      </w:pPr>
      <w:r w:rsidRPr="00C736B2">
        <w:rPr>
          <w:lang w:val="en-US"/>
        </w:rPr>
        <w:t xml:space="preserve">Integration of internal marketing tools into the formation of a unified corporate information environment </w:t>
      </w:r>
    </w:p>
    <w:p w:rsidR="00C736B2" w:rsidRPr="00C736B2" w:rsidRDefault="00C736B2" w:rsidP="00C736B2">
      <w:pPr>
        <w:pStyle w:val="a7"/>
        <w:rPr>
          <w:lang w:val="en-US"/>
        </w:rPr>
      </w:pPr>
      <w:r w:rsidRPr="00C736B2">
        <w:rPr>
          <w:lang w:val="en-US"/>
        </w:rPr>
        <w:t xml:space="preserve">The current human resource management system at the enterprise is currently experiencing difficulties in hiring and retaining staff. The cost of attracting a new specialist and his further training is becoming more expensive for businesses, and the staff outflow of specialists with experience does not allow building long-term development strategies. In this regard, the author of the article suggests paying attention to one of the ways of managing human resources in an enterprise – internal marketing and integrating one tool that will form a single information field between management and employees. It will also allow for effective analysis of existing staff competencies in order to build a relevant staff development system. Skillful use of the Customer Development tool will allow you to solve a whole range of team building tasks and will not allow you to ignore all the merits of the staff. </w:t>
      </w:r>
    </w:p>
    <w:p w:rsidR="00C736B2" w:rsidRPr="00C736B2" w:rsidRDefault="00C736B2" w:rsidP="00C736B2">
      <w:pPr>
        <w:pStyle w:val="a7"/>
        <w:rPr>
          <w:lang w:val="en-US"/>
        </w:rPr>
      </w:pPr>
      <w:r w:rsidRPr="00C736B2">
        <w:rPr>
          <w:spacing w:val="43"/>
          <w:lang w:val="en-US"/>
        </w:rPr>
        <w:t>Keywords</w:t>
      </w:r>
      <w:r w:rsidRPr="00C736B2">
        <w:rPr>
          <w:lang w:val="en-US"/>
        </w:rPr>
        <w:t xml:space="preserve">: internal marketing; human-centricity; human resources; motivation; strategic resource; quality of human resources, management system; 5W; in-depth interview; questionnaire; </w:t>
      </w:r>
      <w:proofErr w:type="spellStart"/>
      <w:r w:rsidRPr="00C736B2">
        <w:rPr>
          <w:lang w:val="en-US"/>
        </w:rPr>
        <w:t>CustDev</w:t>
      </w:r>
      <w:proofErr w:type="spellEnd"/>
      <w:r w:rsidRPr="00C736B2">
        <w:rPr>
          <w:lang w:val="en-US"/>
        </w:rPr>
        <w:t>; AI.</w:t>
      </w:r>
    </w:p>
    <w:p w:rsidR="00C736B2" w:rsidRPr="00C736B2" w:rsidRDefault="00C736B2" w:rsidP="00C736B2">
      <w:pPr>
        <w:pStyle w:val="a3"/>
        <w:rPr>
          <w:lang w:val="ru-RU"/>
        </w:rPr>
      </w:pPr>
      <w:r w:rsidRPr="00C736B2">
        <w:rPr>
          <w:lang w:val="ru-RU"/>
        </w:rPr>
        <w:t>УДК 339:004</w:t>
      </w:r>
    </w:p>
    <w:p w:rsidR="00C736B2" w:rsidRPr="00C736B2" w:rsidRDefault="00C736B2" w:rsidP="00C736B2">
      <w:pPr>
        <w:pStyle w:val="a3"/>
        <w:rPr>
          <w:lang w:val="ru-RU"/>
        </w:rPr>
      </w:pPr>
      <w:proofErr w:type="spellStart"/>
      <w:proofErr w:type="gramStart"/>
      <w:r>
        <w:t>doi</w:t>
      </w:r>
      <w:proofErr w:type="spellEnd"/>
      <w:proofErr w:type="gramEnd"/>
      <w:r w:rsidRPr="00C736B2">
        <w:rPr>
          <w:lang w:val="ru-RU"/>
        </w:rPr>
        <w:t>: 10.47576/2949-1886.2026.10.10.017</w:t>
      </w:r>
    </w:p>
    <w:p w:rsidR="00C736B2" w:rsidRDefault="00C736B2" w:rsidP="00C736B2">
      <w:pPr>
        <w:pStyle w:val="a4"/>
      </w:pPr>
      <w:proofErr w:type="spellStart"/>
      <w:r>
        <w:t>Кашицына</w:t>
      </w:r>
      <w:proofErr w:type="spellEnd"/>
      <w:r>
        <w:t xml:space="preserve"> Татьяна Николаевна, </w:t>
      </w:r>
    </w:p>
    <w:p w:rsidR="00C736B2" w:rsidRDefault="00C736B2" w:rsidP="00C736B2">
      <w:pPr>
        <w:pStyle w:val="a5"/>
      </w:pPr>
      <w:r>
        <w:t xml:space="preserve">кандидат экономических наук, доцент кафедры менеджмента и маркетинга, Владимирский государственный университет имени А. Г. и Н. Г. Столетовых, </w:t>
      </w:r>
      <w:r>
        <w:br/>
        <w:t>Владимир, Россия, kashicina@yandex.ru</w:t>
      </w:r>
    </w:p>
    <w:p w:rsidR="00C736B2" w:rsidRDefault="00C736B2" w:rsidP="00C736B2">
      <w:pPr>
        <w:pStyle w:val="a4"/>
      </w:pPr>
      <w:proofErr w:type="spellStart"/>
      <w:r>
        <w:t>Ловкова</w:t>
      </w:r>
      <w:proofErr w:type="spellEnd"/>
      <w:r>
        <w:t xml:space="preserve"> Елена Сергеевна,</w:t>
      </w:r>
    </w:p>
    <w:p w:rsidR="00C736B2" w:rsidRDefault="00C736B2" w:rsidP="00C736B2">
      <w:pPr>
        <w:pStyle w:val="a5"/>
      </w:pPr>
      <w:r>
        <w:t xml:space="preserve">кандидат экономических наук, доцент кафедры менеджмента и маркетинга, Владимирский государственный университет имени А. Г. и Н. Г. Столетовых, </w:t>
      </w:r>
      <w:r>
        <w:br/>
        <w:t>Владимир, Россия, nikishinaes@yandex.ru</w:t>
      </w:r>
    </w:p>
    <w:p w:rsidR="00C736B2" w:rsidRDefault="00C736B2" w:rsidP="00C736B2">
      <w:pPr>
        <w:pStyle w:val="a4"/>
      </w:pPr>
      <w:r>
        <w:t xml:space="preserve">Кузнецова Ирина </w:t>
      </w:r>
      <w:proofErr w:type="spellStart"/>
      <w:r>
        <w:t>Гарриевна</w:t>
      </w:r>
      <w:proofErr w:type="spellEnd"/>
      <w:r>
        <w:t>,</w:t>
      </w:r>
    </w:p>
    <w:p w:rsidR="00C736B2" w:rsidRDefault="00C736B2" w:rsidP="00C736B2">
      <w:pPr>
        <w:pStyle w:val="a5"/>
      </w:pPr>
      <w:r>
        <w:t xml:space="preserve">кандидат экономических наук, доцент кафедры </w:t>
      </w:r>
      <w:r>
        <w:br/>
        <w:t xml:space="preserve">национальной и мировой экономики, Самарский </w:t>
      </w:r>
      <w:r>
        <w:br/>
        <w:t xml:space="preserve">государственный технический университет, </w:t>
      </w:r>
      <w:r>
        <w:br/>
        <w:t>Самара, Россия, irenekuz@yandex.ru</w:t>
      </w:r>
    </w:p>
    <w:p w:rsidR="00C736B2" w:rsidRDefault="00C736B2" w:rsidP="00C736B2">
      <w:pPr>
        <w:pStyle w:val="a6"/>
      </w:pPr>
      <w:r>
        <w:t xml:space="preserve">Цифровые двойники в маркетинге: трансформация культуры взаимодействия </w:t>
      </w:r>
      <w:r>
        <w:br/>
        <w:t>с потребителем</w:t>
      </w:r>
    </w:p>
    <w:p w:rsidR="00C736B2" w:rsidRDefault="00C736B2" w:rsidP="00C736B2">
      <w:pPr>
        <w:pStyle w:val="a7"/>
      </w:pPr>
      <w:r>
        <w:t>В статье рассматривается культура внедрения цифровых двойников в маркетинг, значимый этап эволюции методов анализа потребительского поведения. Цель исследования состоит в раскрытии сущности и особенностей использования цифровых двойников в маркетинге, а также определение их влияния на трансформацию потребительского поведения и маркетинговые стратегии компании. Анализируются основные области применения цифровых двойников в маркетинге, классификация типов цифровых двойников, технологические основы функционирования цифровых двойников, влияние на трансформацию роли маркетолога, этические аспекты внедрения технологии. Авторы изучают культуру применения цифровых двойников, выявляя их роль в углублении понимания потребительского поведения и повышения эффективности маркетинговых стратегий.</w:t>
      </w:r>
    </w:p>
    <w:p w:rsidR="00C736B2" w:rsidRDefault="00C736B2" w:rsidP="00C736B2">
      <w:pPr>
        <w:pStyle w:val="a7"/>
      </w:pPr>
      <w:r>
        <w:rPr>
          <w:spacing w:val="43"/>
        </w:rPr>
        <w:t xml:space="preserve">Ключевые слова: </w:t>
      </w:r>
      <w:r>
        <w:t>культура; цифровые двойники; маркетинг; технологии.</w:t>
      </w:r>
    </w:p>
    <w:p w:rsidR="00C736B2" w:rsidRPr="00C736B2" w:rsidRDefault="00C736B2" w:rsidP="00C736B2">
      <w:pPr>
        <w:pStyle w:val="a8"/>
        <w:rPr>
          <w:lang w:val="en-US"/>
        </w:rPr>
      </w:pPr>
      <w:proofErr w:type="spellStart"/>
      <w:r w:rsidRPr="00C736B2">
        <w:rPr>
          <w:lang w:val="en-US"/>
        </w:rPr>
        <w:t>Kashitsyna</w:t>
      </w:r>
      <w:proofErr w:type="spellEnd"/>
      <w:r w:rsidRPr="00C736B2">
        <w:rPr>
          <w:lang w:val="en-US"/>
        </w:rPr>
        <w:t xml:space="preserve"> Tatyana N.,</w:t>
      </w:r>
    </w:p>
    <w:p w:rsidR="00C736B2" w:rsidRPr="00C736B2" w:rsidRDefault="00C736B2" w:rsidP="00C736B2">
      <w:pPr>
        <w:pStyle w:val="a9"/>
        <w:rPr>
          <w:lang w:val="en-US"/>
        </w:rPr>
      </w:pPr>
      <w:r w:rsidRPr="00C736B2">
        <w:rPr>
          <w:lang w:val="en-US"/>
        </w:rPr>
        <w:t xml:space="preserve">PhD in Economics, Associate Professor, Department </w:t>
      </w:r>
      <w:r w:rsidRPr="00C736B2">
        <w:rPr>
          <w:lang w:val="en-US"/>
        </w:rPr>
        <w:br/>
        <w:t xml:space="preserve">of Management and Marketing, Vladimir State University </w:t>
      </w:r>
      <w:r w:rsidRPr="00C736B2">
        <w:rPr>
          <w:lang w:val="en-US"/>
        </w:rPr>
        <w:br/>
        <w:t xml:space="preserve">named after A. G. and N. G. </w:t>
      </w:r>
      <w:proofErr w:type="spellStart"/>
      <w:r w:rsidRPr="00C736B2">
        <w:rPr>
          <w:lang w:val="en-US"/>
        </w:rPr>
        <w:t>Stoletov</w:t>
      </w:r>
      <w:proofErr w:type="spellEnd"/>
      <w:r w:rsidRPr="00C736B2">
        <w:rPr>
          <w:lang w:val="en-US"/>
        </w:rPr>
        <w:t>, Vladimir, Russia, kashicina@yandex.ru</w:t>
      </w:r>
    </w:p>
    <w:p w:rsidR="00C736B2" w:rsidRPr="00C736B2" w:rsidRDefault="00C736B2" w:rsidP="00C736B2">
      <w:pPr>
        <w:pStyle w:val="a8"/>
        <w:rPr>
          <w:lang w:val="en-US"/>
        </w:rPr>
      </w:pPr>
      <w:proofErr w:type="spellStart"/>
      <w:r w:rsidRPr="00C736B2">
        <w:rPr>
          <w:lang w:val="en-US"/>
        </w:rPr>
        <w:t>Lovkova</w:t>
      </w:r>
      <w:proofErr w:type="spellEnd"/>
      <w:r w:rsidRPr="00C736B2">
        <w:rPr>
          <w:lang w:val="en-US"/>
        </w:rPr>
        <w:t xml:space="preserve"> Elena S.,</w:t>
      </w:r>
    </w:p>
    <w:p w:rsidR="00C736B2" w:rsidRPr="00C736B2" w:rsidRDefault="00C736B2" w:rsidP="00C736B2">
      <w:pPr>
        <w:pStyle w:val="a9"/>
        <w:rPr>
          <w:lang w:val="en-US"/>
        </w:rPr>
      </w:pPr>
      <w:r w:rsidRPr="00C736B2">
        <w:rPr>
          <w:lang w:val="en-US"/>
        </w:rPr>
        <w:t xml:space="preserve">PhD in Economics, Associate Professor, Department </w:t>
      </w:r>
      <w:r w:rsidRPr="00C736B2">
        <w:rPr>
          <w:lang w:val="en-US"/>
        </w:rPr>
        <w:br/>
        <w:t xml:space="preserve">of Management and Marketing, Vladimir State University </w:t>
      </w:r>
      <w:r w:rsidRPr="00C736B2">
        <w:rPr>
          <w:lang w:val="en-US"/>
        </w:rPr>
        <w:br/>
        <w:t xml:space="preserve">named after A. G. and N. G. </w:t>
      </w:r>
      <w:proofErr w:type="spellStart"/>
      <w:r w:rsidRPr="00C736B2">
        <w:rPr>
          <w:lang w:val="en-US"/>
        </w:rPr>
        <w:t>Stoletov</w:t>
      </w:r>
      <w:proofErr w:type="spellEnd"/>
      <w:r w:rsidRPr="00C736B2">
        <w:rPr>
          <w:lang w:val="en-US"/>
        </w:rPr>
        <w:t>, Vladimir, Russia, nikishinaes@yandex.ru</w:t>
      </w:r>
    </w:p>
    <w:p w:rsidR="00C736B2" w:rsidRPr="00C736B2" w:rsidRDefault="00C736B2" w:rsidP="00C736B2">
      <w:pPr>
        <w:pStyle w:val="a8"/>
        <w:rPr>
          <w:lang w:val="en-US"/>
        </w:rPr>
      </w:pPr>
      <w:proofErr w:type="spellStart"/>
      <w:r w:rsidRPr="00C736B2">
        <w:rPr>
          <w:lang w:val="en-US"/>
        </w:rPr>
        <w:t>Kuznetsova</w:t>
      </w:r>
      <w:proofErr w:type="spellEnd"/>
      <w:r w:rsidRPr="00C736B2">
        <w:rPr>
          <w:lang w:val="en-US"/>
        </w:rPr>
        <w:t xml:space="preserve"> Irina G.,</w:t>
      </w:r>
    </w:p>
    <w:p w:rsidR="00C736B2" w:rsidRPr="00C736B2" w:rsidRDefault="00C736B2" w:rsidP="00C736B2">
      <w:pPr>
        <w:pStyle w:val="a9"/>
        <w:rPr>
          <w:lang w:val="en-US"/>
        </w:rPr>
      </w:pPr>
      <w:r w:rsidRPr="00C736B2">
        <w:rPr>
          <w:lang w:val="en-US"/>
        </w:rPr>
        <w:lastRenderedPageBreak/>
        <w:t>PhD in Economics, Associate Professor, Department of National and World Economy, Samara State Technical University, Samara, Russia, irenekuz@yandex.ru</w:t>
      </w:r>
    </w:p>
    <w:p w:rsidR="00C736B2" w:rsidRPr="00C736B2" w:rsidRDefault="00C736B2" w:rsidP="00C736B2">
      <w:pPr>
        <w:pStyle w:val="aa"/>
        <w:rPr>
          <w:lang w:val="en-US"/>
        </w:rPr>
      </w:pPr>
      <w:r w:rsidRPr="00C736B2">
        <w:rPr>
          <w:lang w:val="en-US"/>
        </w:rPr>
        <w:t>Digital Twins in Marketing: Transforming the Culture of Consumer Engagement</w:t>
      </w:r>
    </w:p>
    <w:p w:rsidR="00C736B2" w:rsidRPr="00C736B2" w:rsidRDefault="00C736B2" w:rsidP="00C736B2">
      <w:pPr>
        <w:pStyle w:val="a7"/>
        <w:rPr>
          <w:lang w:val="en-US"/>
        </w:rPr>
      </w:pPr>
      <w:r w:rsidRPr="00C736B2">
        <w:rPr>
          <w:lang w:val="en-US"/>
        </w:rPr>
        <w:t>The article examines the culture of introducing digital twins into marketing, a significant stage in the evolution of methods for analyzing consumer behavior. The purpose of the study is to reveal the essence and features of using digital twins in marketing, as well as to determine their impact on the transformation of consumer behavior and the company’s marketing strategies. The paper explores the main areas of application of digital twins in marketing, the classification of types of digital twins, the technological foundations of digital twins, their impact on the transformation of the role of marketers, and the ethical aspects of implementing this technology. The authors study the culture of using digital twins, identifying their role in deepening understanding of consumer behavior and improving the effectiveness of marketing strategies.</w:t>
      </w:r>
    </w:p>
    <w:p w:rsidR="00C736B2" w:rsidRPr="00C736B2" w:rsidRDefault="00C736B2" w:rsidP="00C736B2">
      <w:pPr>
        <w:pStyle w:val="a7"/>
        <w:rPr>
          <w:lang w:val="en-US"/>
        </w:rPr>
      </w:pPr>
      <w:r w:rsidRPr="00C736B2">
        <w:rPr>
          <w:spacing w:val="43"/>
          <w:lang w:val="en-US"/>
        </w:rPr>
        <w:t>Keywords</w:t>
      </w:r>
      <w:r w:rsidRPr="00C736B2">
        <w:rPr>
          <w:lang w:val="en-US"/>
        </w:rPr>
        <w:t>: culture; digital twins; marketing; technology.</w:t>
      </w:r>
    </w:p>
    <w:p w:rsidR="00C736B2" w:rsidRPr="00C736B2" w:rsidRDefault="00C736B2" w:rsidP="00C736B2">
      <w:pPr>
        <w:pStyle w:val="a3"/>
        <w:rPr>
          <w:lang w:val="ru-RU"/>
        </w:rPr>
      </w:pPr>
      <w:r w:rsidRPr="00C736B2">
        <w:rPr>
          <w:lang w:val="ru-RU"/>
        </w:rPr>
        <w:t>УДК 332.83</w:t>
      </w:r>
    </w:p>
    <w:p w:rsidR="00C736B2" w:rsidRPr="00C736B2" w:rsidRDefault="00C736B2" w:rsidP="00C736B2">
      <w:pPr>
        <w:pStyle w:val="a3"/>
        <w:rPr>
          <w:lang w:val="ru-RU"/>
        </w:rPr>
      </w:pPr>
      <w:proofErr w:type="spellStart"/>
      <w:proofErr w:type="gramStart"/>
      <w:r>
        <w:t>doi</w:t>
      </w:r>
      <w:proofErr w:type="spellEnd"/>
      <w:proofErr w:type="gramEnd"/>
      <w:r w:rsidRPr="00C736B2">
        <w:rPr>
          <w:lang w:val="ru-RU"/>
        </w:rPr>
        <w:t>: 10.47576/2949-1886.2026.10.10.018</w:t>
      </w:r>
    </w:p>
    <w:p w:rsidR="00C736B2" w:rsidRDefault="00C736B2" w:rsidP="00C736B2">
      <w:pPr>
        <w:pStyle w:val="a4"/>
      </w:pPr>
      <w:proofErr w:type="spellStart"/>
      <w:r>
        <w:t>Тимергалеева</w:t>
      </w:r>
      <w:proofErr w:type="spellEnd"/>
      <w:r>
        <w:t xml:space="preserve"> </w:t>
      </w:r>
      <w:proofErr w:type="spellStart"/>
      <w:r>
        <w:t>Рузиля</w:t>
      </w:r>
      <w:proofErr w:type="spellEnd"/>
      <w:r>
        <w:t xml:space="preserve"> </w:t>
      </w:r>
      <w:proofErr w:type="spellStart"/>
      <w:r>
        <w:t>Равильевна</w:t>
      </w:r>
      <w:proofErr w:type="spellEnd"/>
      <w:r>
        <w:t>,</w:t>
      </w:r>
    </w:p>
    <w:p w:rsidR="00C736B2" w:rsidRDefault="00C736B2" w:rsidP="00C736B2">
      <w:pPr>
        <w:pStyle w:val="a5"/>
      </w:pPr>
      <w:r>
        <w:t xml:space="preserve">Российский университет кооперации, </w:t>
      </w:r>
      <w:r>
        <w:br/>
        <w:t>Мытищи, Россия</w:t>
      </w:r>
    </w:p>
    <w:p w:rsidR="00C736B2" w:rsidRDefault="00C736B2" w:rsidP="00C736B2">
      <w:pPr>
        <w:pStyle w:val="a6"/>
      </w:pPr>
      <w:r>
        <w:t xml:space="preserve">Значимость и тенденции развития перерабатывающих организаций агропромышленного </w:t>
      </w:r>
      <w:r>
        <w:br/>
        <w:t>комплекса</w:t>
      </w:r>
    </w:p>
    <w:p w:rsidR="00C736B2" w:rsidRDefault="00C736B2" w:rsidP="00C736B2">
      <w:pPr>
        <w:pStyle w:val="a7"/>
      </w:pPr>
      <w:r>
        <w:t xml:space="preserve">В статье представлены особенности деятельности перерабатывающих организаций и основные тенденции в их развитии. </w:t>
      </w:r>
      <w:proofErr w:type="gramStart"/>
      <w:r>
        <w:t>Промежуточное положение между сельскохозяйственным производством и конечным потреблением продовольствия определяет влияние производителей сырая и потребителей продовольствия на деятельность перерабатывающих организаций, которые создают благоприятные условия для развития сельского хозяйства и учитывают потребительские предпочтения в производстве продовольствия.</w:t>
      </w:r>
      <w:proofErr w:type="gramEnd"/>
      <w:r>
        <w:t xml:space="preserve"> Основным принципом организации переработки сельскохозяйственной продукции является принцип комплексности в использовании продуктов на основе замкнутых циклов переработки сырья для увеличения добавленной стоимости, расширения ассортимента, сокращения потерь продукции и снижения экологической нагрузки на окружающую среду.</w:t>
      </w:r>
    </w:p>
    <w:p w:rsidR="00C736B2" w:rsidRDefault="00C736B2" w:rsidP="00C736B2">
      <w:pPr>
        <w:pStyle w:val="a7"/>
      </w:pPr>
      <w:r>
        <w:rPr>
          <w:spacing w:val="43"/>
        </w:rPr>
        <w:t xml:space="preserve">Ключевые слова: </w:t>
      </w:r>
      <w:r>
        <w:t xml:space="preserve">переработка; сельское хозяйство; потребительские предпочтения, </w:t>
      </w:r>
    </w:p>
    <w:p w:rsidR="00C736B2" w:rsidRPr="00C736B2" w:rsidRDefault="00C736B2" w:rsidP="00C736B2">
      <w:pPr>
        <w:pStyle w:val="a8"/>
        <w:rPr>
          <w:lang w:val="en-US"/>
        </w:rPr>
      </w:pPr>
      <w:proofErr w:type="spellStart"/>
      <w:r w:rsidRPr="00C736B2">
        <w:rPr>
          <w:lang w:val="en-US"/>
        </w:rPr>
        <w:t>Timergaleeva</w:t>
      </w:r>
      <w:proofErr w:type="spellEnd"/>
      <w:r w:rsidRPr="00C736B2">
        <w:rPr>
          <w:lang w:val="en-US"/>
        </w:rPr>
        <w:t xml:space="preserve"> </w:t>
      </w:r>
      <w:proofErr w:type="spellStart"/>
      <w:r w:rsidRPr="00C736B2">
        <w:rPr>
          <w:lang w:val="en-US"/>
        </w:rPr>
        <w:t>Ruzilya</w:t>
      </w:r>
      <w:proofErr w:type="spellEnd"/>
      <w:r w:rsidRPr="00C736B2">
        <w:rPr>
          <w:lang w:val="en-US"/>
        </w:rPr>
        <w:t xml:space="preserve"> R., </w:t>
      </w:r>
    </w:p>
    <w:p w:rsidR="00C736B2" w:rsidRPr="00C736B2" w:rsidRDefault="00C736B2" w:rsidP="00C736B2">
      <w:pPr>
        <w:pStyle w:val="a9"/>
        <w:rPr>
          <w:lang w:val="en-US"/>
        </w:rPr>
      </w:pPr>
      <w:r w:rsidRPr="00C736B2">
        <w:rPr>
          <w:lang w:val="en-US"/>
        </w:rPr>
        <w:t xml:space="preserve">Russian University of Cooperation, </w:t>
      </w:r>
      <w:proofErr w:type="spellStart"/>
      <w:r w:rsidRPr="00C736B2">
        <w:rPr>
          <w:lang w:val="en-US"/>
        </w:rPr>
        <w:t>Mytishchi</w:t>
      </w:r>
      <w:proofErr w:type="spellEnd"/>
      <w:r w:rsidRPr="00C736B2">
        <w:rPr>
          <w:lang w:val="en-US"/>
        </w:rPr>
        <w:t>, Russia</w:t>
      </w:r>
    </w:p>
    <w:p w:rsidR="00C736B2" w:rsidRPr="00C736B2" w:rsidRDefault="00C736B2" w:rsidP="00C736B2">
      <w:pPr>
        <w:pStyle w:val="aa"/>
        <w:rPr>
          <w:lang w:val="en-US"/>
        </w:rPr>
      </w:pPr>
      <w:r w:rsidRPr="00C736B2">
        <w:rPr>
          <w:lang w:val="en-US"/>
        </w:rPr>
        <w:t>Significance and development trends of agro-industrial complex processing organizations</w:t>
      </w:r>
    </w:p>
    <w:p w:rsidR="00C736B2" w:rsidRPr="00C736B2" w:rsidRDefault="00C736B2" w:rsidP="00C736B2">
      <w:pPr>
        <w:pStyle w:val="a7"/>
        <w:rPr>
          <w:lang w:val="en-US"/>
        </w:rPr>
      </w:pPr>
      <w:r w:rsidRPr="00C736B2">
        <w:rPr>
          <w:lang w:val="en-US"/>
        </w:rPr>
        <w:t>The article presents the specifics of the activities of processing organizations and the main trends in their development. The intermediate position between agricultural production and final food consumption determines the influence of raw material producers and food consumers on the activities of processing organizations that create favorable conditions for agricultural development and take into account consumer preferences in food production. The basic principle of the organization of processing of agricultural products is the principle of comprehensiveness in the use of products based on closed cycles of processing raw materials to increase added value, expand the range, reduce product losses and reduce the environmental burden.</w:t>
      </w:r>
    </w:p>
    <w:p w:rsidR="00C736B2" w:rsidRPr="00C736B2" w:rsidRDefault="00C736B2" w:rsidP="00C736B2">
      <w:pPr>
        <w:pStyle w:val="a7"/>
        <w:rPr>
          <w:lang w:val="en-US"/>
        </w:rPr>
      </w:pPr>
      <w:r w:rsidRPr="00C736B2">
        <w:rPr>
          <w:spacing w:val="43"/>
          <w:lang w:val="en-US"/>
        </w:rPr>
        <w:t>Keywords</w:t>
      </w:r>
      <w:r w:rsidRPr="00C736B2">
        <w:rPr>
          <w:lang w:val="en-US"/>
        </w:rPr>
        <w:t>: processing; agriculture; consumer preferences.</w:t>
      </w:r>
    </w:p>
    <w:p w:rsidR="00C736B2" w:rsidRPr="00C736B2" w:rsidRDefault="00C736B2" w:rsidP="00C736B2">
      <w:pPr>
        <w:pStyle w:val="a3"/>
        <w:rPr>
          <w:lang w:val="ru-RU"/>
        </w:rPr>
      </w:pPr>
      <w:r w:rsidRPr="00C736B2">
        <w:rPr>
          <w:lang w:val="ru-RU"/>
        </w:rPr>
        <w:t>УДК 338.45</w:t>
      </w:r>
    </w:p>
    <w:p w:rsidR="00C736B2" w:rsidRPr="00C736B2" w:rsidRDefault="00C736B2" w:rsidP="00C736B2">
      <w:pPr>
        <w:pStyle w:val="a3"/>
        <w:rPr>
          <w:lang w:val="ru-RU"/>
        </w:rPr>
      </w:pPr>
      <w:proofErr w:type="spellStart"/>
      <w:proofErr w:type="gramStart"/>
      <w:r>
        <w:t>doi</w:t>
      </w:r>
      <w:proofErr w:type="spellEnd"/>
      <w:proofErr w:type="gramEnd"/>
      <w:r w:rsidRPr="00C736B2">
        <w:rPr>
          <w:lang w:val="ru-RU"/>
        </w:rPr>
        <w:t>: 10.47576/2949-1886.2026.10.10.019</w:t>
      </w:r>
    </w:p>
    <w:p w:rsidR="00C736B2" w:rsidRDefault="00C736B2" w:rsidP="00C736B2">
      <w:pPr>
        <w:pStyle w:val="a4"/>
      </w:pPr>
      <w:proofErr w:type="spellStart"/>
      <w:r>
        <w:t>Хиль</w:t>
      </w:r>
      <w:proofErr w:type="spellEnd"/>
      <w:r>
        <w:t xml:space="preserve"> Анастасия Владимировна,</w:t>
      </w:r>
    </w:p>
    <w:p w:rsidR="00C736B2" w:rsidRDefault="00C736B2" w:rsidP="00C736B2">
      <w:pPr>
        <w:pStyle w:val="a5"/>
      </w:pPr>
      <w:r>
        <w:lastRenderedPageBreak/>
        <w:t xml:space="preserve">ассистент кафедры менеджмента и маркетинга Института экономики и туризма, Владимирский государственный университет имени А. Г. и Н. Г. Столетовых, </w:t>
      </w:r>
      <w:r>
        <w:br/>
        <w:t>Владимир, Россия, Nasty1942@mail.ru</w:t>
      </w:r>
    </w:p>
    <w:p w:rsidR="00C736B2" w:rsidRDefault="00C736B2" w:rsidP="00C736B2">
      <w:pPr>
        <w:pStyle w:val="a6"/>
      </w:pPr>
      <w:r>
        <w:t>Вклад технологий искусственного интеллекта в развитие цифровой экономики</w:t>
      </w:r>
    </w:p>
    <w:p w:rsidR="00C736B2" w:rsidRDefault="00C736B2" w:rsidP="00C736B2">
      <w:pPr>
        <w:pStyle w:val="a7"/>
      </w:pPr>
      <w:r>
        <w:t>Искусственный интеллект находит применение в различных направлениях деятельности, среди которых можно выделить финансовые операции и банковскую деятельность, агропромышленный комплекс, промышленный сектор, информационная безопасность, обслуживание клиентской базы и другие. Благодаря этим технологиям возможны оптимизация, автоматизация, повышение результативности бизнес-процессов, а также автоматическая обработка огромного массива данных и много других возможностей, которые, в свою очередь сопряжены с широким спектром трудностей. Статья посвящается исследованию влияния технологий искусственного интеллекта на преобразование цифровой экономики, а также выделению новейших тенденций в использовании технологий искусственного интеллекта в условиях цифровой экономики.</w:t>
      </w:r>
    </w:p>
    <w:p w:rsidR="00C736B2" w:rsidRDefault="00C736B2" w:rsidP="00C736B2">
      <w:pPr>
        <w:pStyle w:val="a7"/>
      </w:pPr>
      <w:r>
        <w:rPr>
          <w:spacing w:val="43"/>
        </w:rPr>
        <w:t>Ключевые слова:</w:t>
      </w:r>
      <w:r>
        <w:t xml:space="preserve"> экономика; технологии искусственного интеллекта; экономическое развитие; цифровая экономика; трансформация.</w:t>
      </w:r>
    </w:p>
    <w:p w:rsidR="00C736B2" w:rsidRPr="00C736B2" w:rsidRDefault="00C736B2" w:rsidP="00C736B2">
      <w:pPr>
        <w:pStyle w:val="a8"/>
        <w:rPr>
          <w:lang w:val="en-US"/>
        </w:rPr>
      </w:pPr>
      <w:proofErr w:type="spellStart"/>
      <w:r w:rsidRPr="00C736B2">
        <w:rPr>
          <w:lang w:val="en-US"/>
        </w:rPr>
        <w:t>Khil</w:t>
      </w:r>
      <w:proofErr w:type="spellEnd"/>
      <w:r w:rsidRPr="00C736B2">
        <w:rPr>
          <w:lang w:val="en-US"/>
        </w:rPr>
        <w:t xml:space="preserve"> Anastasia V.,</w:t>
      </w:r>
    </w:p>
    <w:p w:rsidR="00C736B2" w:rsidRPr="00C736B2" w:rsidRDefault="00C736B2" w:rsidP="00C736B2">
      <w:pPr>
        <w:pStyle w:val="a9"/>
        <w:rPr>
          <w:lang w:val="en-US"/>
        </w:rPr>
      </w:pPr>
      <w:r w:rsidRPr="00C736B2">
        <w:rPr>
          <w:lang w:val="en-US"/>
        </w:rPr>
        <w:t xml:space="preserve">Assistant Professor, Department of Management and Marketing, Institute of Economics and Tourism, Vladimir State University named after </w:t>
      </w:r>
      <w:r w:rsidRPr="00C736B2">
        <w:rPr>
          <w:lang w:val="en-US"/>
        </w:rPr>
        <w:br/>
        <w:t xml:space="preserve">A. G. and N. G. </w:t>
      </w:r>
      <w:proofErr w:type="spellStart"/>
      <w:r w:rsidRPr="00C736B2">
        <w:rPr>
          <w:lang w:val="en-US"/>
        </w:rPr>
        <w:t>Stoletov</w:t>
      </w:r>
      <w:proofErr w:type="spellEnd"/>
      <w:r w:rsidRPr="00C736B2">
        <w:rPr>
          <w:lang w:val="en-US"/>
        </w:rPr>
        <w:t>, Vladimir, Russia, Nasty1942@mail.ru</w:t>
      </w:r>
    </w:p>
    <w:p w:rsidR="00C736B2" w:rsidRPr="00C736B2" w:rsidRDefault="00C736B2" w:rsidP="00C736B2">
      <w:pPr>
        <w:pStyle w:val="aa"/>
        <w:rPr>
          <w:lang w:val="en-US"/>
        </w:rPr>
      </w:pPr>
      <w:r w:rsidRPr="00C736B2">
        <w:rPr>
          <w:lang w:val="en-US"/>
        </w:rPr>
        <w:t xml:space="preserve">The contribution of artificial intelligence technologies to the development of the digital economy </w:t>
      </w:r>
    </w:p>
    <w:p w:rsidR="00C736B2" w:rsidRPr="00C736B2" w:rsidRDefault="00C736B2" w:rsidP="00C736B2">
      <w:pPr>
        <w:pStyle w:val="a7"/>
        <w:rPr>
          <w:lang w:val="en-US"/>
        </w:rPr>
      </w:pPr>
      <w:r w:rsidRPr="00C736B2">
        <w:rPr>
          <w:lang w:val="en-US"/>
        </w:rPr>
        <w:t>Artificial intelligence is being applied in a variety of fields, including financial transactions and banking, agriculture, manufacturing, information security, customer service, and more. These technologies enable optimization, automation, and increased efficiency of business processes, as well as the automatic processing of vast amounts of data. These capabilities, which in turn present a wide range of challenges, are also supported by numerous other opportunities. This article examines the impact of artificial intelligence technologies on the transformation of the digital economy and highlights the latest trends in the use of artificial intelligence technologies in the digital economy.</w:t>
      </w:r>
    </w:p>
    <w:p w:rsidR="00C736B2" w:rsidRPr="00C736B2" w:rsidRDefault="00C736B2" w:rsidP="00C736B2">
      <w:pPr>
        <w:pStyle w:val="a7"/>
        <w:rPr>
          <w:lang w:val="en-US"/>
        </w:rPr>
      </w:pPr>
      <w:r w:rsidRPr="00C736B2">
        <w:rPr>
          <w:spacing w:val="43"/>
          <w:lang w:val="en-US"/>
        </w:rPr>
        <w:t>Keywords</w:t>
      </w:r>
      <w:r w:rsidRPr="00C736B2">
        <w:rPr>
          <w:lang w:val="en-US"/>
        </w:rPr>
        <w:t>: economics; artificial intelligence technologies; economic development; digital economy; transformation.</w:t>
      </w:r>
    </w:p>
    <w:p w:rsidR="00C736B2" w:rsidRPr="00C736B2" w:rsidRDefault="00C736B2" w:rsidP="00C736B2">
      <w:pPr>
        <w:pStyle w:val="a3"/>
        <w:rPr>
          <w:lang w:val="ru-RU"/>
        </w:rPr>
      </w:pPr>
      <w:r w:rsidRPr="00C736B2">
        <w:rPr>
          <w:lang w:val="ru-RU"/>
        </w:rPr>
        <w:t>УДК  338</w:t>
      </w:r>
    </w:p>
    <w:p w:rsidR="00C736B2" w:rsidRPr="00C736B2" w:rsidRDefault="00C736B2" w:rsidP="00C736B2">
      <w:pPr>
        <w:pStyle w:val="a3"/>
        <w:rPr>
          <w:lang w:val="ru-RU"/>
        </w:rPr>
      </w:pPr>
      <w:proofErr w:type="spellStart"/>
      <w:proofErr w:type="gramStart"/>
      <w:r>
        <w:t>doi</w:t>
      </w:r>
      <w:proofErr w:type="spellEnd"/>
      <w:proofErr w:type="gramEnd"/>
      <w:r w:rsidRPr="00C736B2">
        <w:rPr>
          <w:lang w:val="ru-RU"/>
        </w:rPr>
        <w:t>: 10.47576/2949-1886.2026.10.10.020</w:t>
      </w:r>
    </w:p>
    <w:p w:rsidR="00C736B2" w:rsidRDefault="00C736B2" w:rsidP="00C736B2">
      <w:pPr>
        <w:pStyle w:val="a4"/>
      </w:pPr>
      <w:r>
        <w:t xml:space="preserve">Штейн Мария Юрьевна, </w:t>
      </w:r>
    </w:p>
    <w:p w:rsidR="00C736B2" w:rsidRDefault="00C736B2" w:rsidP="00C736B2">
      <w:pPr>
        <w:pStyle w:val="a5"/>
      </w:pPr>
      <w:r>
        <w:t xml:space="preserve">аспирант, Российский экономический </w:t>
      </w:r>
      <w:r>
        <w:br/>
        <w:t xml:space="preserve">университет имени Г. В. Плеханова, </w:t>
      </w:r>
      <w:r>
        <w:br/>
        <w:t xml:space="preserve">Москва, Россия, maryshteyn@gmail.com </w:t>
      </w:r>
    </w:p>
    <w:p w:rsidR="00C736B2" w:rsidRDefault="00C736B2" w:rsidP="00C736B2">
      <w:pPr>
        <w:pStyle w:val="a6"/>
      </w:pPr>
      <w:r>
        <w:t>Ключевые тренды и новая модель развития книжного рынка в эпоху цифровой трансформации и импортных ограничений</w:t>
      </w:r>
    </w:p>
    <w:p w:rsidR="00C736B2" w:rsidRDefault="00C736B2" w:rsidP="00C736B2">
      <w:pPr>
        <w:pStyle w:val="a7"/>
      </w:pPr>
      <w:r>
        <w:t xml:space="preserve">В статье рассматривается трансформация российского книжного рынка в 2019–2025 годах под влиянием цифровизации, перераспределения спроса между каналами и изменившейся структуры предложения. Проведен анализ количественных и качественных параметров развития: динамики объемов реализации, сдвига долей между традиционной розницей, онлайн-каналами и </w:t>
      </w:r>
      <w:proofErr w:type="spellStart"/>
      <w:r>
        <w:t>маркетплейсами</w:t>
      </w:r>
      <w:proofErr w:type="spellEnd"/>
      <w:r>
        <w:t xml:space="preserve">, а также роста электронных форматов и новых продуктовых решений. Отмечено, что увеличение объема рынка в 2024 году в значительной мере обусловлено ценовыми факторами, при этом офлайн-розница теряет долю и физическую представленность, уступая универсальным платформам с развитой логистикой. Выявлено, что ключевым драйвером адаптивности выступает цифровая трансформация: использование аналитики спроса, персонализированных рекомендательных систем и омниканальных стратегий повышает эффективность управления ассортиментом и маркетинговых коммуникаций. Определено, что </w:t>
      </w:r>
      <w:proofErr w:type="spellStart"/>
      <w:r>
        <w:t>самопубликация</w:t>
      </w:r>
      <w:proofErr w:type="spellEnd"/>
      <w:r>
        <w:t xml:space="preserve"> снижает барьеры входа, ускоряет тестирование спроса и способствует диверсификации контента, тогда как специализированные научно-технические сегменты испытывают дефицит изданий. Отмечено внедрение технологий дополненной реальности в детской и образовательной литературе, что повышает вовлеченность и потребительскую ценность продуктов. Одновременно применение генеративных технологий связано с рисками для качества и правовой определенности. </w:t>
      </w:r>
      <w:proofErr w:type="gramStart"/>
      <w:r>
        <w:t xml:space="preserve">Сделан вывод о том, что устойчивость отрасли формируется на </w:t>
      </w:r>
      <w:r>
        <w:lastRenderedPageBreak/>
        <w:t xml:space="preserve">базе интеграции с </w:t>
      </w:r>
      <w:proofErr w:type="spellStart"/>
      <w:r>
        <w:t>маркетплейсами</w:t>
      </w:r>
      <w:proofErr w:type="spellEnd"/>
      <w:r>
        <w:t>, системной работы с данными, развития цифровых прав и интерактивных форматов, а также поддержки национальной авторской базы и дружественных переводов; дальнейшая динамика зависит от скорости технологической адаптации, баланса физических и электронных каналов и выработки новых партнерств и стандартов качества.</w:t>
      </w:r>
      <w:proofErr w:type="gramEnd"/>
    </w:p>
    <w:p w:rsidR="00C736B2" w:rsidRDefault="00C736B2" w:rsidP="00C736B2">
      <w:pPr>
        <w:pStyle w:val="a7"/>
      </w:pPr>
      <w:r>
        <w:rPr>
          <w:spacing w:val="43"/>
        </w:rPr>
        <w:t>Ключевые слова:</w:t>
      </w:r>
      <w:r>
        <w:t xml:space="preserve"> российский книжный рынок; цифровая трансформация; импортозамещение, </w:t>
      </w:r>
      <w:proofErr w:type="spellStart"/>
      <w:r>
        <w:t>маркетплейсы</w:t>
      </w:r>
      <w:proofErr w:type="spellEnd"/>
      <w:r>
        <w:t>, структура потребительского спроса, каналы сбыта, ИИ-технологии, концентрация и интеграция в книжной торговле</w:t>
      </w:r>
    </w:p>
    <w:p w:rsidR="00C736B2" w:rsidRPr="00C736B2" w:rsidRDefault="00C736B2" w:rsidP="00C736B2">
      <w:pPr>
        <w:pStyle w:val="a8"/>
        <w:rPr>
          <w:lang w:val="en-US"/>
        </w:rPr>
      </w:pPr>
      <w:proofErr w:type="spellStart"/>
      <w:r w:rsidRPr="00C736B2">
        <w:rPr>
          <w:lang w:val="en-US"/>
        </w:rPr>
        <w:t>Shtein</w:t>
      </w:r>
      <w:proofErr w:type="spellEnd"/>
      <w:r w:rsidRPr="00C736B2">
        <w:rPr>
          <w:lang w:val="en-US"/>
        </w:rPr>
        <w:t xml:space="preserve"> Maria Yu., </w:t>
      </w:r>
    </w:p>
    <w:p w:rsidR="00C736B2" w:rsidRPr="00C736B2" w:rsidRDefault="00C736B2" w:rsidP="00C736B2">
      <w:pPr>
        <w:pStyle w:val="a9"/>
        <w:rPr>
          <w:lang w:val="en-US"/>
        </w:rPr>
      </w:pPr>
      <w:proofErr w:type="gramStart"/>
      <w:r w:rsidRPr="00C736B2">
        <w:rPr>
          <w:lang w:val="en-US"/>
        </w:rPr>
        <w:t>postgraduate</w:t>
      </w:r>
      <w:proofErr w:type="gramEnd"/>
      <w:r w:rsidRPr="00C736B2">
        <w:rPr>
          <w:lang w:val="en-US"/>
        </w:rPr>
        <w:t xml:space="preserve"> student, Plekhanov Russian University of Economics, Moscow, Russia, maryshteyn@gmail.com</w:t>
      </w:r>
    </w:p>
    <w:p w:rsidR="00C736B2" w:rsidRPr="00C736B2" w:rsidRDefault="00C736B2" w:rsidP="00C736B2">
      <w:pPr>
        <w:pStyle w:val="aa"/>
        <w:rPr>
          <w:lang w:val="en-US"/>
        </w:rPr>
      </w:pPr>
      <w:r w:rsidRPr="00C736B2">
        <w:rPr>
          <w:lang w:val="en-US"/>
        </w:rPr>
        <w:t>Key trends and new development models of the book market in the era of digital transformation and import restrictions</w:t>
      </w:r>
    </w:p>
    <w:p w:rsidR="00C736B2" w:rsidRPr="00C736B2" w:rsidRDefault="00C736B2" w:rsidP="00C736B2">
      <w:pPr>
        <w:pStyle w:val="a7"/>
        <w:rPr>
          <w:lang w:val="en-US"/>
        </w:rPr>
      </w:pPr>
      <w:r w:rsidRPr="00C736B2">
        <w:rPr>
          <w:lang w:val="en-US"/>
        </w:rPr>
        <w:t xml:space="preserve">This article examines the transformation of the Russian book market from 2019 to 2025 under the influence of digitalization, the redistribution of demand across channels, and changes in the structure of supply. It presents an analysis of quantitative and qualitative development parameters: revenue dynamics, shifts in shares between traditional retail, online channels, and marketplaces, as well as the growth of electronic formats and new product solutions. It is noted that the market’s volume increase in 2024 was largely driven by price factors, while offline retail is losing share and physical presence, yielding ground to universal platforms with advanced logistics. The study identifies digital transformation as the key driver of adaptability: the use of demand analytics, personalized recommendation systems, and </w:t>
      </w:r>
      <w:proofErr w:type="spellStart"/>
      <w:r w:rsidRPr="00C736B2">
        <w:rPr>
          <w:lang w:val="en-US"/>
        </w:rPr>
        <w:t>omnichannel</w:t>
      </w:r>
      <w:proofErr w:type="spellEnd"/>
      <w:r w:rsidRPr="00C736B2">
        <w:rPr>
          <w:lang w:val="en-US"/>
        </w:rPr>
        <w:t xml:space="preserve"> strategies improves assortment management and marketing communications efficiency. Self-publishing is found to lower entry barriers, accelerate demand testing, and contribute to content diversification, whereas specialized scientific and technical segments face a shortage of publications. The adoption of augmented reality technologies in children’s and educational literature is noted to increase engagement and consumer value. At the same time, the use of generative technologies is associated with risks to quality and legal certainty. The paper concludes that the sector’s resilience is built on integration with marketplaces, systematic data work, development of digital rights and interactive formats, and support for the national author base and sympathetic translations; future dynamics will depend on the speed of technological adaptation, the balance between physical and electronic channels, and the development of new partnerships and quality standards.</w:t>
      </w:r>
    </w:p>
    <w:p w:rsidR="00C736B2" w:rsidRPr="00C736B2" w:rsidRDefault="00C736B2" w:rsidP="00C736B2">
      <w:pPr>
        <w:pStyle w:val="a7"/>
        <w:rPr>
          <w:lang w:val="en-US"/>
        </w:rPr>
      </w:pPr>
      <w:r w:rsidRPr="00C736B2">
        <w:rPr>
          <w:spacing w:val="43"/>
          <w:lang w:val="en-US"/>
        </w:rPr>
        <w:t>Keywords</w:t>
      </w:r>
      <w:r w:rsidRPr="00C736B2">
        <w:rPr>
          <w:lang w:val="en-US"/>
        </w:rPr>
        <w:t>: Russian book market; digital transformation; import substitution, marketplaces, consumer demand structure, distribution channels, AI technologies, concentration and integration in the book trade</w:t>
      </w:r>
    </w:p>
    <w:p w:rsidR="00C736B2" w:rsidRPr="00C736B2" w:rsidRDefault="00C736B2" w:rsidP="00C736B2">
      <w:pPr>
        <w:pStyle w:val="a3"/>
        <w:rPr>
          <w:lang w:val="ru-RU"/>
        </w:rPr>
      </w:pPr>
      <w:r w:rsidRPr="00C736B2">
        <w:rPr>
          <w:lang w:val="ru-RU"/>
        </w:rPr>
        <w:t>УДК 330</w:t>
      </w:r>
    </w:p>
    <w:p w:rsidR="00C736B2" w:rsidRPr="00C736B2" w:rsidRDefault="00C736B2" w:rsidP="00C736B2">
      <w:pPr>
        <w:pStyle w:val="a3"/>
        <w:rPr>
          <w:lang w:val="ru-RU"/>
        </w:rPr>
      </w:pPr>
      <w:proofErr w:type="spellStart"/>
      <w:proofErr w:type="gramStart"/>
      <w:r>
        <w:t>doi</w:t>
      </w:r>
      <w:proofErr w:type="spellEnd"/>
      <w:proofErr w:type="gramEnd"/>
      <w:r w:rsidRPr="00C736B2">
        <w:rPr>
          <w:lang w:val="ru-RU"/>
        </w:rPr>
        <w:t>: 10.47576/2949-1886.2026.10.10.021</w:t>
      </w:r>
    </w:p>
    <w:p w:rsidR="00C736B2" w:rsidRDefault="00C736B2" w:rsidP="00C736B2">
      <w:pPr>
        <w:pStyle w:val="a4"/>
      </w:pPr>
      <w:r>
        <w:t>Моисеев Максим Сергеевич,</w:t>
      </w:r>
    </w:p>
    <w:p w:rsidR="00C736B2" w:rsidRDefault="00C736B2" w:rsidP="00C736B2">
      <w:pPr>
        <w:pStyle w:val="a5"/>
      </w:pPr>
      <w:r>
        <w:t xml:space="preserve">магистрант кафедры менеджмента </w:t>
      </w:r>
      <w:r>
        <w:br/>
        <w:t xml:space="preserve">и маркетинга, Владимирский </w:t>
      </w:r>
      <w:r>
        <w:br/>
        <w:t xml:space="preserve">государственный университет имени </w:t>
      </w:r>
      <w:r>
        <w:br/>
        <w:t xml:space="preserve">А. Г. и Н. Г. Столетовых, Владимир, Россия, </w:t>
      </w:r>
      <w:r>
        <w:br/>
        <w:t>maxson2000331@gmail.com</w:t>
      </w:r>
    </w:p>
    <w:p w:rsidR="00C736B2" w:rsidRDefault="00C736B2" w:rsidP="00C736B2">
      <w:pPr>
        <w:pStyle w:val="a4"/>
      </w:pPr>
      <w:proofErr w:type="spellStart"/>
      <w:r>
        <w:t>Левизов</w:t>
      </w:r>
      <w:proofErr w:type="spellEnd"/>
      <w:r>
        <w:t xml:space="preserve"> Алексей Сергеевич, </w:t>
      </w:r>
    </w:p>
    <w:p w:rsidR="00C736B2" w:rsidRDefault="00C736B2" w:rsidP="00C736B2">
      <w:pPr>
        <w:pStyle w:val="a5"/>
      </w:pPr>
      <w:r>
        <w:t xml:space="preserve">кандидат экономических наук, доцент, </w:t>
      </w:r>
      <w:r>
        <w:br/>
        <w:t xml:space="preserve">доцент кафедры менеджмента и маркетинга, Владимирский государственный </w:t>
      </w:r>
      <w:r>
        <w:br/>
        <w:t>университет имени А. Г. и Н. Г. Столетовых, Владимир, Россия, levizov@yandex.ru</w:t>
      </w:r>
    </w:p>
    <w:p w:rsidR="00C736B2" w:rsidRDefault="00C736B2" w:rsidP="00C736B2">
      <w:pPr>
        <w:pStyle w:val="a6"/>
      </w:pPr>
      <w:r>
        <w:t>Методология исследования корпоративных систем управления проектами ИТ-компании</w:t>
      </w:r>
    </w:p>
    <w:p w:rsidR="00C736B2" w:rsidRDefault="00C736B2" w:rsidP="00C736B2">
      <w:pPr>
        <w:pStyle w:val="a7"/>
      </w:pPr>
      <w:r>
        <w:t xml:space="preserve">В статье исследованы основные методы анализа корпоративных систем управления проектами и текущей проектной деятельности для ИТ-компании, обоснованы их выбор и технология применения на примере ООО «Домодедово </w:t>
      </w:r>
      <w:proofErr w:type="spellStart"/>
      <w:r>
        <w:t>Интегрейшн</w:t>
      </w:r>
      <w:proofErr w:type="spellEnd"/>
      <w:r>
        <w:t>».</w:t>
      </w:r>
    </w:p>
    <w:p w:rsidR="00C736B2" w:rsidRDefault="00C736B2" w:rsidP="00C736B2">
      <w:pPr>
        <w:pStyle w:val="a7"/>
      </w:pPr>
      <w:r>
        <w:rPr>
          <w:spacing w:val="43"/>
        </w:rPr>
        <w:t>Ключевые слова:</w:t>
      </w:r>
      <w:r>
        <w:t xml:space="preserve"> корпоративные системы управления проектами; эмпирические данные; ARIS-моделирование</w:t>
      </w:r>
      <w:proofErr w:type="gramStart"/>
      <w:r>
        <w:t xml:space="preserve">,; </w:t>
      </w:r>
      <w:proofErr w:type="gramEnd"/>
      <w:r>
        <w:t>иерархичность; системный анализ.</w:t>
      </w:r>
    </w:p>
    <w:p w:rsidR="00C736B2" w:rsidRPr="00C736B2" w:rsidRDefault="00C736B2" w:rsidP="00C736B2">
      <w:pPr>
        <w:pStyle w:val="a8"/>
        <w:rPr>
          <w:lang w:val="en-US"/>
        </w:rPr>
      </w:pPr>
      <w:proofErr w:type="spellStart"/>
      <w:r w:rsidRPr="00C736B2">
        <w:rPr>
          <w:lang w:val="en-US"/>
        </w:rPr>
        <w:t>Moiseev</w:t>
      </w:r>
      <w:proofErr w:type="spellEnd"/>
      <w:r w:rsidRPr="00C736B2">
        <w:rPr>
          <w:lang w:val="en-US"/>
        </w:rPr>
        <w:t xml:space="preserve"> Maxim S.,</w:t>
      </w:r>
    </w:p>
    <w:p w:rsidR="00C736B2" w:rsidRPr="00C736B2" w:rsidRDefault="00C736B2" w:rsidP="00C736B2">
      <w:pPr>
        <w:pStyle w:val="a9"/>
        <w:rPr>
          <w:lang w:val="en-US"/>
        </w:rPr>
      </w:pPr>
      <w:r w:rsidRPr="00C736B2">
        <w:rPr>
          <w:lang w:val="en-US"/>
        </w:rPr>
        <w:t xml:space="preserve">Master’s Student, Department of Management and Marketing, Vladimir State University named after A. G. and N. G. </w:t>
      </w:r>
      <w:proofErr w:type="spellStart"/>
      <w:r w:rsidRPr="00C736B2">
        <w:rPr>
          <w:lang w:val="en-US"/>
        </w:rPr>
        <w:t>Stoletov</w:t>
      </w:r>
      <w:proofErr w:type="spellEnd"/>
      <w:r w:rsidRPr="00C736B2">
        <w:rPr>
          <w:lang w:val="en-US"/>
        </w:rPr>
        <w:t>, Vladimir, Russia, maxson2000331@gmail.com</w:t>
      </w:r>
    </w:p>
    <w:p w:rsidR="00C736B2" w:rsidRPr="00C736B2" w:rsidRDefault="00C736B2" w:rsidP="00C736B2">
      <w:pPr>
        <w:pStyle w:val="a8"/>
        <w:rPr>
          <w:lang w:val="en-US"/>
        </w:rPr>
      </w:pPr>
      <w:proofErr w:type="spellStart"/>
      <w:r w:rsidRPr="00C736B2">
        <w:rPr>
          <w:lang w:val="en-US"/>
        </w:rPr>
        <w:t>Levizov</w:t>
      </w:r>
      <w:proofErr w:type="spellEnd"/>
      <w:r w:rsidRPr="00C736B2">
        <w:rPr>
          <w:lang w:val="en-US"/>
        </w:rPr>
        <w:t xml:space="preserve"> Alexey S.,</w:t>
      </w:r>
    </w:p>
    <w:p w:rsidR="00C736B2" w:rsidRPr="00C736B2" w:rsidRDefault="00C736B2" w:rsidP="00C736B2">
      <w:pPr>
        <w:pStyle w:val="a9"/>
        <w:rPr>
          <w:lang w:val="en-US"/>
        </w:rPr>
      </w:pPr>
      <w:r w:rsidRPr="00C736B2">
        <w:rPr>
          <w:lang w:val="en-US"/>
        </w:rPr>
        <w:lastRenderedPageBreak/>
        <w:t xml:space="preserve">PhD (Econ.), Associate Professor, Department of Management and Marketing, Vladimir State University named after A. G. and N. G. </w:t>
      </w:r>
      <w:proofErr w:type="spellStart"/>
      <w:r w:rsidRPr="00C736B2">
        <w:rPr>
          <w:lang w:val="en-US"/>
        </w:rPr>
        <w:t>Stoletov</w:t>
      </w:r>
      <w:proofErr w:type="spellEnd"/>
      <w:r w:rsidRPr="00C736B2">
        <w:rPr>
          <w:lang w:val="en-US"/>
        </w:rPr>
        <w:t>, Vladimir, Russia, levizov@yandex.ru</w:t>
      </w:r>
    </w:p>
    <w:p w:rsidR="00C736B2" w:rsidRPr="00C736B2" w:rsidRDefault="00C736B2" w:rsidP="00C736B2">
      <w:pPr>
        <w:pStyle w:val="aa"/>
        <w:rPr>
          <w:lang w:val="en-US"/>
        </w:rPr>
      </w:pPr>
      <w:r w:rsidRPr="00C736B2">
        <w:rPr>
          <w:lang w:val="en-US"/>
        </w:rPr>
        <w:t xml:space="preserve">A Methodology for Studying Corporate Project Management Systems in </w:t>
      </w:r>
      <w:proofErr w:type="gramStart"/>
      <w:r w:rsidRPr="00C736B2">
        <w:rPr>
          <w:lang w:val="en-US"/>
        </w:rPr>
        <w:t>an IT</w:t>
      </w:r>
      <w:proofErr w:type="gramEnd"/>
      <w:r w:rsidRPr="00C736B2">
        <w:rPr>
          <w:lang w:val="en-US"/>
        </w:rPr>
        <w:t xml:space="preserve"> Company</w:t>
      </w:r>
    </w:p>
    <w:p w:rsidR="00C736B2" w:rsidRPr="00C736B2" w:rsidRDefault="00C736B2" w:rsidP="00C736B2">
      <w:pPr>
        <w:pStyle w:val="a7"/>
        <w:rPr>
          <w:lang w:val="en-US"/>
        </w:rPr>
      </w:pPr>
      <w:r w:rsidRPr="00C736B2">
        <w:rPr>
          <w:lang w:val="en-US"/>
        </w:rPr>
        <w:t xml:space="preserve">This article examines the main methods for analyzing corporate project management systems and current project activities for an IT company, substantiating their selection and application using the example of </w:t>
      </w:r>
      <w:proofErr w:type="spellStart"/>
      <w:r w:rsidRPr="00C736B2">
        <w:rPr>
          <w:lang w:val="en-US"/>
        </w:rPr>
        <w:t>Domodedovo</w:t>
      </w:r>
      <w:proofErr w:type="spellEnd"/>
      <w:r w:rsidRPr="00C736B2">
        <w:rPr>
          <w:lang w:val="en-US"/>
        </w:rPr>
        <w:t xml:space="preserve"> Integration LLC.</w:t>
      </w:r>
    </w:p>
    <w:p w:rsidR="00C736B2" w:rsidRPr="00C736B2" w:rsidRDefault="00C736B2" w:rsidP="00C736B2">
      <w:pPr>
        <w:pStyle w:val="a7"/>
        <w:rPr>
          <w:lang w:val="en-US"/>
        </w:rPr>
      </w:pPr>
      <w:r w:rsidRPr="00C736B2">
        <w:rPr>
          <w:spacing w:val="43"/>
          <w:lang w:val="en-US"/>
        </w:rPr>
        <w:t>Keywords</w:t>
      </w:r>
      <w:r w:rsidRPr="00C736B2">
        <w:rPr>
          <w:lang w:val="en-US"/>
        </w:rPr>
        <w:t>: corporate project management systems; empirical data; ARIS modeling; hierarchy; systems analysis.</w:t>
      </w:r>
    </w:p>
    <w:p w:rsidR="00C736B2" w:rsidRPr="00C736B2" w:rsidRDefault="00C736B2" w:rsidP="00C736B2">
      <w:pPr>
        <w:pStyle w:val="a3"/>
        <w:rPr>
          <w:lang w:val="ru-RU"/>
        </w:rPr>
      </w:pPr>
      <w:r w:rsidRPr="00C736B2">
        <w:rPr>
          <w:lang w:val="ru-RU"/>
        </w:rPr>
        <w:t>УДК 338</w:t>
      </w:r>
    </w:p>
    <w:p w:rsidR="00C736B2" w:rsidRPr="00C736B2" w:rsidRDefault="00C736B2" w:rsidP="00C736B2">
      <w:pPr>
        <w:pStyle w:val="a3"/>
        <w:rPr>
          <w:lang w:val="ru-RU"/>
        </w:rPr>
      </w:pPr>
      <w:proofErr w:type="spellStart"/>
      <w:proofErr w:type="gramStart"/>
      <w:r>
        <w:t>doi</w:t>
      </w:r>
      <w:proofErr w:type="spellEnd"/>
      <w:proofErr w:type="gramEnd"/>
      <w:r w:rsidRPr="00C736B2">
        <w:rPr>
          <w:lang w:val="ru-RU"/>
        </w:rPr>
        <w:t>: 10.47576/2949-1886.2026.10.10.022</w:t>
      </w:r>
    </w:p>
    <w:p w:rsidR="00C736B2" w:rsidRDefault="00C736B2" w:rsidP="00C736B2">
      <w:pPr>
        <w:pStyle w:val="a4"/>
      </w:pPr>
      <w:r>
        <w:t xml:space="preserve">Штейн Мария Юрьевна, </w:t>
      </w:r>
    </w:p>
    <w:p w:rsidR="00C736B2" w:rsidRDefault="00C736B2" w:rsidP="00C736B2">
      <w:pPr>
        <w:pStyle w:val="a5"/>
      </w:pPr>
      <w:r>
        <w:t xml:space="preserve">аспирант, Российский экономический университет имени Г. В. Плеханова, </w:t>
      </w:r>
      <w:r>
        <w:br/>
        <w:t xml:space="preserve">Москва, Россия, maryshteyn@gmail.com </w:t>
      </w:r>
    </w:p>
    <w:p w:rsidR="00C736B2" w:rsidRDefault="00C736B2" w:rsidP="00C736B2">
      <w:pPr>
        <w:pStyle w:val="a6"/>
      </w:pPr>
      <w:r>
        <w:t xml:space="preserve">Внедрение инструментов </w:t>
      </w:r>
      <w:proofErr w:type="gramStart"/>
      <w:r>
        <w:t>ИИ-технологий</w:t>
      </w:r>
      <w:proofErr w:type="gramEnd"/>
      <w:r>
        <w:t xml:space="preserve"> в книжной торговле как фактор повышения экономической эффективности</w:t>
      </w:r>
    </w:p>
    <w:p w:rsidR="00C736B2" w:rsidRDefault="00C736B2" w:rsidP="00C736B2">
      <w:pPr>
        <w:pStyle w:val="a7"/>
      </w:pPr>
      <w:r>
        <w:t>В статье рассматривается актуальная проблема внедрения технологий искусственного интеллекта, включая генеративный ИИ (</w:t>
      </w:r>
      <w:proofErr w:type="spellStart"/>
      <w:r>
        <w:t>GenAI</w:t>
      </w:r>
      <w:proofErr w:type="spellEnd"/>
      <w:r>
        <w:t xml:space="preserve">) и </w:t>
      </w:r>
      <w:proofErr w:type="spellStart"/>
      <w:r>
        <w:t>агентный</w:t>
      </w:r>
      <w:proofErr w:type="spellEnd"/>
      <w:r>
        <w:t xml:space="preserve"> ИИ, в сфере книжной торговли как фактор повышения экономической эффективности хозяйствующих субъектов. Проведен комплексный сравнительный анализ российского и зарубежного опыта цифровизации книготорговых предприятий с учетом специфики отечественного рынка, особенностей потребительского поведения и технологической инфраструктуры. Отмечено, что применение интеллектуальных систем в книжной индустрии сопряжено с рядом технологических, организационных и финансовых сложностей, требующих комплексного междисциплинарного подхода к оценке экономического эффекта. Особое внимание уделено проблемам масштабирования </w:t>
      </w:r>
      <w:proofErr w:type="gramStart"/>
      <w:r>
        <w:t>ИИ-решений</w:t>
      </w:r>
      <w:proofErr w:type="gramEnd"/>
      <w:r>
        <w:t xml:space="preserve">, управления затратами на облачную инфраструктуру и </w:t>
      </w:r>
      <w:proofErr w:type="spellStart"/>
      <w:r>
        <w:t>GenAI</w:t>
      </w:r>
      <w:proofErr w:type="spellEnd"/>
      <w:r>
        <w:t xml:space="preserve">-сервисы, необходимости значительных капиталовложений. Выявлено, что основными направлениями применения </w:t>
      </w:r>
      <w:proofErr w:type="gramStart"/>
      <w:r>
        <w:t>ИИ-технологий</w:t>
      </w:r>
      <w:proofErr w:type="gramEnd"/>
      <w:r>
        <w:t xml:space="preserve"> являются персонализация книжных рекомендаций на основе машинного обучения и анализа поведенческих паттернов, автоматизация складской логистики с использованием роботизированных систем, прогнозирование спроса с применением предиктивной аналитики, управление ассортиментом и динамическое ценообразование, а также внедрение интеллектуальных чат-ботов для клиентского сервиса и автоматизация финансовых операций. Проанализировано влияние </w:t>
      </w:r>
      <w:proofErr w:type="gramStart"/>
      <w:r>
        <w:t>ИИ-технологий</w:t>
      </w:r>
      <w:proofErr w:type="gramEnd"/>
      <w:r>
        <w:t xml:space="preserve"> на структуру занятости в книжной торговле, выявлено смещение спроса на трудовые ресурсы в сторону социально-когнитивных и цифровых компетенций при сокращении потребности в рутинных операционных функциях. Обоснована необходимость системной переквалификации персонала и формирования новых профессиональных ролей, связанных с управлением </w:t>
      </w:r>
      <w:proofErr w:type="gramStart"/>
      <w:r>
        <w:t>ИИ-системами</w:t>
      </w:r>
      <w:proofErr w:type="gramEnd"/>
      <w:r>
        <w:t xml:space="preserve"> и интерпретацией результатов их работы. Определено, что экономическая целесообразность внедрения интеллектуальных технологий зависит от множества факторов, включая масштабы предприятия и объемы обрабатываемых данных, уровень квалификации персонала и его готовность к цифровой трансформации, зрелость существующей ИТ-инфраструктуры, доступность качественных данных для обучения моделей, а также стратегическое видение руководства и готовность организации к изменению бизнес-процессов. Рассмотрены актуальные вызовы и риски, связанные с внедрением ИИ, включая вопросы доверия к </w:t>
      </w:r>
      <w:proofErr w:type="gramStart"/>
      <w:r>
        <w:t>ИИ-системам</w:t>
      </w:r>
      <w:proofErr w:type="gramEnd"/>
      <w:r>
        <w:t>, необходимость соблюдения этических стандартов и нормативных требований.</w:t>
      </w:r>
    </w:p>
    <w:p w:rsidR="00C736B2" w:rsidRDefault="00C736B2" w:rsidP="00C736B2">
      <w:pPr>
        <w:pStyle w:val="a7"/>
      </w:pPr>
      <w:r>
        <w:rPr>
          <w:spacing w:val="43"/>
        </w:rPr>
        <w:t>Ключевые слова:</w:t>
      </w:r>
      <w:r>
        <w:t xml:space="preserve"> искусственный интеллект; книжная торговля; цифровизация; экономическая эффективность; персонализация; автоматизация.</w:t>
      </w:r>
    </w:p>
    <w:p w:rsidR="00C736B2" w:rsidRPr="00C736B2" w:rsidRDefault="00C736B2" w:rsidP="00C736B2">
      <w:pPr>
        <w:pStyle w:val="a8"/>
        <w:rPr>
          <w:lang w:val="en-US"/>
        </w:rPr>
      </w:pPr>
      <w:proofErr w:type="spellStart"/>
      <w:r w:rsidRPr="00C736B2">
        <w:rPr>
          <w:lang w:val="en-US"/>
        </w:rPr>
        <w:t>Shtein</w:t>
      </w:r>
      <w:proofErr w:type="spellEnd"/>
      <w:r w:rsidRPr="00C736B2">
        <w:rPr>
          <w:lang w:val="en-US"/>
        </w:rPr>
        <w:t xml:space="preserve"> Maria Yu., </w:t>
      </w:r>
    </w:p>
    <w:p w:rsidR="00C736B2" w:rsidRPr="00C736B2" w:rsidRDefault="00C736B2" w:rsidP="00C736B2">
      <w:pPr>
        <w:pStyle w:val="a9"/>
        <w:rPr>
          <w:lang w:val="en-US"/>
        </w:rPr>
      </w:pPr>
      <w:proofErr w:type="gramStart"/>
      <w:r w:rsidRPr="00C736B2">
        <w:rPr>
          <w:lang w:val="en-US"/>
        </w:rPr>
        <w:t>postgraduate</w:t>
      </w:r>
      <w:proofErr w:type="gramEnd"/>
      <w:r w:rsidRPr="00C736B2">
        <w:rPr>
          <w:lang w:val="en-US"/>
        </w:rPr>
        <w:t xml:space="preserve"> student, Plekhanov Russian University of Economics, Moscow, Russia, maryshteyn@gmail.com</w:t>
      </w:r>
    </w:p>
    <w:p w:rsidR="00C736B2" w:rsidRPr="00C736B2" w:rsidRDefault="00C736B2" w:rsidP="00C736B2">
      <w:pPr>
        <w:pStyle w:val="aa"/>
        <w:rPr>
          <w:lang w:val="en-US"/>
        </w:rPr>
      </w:pPr>
      <w:r w:rsidRPr="00C736B2">
        <w:rPr>
          <w:lang w:val="en-US"/>
        </w:rPr>
        <w:t>Economic efficiency of implementing ai technologies in book retail</w:t>
      </w:r>
    </w:p>
    <w:p w:rsidR="00C736B2" w:rsidRPr="00C736B2" w:rsidRDefault="00C736B2" w:rsidP="00C736B2">
      <w:pPr>
        <w:pStyle w:val="a7"/>
        <w:rPr>
          <w:lang w:val="en-US"/>
        </w:rPr>
      </w:pPr>
      <w:r w:rsidRPr="00C736B2">
        <w:rPr>
          <w:lang w:val="en-US"/>
        </w:rPr>
        <w:t>The article addresses the pressing issue of assessing the economic effectiveness of implementing artificial intelligence technologies, including generative AI (</w:t>
      </w:r>
      <w:proofErr w:type="spellStart"/>
      <w:r w:rsidRPr="00C736B2">
        <w:rPr>
          <w:lang w:val="en-US"/>
        </w:rPr>
        <w:t>GenAI</w:t>
      </w:r>
      <w:proofErr w:type="spellEnd"/>
      <w:r w:rsidRPr="00C736B2">
        <w:rPr>
          <w:lang w:val="en-US"/>
        </w:rPr>
        <w:t xml:space="preserve">) and agent-based AI, in the book retail sector within the context of the industry’s global digital transformation. A comprehensive comparative analysis of Russian and international experience in the digitalization of book trade enterprises was conducted, taking into account the specifics of the domestic market, consumer behavior patterns, and technological infrastructure. It is noted that the adoption of </w:t>
      </w:r>
      <w:r w:rsidRPr="00C736B2">
        <w:rPr>
          <w:lang w:val="en-US"/>
        </w:rPr>
        <w:lastRenderedPageBreak/>
        <w:t xml:space="preserve">intelligent systems in the book industry is associated with a number of technological, organizational, and financial challenges that require an integrated interdisciplinary approach to evaluating economic impact. Special attention is paid to problems of scaling AI solutions, managing costs for cloud infrastructure and </w:t>
      </w:r>
      <w:proofErr w:type="spellStart"/>
      <w:r w:rsidRPr="00C736B2">
        <w:rPr>
          <w:lang w:val="en-US"/>
        </w:rPr>
        <w:t>GenAI</w:t>
      </w:r>
      <w:proofErr w:type="spellEnd"/>
      <w:r w:rsidRPr="00C736B2">
        <w:rPr>
          <w:lang w:val="en-US"/>
        </w:rPr>
        <w:t xml:space="preserve"> services, and the need for substantial capital investments. The study identified the main application areas of AI technologies as personalization of book recommendations based on machine learning and analysis of behavioral patterns; automation of warehouse logistics using robotic systems; demand forecasting through predictive analytics; assortment management and dynamic pricing; as well as the deployment of intelligent </w:t>
      </w:r>
      <w:proofErr w:type="spellStart"/>
      <w:r w:rsidRPr="00C736B2">
        <w:rPr>
          <w:lang w:val="en-US"/>
        </w:rPr>
        <w:t>chatbots</w:t>
      </w:r>
      <w:proofErr w:type="spellEnd"/>
      <w:r w:rsidRPr="00C736B2">
        <w:rPr>
          <w:lang w:val="en-US"/>
        </w:rPr>
        <w:t xml:space="preserve"> for customer service and the automation of financial operations. The impact of AI technologies on employment structure in book retail was analyzed, revealing a shift in labor demand toward socio-cognitive and digital skills and a reduced need for routine operational functions. The necessity of systematic workforce retraining and the creation of new professional roles related to managing AI systems and interpreting their outputs </w:t>
      </w:r>
      <w:proofErr w:type="gramStart"/>
      <w:r w:rsidRPr="00C736B2">
        <w:rPr>
          <w:lang w:val="en-US"/>
        </w:rPr>
        <w:t>is</w:t>
      </w:r>
      <w:proofErr w:type="gramEnd"/>
      <w:r w:rsidRPr="00C736B2">
        <w:rPr>
          <w:lang w:val="en-US"/>
        </w:rPr>
        <w:t xml:space="preserve"> substantiated.</w:t>
      </w:r>
    </w:p>
    <w:p w:rsidR="00C736B2" w:rsidRPr="00C736B2" w:rsidRDefault="00C736B2" w:rsidP="00C736B2">
      <w:pPr>
        <w:pStyle w:val="a7"/>
        <w:rPr>
          <w:lang w:val="en-US"/>
        </w:rPr>
      </w:pPr>
      <w:r w:rsidRPr="00C736B2">
        <w:rPr>
          <w:spacing w:val="43"/>
          <w:lang w:val="en-US"/>
        </w:rPr>
        <w:t>Keywords</w:t>
      </w:r>
      <w:r w:rsidRPr="00C736B2">
        <w:rPr>
          <w:lang w:val="en-US"/>
        </w:rPr>
        <w:t>: artificial intelligence; book retail; digitalization; economic efficiency; personalization; automation.</w:t>
      </w:r>
    </w:p>
    <w:p w:rsidR="00C736B2" w:rsidRPr="00C736B2" w:rsidRDefault="00C736B2" w:rsidP="00C736B2">
      <w:pPr>
        <w:pStyle w:val="a3"/>
        <w:rPr>
          <w:lang w:val="ru-RU"/>
        </w:rPr>
      </w:pPr>
      <w:r w:rsidRPr="00C736B2">
        <w:rPr>
          <w:lang w:val="ru-RU"/>
        </w:rPr>
        <w:t>УДК  338.48</w:t>
      </w:r>
    </w:p>
    <w:p w:rsidR="00C736B2" w:rsidRPr="00C736B2" w:rsidRDefault="00C736B2" w:rsidP="00C736B2">
      <w:pPr>
        <w:pStyle w:val="a3"/>
        <w:rPr>
          <w:lang w:val="ru-RU"/>
        </w:rPr>
      </w:pPr>
      <w:proofErr w:type="spellStart"/>
      <w:proofErr w:type="gramStart"/>
      <w:r>
        <w:t>doi</w:t>
      </w:r>
      <w:proofErr w:type="spellEnd"/>
      <w:proofErr w:type="gramEnd"/>
      <w:r w:rsidRPr="00C736B2">
        <w:rPr>
          <w:lang w:val="ru-RU"/>
        </w:rPr>
        <w:t>: 10.47576/2949-1886.2026.10.10.023</w:t>
      </w:r>
    </w:p>
    <w:p w:rsidR="00C736B2" w:rsidRDefault="00C736B2" w:rsidP="00C736B2">
      <w:pPr>
        <w:pStyle w:val="a4"/>
      </w:pPr>
      <w:r>
        <w:t xml:space="preserve">Лавров Сергей Федорович, </w:t>
      </w:r>
    </w:p>
    <w:p w:rsidR="00C736B2" w:rsidRDefault="00C736B2" w:rsidP="00C736B2">
      <w:pPr>
        <w:pStyle w:val="a5"/>
      </w:pPr>
      <w:r>
        <w:t xml:space="preserve">Владимирский государственный университет имени А. Г. и Н. Г. Столетовых, </w:t>
      </w:r>
      <w:r>
        <w:br/>
        <w:t>Владимир, Россия, SFL33@mail.ru</w:t>
      </w:r>
    </w:p>
    <w:p w:rsidR="00C736B2" w:rsidRDefault="00C736B2" w:rsidP="00C736B2">
      <w:pPr>
        <w:pStyle w:val="a4"/>
      </w:pPr>
      <w:r>
        <w:t xml:space="preserve">Лаврова Галина Николаевна, </w:t>
      </w:r>
    </w:p>
    <w:p w:rsidR="00C736B2" w:rsidRDefault="00C736B2" w:rsidP="00C736B2">
      <w:pPr>
        <w:pStyle w:val="a5"/>
      </w:pPr>
      <w:r>
        <w:t xml:space="preserve">кандидат педагогических наук, доцент, </w:t>
      </w:r>
      <w:r>
        <w:br/>
        <w:t xml:space="preserve">кафедра менеджмента и маркетинга, </w:t>
      </w:r>
      <w:r>
        <w:br/>
        <w:t xml:space="preserve">Владимирский государственный университет имени А. Г. и Н. Г. Столетовых, </w:t>
      </w:r>
      <w:r>
        <w:br/>
        <w:t>Владимир, Россия, glavrova54@gmail.com</w:t>
      </w:r>
    </w:p>
    <w:p w:rsidR="00C736B2" w:rsidRDefault="00C736B2" w:rsidP="00C736B2">
      <w:pPr>
        <w:pStyle w:val="a6"/>
      </w:pPr>
      <w:r>
        <w:t>Инновационный потенциал частных туристских образовательных учреждений среднего профессионального образования</w:t>
      </w:r>
    </w:p>
    <w:p w:rsidR="00C736B2" w:rsidRDefault="00C736B2" w:rsidP="00C736B2">
      <w:pPr>
        <w:pStyle w:val="a7"/>
      </w:pPr>
      <w:r>
        <w:t>В статье раскрыты сущность и структура инновационного потенциала образовательной организации, определена специфика частных учреждений СПО как субъектов инновационной деятельности. Проанализированы ресурсный, процессуальный и результативный компоненты инновационного потенциала частных туристских колледжей, а также определены барьеры и факторы, способствующие реализации данного потенциала.</w:t>
      </w:r>
    </w:p>
    <w:p w:rsidR="00C736B2" w:rsidRDefault="00C736B2" w:rsidP="00C736B2">
      <w:pPr>
        <w:pStyle w:val="a7"/>
      </w:pPr>
      <w:r>
        <w:rPr>
          <w:spacing w:val="43"/>
        </w:rPr>
        <w:t>Ключевые слова:</w:t>
      </w:r>
      <w:r>
        <w:t xml:space="preserve"> инновационный потенциал; частное учреждение СПО; ресурсный компонент; процессуальный компонент; результативный компонент; внешние барьеры; внутренние риски.</w:t>
      </w:r>
    </w:p>
    <w:p w:rsidR="00C736B2" w:rsidRPr="00C736B2" w:rsidRDefault="00C736B2" w:rsidP="00C736B2">
      <w:pPr>
        <w:pStyle w:val="a8"/>
        <w:rPr>
          <w:lang w:val="en-US"/>
        </w:rPr>
      </w:pPr>
      <w:proofErr w:type="spellStart"/>
      <w:proofErr w:type="gramStart"/>
      <w:r w:rsidRPr="00C736B2">
        <w:rPr>
          <w:lang w:val="en-US"/>
        </w:rPr>
        <w:t>Lavrov</w:t>
      </w:r>
      <w:proofErr w:type="spellEnd"/>
      <w:r w:rsidRPr="00C736B2">
        <w:rPr>
          <w:lang w:val="en-US"/>
        </w:rPr>
        <w:t xml:space="preserve"> Sergey F.,</w:t>
      </w:r>
      <w:proofErr w:type="gramEnd"/>
    </w:p>
    <w:p w:rsidR="00C736B2" w:rsidRPr="00C736B2" w:rsidRDefault="00C736B2" w:rsidP="00C736B2">
      <w:pPr>
        <w:pStyle w:val="a9"/>
        <w:rPr>
          <w:lang w:val="en-US"/>
        </w:rPr>
      </w:pPr>
      <w:r w:rsidRPr="00C736B2">
        <w:rPr>
          <w:lang w:val="en-US"/>
        </w:rPr>
        <w:t xml:space="preserve">Vladimir State University named after A. G. </w:t>
      </w:r>
      <w:r w:rsidRPr="00C736B2">
        <w:rPr>
          <w:lang w:val="en-US"/>
        </w:rPr>
        <w:br/>
        <w:t xml:space="preserve">and N. G. </w:t>
      </w:r>
      <w:proofErr w:type="spellStart"/>
      <w:r w:rsidRPr="00C736B2">
        <w:rPr>
          <w:lang w:val="en-US"/>
        </w:rPr>
        <w:t>Stoletov</w:t>
      </w:r>
      <w:proofErr w:type="spellEnd"/>
      <w:r w:rsidRPr="00C736B2">
        <w:rPr>
          <w:lang w:val="en-US"/>
        </w:rPr>
        <w:t>, Vladimir, Russia, SFL33@mail.ru</w:t>
      </w:r>
    </w:p>
    <w:p w:rsidR="00C736B2" w:rsidRPr="00C736B2" w:rsidRDefault="00C736B2" w:rsidP="00C736B2">
      <w:pPr>
        <w:pStyle w:val="a8"/>
        <w:rPr>
          <w:lang w:val="en-US"/>
        </w:rPr>
      </w:pPr>
      <w:proofErr w:type="spellStart"/>
      <w:r w:rsidRPr="00C736B2">
        <w:rPr>
          <w:lang w:val="en-US"/>
        </w:rPr>
        <w:t>Lavrova</w:t>
      </w:r>
      <w:proofErr w:type="spellEnd"/>
      <w:r w:rsidRPr="00C736B2">
        <w:rPr>
          <w:lang w:val="en-US"/>
        </w:rPr>
        <w:t xml:space="preserve"> Galina N.,</w:t>
      </w:r>
    </w:p>
    <w:p w:rsidR="00C736B2" w:rsidRPr="00C736B2" w:rsidRDefault="00C736B2" w:rsidP="00C736B2">
      <w:pPr>
        <w:pStyle w:val="a9"/>
        <w:rPr>
          <w:lang w:val="en-US"/>
        </w:rPr>
      </w:pPr>
      <w:r w:rsidRPr="00C736B2">
        <w:rPr>
          <w:lang w:val="en-US"/>
        </w:rPr>
        <w:t xml:space="preserve">Candidate of Pedagogical Sciences, Associate Professor, Department of Management and Marketing, Vladimir State University named </w:t>
      </w:r>
      <w:r w:rsidRPr="00C736B2">
        <w:rPr>
          <w:lang w:val="en-US"/>
        </w:rPr>
        <w:br/>
        <w:t xml:space="preserve">after A. G. and N. G. </w:t>
      </w:r>
      <w:proofErr w:type="spellStart"/>
      <w:r w:rsidRPr="00C736B2">
        <w:rPr>
          <w:lang w:val="en-US"/>
        </w:rPr>
        <w:t>Stoletov</w:t>
      </w:r>
      <w:proofErr w:type="spellEnd"/>
      <w:r w:rsidRPr="00C736B2">
        <w:rPr>
          <w:lang w:val="en-US"/>
        </w:rPr>
        <w:t xml:space="preserve">, Vladimir, Russia, </w:t>
      </w:r>
      <w:r w:rsidRPr="00C736B2">
        <w:rPr>
          <w:lang w:val="en-US"/>
        </w:rPr>
        <w:br/>
        <w:t>glavrova54@gmail.com</w:t>
      </w:r>
    </w:p>
    <w:p w:rsidR="00C736B2" w:rsidRPr="00C736B2" w:rsidRDefault="00C736B2" w:rsidP="00C736B2">
      <w:pPr>
        <w:pStyle w:val="aa"/>
        <w:rPr>
          <w:lang w:val="en-US"/>
        </w:rPr>
      </w:pPr>
      <w:r w:rsidRPr="00C736B2">
        <w:rPr>
          <w:lang w:val="en-US"/>
        </w:rPr>
        <w:t>Innovative potential of private tourism educational institutions of secondary vocational education</w:t>
      </w:r>
    </w:p>
    <w:p w:rsidR="00C736B2" w:rsidRPr="00C736B2" w:rsidRDefault="00C736B2" w:rsidP="00C736B2">
      <w:pPr>
        <w:pStyle w:val="a7"/>
        <w:rPr>
          <w:lang w:val="en-US"/>
        </w:rPr>
      </w:pPr>
      <w:r w:rsidRPr="00C736B2">
        <w:rPr>
          <w:lang w:val="en-US"/>
        </w:rPr>
        <w:t>This article explores the nature and structure of an educational institution’s innovative potential and identifies the specific characteristics of private vocational education institutions as agents of innovation. It analyzes the resource, process, and outcome components of the innovative potential of private tourism colleges, identifying barriers and factors facilitating the realization of this potential.</w:t>
      </w:r>
    </w:p>
    <w:p w:rsidR="00C736B2" w:rsidRPr="00C736B2" w:rsidRDefault="00C736B2" w:rsidP="00C736B2">
      <w:pPr>
        <w:pStyle w:val="a7"/>
        <w:rPr>
          <w:lang w:val="en-US"/>
        </w:rPr>
      </w:pPr>
      <w:r w:rsidRPr="00C736B2">
        <w:rPr>
          <w:spacing w:val="43"/>
          <w:lang w:val="en-US"/>
        </w:rPr>
        <w:t>Keywords</w:t>
      </w:r>
      <w:r w:rsidRPr="00C736B2">
        <w:rPr>
          <w:lang w:val="en-US"/>
        </w:rPr>
        <w:t>: Innovative potential; private secondary vocational education institution; resource component; process component; result component; external barriers; internal risks.</w:t>
      </w:r>
    </w:p>
    <w:p w:rsidR="00CA65A6" w:rsidRPr="00CA65A6" w:rsidRDefault="00CA65A6" w:rsidP="00CA65A6">
      <w:pPr>
        <w:pStyle w:val="a3"/>
        <w:rPr>
          <w:lang w:val="ru-RU"/>
        </w:rPr>
      </w:pPr>
      <w:r w:rsidRPr="00CA65A6">
        <w:rPr>
          <w:lang w:val="ru-RU"/>
        </w:rPr>
        <w:t>УДК 336</w:t>
      </w:r>
    </w:p>
    <w:p w:rsidR="00CA65A6" w:rsidRPr="00CA65A6" w:rsidRDefault="00CA65A6" w:rsidP="00CA65A6">
      <w:pPr>
        <w:pStyle w:val="a3"/>
        <w:rPr>
          <w:lang w:val="ru-RU"/>
        </w:rPr>
      </w:pPr>
      <w:proofErr w:type="spellStart"/>
      <w:proofErr w:type="gramStart"/>
      <w:r>
        <w:t>doi</w:t>
      </w:r>
      <w:proofErr w:type="spellEnd"/>
      <w:proofErr w:type="gramEnd"/>
      <w:r w:rsidRPr="00CA65A6">
        <w:rPr>
          <w:lang w:val="ru-RU"/>
        </w:rPr>
        <w:t>: 10.47576/2949-1886.2026.10.10.024</w:t>
      </w:r>
    </w:p>
    <w:p w:rsidR="00CA65A6" w:rsidRDefault="00CA65A6" w:rsidP="00CA65A6">
      <w:pPr>
        <w:pStyle w:val="a4"/>
      </w:pPr>
      <w:r>
        <w:lastRenderedPageBreak/>
        <w:t>Третьяк Е. Б.,</w:t>
      </w:r>
    </w:p>
    <w:p w:rsidR="00CA65A6" w:rsidRDefault="00CA65A6" w:rsidP="00CA65A6">
      <w:pPr>
        <w:pStyle w:val="a5"/>
      </w:pPr>
      <w:r>
        <w:t xml:space="preserve">МИРЭА – Российский технологический университет, Москва, Россия, </w:t>
      </w:r>
      <w:r>
        <w:br/>
        <w:t>tretyak.le@yandex.ru</w:t>
      </w:r>
    </w:p>
    <w:p w:rsidR="00CA65A6" w:rsidRDefault="00CA65A6" w:rsidP="00CA65A6">
      <w:pPr>
        <w:pStyle w:val="a6"/>
      </w:pPr>
      <w:r>
        <w:t xml:space="preserve">Финансовая безопасность макрорегионов: концепция, методология оценки угроз </w:t>
      </w:r>
      <w:r>
        <w:br/>
        <w:t>и инструменты управления</w:t>
      </w:r>
    </w:p>
    <w:p w:rsidR="00CA65A6" w:rsidRDefault="00CA65A6" w:rsidP="00CA65A6">
      <w:pPr>
        <w:pStyle w:val="a7"/>
      </w:pPr>
      <w:r>
        <w:t xml:space="preserve">В статье раскрывается роль финансовой безопасности макрорегионов в национальном экономическом пространстве, дано определение данной категории в контексте современной действительности. Представлено авторское видение концептуальных положений, которые находятся в основе системы устойчивости финансовой безопасности макрорегиона к угрозам экономической безопасности. Раскрыта авторская точка зрения по поводу разграничения потенциальных и реальных угроз, а также влияние эффекта от их воздействия на сбалансированное и разбалансированное состояние системы финансовой безопасности макрорегиона. Выделены принципиальные особенности, которые накладывают ограничения при определении контура аналитических индикаторов, комплексно характеризующих состояние системы финансовой безопасности макрорегионов. Проведен сравнительный анализ </w:t>
      </w:r>
      <w:proofErr w:type="gramStart"/>
      <w:r>
        <w:t>методических подходов</w:t>
      </w:r>
      <w:proofErr w:type="gramEnd"/>
      <w:r>
        <w:t xml:space="preserve"> для оценивания состояния экономической безопасности регионов в финансовой сфере. Предложен </w:t>
      </w:r>
      <w:proofErr w:type="gramStart"/>
      <w:r>
        <w:t>методический подход</w:t>
      </w:r>
      <w:proofErr w:type="gramEnd"/>
      <w:r>
        <w:t xml:space="preserve"> к построению карты аналитической диагностики угроз финансовой безопасности макрорегионов, который последовательно охватывает выделенные методические этапы.</w:t>
      </w:r>
    </w:p>
    <w:p w:rsidR="00CA65A6" w:rsidRDefault="00CA65A6" w:rsidP="00CA65A6">
      <w:pPr>
        <w:pStyle w:val="a7"/>
      </w:pPr>
      <w:r>
        <w:rPr>
          <w:spacing w:val="43"/>
        </w:rPr>
        <w:t>Ключевые слова:</w:t>
      </w:r>
      <w:r>
        <w:t xml:space="preserve"> инструменты; концепция финансовой безопасности макрорегиона; методология оценки; потенциальные угрозы; реальные угрозы; финансовая безопасность макрорегиона. </w:t>
      </w:r>
    </w:p>
    <w:p w:rsidR="00CA65A6" w:rsidRPr="00CA65A6" w:rsidRDefault="00CA65A6" w:rsidP="00CA65A6">
      <w:pPr>
        <w:pStyle w:val="a8"/>
        <w:rPr>
          <w:lang w:val="en-US"/>
        </w:rPr>
      </w:pPr>
      <w:proofErr w:type="spellStart"/>
      <w:r w:rsidRPr="00CA65A6">
        <w:rPr>
          <w:lang w:val="en-US"/>
        </w:rPr>
        <w:t>Tretyak</w:t>
      </w:r>
      <w:proofErr w:type="spellEnd"/>
      <w:r w:rsidRPr="00CA65A6">
        <w:rPr>
          <w:lang w:val="en-US"/>
        </w:rPr>
        <w:t xml:space="preserve"> E. B., </w:t>
      </w:r>
    </w:p>
    <w:p w:rsidR="00CA65A6" w:rsidRPr="00CA65A6" w:rsidRDefault="00CA65A6" w:rsidP="00CA65A6">
      <w:pPr>
        <w:pStyle w:val="a9"/>
        <w:rPr>
          <w:lang w:val="en-US"/>
        </w:rPr>
      </w:pPr>
      <w:r w:rsidRPr="00CA65A6">
        <w:rPr>
          <w:lang w:val="en-US"/>
        </w:rPr>
        <w:t>MIREA – Russian University of Technology, Moscow, Russia, tretyak.le@yandex.ru</w:t>
      </w:r>
    </w:p>
    <w:p w:rsidR="00CA65A6" w:rsidRPr="00CA65A6" w:rsidRDefault="00CA65A6" w:rsidP="00CA65A6">
      <w:pPr>
        <w:pStyle w:val="aa"/>
        <w:rPr>
          <w:lang w:val="en-US"/>
        </w:rPr>
      </w:pPr>
      <w:r w:rsidRPr="00CA65A6">
        <w:rPr>
          <w:lang w:val="en-US"/>
        </w:rPr>
        <w:t xml:space="preserve">Financial security of macroregions: concept, threat assessment methodology, </w:t>
      </w:r>
      <w:r w:rsidRPr="00CA65A6">
        <w:rPr>
          <w:lang w:val="en-US"/>
        </w:rPr>
        <w:br/>
        <w:t>and management tools</w:t>
      </w:r>
    </w:p>
    <w:p w:rsidR="00CA65A6" w:rsidRPr="00CA65A6" w:rsidRDefault="00CA65A6" w:rsidP="00CA65A6">
      <w:pPr>
        <w:pStyle w:val="a7"/>
        <w:rPr>
          <w:lang w:val="en-US"/>
        </w:rPr>
      </w:pPr>
      <w:r w:rsidRPr="00CA65A6">
        <w:rPr>
          <w:lang w:val="en-US"/>
        </w:rPr>
        <w:t>The article reveals the role of financial security of macro-regions in the national economic space and presents a direct definition of the scientific definition in the context of modern reality and the experience of studying this aspect in the works of domestic scientists. The author’s vision of the conceptual provisions that underlie the system of sustainability of financial security of a macro-region to threats to economic security is schematically presented. The author’s point of view on the distinction between potential and real threats, as well as the influence of the effect of their impact on the balanced and unbalanced state of the financial security system of a macro-region, is revealed. The fundamental features that impose limitations in determining the contour of analytical indicators that comprehensively characterize the state of the financial security system of macro-regions are highlighted. A comparative analysis of methodological approaches to assessing the state of economic security of regions in the financial sphere is conducted. The author’s methodological approach to constructing a map of analytical diagnostics of threats to financial security of macro-regions, which consistently covers the identified methodological stages, is proposed.</w:t>
      </w:r>
    </w:p>
    <w:p w:rsidR="00CA65A6" w:rsidRPr="00CA65A6" w:rsidRDefault="00CA65A6" w:rsidP="00CA65A6">
      <w:pPr>
        <w:pStyle w:val="a7"/>
        <w:rPr>
          <w:lang w:val="en-US"/>
        </w:rPr>
      </w:pPr>
      <w:r w:rsidRPr="00CA65A6">
        <w:rPr>
          <w:spacing w:val="43"/>
          <w:lang w:val="en-US"/>
        </w:rPr>
        <w:t>Keywords</w:t>
      </w:r>
      <w:r w:rsidRPr="00CA65A6">
        <w:rPr>
          <w:lang w:val="en-US"/>
        </w:rPr>
        <w:t>: instruments; concept of financial security of a macro-region; assessment methodology; potential threats; real threats; financial security of a macro-region.</w:t>
      </w:r>
    </w:p>
    <w:p w:rsidR="00CA65A6" w:rsidRPr="00CA65A6" w:rsidRDefault="00CA65A6" w:rsidP="00CA65A6">
      <w:pPr>
        <w:pStyle w:val="a3"/>
        <w:rPr>
          <w:lang w:val="ru-RU"/>
        </w:rPr>
      </w:pPr>
      <w:r w:rsidRPr="00CA65A6">
        <w:rPr>
          <w:lang w:val="ru-RU"/>
        </w:rPr>
        <w:t>УДК 330</w:t>
      </w:r>
    </w:p>
    <w:p w:rsidR="00CA65A6" w:rsidRPr="00CA65A6" w:rsidRDefault="00CA65A6" w:rsidP="00CA65A6">
      <w:pPr>
        <w:pStyle w:val="a3"/>
        <w:rPr>
          <w:lang w:val="ru-RU"/>
        </w:rPr>
      </w:pPr>
      <w:proofErr w:type="spellStart"/>
      <w:proofErr w:type="gramStart"/>
      <w:r>
        <w:t>doi</w:t>
      </w:r>
      <w:proofErr w:type="spellEnd"/>
      <w:proofErr w:type="gramEnd"/>
      <w:r w:rsidRPr="00CA65A6">
        <w:rPr>
          <w:lang w:val="ru-RU"/>
        </w:rPr>
        <w:t>: 10.47576/2949-1886.2026.10.10.025</w:t>
      </w:r>
    </w:p>
    <w:p w:rsidR="00CA65A6" w:rsidRDefault="00CA65A6" w:rsidP="00CA65A6">
      <w:pPr>
        <w:pStyle w:val="a4"/>
      </w:pPr>
      <w:r>
        <w:t>Копейкин Дмитрий Александрович,</w:t>
      </w:r>
    </w:p>
    <w:p w:rsidR="00CA65A6" w:rsidRDefault="00CA65A6" w:rsidP="00CA65A6">
      <w:pPr>
        <w:pStyle w:val="a5"/>
      </w:pPr>
      <w:r>
        <w:t xml:space="preserve">аспирант, </w:t>
      </w:r>
      <w:r>
        <w:br/>
        <w:t xml:space="preserve">Смоленская государственная </w:t>
      </w:r>
      <w:r>
        <w:br/>
        <w:t xml:space="preserve">сельскохозяйственная академия, </w:t>
      </w:r>
      <w:r>
        <w:br/>
        <w:t>Смоленск, Россия</w:t>
      </w:r>
    </w:p>
    <w:p w:rsidR="00CA65A6" w:rsidRDefault="00CA65A6" w:rsidP="00CA65A6">
      <w:pPr>
        <w:pStyle w:val="a6"/>
      </w:pPr>
      <w:r>
        <w:t>Эффективность государственной поддержки</w:t>
      </w:r>
    </w:p>
    <w:p w:rsidR="00CA65A6" w:rsidRDefault="00CA65A6" w:rsidP="00CA65A6">
      <w:pPr>
        <w:pStyle w:val="a7"/>
      </w:pPr>
      <w:r>
        <w:t>В статье рассмотрены положения по оценке государственной поддержки сельскохозяйственного производства, отмечены наличие многочисленных методик оценки, необходимость учета зарубежного опыта, недостаточность выделяемых средств. На примере сельскохозяйственных организаций Смоленской области показано влияние на эффективность производства продукции животноводства субсидий, коммерческих и управленческих расходов.</w:t>
      </w:r>
    </w:p>
    <w:p w:rsidR="00CA65A6" w:rsidRDefault="00CA65A6" w:rsidP="00CA65A6">
      <w:pPr>
        <w:pStyle w:val="a7"/>
      </w:pPr>
      <w:r>
        <w:rPr>
          <w:spacing w:val="43"/>
        </w:rPr>
        <w:lastRenderedPageBreak/>
        <w:t xml:space="preserve">Ключевые слова: </w:t>
      </w:r>
      <w:r>
        <w:t>государственная поддержка; сельское хозяйство; сельскохозяйственные организации; субсидии; рентабельность.</w:t>
      </w:r>
    </w:p>
    <w:p w:rsidR="00CA65A6" w:rsidRPr="00CA65A6" w:rsidRDefault="00CA65A6" w:rsidP="00CA65A6">
      <w:pPr>
        <w:pStyle w:val="a8"/>
        <w:rPr>
          <w:lang w:val="en-US"/>
        </w:rPr>
      </w:pPr>
      <w:proofErr w:type="spellStart"/>
      <w:proofErr w:type="gramStart"/>
      <w:r w:rsidRPr="00CA65A6">
        <w:rPr>
          <w:lang w:val="en-US"/>
        </w:rPr>
        <w:t>Kopeikin</w:t>
      </w:r>
      <w:proofErr w:type="spellEnd"/>
      <w:r w:rsidRPr="00CA65A6">
        <w:rPr>
          <w:lang w:val="en-US"/>
        </w:rPr>
        <w:t xml:space="preserve"> Dmitry A.,</w:t>
      </w:r>
      <w:proofErr w:type="gramEnd"/>
      <w:r w:rsidRPr="00CA65A6">
        <w:rPr>
          <w:lang w:val="en-US"/>
        </w:rPr>
        <w:t xml:space="preserve"> </w:t>
      </w:r>
    </w:p>
    <w:p w:rsidR="00CA65A6" w:rsidRPr="00CA65A6" w:rsidRDefault="00CA65A6" w:rsidP="00CA65A6">
      <w:pPr>
        <w:pStyle w:val="a9"/>
        <w:rPr>
          <w:lang w:val="en-US"/>
        </w:rPr>
      </w:pPr>
      <w:proofErr w:type="gramStart"/>
      <w:r w:rsidRPr="00CA65A6">
        <w:rPr>
          <w:lang w:val="en-US"/>
        </w:rPr>
        <w:t>postgraduate</w:t>
      </w:r>
      <w:proofErr w:type="gramEnd"/>
      <w:r w:rsidRPr="00CA65A6">
        <w:rPr>
          <w:lang w:val="en-US"/>
        </w:rPr>
        <w:t xml:space="preserve"> student, </w:t>
      </w:r>
      <w:r w:rsidRPr="00CA65A6">
        <w:rPr>
          <w:lang w:val="en-US"/>
        </w:rPr>
        <w:br/>
        <w:t>Smolensk State Agricultural Academy, Smolensk, Russia</w:t>
      </w:r>
    </w:p>
    <w:p w:rsidR="00CA65A6" w:rsidRPr="00CA65A6" w:rsidRDefault="00CA65A6" w:rsidP="00CA65A6">
      <w:pPr>
        <w:pStyle w:val="aa"/>
        <w:rPr>
          <w:lang w:val="en-US"/>
        </w:rPr>
      </w:pPr>
      <w:r w:rsidRPr="00CA65A6">
        <w:rPr>
          <w:lang w:val="en-US"/>
        </w:rPr>
        <w:t>Effectiveness of government support</w:t>
      </w:r>
    </w:p>
    <w:p w:rsidR="00CA65A6" w:rsidRPr="00CA65A6" w:rsidRDefault="00CA65A6" w:rsidP="00CA65A6">
      <w:pPr>
        <w:pStyle w:val="a7"/>
        <w:rPr>
          <w:lang w:val="en-US"/>
        </w:rPr>
      </w:pPr>
      <w:r w:rsidRPr="00CA65A6">
        <w:rPr>
          <w:lang w:val="en-US"/>
        </w:rPr>
        <w:t>The article considers the provisions on the assessment of state support for agricultural production, noted the presence of numerous assessment methods, the need to take into account foreign experience, and the lack of allocated funds. The example of agricultural organizations of the Smolensk region shows the impact on the efficiency of livestock production of subsidies, commercial and management costs.</w:t>
      </w:r>
    </w:p>
    <w:p w:rsidR="00CA65A6" w:rsidRPr="00CA65A6" w:rsidRDefault="00CA65A6" w:rsidP="00CA65A6">
      <w:pPr>
        <w:pStyle w:val="a7"/>
        <w:rPr>
          <w:lang w:val="en-US"/>
        </w:rPr>
      </w:pPr>
      <w:r w:rsidRPr="00CA65A6">
        <w:rPr>
          <w:spacing w:val="43"/>
          <w:lang w:val="en-US"/>
        </w:rPr>
        <w:t>Keywords</w:t>
      </w:r>
      <w:r w:rsidRPr="00CA65A6">
        <w:rPr>
          <w:lang w:val="en-US"/>
        </w:rPr>
        <w:t>: state support; agriculture; agricultural organizations; subsidies; profitability.</w:t>
      </w:r>
    </w:p>
    <w:p w:rsidR="00CA65A6" w:rsidRPr="00CA65A6" w:rsidRDefault="00CA65A6" w:rsidP="00CA65A6">
      <w:pPr>
        <w:pStyle w:val="a3"/>
        <w:rPr>
          <w:lang w:val="ru-RU"/>
        </w:rPr>
      </w:pPr>
      <w:r w:rsidRPr="00CA65A6">
        <w:rPr>
          <w:lang w:val="ru-RU"/>
        </w:rPr>
        <w:t>УДК 338.23</w:t>
      </w:r>
    </w:p>
    <w:p w:rsidR="00CA65A6" w:rsidRPr="00CA65A6" w:rsidRDefault="00CA65A6" w:rsidP="00CA65A6">
      <w:pPr>
        <w:pStyle w:val="a3"/>
        <w:rPr>
          <w:lang w:val="ru-RU"/>
        </w:rPr>
      </w:pPr>
      <w:proofErr w:type="spellStart"/>
      <w:proofErr w:type="gramStart"/>
      <w:r>
        <w:t>doi</w:t>
      </w:r>
      <w:proofErr w:type="spellEnd"/>
      <w:proofErr w:type="gramEnd"/>
      <w:r w:rsidRPr="00CA65A6">
        <w:rPr>
          <w:lang w:val="ru-RU"/>
        </w:rPr>
        <w:t>: 10.47576/2949-1886.2026.10.10.026</w:t>
      </w:r>
    </w:p>
    <w:p w:rsidR="00CA65A6" w:rsidRDefault="00CA65A6" w:rsidP="00CA65A6">
      <w:pPr>
        <w:pStyle w:val="a4"/>
      </w:pPr>
      <w:r>
        <w:t>Пикунова Татьяна Олеговна,</w:t>
      </w:r>
    </w:p>
    <w:p w:rsidR="00CA65A6" w:rsidRDefault="00CA65A6" w:rsidP="00CA65A6">
      <w:pPr>
        <w:pStyle w:val="a5"/>
      </w:pPr>
      <w:r>
        <w:t xml:space="preserve">директор, </w:t>
      </w:r>
      <w:r>
        <w:br/>
        <w:t xml:space="preserve">частное учреждение «Музей ложки», </w:t>
      </w:r>
      <w:r>
        <w:br/>
        <w:t>Владимир, Россия, tatianapkn@list.ru</w:t>
      </w:r>
    </w:p>
    <w:p w:rsidR="00CA65A6" w:rsidRDefault="00CA65A6" w:rsidP="00CA65A6">
      <w:pPr>
        <w:pStyle w:val="a6"/>
      </w:pPr>
      <w:r>
        <w:t>Региональные частные музеи: факторы устойчивости развития</w:t>
      </w:r>
    </w:p>
    <w:p w:rsidR="00CA65A6" w:rsidRDefault="00CA65A6" w:rsidP="00CA65A6">
      <w:pPr>
        <w:pStyle w:val="a7"/>
      </w:pPr>
      <w:r>
        <w:t>В статье анализируются причины закрытия частных музеев во Владимирской области в последние годы, а также в других регионах страны. Предпринята попытка выявить и классифицировать ключевые экономические факторы риска региональных частных музеев, которые носят как внешний, так и внутренний характер. На основе проведенного анализа и сделанных на его основе выводов названы факторы, способствующие устойчивому развитию частных музеев в регионах.</w:t>
      </w:r>
    </w:p>
    <w:p w:rsidR="00CA65A6" w:rsidRDefault="00CA65A6" w:rsidP="00CA65A6">
      <w:pPr>
        <w:pStyle w:val="a7"/>
      </w:pPr>
      <w:r>
        <w:rPr>
          <w:spacing w:val="43"/>
        </w:rPr>
        <w:t xml:space="preserve">Ключевые слова: </w:t>
      </w:r>
      <w:r>
        <w:t>частный музей; факторы риска; факторы развития; региональная экономика; экономика культуры.</w:t>
      </w:r>
    </w:p>
    <w:p w:rsidR="00CA65A6" w:rsidRPr="00CA65A6" w:rsidRDefault="00CA65A6" w:rsidP="00CA65A6">
      <w:pPr>
        <w:pStyle w:val="a8"/>
        <w:rPr>
          <w:lang w:val="en-US"/>
        </w:rPr>
      </w:pPr>
      <w:proofErr w:type="spellStart"/>
      <w:proofErr w:type="gramStart"/>
      <w:r w:rsidRPr="00CA65A6">
        <w:rPr>
          <w:lang w:val="en-US"/>
        </w:rPr>
        <w:t>Pikunova</w:t>
      </w:r>
      <w:proofErr w:type="spellEnd"/>
      <w:r w:rsidRPr="00CA65A6">
        <w:rPr>
          <w:lang w:val="en-US"/>
        </w:rPr>
        <w:t xml:space="preserve"> Tatyana O.,</w:t>
      </w:r>
      <w:proofErr w:type="gramEnd"/>
      <w:r w:rsidRPr="00CA65A6">
        <w:rPr>
          <w:lang w:val="en-US"/>
        </w:rPr>
        <w:t xml:space="preserve"> </w:t>
      </w:r>
    </w:p>
    <w:p w:rsidR="00CA65A6" w:rsidRPr="00CA65A6" w:rsidRDefault="00CA65A6" w:rsidP="00CA65A6">
      <w:pPr>
        <w:pStyle w:val="a9"/>
        <w:rPr>
          <w:lang w:val="en-US"/>
        </w:rPr>
      </w:pPr>
      <w:r w:rsidRPr="00CA65A6">
        <w:rPr>
          <w:lang w:val="en-US"/>
        </w:rPr>
        <w:t xml:space="preserve">Director, </w:t>
      </w:r>
      <w:r w:rsidRPr="00CA65A6">
        <w:rPr>
          <w:lang w:val="en-US"/>
        </w:rPr>
        <w:br/>
        <w:t>the private institution «Spoon Museum», Vladimir, Russia, tatianapkn@list.ru</w:t>
      </w:r>
    </w:p>
    <w:p w:rsidR="00CA65A6" w:rsidRPr="00CA65A6" w:rsidRDefault="00CA65A6" w:rsidP="00CA65A6">
      <w:pPr>
        <w:pStyle w:val="aa"/>
        <w:rPr>
          <w:lang w:val="en-US"/>
        </w:rPr>
      </w:pPr>
      <w:r w:rsidRPr="00CA65A6">
        <w:rPr>
          <w:lang w:val="en-US"/>
        </w:rPr>
        <w:t>Regional Private Museums: Sustainability Factors of Development</w:t>
      </w:r>
    </w:p>
    <w:p w:rsidR="00CA65A6" w:rsidRPr="00CA65A6" w:rsidRDefault="00CA65A6" w:rsidP="00CA65A6">
      <w:pPr>
        <w:pStyle w:val="a7"/>
        <w:rPr>
          <w:lang w:val="en-US"/>
        </w:rPr>
      </w:pPr>
      <w:r w:rsidRPr="00CA65A6">
        <w:rPr>
          <w:lang w:val="en-US"/>
        </w:rPr>
        <w:t xml:space="preserve">The article analyzes the reasons for the closure of private museums in the Vladimir region in recent years, as well as in other regions of the country. An attempt is made to identify and classify the key economic risk factors of regional private museums, which are both external and internal; based on the analysis and the conclusions drawn from it, the factors contributing to the sustainable development of private museums in the regions are named. </w:t>
      </w:r>
    </w:p>
    <w:p w:rsidR="00CA65A6" w:rsidRPr="00CA65A6" w:rsidRDefault="00CA65A6" w:rsidP="00CA65A6">
      <w:pPr>
        <w:pStyle w:val="a7"/>
        <w:rPr>
          <w:lang w:val="en-US"/>
        </w:rPr>
      </w:pPr>
      <w:r w:rsidRPr="00CA65A6">
        <w:rPr>
          <w:spacing w:val="43"/>
          <w:lang w:val="en-US"/>
        </w:rPr>
        <w:t>Keywords</w:t>
      </w:r>
      <w:r w:rsidRPr="00CA65A6">
        <w:rPr>
          <w:lang w:val="en-US"/>
        </w:rPr>
        <w:t>: private museum; risk factors; development factors; regional economy; cultural economy.</w:t>
      </w:r>
    </w:p>
    <w:p w:rsidR="00CA65A6" w:rsidRPr="00CA65A6" w:rsidRDefault="00CA65A6" w:rsidP="00CA65A6">
      <w:pPr>
        <w:pStyle w:val="a3"/>
        <w:rPr>
          <w:lang w:val="ru-RU"/>
        </w:rPr>
      </w:pPr>
      <w:r w:rsidRPr="00CA65A6">
        <w:rPr>
          <w:lang w:val="ru-RU"/>
        </w:rPr>
        <w:t>УДК 339.1.38</w:t>
      </w:r>
    </w:p>
    <w:p w:rsidR="00CA65A6" w:rsidRPr="00CA65A6" w:rsidRDefault="00CA65A6" w:rsidP="00CA65A6">
      <w:pPr>
        <w:pStyle w:val="a3"/>
        <w:rPr>
          <w:lang w:val="ru-RU"/>
        </w:rPr>
      </w:pPr>
      <w:proofErr w:type="spellStart"/>
      <w:proofErr w:type="gramStart"/>
      <w:r>
        <w:t>doi</w:t>
      </w:r>
      <w:proofErr w:type="spellEnd"/>
      <w:proofErr w:type="gramEnd"/>
      <w:r w:rsidRPr="00CA65A6">
        <w:rPr>
          <w:lang w:val="ru-RU"/>
        </w:rPr>
        <w:t>: 10.47576/2949-1886.2026.10.10.027</w:t>
      </w:r>
    </w:p>
    <w:p w:rsidR="00CA65A6" w:rsidRDefault="00CA65A6" w:rsidP="00CA65A6">
      <w:pPr>
        <w:pStyle w:val="a4"/>
      </w:pPr>
      <w:proofErr w:type="spellStart"/>
      <w:r>
        <w:t>Шахбангаджиева</w:t>
      </w:r>
      <w:proofErr w:type="spellEnd"/>
      <w:r>
        <w:t xml:space="preserve"> </w:t>
      </w:r>
      <w:proofErr w:type="spellStart"/>
      <w:r>
        <w:t>Патимат</w:t>
      </w:r>
      <w:proofErr w:type="spellEnd"/>
      <w:r>
        <w:t xml:space="preserve"> </w:t>
      </w:r>
      <w:proofErr w:type="spellStart"/>
      <w:r>
        <w:t>Шаххбангаджиевна</w:t>
      </w:r>
      <w:proofErr w:type="spellEnd"/>
    </w:p>
    <w:p w:rsidR="00CA65A6" w:rsidRDefault="00CA65A6" w:rsidP="00CA65A6">
      <w:pPr>
        <w:pStyle w:val="a5"/>
      </w:pPr>
      <w:r>
        <w:t>студент экономического факультета, Дагестанский государственный университет, Махачкала, Россия, shahbangadjieva@mail.ru</w:t>
      </w:r>
    </w:p>
    <w:p w:rsidR="00CA65A6" w:rsidRDefault="00CA65A6" w:rsidP="00CA65A6">
      <w:pPr>
        <w:pStyle w:val="a4"/>
      </w:pPr>
      <w:r>
        <w:t xml:space="preserve">Гасанова Карина </w:t>
      </w:r>
      <w:proofErr w:type="spellStart"/>
      <w:r>
        <w:t>Хейрулаховна</w:t>
      </w:r>
      <w:proofErr w:type="spellEnd"/>
      <w:r>
        <w:t>,</w:t>
      </w:r>
    </w:p>
    <w:p w:rsidR="00CA65A6" w:rsidRDefault="00CA65A6" w:rsidP="00CA65A6">
      <w:pPr>
        <w:pStyle w:val="a5"/>
      </w:pPr>
      <w:r>
        <w:t>студент экономического факультета, Дагестанский государственный университет, Махачкала, Россия, gasanova0112@icloud.com</w:t>
      </w:r>
    </w:p>
    <w:p w:rsidR="00CA65A6" w:rsidRDefault="00CA65A6" w:rsidP="00CA65A6">
      <w:pPr>
        <w:pStyle w:val="a4"/>
      </w:pPr>
      <w:proofErr w:type="spellStart"/>
      <w:r>
        <w:t>Нажмудинова</w:t>
      </w:r>
      <w:proofErr w:type="spellEnd"/>
      <w:r>
        <w:t xml:space="preserve"> Саида </w:t>
      </w:r>
      <w:proofErr w:type="spellStart"/>
      <w:r>
        <w:t>Абдулаевна</w:t>
      </w:r>
      <w:proofErr w:type="spellEnd"/>
      <w:r>
        <w:t>,</w:t>
      </w:r>
    </w:p>
    <w:p w:rsidR="00CA65A6" w:rsidRDefault="00CA65A6" w:rsidP="00CA65A6">
      <w:pPr>
        <w:pStyle w:val="a5"/>
      </w:pPr>
      <w:r>
        <w:lastRenderedPageBreak/>
        <w:t xml:space="preserve">преподаватель, Дагестанский государственный </w:t>
      </w:r>
      <w:r>
        <w:br/>
        <w:t>университет, Махачкала, Россия</w:t>
      </w:r>
    </w:p>
    <w:p w:rsidR="00CA65A6" w:rsidRDefault="00CA65A6" w:rsidP="00CA65A6">
      <w:pPr>
        <w:pStyle w:val="a4"/>
      </w:pPr>
      <w:r>
        <w:t xml:space="preserve">Абдуллаев </w:t>
      </w:r>
      <w:proofErr w:type="spellStart"/>
      <w:r>
        <w:t>Нурмагомед</w:t>
      </w:r>
      <w:proofErr w:type="spellEnd"/>
      <w:r>
        <w:t xml:space="preserve"> </w:t>
      </w:r>
      <w:proofErr w:type="spellStart"/>
      <w:r>
        <w:t>Алигаджиевич</w:t>
      </w:r>
      <w:proofErr w:type="spellEnd"/>
      <w:r>
        <w:t>,</w:t>
      </w:r>
    </w:p>
    <w:p w:rsidR="00CA65A6" w:rsidRDefault="00CA65A6" w:rsidP="00CA65A6">
      <w:pPr>
        <w:pStyle w:val="a5"/>
      </w:pPr>
      <w:r>
        <w:t>старший преподаватель, Дагестанский государственный университет, Махачкала, Россия</w:t>
      </w:r>
    </w:p>
    <w:p w:rsidR="00CA65A6" w:rsidRDefault="00CA65A6" w:rsidP="00CA65A6">
      <w:pPr>
        <w:pStyle w:val="a6"/>
      </w:pPr>
      <w:r>
        <w:t xml:space="preserve">Специфика брендинга </w:t>
      </w:r>
      <w:r>
        <w:br/>
        <w:t>в сфере высоких технологий</w:t>
      </w:r>
    </w:p>
    <w:p w:rsidR="00CA65A6" w:rsidRDefault="00CA65A6" w:rsidP="00CA65A6">
      <w:pPr>
        <w:pStyle w:val="a7"/>
      </w:pPr>
      <w:r>
        <w:t xml:space="preserve">Настоящее исследование посвящено анализу характерных особенностей и разработке классификации стратегических подходов к </w:t>
      </w:r>
      <w:proofErr w:type="spellStart"/>
      <w:r>
        <w:t>брендингу</w:t>
      </w:r>
      <w:proofErr w:type="spellEnd"/>
      <w:r>
        <w:t xml:space="preserve"> для промышленных предприятий, функционирующих в высокотехнологичном секторе экономики с фокусом на B2B-сегмент. Обосновывается концепция бренда как фундаментального стратегического актива, который не только обеспечивает укрепление рыночных позиций компании, но и служит основой для формирования устойчивых долгосрочных альянсов с ключевыми заинтересованными сторонами. Проведен детальный анализ классического маркетингового инструментария, такого как </w:t>
      </w:r>
      <w:proofErr w:type="gramStart"/>
      <w:r>
        <w:t>стимулирование</w:t>
      </w:r>
      <w:proofErr w:type="gramEnd"/>
      <w:r>
        <w:t xml:space="preserve"> сбыта, </w:t>
      </w:r>
      <w:proofErr w:type="spellStart"/>
      <w:r>
        <w:t>таргетированная</w:t>
      </w:r>
      <w:proofErr w:type="spellEnd"/>
      <w:r>
        <w:t xml:space="preserve"> реклама, поисковая оптимизация (SEO) и </w:t>
      </w:r>
      <w:proofErr w:type="spellStart"/>
      <w:r>
        <w:t>сторителлинг</w:t>
      </w:r>
      <w:proofErr w:type="spellEnd"/>
      <w:r>
        <w:t>, чья результативность в условиях промышленного рынка признана ограниченной. Научная новизна исследования заключается в разработке специализированного комплекса методик продвижения, адаптированного под нужды высокотехнологичных компаний. Данный компле</w:t>
      </w:r>
      <w:proofErr w:type="gramStart"/>
      <w:r>
        <w:t>кс вкл</w:t>
      </w:r>
      <w:proofErr w:type="gramEnd"/>
      <w:r>
        <w:t>ючает организацию специализированных PR-мероприятий для диалога с научно-экспертным сообществом, проведение международных конференций и отраслевых конкурсов, а также активное использование стратегий ко-</w:t>
      </w:r>
      <w:proofErr w:type="spellStart"/>
      <w:r>
        <w:t>брендинга</w:t>
      </w:r>
      <w:proofErr w:type="spellEnd"/>
      <w:r>
        <w:t xml:space="preserve"> для ускорения процессов коммерциализации инновационных продуктов и технологий. В заключительной части сформулированы практические рекомендации по интеграции разработанных </w:t>
      </w:r>
      <w:proofErr w:type="spellStart"/>
      <w:r>
        <w:t>брендинговых</w:t>
      </w:r>
      <w:proofErr w:type="spellEnd"/>
      <w:r>
        <w:t xml:space="preserve"> механизмов в корпоративную стратегию развития российских высокотехнологичных компаний с целью повышения их глобальной конкурентоспособности.</w:t>
      </w:r>
    </w:p>
    <w:p w:rsidR="00CA65A6" w:rsidRDefault="00CA65A6" w:rsidP="00CA65A6">
      <w:pPr>
        <w:pStyle w:val="a7"/>
      </w:pPr>
      <w:r>
        <w:rPr>
          <w:spacing w:val="43"/>
        </w:rPr>
        <w:t>Ключевые слова:</w:t>
      </w:r>
      <w:r>
        <w:t xml:space="preserve"> промышленный сектор; предприятия высоких технологий; бренд-менеджмент; рекламная деятельность; связи с общественностью (PR); методы продвижения; продукция промышленного назначения; корпоративный клиент.</w:t>
      </w:r>
    </w:p>
    <w:p w:rsidR="00CA65A6" w:rsidRDefault="00CA65A6" w:rsidP="00CA65A6">
      <w:pPr>
        <w:pStyle w:val="a8"/>
      </w:pPr>
      <w:proofErr w:type="spellStart"/>
      <w:r>
        <w:t>Shakhbangadjieva</w:t>
      </w:r>
      <w:proofErr w:type="spellEnd"/>
      <w:r>
        <w:t xml:space="preserve"> </w:t>
      </w:r>
      <w:proofErr w:type="spellStart"/>
      <w:r>
        <w:t>Patimat</w:t>
      </w:r>
      <w:proofErr w:type="spellEnd"/>
      <w:r>
        <w:t xml:space="preserve"> </w:t>
      </w:r>
      <w:proofErr w:type="spellStart"/>
      <w:r>
        <w:t>Sh</w:t>
      </w:r>
      <w:proofErr w:type="spellEnd"/>
      <w:r>
        <w:t>.</w:t>
      </w:r>
    </w:p>
    <w:p w:rsidR="00CA65A6" w:rsidRPr="00CA65A6" w:rsidRDefault="00CA65A6" w:rsidP="00CA65A6">
      <w:pPr>
        <w:pStyle w:val="a9"/>
        <w:rPr>
          <w:lang w:val="en-US"/>
        </w:rPr>
      </w:pPr>
      <w:r w:rsidRPr="00CA65A6">
        <w:rPr>
          <w:lang w:val="en-US"/>
        </w:rPr>
        <w:t>Student of Faculty of Economics, Dagestan State University, Makhachkala, Russia, shahbangadjieva@mail.ru</w:t>
      </w:r>
    </w:p>
    <w:p w:rsidR="00CA65A6" w:rsidRPr="00CA65A6" w:rsidRDefault="00CA65A6" w:rsidP="00CA65A6">
      <w:pPr>
        <w:pStyle w:val="a8"/>
        <w:rPr>
          <w:lang w:val="en-US"/>
        </w:rPr>
      </w:pPr>
      <w:proofErr w:type="spellStart"/>
      <w:r w:rsidRPr="00CA65A6">
        <w:rPr>
          <w:lang w:val="en-US"/>
        </w:rPr>
        <w:t>Gasanova</w:t>
      </w:r>
      <w:proofErr w:type="spellEnd"/>
      <w:r w:rsidRPr="00CA65A6">
        <w:rPr>
          <w:lang w:val="en-US"/>
        </w:rPr>
        <w:t xml:space="preserve"> Karina </w:t>
      </w:r>
      <w:proofErr w:type="spellStart"/>
      <w:proofErr w:type="gramStart"/>
      <w:r w:rsidRPr="00CA65A6">
        <w:rPr>
          <w:lang w:val="en-US"/>
        </w:rPr>
        <w:t>Kh</w:t>
      </w:r>
      <w:proofErr w:type="spellEnd"/>
      <w:r w:rsidRPr="00CA65A6">
        <w:rPr>
          <w:lang w:val="en-US"/>
        </w:rPr>
        <w:t>.,</w:t>
      </w:r>
      <w:proofErr w:type="gramEnd"/>
    </w:p>
    <w:p w:rsidR="00CA65A6" w:rsidRPr="00CA65A6" w:rsidRDefault="00CA65A6" w:rsidP="00CA65A6">
      <w:pPr>
        <w:pStyle w:val="a9"/>
        <w:rPr>
          <w:lang w:val="en-US"/>
        </w:rPr>
      </w:pPr>
      <w:r w:rsidRPr="00CA65A6">
        <w:rPr>
          <w:lang w:val="en-US"/>
        </w:rPr>
        <w:t>Student of Faculty of Economics, Dagestan State University, Makhachkala, Russia, gasanova0112@icloud.com</w:t>
      </w:r>
    </w:p>
    <w:p w:rsidR="00CA65A6" w:rsidRPr="00CA65A6" w:rsidRDefault="00CA65A6" w:rsidP="00CA65A6">
      <w:pPr>
        <w:pStyle w:val="a8"/>
        <w:rPr>
          <w:lang w:val="en-US"/>
        </w:rPr>
      </w:pPr>
      <w:proofErr w:type="spellStart"/>
      <w:proofErr w:type="gramStart"/>
      <w:r w:rsidRPr="00CA65A6">
        <w:rPr>
          <w:lang w:val="en-US"/>
        </w:rPr>
        <w:t>Nazhmudinova</w:t>
      </w:r>
      <w:proofErr w:type="spellEnd"/>
      <w:r w:rsidRPr="00CA65A6">
        <w:rPr>
          <w:lang w:val="en-US"/>
        </w:rPr>
        <w:t xml:space="preserve"> </w:t>
      </w:r>
      <w:proofErr w:type="spellStart"/>
      <w:r w:rsidRPr="00CA65A6">
        <w:rPr>
          <w:lang w:val="en-US"/>
        </w:rPr>
        <w:t>Saida</w:t>
      </w:r>
      <w:proofErr w:type="spellEnd"/>
      <w:r w:rsidRPr="00CA65A6">
        <w:rPr>
          <w:lang w:val="en-US"/>
        </w:rPr>
        <w:t xml:space="preserve"> A.,</w:t>
      </w:r>
      <w:proofErr w:type="gramEnd"/>
    </w:p>
    <w:p w:rsidR="00CA65A6" w:rsidRPr="00CA65A6" w:rsidRDefault="00CA65A6" w:rsidP="00CA65A6">
      <w:pPr>
        <w:pStyle w:val="a9"/>
        <w:rPr>
          <w:lang w:val="en-US"/>
        </w:rPr>
      </w:pPr>
      <w:r w:rsidRPr="00CA65A6">
        <w:rPr>
          <w:lang w:val="en-US"/>
        </w:rPr>
        <w:t>Lecturer, Dagestan State University, Makhachkala, Russia</w:t>
      </w:r>
    </w:p>
    <w:p w:rsidR="00CA65A6" w:rsidRPr="00CA65A6" w:rsidRDefault="00CA65A6" w:rsidP="00CA65A6">
      <w:pPr>
        <w:pStyle w:val="a8"/>
        <w:rPr>
          <w:lang w:val="en-US"/>
        </w:rPr>
      </w:pPr>
      <w:proofErr w:type="spellStart"/>
      <w:proofErr w:type="gramStart"/>
      <w:r w:rsidRPr="00CA65A6">
        <w:rPr>
          <w:lang w:val="en-US"/>
        </w:rPr>
        <w:t>Abdullaev</w:t>
      </w:r>
      <w:proofErr w:type="spellEnd"/>
      <w:r w:rsidRPr="00CA65A6">
        <w:rPr>
          <w:lang w:val="en-US"/>
        </w:rPr>
        <w:t xml:space="preserve"> </w:t>
      </w:r>
      <w:proofErr w:type="spellStart"/>
      <w:r w:rsidRPr="00CA65A6">
        <w:rPr>
          <w:lang w:val="en-US"/>
        </w:rPr>
        <w:t>Nurmagomed</w:t>
      </w:r>
      <w:proofErr w:type="spellEnd"/>
      <w:r w:rsidRPr="00CA65A6">
        <w:rPr>
          <w:lang w:val="en-US"/>
        </w:rPr>
        <w:t xml:space="preserve"> A.,</w:t>
      </w:r>
      <w:proofErr w:type="gramEnd"/>
    </w:p>
    <w:p w:rsidR="00CA65A6" w:rsidRPr="00CA65A6" w:rsidRDefault="00CA65A6" w:rsidP="00CA65A6">
      <w:pPr>
        <w:pStyle w:val="a9"/>
        <w:rPr>
          <w:lang w:val="en-US"/>
        </w:rPr>
      </w:pPr>
      <w:r w:rsidRPr="00CA65A6">
        <w:rPr>
          <w:lang w:val="en-US"/>
        </w:rPr>
        <w:t>Senior Lecturer, Dagestan State University, Makhachkala, Russia</w:t>
      </w:r>
    </w:p>
    <w:p w:rsidR="00CA65A6" w:rsidRPr="00CA65A6" w:rsidRDefault="00CA65A6" w:rsidP="00CA65A6">
      <w:pPr>
        <w:pStyle w:val="aa"/>
        <w:rPr>
          <w:lang w:val="en-US"/>
        </w:rPr>
      </w:pPr>
      <w:r w:rsidRPr="00CA65A6">
        <w:rPr>
          <w:lang w:val="en-US"/>
        </w:rPr>
        <w:t>Specifics of Branding in the High-Tech Sector</w:t>
      </w:r>
    </w:p>
    <w:p w:rsidR="00CA65A6" w:rsidRPr="00CA65A6" w:rsidRDefault="00CA65A6" w:rsidP="00CA65A6">
      <w:pPr>
        <w:pStyle w:val="a7"/>
        <w:rPr>
          <w:lang w:val="en-US"/>
        </w:rPr>
      </w:pPr>
      <w:r w:rsidRPr="00CA65A6">
        <w:rPr>
          <w:lang w:val="en-US"/>
        </w:rPr>
        <w:t>This study analyzes the characteristic features and develops a classification of strategic approaches to branding for industrial enterprises operating in the high-tech sector of the economy with a focus on the B2B segment. This article substantiates the concept of a brand as a fundamental strategic asset that not only strengthens a company’s market position but also serves as the basis for building sustainable long-term alliances with key stakeholders. A detailed analysis of classic marketing tools, such as sales promotion, targeted advertising, search engine optimization (SEO), and storytelling, whose effectiveness in the industrial market has been recognized as limited, is conducted. The scientific novelty of the study lies in the development of a specialized set of promotional methods adapted to the needs of high-tech companies. This set includes the organization of specialized PR events for dialogue with the scientific and expert community, holding international conferences and industry competitions, and the active use of co-branding strategies to accelerate the commercialization of innovative products and technologies. The final section formulates practical recommendations for integrating the developed branding mechanisms into the corporate development strategy of Russian high-tech companies in order to enhance their global competitiveness.</w:t>
      </w:r>
    </w:p>
    <w:p w:rsidR="00CA65A6" w:rsidRPr="00CA65A6" w:rsidRDefault="00CA65A6" w:rsidP="00CA65A6">
      <w:pPr>
        <w:pStyle w:val="a7"/>
        <w:rPr>
          <w:lang w:val="en-US"/>
        </w:rPr>
      </w:pPr>
      <w:r w:rsidRPr="00CA65A6">
        <w:rPr>
          <w:spacing w:val="43"/>
          <w:lang w:val="en-US"/>
        </w:rPr>
        <w:t>Keywords</w:t>
      </w:r>
      <w:r w:rsidRPr="00CA65A6">
        <w:rPr>
          <w:lang w:val="en-US"/>
        </w:rPr>
        <w:t>: industrial sector; high-tech enterprises; brand management; advertising activities; Public relations (PR); promotion methods; industrial products; corporate client.</w:t>
      </w:r>
    </w:p>
    <w:p w:rsidR="00CA65A6" w:rsidRPr="00CA65A6" w:rsidRDefault="00CA65A6" w:rsidP="00CA65A6">
      <w:pPr>
        <w:pStyle w:val="a3"/>
        <w:rPr>
          <w:lang w:val="ru-RU"/>
        </w:rPr>
      </w:pPr>
      <w:r w:rsidRPr="00CA65A6">
        <w:rPr>
          <w:lang w:val="ru-RU"/>
        </w:rPr>
        <w:t>УДК 336</w:t>
      </w:r>
    </w:p>
    <w:p w:rsidR="00CA65A6" w:rsidRPr="00CA65A6" w:rsidRDefault="00CA65A6" w:rsidP="00CA65A6">
      <w:pPr>
        <w:pStyle w:val="a3"/>
        <w:rPr>
          <w:lang w:val="ru-RU"/>
        </w:rPr>
      </w:pPr>
      <w:proofErr w:type="spellStart"/>
      <w:proofErr w:type="gramStart"/>
      <w:r>
        <w:t>doi</w:t>
      </w:r>
      <w:proofErr w:type="spellEnd"/>
      <w:proofErr w:type="gramEnd"/>
      <w:r w:rsidRPr="00CA65A6">
        <w:rPr>
          <w:lang w:val="ru-RU"/>
        </w:rPr>
        <w:t>: 10.47576/2949-1886.2026.10.10.028</w:t>
      </w:r>
    </w:p>
    <w:p w:rsidR="00CA65A6" w:rsidRDefault="00CA65A6" w:rsidP="00CA65A6">
      <w:pPr>
        <w:pStyle w:val="a4"/>
      </w:pPr>
      <w:r>
        <w:t>Чемезов Павел Сергеевич,</w:t>
      </w:r>
    </w:p>
    <w:p w:rsidR="00CA65A6" w:rsidRDefault="00CA65A6" w:rsidP="00CA65A6">
      <w:pPr>
        <w:pStyle w:val="a5"/>
      </w:pPr>
      <w:r>
        <w:lastRenderedPageBreak/>
        <w:t xml:space="preserve">соискатель, </w:t>
      </w:r>
      <w:r>
        <w:br/>
        <w:t xml:space="preserve">Финансовый университет </w:t>
      </w:r>
      <w:r>
        <w:br/>
        <w:t xml:space="preserve">при Правительстве Российской Федерации, </w:t>
      </w:r>
      <w:r>
        <w:br/>
        <w:t xml:space="preserve">Москва, Россия, naukabest@mail.ru </w:t>
      </w:r>
    </w:p>
    <w:p w:rsidR="00CA65A6" w:rsidRDefault="00CA65A6" w:rsidP="00CA65A6">
      <w:pPr>
        <w:pStyle w:val="a6"/>
      </w:pPr>
      <w:r>
        <w:t xml:space="preserve">Корпоративное венчурное финансирование как инструмент управления инновационной неопределенностью </w:t>
      </w:r>
      <w:r>
        <w:br/>
        <w:t>в цифровой экономике</w:t>
      </w:r>
    </w:p>
    <w:p w:rsidR="00CA65A6" w:rsidRDefault="00CA65A6" w:rsidP="00CA65A6">
      <w:pPr>
        <w:pStyle w:val="a7"/>
      </w:pPr>
      <w:r>
        <w:t xml:space="preserve">В статье исследуется корпоративное венчурное финансирование как инструмент управления инновационной неопределенностью в условиях цифровой экономики. Обосновано, что в процессе цифровой трансформации бизнеса инновационные проекты характеризуются высокой степенью неопределенности, связанной с технологической сложностью, институциональными ограничениями и нестабильностью рыночной среды. Показано, что корпоративное венчурное финансирование в этих условиях выполняет не только инвестиционную, но и управленческую функцию, позволяя корпорациям снижать уровень неопределенности за счет диверсификации инновационного портфеля и интеграции венчурных механизмов в стратегию корпоративных финансов. Автором выявлены ключевые направления трансформации корпоративного венчурного инструментария, ориентированные на повышение адаптивности компаний к инновационным рискам. Сделан вывод о том, что корпоративное венчурное финансирование следует рассматривать как элемент системы управления инновационной неопределенностью, а не исключительно как форму финансирования </w:t>
      </w:r>
      <w:proofErr w:type="spellStart"/>
      <w:r>
        <w:t>высокорисковых</w:t>
      </w:r>
      <w:proofErr w:type="spellEnd"/>
      <w:r>
        <w:t xml:space="preserve"> проектов.</w:t>
      </w:r>
    </w:p>
    <w:p w:rsidR="00CA65A6" w:rsidRDefault="00CA65A6" w:rsidP="00CA65A6">
      <w:pPr>
        <w:pStyle w:val="a7"/>
      </w:pPr>
      <w:r>
        <w:rPr>
          <w:spacing w:val="43"/>
        </w:rPr>
        <w:t>Ключевые слова:</w:t>
      </w:r>
      <w:r>
        <w:t xml:space="preserve"> корпоративное венчурное финансирование; инновационная неопределенность; цифровая экономика; инновационные риски; корпоративные финансы.</w:t>
      </w:r>
    </w:p>
    <w:p w:rsidR="00CA65A6" w:rsidRPr="00CA65A6" w:rsidRDefault="00CA65A6" w:rsidP="00CA65A6">
      <w:pPr>
        <w:pStyle w:val="a8"/>
        <w:rPr>
          <w:lang w:val="en-US"/>
        </w:rPr>
      </w:pPr>
      <w:proofErr w:type="spellStart"/>
      <w:r w:rsidRPr="00CA65A6">
        <w:rPr>
          <w:lang w:val="en-US"/>
        </w:rPr>
        <w:t>Chemezov</w:t>
      </w:r>
      <w:proofErr w:type="spellEnd"/>
      <w:r w:rsidRPr="00CA65A6">
        <w:rPr>
          <w:lang w:val="en-US"/>
        </w:rPr>
        <w:t xml:space="preserve"> </w:t>
      </w:r>
      <w:proofErr w:type="spellStart"/>
      <w:r w:rsidRPr="00CA65A6">
        <w:rPr>
          <w:lang w:val="en-US"/>
        </w:rPr>
        <w:t>Pavel</w:t>
      </w:r>
      <w:proofErr w:type="spellEnd"/>
      <w:r w:rsidRPr="00CA65A6">
        <w:rPr>
          <w:lang w:val="en-US"/>
        </w:rPr>
        <w:t xml:space="preserve"> S.,</w:t>
      </w:r>
    </w:p>
    <w:p w:rsidR="00CA65A6" w:rsidRPr="00CA65A6" w:rsidRDefault="00CA65A6" w:rsidP="00CA65A6">
      <w:pPr>
        <w:pStyle w:val="a9"/>
        <w:rPr>
          <w:lang w:val="en-US"/>
        </w:rPr>
      </w:pPr>
      <w:r w:rsidRPr="00CA65A6">
        <w:rPr>
          <w:lang w:val="en-US"/>
        </w:rPr>
        <w:t>Applicant, Financial University under the Government of the Russian Federation, Moscow, Russia, naukabest@mail.ru</w:t>
      </w:r>
    </w:p>
    <w:p w:rsidR="00CA65A6" w:rsidRPr="00CA65A6" w:rsidRDefault="00CA65A6" w:rsidP="00CA65A6">
      <w:pPr>
        <w:pStyle w:val="aa"/>
        <w:rPr>
          <w:lang w:val="en-US"/>
        </w:rPr>
      </w:pPr>
      <w:r w:rsidRPr="00CA65A6">
        <w:rPr>
          <w:lang w:val="en-US"/>
        </w:rPr>
        <w:t>Corporate venture financing as a tool for managing innovation uncertainty in the digital economy</w:t>
      </w:r>
    </w:p>
    <w:p w:rsidR="00CA65A6" w:rsidRPr="00CA65A6" w:rsidRDefault="00CA65A6" w:rsidP="00CA65A6">
      <w:pPr>
        <w:pStyle w:val="a7"/>
        <w:rPr>
          <w:lang w:val="en-US"/>
        </w:rPr>
      </w:pPr>
      <w:r w:rsidRPr="00CA65A6">
        <w:rPr>
          <w:lang w:val="en-US"/>
        </w:rPr>
        <w:t>The article examines corporate venture financing as a tool for managing innovation uncertainty in the context of the digital economy. It is substantiated that digital transformation intensifies innovation uncertainty associated with technological complexity, institutional constraints, and market instability. It is shown that under these conditions corporate venture financing performs not only an investment function but also a managerial one, enabling companies to reduce innovation uncertainty through diversification of the</w:t>
      </w:r>
      <w:bookmarkStart w:id="0" w:name="_GoBack"/>
      <w:bookmarkEnd w:id="0"/>
      <w:r w:rsidRPr="00CA65A6">
        <w:rPr>
          <w:lang w:val="en-US"/>
        </w:rPr>
        <w:t xml:space="preserve"> innovation portfolio and integration of venture mechanisms into corporate financial strategy. The key directions of transformation of corporate venture instruments aimed at increasing companies’ adaptability to innovation risks are identified. The article concludes that corporate venture financing should be considered as an element of the system of strategic innovation management rather than solely as a form of financing high-risk projects.</w:t>
      </w:r>
    </w:p>
    <w:p w:rsidR="00CA65A6" w:rsidRPr="00CA65A6" w:rsidRDefault="00CA65A6" w:rsidP="00CA65A6">
      <w:pPr>
        <w:pStyle w:val="a7"/>
        <w:rPr>
          <w:lang w:val="en-US"/>
        </w:rPr>
      </w:pPr>
      <w:r w:rsidRPr="00CA65A6">
        <w:rPr>
          <w:spacing w:val="43"/>
          <w:lang w:val="en-US"/>
        </w:rPr>
        <w:t>Keywords</w:t>
      </w:r>
      <w:r w:rsidRPr="00CA65A6">
        <w:rPr>
          <w:lang w:val="en-US"/>
        </w:rPr>
        <w:t>: corporate venture financing; innovation uncertainty; digital economy; innovation risks; corporate finance.</w:t>
      </w:r>
    </w:p>
    <w:p w:rsidR="006C20E7" w:rsidRPr="005F588F" w:rsidRDefault="006C20E7">
      <w:pPr>
        <w:rPr>
          <w:lang w:val="en-US"/>
        </w:rPr>
      </w:pPr>
    </w:p>
    <w:sectPr w:rsidR="006C20E7" w:rsidRPr="005F588F" w:rsidSect="00BB3CC7">
      <w:pgSz w:w="11906" w:h="16838"/>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522"/>
    <w:rsid w:val="00560522"/>
    <w:rsid w:val="005F588F"/>
    <w:rsid w:val="006C20E7"/>
    <w:rsid w:val="0097600C"/>
    <w:rsid w:val="00C736B2"/>
    <w:rsid w:val="00CA65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УДК"/>
    <w:basedOn w:val="a"/>
    <w:uiPriority w:val="99"/>
    <w:rsid w:val="005F588F"/>
    <w:pPr>
      <w:autoSpaceDE w:val="0"/>
      <w:autoSpaceDN w:val="0"/>
      <w:adjustRightInd w:val="0"/>
      <w:spacing w:after="227" w:line="288" w:lineRule="auto"/>
      <w:textAlignment w:val="center"/>
    </w:pPr>
    <w:rPr>
      <w:rFonts w:ascii="Arial" w:hAnsi="Arial" w:cs="Arial"/>
      <w:b/>
      <w:bCs/>
      <w:color w:val="000000"/>
      <w:sz w:val="28"/>
      <w:szCs w:val="28"/>
      <w:lang w:val="en-US"/>
    </w:rPr>
  </w:style>
  <w:style w:type="paragraph" w:customStyle="1" w:styleId="a4">
    <w:name w:val="Автор"/>
    <w:basedOn w:val="a"/>
    <w:uiPriority w:val="99"/>
    <w:rsid w:val="005F588F"/>
    <w:pPr>
      <w:autoSpaceDE w:val="0"/>
      <w:autoSpaceDN w:val="0"/>
      <w:adjustRightInd w:val="0"/>
      <w:spacing w:after="0" w:line="288" w:lineRule="auto"/>
      <w:textAlignment w:val="center"/>
    </w:pPr>
    <w:rPr>
      <w:rFonts w:ascii="Arial" w:hAnsi="Arial" w:cs="Arial"/>
      <w:b/>
      <w:bCs/>
      <w:color w:val="000000"/>
    </w:rPr>
  </w:style>
  <w:style w:type="paragraph" w:customStyle="1" w:styleId="a5">
    <w:name w:val="автор_кандидат"/>
    <w:basedOn w:val="a"/>
    <w:uiPriority w:val="99"/>
    <w:rsid w:val="005F588F"/>
    <w:pPr>
      <w:autoSpaceDE w:val="0"/>
      <w:autoSpaceDN w:val="0"/>
      <w:adjustRightInd w:val="0"/>
      <w:spacing w:before="57" w:after="113" w:line="220" w:lineRule="atLeast"/>
      <w:textAlignment w:val="center"/>
    </w:pPr>
    <w:rPr>
      <w:rFonts w:ascii="Arial" w:hAnsi="Arial" w:cs="Arial"/>
      <w:i/>
      <w:iCs/>
      <w:color w:val="000000"/>
      <w:sz w:val="20"/>
      <w:szCs w:val="20"/>
    </w:rPr>
  </w:style>
  <w:style w:type="paragraph" w:customStyle="1" w:styleId="a6">
    <w:name w:val="Заголовок статьи"/>
    <w:basedOn w:val="a"/>
    <w:uiPriority w:val="99"/>
    <w:rsid w:val="005F588F"/>
    <w:pPr>
      <w:suppressAutoHyphens/>
      <w:autoSpaceDE w:val="0"/>
      <w:autoSpaceDN w:val="0"/>
      <w:adjustRightInd w:val="0"/>
      <w:spacing w:before="113" w:after="340" w:line="288" w:lineRule="auto"/>
      <w:textAlignment w:val="center"/>
    </w:pPr>
    <w:rPr>
      <w:rFonts w:ascii="Arial" w:hAnsi="Arial" w:cs="Arial"/>
      <w:b/>
      <w:bCs/>
      <w:caps/>
      <w:color w:val="000000"/>
      <w:sz w:val="28"/>
      <w:szCs w:val="28"/>
    </w:rPr>
  </w:style>
  <w:style w:type="paragraph" w:customStyle="1" w:styleId="a7">
    <w:name w:val="аннотация"/>
    <w:basedOn w:val="a"/>
    <w:uiPriority w:val="99"/>
    <w:rsid w:val="005F588F"/>
    <w:pPr>
      <w:autoSpaceDE w:val="0"/>
      <w:autoSpaceDN w:val="0"/>
      <w:adjustRightInd w:val="0"/>
      <w:spacing w:after="0" w:line="220" w:lineRule="atLeast"/>
      <w:ind w:firstLine="266"/>
      <w:jc w:val="both"/>
      <w:textAlignment w:val="center"/>
    </w:pPr>
    <w:rPr>
      <w:rFonts w:ascii="Arial" w:hAnsi="Arial" w:cs="Arial"/>
      <w:color w:val="000000"/>
      <w:sz w:val="20"/>
      <w:szCs w:val="20"/>
    </w:rPr>
  </w:style>
  <w:style w:type="paragraph" w:customStyle="1" w:styleId="a8">
    <w:name w:val="автор_англ"/>
    <w:basedOn w:val="a4"/>
    <w:uiPriority w:val="99"/>
    <w:rsid w:val="005F588F"/>
  </w:style>
  <w:style w:type="paragraph" w:customStyle="1" w:styleId="a9">
    <w:name w:val="автор_кандидат_англ"/>
    <w:basedOn w:val="a5"/>
    <w:uiPriority w:val="99"/>
    <w:rsid w:val="005F588F"/>
  </w:style>
  <w:style w:type="paragraph" w:customStyle="1" w:styleId="aa">
    <w:name w:val="Заголовок статьи_англ"/>
    <w:basedOn w:val="a6"/>
    <w:uiPriority w:val="99"/>
    <w:rsid w:val="005F58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УДК"/>
    <w:basedOn w:val="a"/>
    <w:uiPriority w:val="99"/>
    <w:rsid w:val="005F588F"/>
    <w:pPr>
      <w:autoSpaceDE w:val="0"/>
      <w:autoSpaceDN w:val="0"/>
      <w:adjustRightInd w:val="0"/>
      <w:spacing w:after="227" w:line="288" w:lineRule="auto"/>
      <w:textAlignment w:val="center"/>
    </w:pPr>
    <w:rPr>
      <w:rFonts w:ascii="Arial" w:hAnsi="Arial" w:cs="Arial"/>
      <w:b/>
      <w:bCs/>
      <w:color w:val="000000"/>
      <w:sz w:val="28"/>
      <w:szCs w:val="28"/>
      <w:lang w:val="en-US"/>
    </w:rPr>
  </w:style>
  <w:style w:type="paragraph" w:customStyle="1" w:styleId="a4">
    <w:name w:val="Автор"/>
    <w:basedOn w:val="a"/>
    <w:uiPriority w:val="99"/>
    <w:rsid w:val="005F588F"/>
    <w:pPr>
      <w:autoSpaceDE w:val="0"/>
      <w:autoSpaceDN w:val="0"/>
      <w:adjustRightInd w:val="0"/>
      <w:spacing w:after="0" w:line="288" w:lineRule="auto"/>
      <w:textAlignment w:val="center"/>
    </w:pPr>
    <w:rPr>
      <w:rFonts w:ascii="Arial" w:hAnsi="Arial" w:cs="Arial"/>
      <w:b/>
      <w:bCs/>
      <w:color w:val="000000"/>
    </w:rPr>
  </w:style>
  <w:style w:type="paragraph" w:customStyle="1" w:styleId="a5">
    <w:name w:val="автор_кандидат"/>
    <w:basedOn w:val="a"/>
    <w:uiPriority w:val="99"/>
    <w:rsid w:val="005F588F"/>
    <w:pPr>
      <w:autoSpaceDE w:val="0"/>
      <w:autoSpaceDN w:val="0"/>
      <w:adjustRightInd w:val="0"/>
      <w:spacing w:before="57" w:after="113" w:line="220" w:lineRule="atLeast"/>
      <w:textAlignment w:val="center"/>
    </w:pPr>
    <w:rPr>
      <w:rFonts w:ascii="Arial" w:hAnsi="Arial" w:cs="Arial"/>
      <w:i/>
      <w:iCs/>
      <w:color w:val="000000"/>
      <w:sz w:val="20"/>
      <w:szCs w:val="20"/>
    </w:rPr>
  </w:style>
  <w:style w:type="paragraph" w:customStyle="1" w:styleId="a6">
    <w:name w:val="Заголовок статьи"/>
    <w:basedOn w:val="a"/>
    <w:uiPriority w:val="99"/>
    <w:rsid w:val="005F588F"/>
    <w:pPr>
      <w:suppressAutoHyphens/>
      <w:autoSpaceDE w:val="0"/>
      <w:autoSpaceDN w:val="0"/>
      <w:adjustRightInd w:val="0"/>
      <w:spacing w:before="113" w:after="340" w:line="288" w:lineRule="auto"/>
      <w:textAlignment w:val="center"/>
    </w:pPr>
    <w:rPr>
      <w:rFonts w:ascii="Arial" w:hAnsi="Arial" w:cs="Arial"/>
      <w:b/>
      <w:bCs/>
      <w:caps/>
      <w:color w:val="000000"/>
      <w:sz w:val="28"/>
      <w:szCs w:val="28"/>
    </w:rPr>
  </w:style>
  <w:style w:type="paragraph" w:customStyle="1" w:styleId="a7">
    <w:name w:val="аннотация"/>
    <w:basedOn w:val="a"/>
    <w:uiPriority w:val="99"/>
    <w:rsid w:val="005F588F"/>
    <w:pPr>
      <w:autoSpaceDE w:val="0"/>
      <w:autoSpaceDN w:val="0"/>
      <w:adjustRightInd w:val="0"/>
      <w:spacing w:after="0" w:line="220" w:lineRule="atLeast"/>
      <w:ind w:firstLine="266"/>
      <w:jc w:val="both"/>
      <w:textAlignment w:val="center"/>
    </w:pPr>
    <w:rPr>
      <w:rFonts w:ascii="Arial" w:hAnsi="Arial" w:cs="Arial"/>
      <w:color w:val="000000"/>
      <w:sz w:val="20"/>
      <w:szCs w:val="20"/>
    </w:rPr>
  </w:style>
  <w:style w:type="paragraph" w:customStyle="1" w:styleId="a8">
    <w:name w:val="автор_англ"/>
    <w:basedOn w:val="a4"/>
    <w:uiPriority w:val="99"/>
    <w:rsid w:val="005F588F"/>
  </w:style>
  <w:style w:type="paragraph" w:customStyle="1" w:styleId="a9">
    <w:name w:val="автор_кандидат_англ"/>
    <w:basedOn w:val="a5"/>
    <w:uiPriority w:val="99"/>
    <w:rsid w:val="005F588F"/>
  </w:style>
  <w:style w:type="paragraph" w:customStyle="1" w:styleId="aa">
    <w:name w:val="Заголовок статьи_англ"/>
    <w:basedOn w:val="a6"/>
    <w:uiPriority w:val="99"/>
    <w:rsid w:val="005F58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23</Pages>
  <Words>12085</Words>
  <Characters>68886</Characters>
  <Application>Microsoft Office Word</Application>
  <DocSecurity>0</DocSecurity>
  <Lines>574</Lines>
  <Paragraphs>161</Paragraphs>
  <ScaleCrop>false</ScaleCrop>
  <Company>Krokoz™</Company>
  <LinksUpToDate>false</LinksUpToDate>
  <CharactersWithSpaces>80810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Марина</cp:lastModifiedBy>
  <cp:revision>5</cp:revision>
  <dcterms:created xsi:type="dcterms:W3CDTF">2026-01-19T14:06:00Z</dcterms:created>
  <dcterms:modified xsi:type="dcterms:W3CDTF">2026-01-19T14:18:00Z</dcterms:modified>
</cp:coreProperties>
</file>